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C28" w14:textId="77777777" w:rsidR="00F45FB2" w:rsidRPr="00185A31" w:rsidRDefault="00F45FB2" w:rsidP="00F45FB2">
      <w:pPr>
        <w:ind w:left="9072"/>
        <w:rPr>
          <w:szCs w:val="24"/>
        </w:rPr>
      </w:pPr>
      <w:r w:rsidRPr="00185A31">
        <w:rPr>
          <w:szCs w:val="24"/>
        </w:rPr>
        <w:t>Teisės aktų projektų antikorupcinio vertinimo taisyklių</w:t>
      </w:r>
    </w:p>
    <w:p w14:paraId="7FE0E1B5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713FD22A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386E876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34C39EE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1E5720F3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 xml:space="preserve">TEISĖS AKTŲ PROJEKTŲ </w:t>
      </w:r>
      <w:bookmarkStart w:id="0" w:name="_GoBack"/>
      <w:r w:rsidRPr="007C5AF9">
        <w:rPr>
          <w:b/>
          <w:szCs w:val="24"/>
        </w:rPr>
        <w:t>ANTIKORUPCINIO VERTINIMO PAŽYMA</w:t>
      </w:r>
      <w:bookmarkEnd w:id="0"/>
    </w:p>
    <w:p w14:paraId="0F97DAAE" w14:textId="77777777" w:rsidR="00F45FB2" w:rsidRPr="007C5AF9" w:rsidRDefault="00F45FB2" w:rsidP="00F45FB2">
      <w:pPr>
        <w:rPr>
          <w:szCs w:val="24"/>
        </w:rPr>
      </w:pPr>
    </w:p>
    <w:p w14:paraId="4FAD0BDE" w14:textId="22ABA26F" w:rsidR="00B430A2" w:rsidRPr="00D213DB" w:rsidRDefault="00F45FB2" w:rsidP="00140D64">
      <w:pPr>
        <w:suppressAutoHyphens/>
        <w:jc w:val="both"/>
        <w:rPr>
          <w:rFonts w:eastAsia="Lucida Sans Unicode"/>
          <w:szCs w:val="24"/>
          <w:lang w:eastAsia="ar-SA"/>
        </w:rPr>
      </w:pPr>
      <w:r>
        <w:rPr>
          <w:szCs w:val="24"/>
        </w:rPr>
        <w:t xml:space="preserve">         </w:t>
      </w:r>
      <w:r w:rsidR="00C5459C">
        <w:rPr>
          <w:szCs w:val="24"/>
        </w:rPr>
        <w:t xml:space="preserve">  </w:t>
      </w:r>
      <w:r w:rsidRPr="00430D77">
        <w:rPr>
          <w:szCs w:val="24"/>
        </w:rPr>
        <w:t xml:space="preserve">Teisės akto projekto pavadinimas: Kėdainių rajono savivaldybės tarybos sprendimas </w:t>
      </w:r>
      <w:r w:rsidR="00733224" w:rsidRPr="00733224">
        <w:rPr>
          <w:szCs w:val="24"/>
        </w:rPr>
        <w:t>„</w:t>
      </w:r>
      <w:r w:rsidR="003D57B1">
        <w:rPr>
          <w:szCs w:val="24"/>
        </w:rPr>
        <w:t>D</w:t>
      </w:r>
      <w:r w:rsidR="003D57B1" w:rsidRPr="003D57B1">
        <w:rPr>
          <w:rFonts w:eastAsia="Lucida Sans Unicode"/>
          <w:bCs/>
          <w:kern w:val="2"/>
          <w:szCs w:val="24"/>
          <w:lang w:eastAsia="ar-SA"/>
        </w:rPr>
        <w:t xml:space="preserve">ėl </w:t>
      </w:r>
      <w:r w:rsidR="003D57B1">
        <w:rPr>
          <w:rFonts w:eastAsia="Lucida Sans Unicode"/>
          <w:bCs/>
          <w:kern w:val="2"/>
          <w:szCs w:val="24"/>
          <w:lang w:eastAsia="ar-SA"/>
        </w:rPr>
        <w:t>K</w:t>
      </w:r>
      <w:r w:rsidR="003D57B1" w:rsidRPr="003D57B1">
        <w:rPr>
          <w:rFonts w:eastAsia="Lucida Sans Unicode"/>
          <w:bCs/>
          <w:kern w:val="2"/>
          <w:szCs w:val="24"/>
          <w:lang w:eastAsia="ar-SA"/>
        </w:rPr>
        <w:t>ėdainių rajono savivaldybės užimtumo didinimo 20</w:t>
      </w:r>
      <w:r w:rsidR="00FF5AE0">
        <w:rPr>
          <w:rFonts w:eastAsia="Lucida Sans Unicode"/>
          <w:bCs/>
          <w:kern w:val="2"/>
          <w:szCs w:val="24"/>
          <w:lang w:eastAsia="ar-SA"/>
        </w:rPr>
        <w:t>21</w:t>
      </w:r>
      <w:r w:rsidR="003D57B1" w:rsidRPr="003D57B1">
        <w:rPr>
          <w:rFonts w:eastAsia="Lucida Sans Unicode"/>
          <w:bCs/>
          <w:kern w:val="2"/>
          <w:szCs w:val="24"/>
          <w:lang w:eastAsia="ar-SA"/>
        </w:rPr>
        <w:t xml:space="preserve"> </w:t>
      </w:r>
      <w:r w:rsidR="00140D64">
        <w:rPr>
          <w:rFonts w:eastAsia="Lucida Sans Unicode"/>
          <w:bCs/>
          <w:kern w:val="2"/>
          <w:szCs w:val="24"/>
          <w:lang w:eastAsia="ar-SA"/>
        </w:rPr>
        <w:t>m</w:t>
      </w:r>
      <w:r w:rsidR="003D57B1" w:rsidRPr="003D57B1">
        <w:rPr>
          <w:rFonts w:eastAsia="Lucida Sans Unicode"/>
          <w:bCs/>
          <w:kern w:val="2"/>
          <w:szCs w:val="24"/>
          <w:lang w:eastAsia="ar-SA"/>
        </w:rPr>
        <w:t>etų programos tvirtinimo</w:t>
      </w:r>
      <w:r w:rsidR="00473C36">
        <w:rPr>
          <w:bCs/>
          <w:szCs w:val="24"/>
        </w:rPr>
        <w:t>“.</w:t>
      </w:r>
    </w:p>
    <w:p w14:paraId="3CAD2881" w14:textId="1517EBF4" w:rsidR="00F45FB2" w:rsidRPr="00185A31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</w:t>
      </w:r>
      <w:r w:rsidR="00BC38D6">
        <w:rPr>
          <w:szCs w:val="24"/>
        </w:rPr>
        <w:t>Bendrojo skyriaus v</w:t>
      </w:r>
      <w:r w:rsidR="00E5273B">
        <w:rPr>
          <w:szCs w:val="24"/>
        </w:rPr>
        <w:t>yr. specialistė Kristina Stackevičienė</w:t>
      </w:r>
      <w:r w:rsidR="00BC38D6">
        <w:rPr>
          <w:szCs w:val="24"/>
        </w:rPr>
        <w:t>.</w:t>
      </w:r>
    </w:p>
    <w:p w14:paraId="59F7A312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0C37CAF3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537184D9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1"/>
        <w:gridCol w:w="3920"/>
        <w:gridCol w:w="3776"/>
        <w:gridCol w:w="3086"/>
      </w:tblGrid>
      <w:tr w:rsidR="00F45FB2" w:rsidRPr="007C5AF9" w14:paraId="667D5C98" w14:textId="77777777" w:rsidTr="00140D6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50257F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78F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D028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BD775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98BC5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3666D1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56260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FCFF0E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9E5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3685D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B77095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42F47D3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18C99B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9F1EA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69099" w14:textId="44C8719F" w:rsidR="00F45FB2" w:rsidRPr="00683CB4" w:rsidRDefault="00DB42E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6D60464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4B733CC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EEE9C7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9DEFA7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743225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CB491C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86A90" w14:textId="0CE69A5A" w:rsidR="00F45FB2" w:rsidRPr="00683CB4" w:rsidRDefault="00DB42ED" w:rsidP="00683CB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732CDAC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AD29EB3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1F03BC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619EE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3AB54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948C0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1767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52EA96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A26A0B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6F0C92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5724B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19030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49686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87D6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09B0806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33A1BDF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74C25E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F645F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D27C4C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9B44F9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E637F" w14:textId="77777777" w:rsidR="00F45FB2" w:rsidRPr="00683CB4" w:rsidRDefault="00430D77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14:paraId="311BBA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FCDD522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67621A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72ED3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EE6A19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0D30D8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D9DF" w14:textId="3FFF929B" w:rsidR="00F45FB2" w:rsidRPr="00683CB4" w:rsidRDefault="00FC795D" w:rsidP="00683CB4">
            <w:pPr>
              <w:jc w:val="center"/>
              <w:rPr>
                <w:sz w:val="22"/>
                <w:szCs w:val="22"/>
              </w:rPr>
            </w:pPr>
            <w:r w:rsidRPr="00FC795D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A4514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7203BD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3F17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F830DC7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04584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3BADC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7E2A5" w14:textId="4C5E8E8A" w:rsidR="00F45FB2" w:rsidRPr="00683CB4" w:rsidRDefault="00FC795D" w:rsidP="00683CB4">
            <w:pPr>
              <w:jc w:val="center"/>
              <w:rPr>
                <w:sz w:val="22"/>
                <w:szCs w:val="22"/>
              </w:rPr>
            </w:pPr>
            <w:r w:rsidRPr="00FC795D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67DE8F3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028D81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9F6E38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02D78F84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1B4686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117155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A41C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14:paraId="61D98E2F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23091B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C520D5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2D3C1A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2A96F8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92961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395C29B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577F16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B353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109612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6857B996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8778C8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57EDFD" w14:textId="5F306889" w:rsidR="00F45FB2" w:rsidRPr="00BC38D6" w:rsidRDefault="00061C84" w:rsidP="00683CB4">
            <w:pPr>
              <w:jc w:val="center"/>
              <w:rPr>
                <w:szCs w:val="24"/>
              </w:rPr>
            </w:pPr>
            <w:r w:rsidRPr="00061C84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51EAE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EADCAFB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C50CCF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EA9CBB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0B9C83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41B81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7430" w14:textId="7420D9FE" w:rsidR="00F45FB2" w:rsidRPr="00683CB4" w:rsidRDefault="008567E4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</w:t>
            </w:r>
            <w:r w:rsidR="00FC795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kriterijus neliečiamas</w:t>
            </w:r>
          </w:p>
        </w:tc>
        <w:tc>
          <w:tcPr>
            <w:tcW w:w="3827" w:type="dxa"/>
            <w:shd w:val="clear" w:color="auto" w:fill="auto"/>
          </w:tcPr>
          <w:p w14:paraId="235933A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01E40F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AF144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8E23E51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2FA4411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12065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88DF24" w14:textId="39CE1822" w:rsidR="00F45FB2" w:rsidRPr="00132BA8" w:rsidRDefault="00FC795D" w:rsidP="00FC795D">
            <w:pPr>
              <w:jc w:val="center"/>
              <w:rPr>
                <w:sz w:val="22"/>
                <w:szCs w:val="22"/>
              </w:rPr>
            </w:pPr>
            <w:r w:rsidRPr="00FC795D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9E524C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6C07859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D5E5EB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8BF25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7D6A03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858E4F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46C1D" w14:textId="7D827101" w:rsidR="00F45FB2" w:rsidRPr="00683CB4" w:rsidRDefault="00FC795D" w:rsidP="00FC795D">
            <w:pPr>
              <w:rPr>
                <w:sz w:val="22"/>
                <w:szCs w:val="22"/>
              </w:rPr>
            </w:pPr>
            <w:r w:rsidRPr="00FC795D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32C4579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16151D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D8E577C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FFFE58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1B4AE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A15305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BA0AA" w14:textId="347BE4B8" w:rsidR="00F45FB2" w:rsidRPr="00683CB4" w:rsidRDefault="00FC795D" w:rsidP="00683CB4">
            <w:pPr>
              <w:jc w:val="center"/>
              <w:rPr>
                <w:sz w:val="22"/>
                <w:szCs w:val="22"/>
              </w:rPr>
            </w:pPr>
            <w:r w:rsidRPr="00FC795D">
              <w:rPr>
                <w:sz w:val="22"/>
                <w:szCs w:val="22"/>
              </w:rPr>
              <w:t>Sprendimo projektu kriterijus neliečiamas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F7F82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9C44C4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E690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BCCD1D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CD56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286DD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9813B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30DFA580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EDCFD0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EE329F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A7249E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B9A6C3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E3718E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25CE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573232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D182DB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9F89B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D3FE9B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D8B084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9C862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E8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1732F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AE91A6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BA6749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9A5CBF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EDB3EC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C0504A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1689E" w14:textId="77777777" w:rsidR="00F45FB2" w:rsidRPr="00683CB4" w:rsidRDefault="002020E8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0675456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1B200A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6A8ED57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1E6305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88DEEC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80EB2A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8729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E80C03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C5A715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4BA15E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1EF44E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6D8ED6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1B17FE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80DC4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249038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BDA783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7420DFA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2A8F2EED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2457"/>
        <w:gridCol w:w="5283"/>
        <w:gridCol w:w="2434"/>
        <w:gridCol w:w="4946"/>
      </w:tblGrid>
      <w:tr w:rsidR="00F45FB2" w:rsidRPr="007C5AF9" w14:paraId="57EB6C5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520804B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18AA2A1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531E6C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5135862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0D675DBC" w14:textId="066F3BE2" w:rsidR="00F45FB2" w:rsidRPr="00683CB4" w:rsidRDefault="00BC38D6" w:rsidP="00E5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skyriaus v</w:t>
            </w:r>
            <w:r w:rsidR="00E5273B">
              <w:rPr>
                <w:sz w:val="22"/>
                <w:szCs w:val="22"/>
              </w:rPr>
              <w:t>yr. specialistė Kristina Stackevičienė</w:t>
            </w:r>
          </w:p>
        </w:tc>
        <w:tc>
          <w:tcPr>
            <w:tcW w:w="2434" w:type="dxa"/>
            <w:shd w:val="clear" w:color="auto" w:fill="auto"/>
          </w:tcPr>
          <w:p w14:paraId="51839C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0B9B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7552C0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02B79568" w14:textId="77777777" w:rsidR="00F45FB2" w:rsidRPr="00683CB4" w:rsidRDefault="00F45FB2" w:rsidP="00132BA8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</w:t>
            </w:r>
            <w:r w:rsidR="00BC38D6">
              <w:rPr>
                <w:sz w:val="22"/>
                <w:szCs w:val="22"/>
              </w:rPr>
              <w:t xml:space="preserve">Vyr. specialistė                  </w:t>
            </w:r>
            <w:r w:rsidR="00140D64">
              <w:rPr>
                <w:sz w:val="22"/>
                <w:szCs w:val="22"/>
              </w:rPr>
              <w:t xml:space="preserve">           </w:t>
            </w:r>
            <w:r w:rsidR="00BC38D6">
              <w:rPr>
                <w:sz w:val="22"/>
                <w:szCs w:val="22"/>
              </w:rPr>
              <w:t xml:space="preserve"> Janina Ladygienė</w:t>
            </w:r>
            <w:r w:rsidRPr="00683CB4">
              <w:rPr>
                <w:sz w:val="22"/>
                <w:szCs w:val="22"/>
              </w:rPr>
              <w:t xml:space="preserve">   </w:t>
            </w:r>
          </w:p>
        </w:tc>
      </w:tr>
      <w:tr w:rsidR="00F45FB2" w:rsidRPr="007C5AF9" w14:paraId="7EE54BB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7DA8B4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4C0F60A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04FB1CD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08F2759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284995C1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3D9753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15723FB3" w14:textId="77777777" w:rsidR="00E5273B" w:rsidRDefault="00E5273B" w:rsidP="00140D64">
            <w:pPr>
              <w:rPr>
                <w:sz w:val="22"/>
                <w:szCs w:val="22"/>
              </w:rPr>
            </w:pPr>
          </w:p>
          <w:p w14:paraId="716368F1" w14:textId="668D605B" w:rsidR="00F45FB2" w:rsidRPr="00683CB4" w:rsidRDefault="00BC38D6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E5273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21-01</w:t>
            </w:r>
            <w:r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14</w:t>
            </w:r>
          </w:p>
        </w:tc>
        <w:tc>
          <w:tcPr>
            <w:tcW w:w="2434" w:type="dxa"/>
            <w:shd w:val="clear" w:color="auto" w:fill="auto"/>
          </w:tcPr>
          <w:p w14:paraId="0DBDD9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B02714B" w14:textId="77777777" w:rsidR="00E5273B" w:rsidRDefault="00BC38D6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475523C2" w14:textId="1E557789" w:rsidR="00F45FB2" w:rsidRPr="00683CB4" w:rsidRDefault="00E5273B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="00BC38D6"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21-01</w:t>
            </w:r>
            <w:r w:rsidR="00BC38D6"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15</w:t>
            </w:r>
          </w:p>
        </w:tc>
      </w:tr>
      <w:tr w:rsidR="00F45FB2" w:rsidRPr="007C5AF9" w14:paraId="1F3854EE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2A02E3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14:paraId="4BDEB64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3A02FF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00FF50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F1EEF33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0CB4EF7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2A158F5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42DE9954" w14:textId="77777777" w:rsidR="000D3CA8" w:rsidRDefault="000D3CA8"/>
    <w:sectPr w:rsidR="000D3CA8" w:rsidSect="00140D64">
      <w:headerReference w:type="even" r:id="rId6"/>
      <w:headerReference w:type="default" r:id="rId7"/>
      <w:pgSz w:w="16838" w:h="11906" w:orient="landscape" w:code="9"/>
      <w:pgMar w:top="1418" w:right="728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55B98" w14:textId="77777777" w:rsidR="001E52CF" w:rsidRDefault="001E52CF" w:rsidP="00F45FB2">
      <w:r>
        <w:separator/>
      </w:r>
    </w:p>
  </w:endnote>
  <w:endnote w:type="continuationSeparator" w:id="0">
    <w:p w14:paraId="7B463D4B" w14:textId="77777777" w:rsidR="001E52CF" w:rsidRDefault="001E52CF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0EB19" w14:textId="77777777" w:rsidR="001E52CF" w:rsidRDefault="001E52CF" w:rsidP="00F45FB2">
      <w:r>
        <w:separator/>
      </w:r>
    </w:p>
  </w:footnote>
  <w:footnote w:type="continuationSeparator" w:id="0">
    <w:p w14:paraId="32320C7E" w14:textId="77777777" w:rsidR="001E52CF" w:rsidRDefault="001E52CF" w:rsidP="00F45FB2">
      <w:r>
        <w:continuationSeparator/>
      </w:r>
    </w:p>
  </w:footnote>
  <w:footnote w:id="1">
    <w:p w14:paraId="522016F1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41D03ED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582C75E9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DEE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E9DB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83D0E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7C03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E1AF5DD" w14:textId="77777777" w:rsidR="007355F9" w:rsidRDefault="007355F9">
    <w:pPr>
      <w:pStyle w:val="Antrats"/>
    </w:pPr>
  </w:p>
  <w:p w14:paraId="3B56E678" w14:textId="77777777" w:rsidR="007355F9" w:rsidRDefault="007355F9" w:rsidP="007355F9">
    <w:pPr>
      <w:pStyle w:val="Antrats"/>
      <w:jc w:val="center"/>
    </w:pPr>
  </w:p>
  <w:p w14:paraId="0FD45281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4033E"/>
    <w:rsid w:val="0005454A"/>
    <w:rsid w:val="00061C84"/>
    <w:rsid w:val="000621AE"/>
    <w:rsid w:val="00097C03"/>
    <w:rsid w:val="000B2E10"/>
    <w:rsid w:val="000D3CA8"/>
    <w:rsid w:val="0010136D"/>
    <w:rsid w:val="00125AD8"/>
    <w:rsid w:val="00127902"/>
    <w:rsid w:val="00132BA8"/>
    <w:rsid w:val="00134BE9"/>
    <w:rsid w:val="00137E0E"/>
    <w:rsid w:val="00140D64"/>
    <w:rsid w:val="00146116"/>
    <w:rsid w:val="001E52CF"/>
    <w:rsid w:val="001E7C90"/>
    <w:rsid w:val="001F2BDF"/>
    <w:rsid w:val="002020E8"/>
    <w:rsid w:val="00253B67"/>
    <w:rsid w:val="00273F42"/>
    <w:rsid w:val="002B2CCE"/>
    <w:rsid w:val="002D16B2"/>
    <w:rsid w:val="002E5398"/>
    <w:rsid w:val="00354946"/>
    <w:rsid w:val="0039297A"/>
    <w:rsid w:val="00396578"/>
    <w:rsid w:val="003D57B1"/>
    <w:rsid w:val="00421B61"/>
    <w:rsid w:val="00430D77"/>
    <w:rsid w:val="00461596"/>
    <w:rsid w:val="00473C36"/>
    <w:rsid w:val="004D3F1C"/>
    <w:rsid w:val="005211A2"/>
    <w:rsid w:val="005629A3"/>
    <w:rsid w:val="005B0843"/>
    <w:rsid w:val="005E3556"/>
    <w:rsid w:val="005E6983"/>
    <w:rsid w:val="005F3C6A"/>
    <w:rsid w:val="00630E9C"/>
    <w:rsid w:val="00683CB4"/>
    <w:rsid w:val="0068426F"/>
    <w:rsid w:val="00694BF6"/>
    <w:rsid w:val="006B4320"/>
    <w:rsid w:val="006D4D54"/>
    <w:rsid w:val="006F74D4"/>
    <w:rsid w:val="00733224"/>
    <w:rsid w:val="007355F9"/>
    <w:rsid w:val="00777314"/>
    <w:rsid w:val="007F6ABD"/>
    <w:rsid w:val="00803612"/>
    <w:rsid w:val="008567E4"/>
    <w:rsid w:val="008E6629"/>
    <w:rsid w:val="009947CA"/>
    <w:rsid w:val="009A585B"/>
    <w:rsid w:val="00A5791F"/>
    <w:rsid w:val="00A642EC"/>
    <w:rsid w:val="00AB7A4E"/>
    <w:rsid w:val="00AF5878"/>
    <w:rsid w:val="00B06F76"/>
    <w:rsid w:val="00B11213"/>
    <w:rsid w:val="00B2147F"/>
    <w:rsid w:val="00B22F07"/>
    <w:rsid w:val="00B430A2"/>
    <w:rsid w:val="00B47335"/>
    <w:rsid w:val="00BC38D6"/>
    <w:rsid w:val="00C21C7B"/>
    <w:rsid w:val="00C46914"/>
    <w:rsid w:val="00C5459C"/>
    <w:rsid w:val="00CA2311"/>
    <w:rsid w:val="00CE6ECD"/>
    <w:rsid w:val="00D15887"/>
    <w:rsid w:val="00D177ED"/>
    <w:rsid w:val="00D213DB"/>
    <w:rsid w:val="00D425D9"/>
    <w:rsid w:val="00DB42ED"/>
    <w:rsid w:val="00DD07AD"/>
    <w:rsid w:val="00DD3346"/>
    <w:rsid w:val="00E054DF"/>
    <w:rsid w:val="00E27741"/>
    <w:rsid w:val="00E27831"/>
    <w:rsid w:val="00E5273B"/>
    <w:rsid w:val="00E81BA6"/>
    <w:rsid w:val="00E83757"/>
    <w:rsid w:val="00EC67BD"/>
    <w:rsid w:val="00ED691B"/>
    <w:rsid w:val="00F0415B"/>
    <w:rsid w:val="00F05237"/>
    <w:rsid w:val="00F45FB2"/>
    <w:rsid w:val="00F9297D"/>
    <w:rsid w:val="00FC7047"/>
    <w:rsid w:val="00FC795D"/>
    <w:rsid w:val="00FF1BB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16ED"/>
  <w15:docId w15:val="{2EBDF248-78DB-4A89-BBD1-784FCEDA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2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2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Vartotoja</cp:lastModifiedBy>
  <cp:revision>2</cp:revision>
  <cp:lastPrinted>2020-02-11T13:20:00Z</cp:lastPrinted>
  <dcterms:created xsi:type="dcterms:W3CDTF">2021-01-17T14:28:00Z</dcterms:created>
  <dcterms:modified xsi:type="dcterms:W3CDTF">2021-01-17T14:28:00Z</dcterms:modified>
</cp:coreProperties>
</file>