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D82230" w14:textId="77777777" w:rsidR="00E003A9" w:rsidRPr="00C77CA3" w:rsidRDefault="00625B00" w:rsidP="00C77CA3">
      <w:pPr>
        <w:ind w:firstLine="7920"/>
        <w:jc w:val="right"/>
        <w:rPr>
          <w:b/>
          <w:szCs w:val="24"/>
          <w:lang w:eastAsia="lt-LT"/>
        </w:rPr>
      </w:pPr>
      <w:r w:rsidRPr="00C77CA3">
        <w:rPr>
          <w:b/>
          <w:szCs w:val="24"/>
          <w:lang w:eastAsia="lt-LT"/>
        </w:rPr>
        <w:t>Projektas</w:t>
      </w:r>
    </w:p>
    <w:p w14:paraId="24A46833" w14:textId="77777777" w:rsidR="00E003A9" w:rsidRPr="00C77CA3" w:rsidRDefault="00E003A9" w:rsidP="00C77CA3">
      <w:pPr>
        <w:jc w:val="center"/>
        <w:rPr>
          <w:szCs w:val="24"/>
          <w:lang w:eastAsia="lt-LT"/>
        </w:rPr>
      </w:pPr>
    </w:p>
    <w:p w14:paraId="523E416C" w14:textId="77777777" w:rsidR="004C0B42" w:rsidRPr="00C77CA3" w:rsidRDefault="004C0B42" w:rsidP="00C77CA3">
      <w:pPr>
        <w:jc w:val="center"/>
        <w:rPr>
          <w:szCs w:val="24"/>
        </w:rPr>
      </w:pPr>
      <w:r w:rsidRPr="00C77CA3">
        <w:rPr>
          <w:szCs w:val="24"/>
        </w:rPr>
        <w:object w:dxaOrig="1346" w:dyaOrig="673" w14:anchorId="4747C2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7" o:title=""/>
          </v:shape>
          <o:OLEObject Type="Embed" ProgID="Imaging.Document" ShapeID="_x0000_i1025" DrawAspect="Content" ObjectID="_1672642041" r:id="rId8"/>
        </w:object>
      </w:r>
    </w:p>
    <w:p w14:paraId="39609E5B" w14:textId="77777777" w:rsidR="00E003A9" w:rsidRPr="00C77CA3" w:rsidRDefault="004C0B42" w:rsidP="00C77CA3">
      <w:pPr>
        <w:rPr>
          <w:b/>
          <w:szCs w:val="24"/>
          <w:lang w:eastAsia="lt-LT"/>
        </w:rPr>
      </w:pPr>
      <w:r w:rsidRPr="00C77CA3">
        <w:rPr>
          <w:b/>
          <w:szCs w:val="24"/>
        </w:rPr>
        <w:t xml:space="preserve">                                      KĖDAINIŲ RAJONO SAVIVALDYBĖS</w:t>
      </w:r>
      <w:r w:rsidRPr="00C77CA3">
        <w:rPr>
          <w:szCs w:val="24"/>
        </w:rPr>
        <w:t xml:space="preserve"> </w:t>
      </w:r>
      <w:r w:rsidRPr="00C77CA3">
        <w:rPr>
          <w:b/>
          <w:szCs w:val="24"/>
        </w:rPr>
        <w:t>TARYBA</w:t>
      </w:r>
      <w:r w:rsidRPr="00C77CA3">
        <w:rPr>
          <w:szCs w:val="24"/>
        </w:rPr>
        <w:t xml:space="preserve">   </w:t>
      </w:r>
    </w:p>
    <w:p w14:paraId="4AA7E5E5" w14:textId="77777777" w:rsidR="00C77CA3" w:rsidRDefault="00C77CA3" w:rsidP="00C77CA3">
      <w:pPr>
        <w:widowControl w:val="0"/>
        <w:tabs>
          <w:tab w:val="center" w:pos="4536"/>
        </w:tabs>
        <w:jc w:val="center"/>
        <w:rPr>
          <w:b/>
          <w:szCs w:val="24"/>
          <w:lang w:eastAsia="lt-LT"/>
        </w:rPr>
      </w:pPr>
    </w:p>
    <w:p w14:paraId="262B5E0E" w14:textId="77777777" w:rsidR="00C77CA3" w:rsidRPr="00C77CA3" w:rsidRDefault="00625B00" w:rsidP="00C77CA3">
      <w:pPr>
        <w:widowControl w:val="0"/>
        <w:tabs>
          <w:tab w:val="center" w:pos="4536"/>
        </w:tabs>
        <w:jc w:val="center"/>
        <w:rPr>
          <w:b/>
          <w:szCs w:val="24"/>
          <w:lang w:eastAsia="lt-LT"/>
        </w:rPr>
      </w:pPr>
      <w:r w:rsidRPr="00C77CA3">
        <w:rPr>
          <w:b/>
          <w:szCs w:val="24"/>
          <w:lang w:eastAsia="lt-LT"/>
        </w:rPr>
        <w:t>SPRENDIMAS</w:t>
      </w:r>
    </w:p>
    <w:p w14:paraId="68C40D16" w14:textId="77777777" w:rsidR="00E003A9" w:rsidRPr="00C77CA3" w:rsidRDefault="00625B00" w:rsidP="00C77CA3">
      <w:pPr>
        <w:jc w:val="center"/>
        <w:rPr>
          <w:b/>
          <w:szCs w:val="24"/>
          <w:lang w:eastAsia="lt-LT"/>
        </w:rPr>
      </w:pPr>
      <w:r w:rsidRPr="00C77CA3">
        <w:rPr>
          <w:b/>
          <w:szCs w:val="24"/>
          <w:lang w:eastAsia="lt-LT"/>
        </w:rPr>
        <w:t xml:space="preserve">DĖL </w:t>
      </w:r>
      <w:r w:rsidR="004C0B42" w:rsidRPr="00C77CA3">
        <w:rPr>
          <w:b/>
          <w:szCs w:val="24"/>
          <w:lang w:eastAsia="lt-LT"/>
        </w:rPr>
        <w:t>KĖDAINIŲ</w:t>
      </w:r>
      <w:r w:rsidRPr="00C77CA3">
        <w:rPr>
          <w:b/>
          <w:szCs w:val="24"/>
          <w:lang w:eastAsia="lt-LT"/>
        </w:rPr>
        <w:t xml:space="preserve"> RAJONO SAVIVALDYBĖS INFRASTRUKTŪROS PLĖTROS ĮMOKOS TARIFO PATVIRTINIMO</w:t>
      </w:r>
    </w:p>
    <w:p w14:paraId="4436E234" w14:textId="77777777" w:rsidR="00E003A9" w:rsidRPr="00C77CA3" w:rsidRDefault="00E003A9" w:rsidP="00C77CA3">
      <w:pPr>
        <w:jc w:val="center"/>
        <w:rPr>
          <w:b/>
          <w:szCs w:val="24"/>
          <w:lang w:eastAsia="lt-LT"/>
        </w:rPr>
      </w:pPr>
    </w:p>
    <w:p w14:paraId="0890BD3C" w14:textId="278652FF" w:rsidR="00E003A9" w:rsidRPr="00C77CA3" w:rsidRDefault="00625B00" w:rsidP="00C77CA3">
      <w:pPr>
        <w:jc w:val="center"/>
        <w:rPr>
          <w:szCs w:val="24"/>
          <w:lang w:eastAsia="lt-LT"/>
        </w:rPr>
      </w:pPr>
      <w:r w:rsidRPr="00C77CA3">
        <w:rPr>
          <w:szCs w:val="24"/>
          <w:lang w:eastAsia="lt-LT"/>
        </w:rPr>
        <w:t>202</w:t>
      </w:r>
      <w:r w:rsidR="004C0B42" w:rsidRPr="00C77CA3">
        <w:rPr>
          <w:szCs w:val="24"/>
          <w:lang w:eastAsia="lt-LT"/>
        </w:rPr>
        <w:t>1</w:t>
      </w:r>
      <w:r w:rsidRPr="00C77CA3">
        <w:rPr>
          <w:szCs w:val="24"/>
          <w:lang w:eastAsia="lt-LT"/>
        </w:rPr>
        <w:t xml:space="preserve"> m. </w:t>
      </w:r>
      <w:r w:rsidR="0057666B">
        <w:rPr>
          <w:szCs w:val="24"/>
          <w:lang w:eastAsia="lt-LT"/>
        </w:rPr>
        <w:t>sausio 20</w:t>
      </w:r>
      <w:r w:rsidRPr="00C77CA3">
        <w:rPr>
          <w:szCs w:val="24"/>
          <w:lang w:eastAsia="lt-LT"/>
        </w:rPr>
        <w:t xml:space="preserve"> d. Nr. </w:t>
      </w:r>
      <w:r w:rsidR="0057666B">
        <w:rPr>
          <w:szCs w:val="24"/>
          <w:lang w:eastAsia="lt-LT"/>
        </w:rPr>
        <w:t>SP-</w:t>
      </w:r>
      <w:r w:rsidR="00A00DA7">
        <w:rPr>
          <w:szCs w:val="24"/>
          <w:lang w:eastAsia="lt-LT"/>
        </w:rPr>
        <w:t>23</w:t>
      </w:r>
      <w:bookmarkStart w:id="0" w:name="_GoBack"/>
      <w:bookmarkEnd w:id="0"/>
      <w:r w:rsidR="0057666B">
        <w:rPr>
          <w:szCs w:val="24"/>
          <w:lang w:eastAsia="lt-LT"/>
        </w:rPr>
        <w:t xml:space="preserve"> </w:t>
      </w:r>
    </w:p>
    <w:p w14:paraId="33B86031" w14:textId="77777777" w:rsidR="00E003A9" w:rsidRPr="00C77CA3" w:rsidRDefault="004C0B42" w:rsidP="00C77CA3">
      <w:pPr>
        <w:jc w:val="center"/>
        <w:rPr>
          <w:szCs w:val="24"/>
          <w:lang w:eastAsia="lt-LT"/>
        </w:rPr>
      </w:pPr>
      <w:r w:rsidRPr="00C77CA3">
        <w:rPr>
          <w:szCs w:val="24"/>
          <w:lang w:eastAsia="lt-LT"/>
        </w:rPr>
        <w:t>Kėdainiai</w:t>
      </w:r>
    </w:p>
    <w:p w14:paraId="434F16E3" w14:textId="77777777" w:rsidR="00E003A9" w:rsidRPr="00C77CA3" w:rsidRDefault="00E003A9" w:rsidP="00C77CA3">
      <w:pPr>
        <w:rPr>
          <w:szCs w:val="24"/>
          <w:lang w:eastAsia="lt-LT"/>
        </w:rPr>
      </w:pPr>
    </w:p>
    <w:p w14:paraId="4C2DC932" w14:textId="77777777" w:rsidR="00E003A9" w:rsidRPr="00C77CA3" w:rsidRDefault="00625B00" w:rsidP="00C77CA3">
      <w:pPr>
        <w:ind w:firstLine="851"/>
        <w:jc w:val="both"/>
        <w:rPr>
          <w:szCs w:val="24"/>
          <w:lang w:eastAsia="lt-LT"/>
        </w:rPr>
      </w:pPr>
      <w:r w:rsidRPr="00C77CA3">
        <w:rPr>
          <w:szCs w:val="24"/>
          <w:lang w:eastAsia="lt-LT"/>
        </w:rPr>
        <w:t>Vadovaudamasi Lietuvos Respublikos vietos savival</w:t>
      </w:r>
      <w:r w:rsidR="00C77CA3">
        <w:rPr>
          <w:szCs w:val="24"/>
          <w:lang w:eastAsia="lt-LT"/>
        </w:rPr>
        <w:t xml:space="preserve">dos įstatymo 16 straipsnio </w:t>
      </w:r>
      <w:r w:rsidRPr="00C77CA3">
        <w:rPr>
          <w:szCs w:val="24"/>
          <w:lang w:eastAsia="lt-LT"/>
        </w:rPr>
        <w:t xml:space="preserve">2 dalies 37 punktu, 4 dalimi, Lietuvos Respublikos savivaldybių infrastruktūros plėtros įstatymo 2 straipsnio 7 dalimi ir 4 straipsnio 2 dalies 4 punktu, </w:t>
      </w:r>
      <w:r w:rsidR="004C0B42" w:rsidRPr="00C77CA3">
        <w:rPr>
          <w:szCs w:val="24"/>
          <w:lang w:eastAsia="lt-LT"/>
        </w:rPr>
        <w:t>Kėdainių</w:t>
      </w:r>
      <w:r w:rsidRPr="00C77CA3">
        <w:rPr>
          <w:szCs w:val="24"/>
          <w:lang w:eastAsia="lt-LT"/>
        </w:rPr>
        <w:t xml:space="preserve"> rajono savivaldybės taryba  n u s p r e n d ž i a: </w:t>
      </w:r>
    </w:p>
    <w:p w14:paraId="138C6EFD" w14:textId="77777777" w:rsidR="005B4651" w:rsidRDefault="00625B00" w:rsidP="00C77CA3">
      <w:pPr>
        <w:ind w:firstLine="851"/>
        <w:jc w:val="both"/>
        <w:rPr>
          <w:rFonts w:eastAsia="Calibri"/>
          <w:szCs w:val="24"/>
          <w:vertAlign w:val="superscript"/>
        </w:rPr>
      </w:pPr>
      <w:r w:rsidRPr="00C77CA3">
        <w:rPr>
          <w:rFonts w:eastAsia="Calibri"/>
          <w:szCs w:val="24"/>
        </w:rPr>
        <w:t xml:space="preserve">1. Patvirtinti </w:t>
      </w:r>
      <w:r w:rsidR="004C0B42" w:rsidRPr="00C77CA3">
        <w:rPr>
          <w:rFonts w:eastAsia="Calibri"/>
          <w:szCs w:val="24"/>
        </w:rPr>
        <w:t>Kėdainių</w:t>
      </w:r>
      <w:r w:rsidR="005B4651">
        <w:rPr>
          <w:rFonts w:eastAsia="Calibri"/>
          <w:szCs w:val="24"/>
        </w:rPr>
        <w:t xml:space="preserve"> rajono savivaldybės </w:t>
      </w:r>
      <w:r w:rsidRPr="00C77CA3">
        <w:rPr>
          <w:rFonts w:eastAsia="Calibri"/>
          <w:szCs w:val="24"/>
        </w:rPr>
        <w:t>infrastruktūros plėtros įmokos tarifą 2021 metams –  0 Eur/m</w:t>
      </w:r>
      <w:r w:rsidRPr="00C77CA3">
        <w:rPr>
          <w:rFonts w:eastAsia="Calibri"/>
          <w:szCs w:val="24"/>
          <w:vertAlign w:val="superscript"/>
        </w:rPr>
        <w:t>2</w:t>
      </w:r>
      <w:r w:rsidR="005B4651">
        <w:rPr>
          <w:rFonts w:eastAsia="Calibri"/>
          <w:szCs w:val="24"/>
          <w:vertAlign w:val="superscript"/>
        </w:rPr>
        <w:t>.</w:t>
      </w:r>
    </w:p>
    <w:p w14:paraId="0D8AA200" w14:textId="278CEEFC" w:rsidR="00FA69D0" w:rsidRPr="00DE30AC" w:rsidRDefault="00FA69D0" w:rsidP="00687400">
      <w:pPr>
        <w:ind w:firstLine="851"/>
        <w:jc w:val="both"/>
        <w:rPr>
          <w:szCs w:val="24"/>
        </w:rPr>
      </w:pPr>
      <w:r w:rsidRPr="00DE30AC">
        <w:rPr>
          <w:rFonts w:eastAsia="Calibri"/>
          <w:szCs w:val="24"/>
        </w:rPr>
        <w:t xml:space="preserve">2. </w:t>
      </w:r>
      <w:r w:rsidRPr="00DE30AC">
        <w:rPr>
          <w:rStyle w:val="fontstyle01"/>
          <w:rFonts w:ascii="Times New Roman" w:hAnsi="Times New Roman"/>
          <w:color w:val="auto"/>
          <w:sz w:val="24"/>
          <w:szCs w:val="24"/>
        </w:rPr>
        <w:t>Pavesti Kėdainių rajono savivaldybės administracijai per</w:t>
      </w:r>
      <w:r w:rsidRPr="00BA2DE0">
        <w:rPr>
          <w:rStyle w:val="fontstyle01"/>
          <w:rFonts w:ascii="Times New Roman" w:hAnsi="Times New Roman"/>
          <w:color w:val="FF0000"/>
          <w:sz w:val="24"/>
          <w:szCs w:val="24"/>
        </w:rPr>
        <w:t xml:space="preserve"> </w:t>
      </w:r>
      <w:r w:rsidR="00C33D8C" w:rsidRPr="00636BDA">
        <w:rPr>
          <w:rStyle w:val="fontstyle01"/>
          <w:rFonts w:ascii="Times New Roman" w:hAnsi="Times New Roman"/>
          <w:color w:val="auto"/>
          <w:sz w:val="24"/>
          <w:szCs w:val="24"/>
        </w:rPr>
        <w:t>3</w:t>
      </w:r>
      <w:r w:rsidRPr="00BA2DE0">
        <w:rPr>
          <w:rStyle w:val="fontstyle01"/>
          <w:rFonts w:ascii="Times New Roman" w:hAnsi="Times New Roman"/>
          <w:color w:val="FF0000"/>
          <w:sz w:val="24"/>
          <w:szCs w:val="24"/>
        </w:rPr>
        <w:t xml:space="preserve"> </w:t>
      </w:r>
      <w:r w:rsidRPr="00DE30AC">
        <w:rPr>
          <w:rStyle w:val="fontstyle01"/>
          <w:rFonts w:ascii="Times New Roman" w:hAnsi="Times New Roman"/>
          <w:color w:val="auto"/>
          <w:sz w:val="24"/>
          <w:szCs w:val="24"/>
        </w:rPr>
        <w:t>mėnes</w:t>
      </w:r>
      <w:r w:rsidR="00C33D8C">
        <w:rPr>
          <w:rStyle w:val="fontstyle01"/>
          <w:rFonts w:ascii="Times New Roman" w:hAnsi="Times New Roman"/>
          <w:color w:val="auto"/>
          <w:sz w:val="24"/>
          <w:szCs w:val="24"/>
        </w:rPr>
        <w:t>ius</w:t>
      </w:r>
      <w:r w:rsidRPr="00DE30AC">
        <w:rPr>
          <w:rStyle w:val="fontstyle01"/>
          <w:rFonts w:ascii="Times New Roman" w:hAnsi="Times New Roman"/>
          <w:color w:val="auto"/>
          <w:sz w:val="24"/>
          <w:szCs w:val="24"/>
        </w:rPr>
        <w:t xml:space="preserve"> nuo </w:t>
      </w:r>
      <w:r w:rsidR="005B4651" w:rsidRPr="00DE30AC">
        <w:rPr>
          <w:rStyle w:val="fontstyle01"/>
          <w:rFonts w:ascii="Times New Roman" w:hAnsi="Times New Roman"/>
          <w:color w:val="auto"/>
          <w:sz w:val="24"/>
          <w:szCs w:val="24"/>
        </w:rPr>
        <w:t>Kėdainių rajono savivaldybės tarybos sprendimo</w:t>
      </w:r>
      <w:r w:rsidR="00CE75FA" w:rsidRPr="00DE30AC">
        <w:rPr>
          <w:rStyle w:val="fontstyle01"/>
          <w:rFonts w:ascii="Times New Roman" w:hAnsi="Times New Roman"/>
          <w:color w:val="auto"/>
          <w:sz w:val="24"/>
          <w:szCs w:val="24"/>
        </w:rPr>
        <w:t>, kuriuo bus patvirtintas</w:t>
      </w:r>
      <w:r w:rsidR="00687400" w:rsidRPr="00DE30AC">
        <w:rPr>
          <w:rStyle w:val="fontstyle01"/>
          <w:rFonts w:ascii="Times New Roman" w:hAnsi="Times New Roman"/>
          <w:color w:val="auto"/>
          <w:sz w:val="24"/>
          <w:szCs w:val="24"/>
        </w:rPr>
        <w:t xml:space="preserve"> Kėdainių rajono savivaldybės</w:t>
      </w:r>
      <w:r w:rsidR="00CE75FA" w:rsidRPr="00DE30AC">
        <w:rPr>
          <w:rStyle w:val="fontstyle01"/>
          <w:rFonts w:ascii="Times New Roman" w:hAnsi="Times New Roman"/>
          <w:color w:val="auto"/>
          <w:sz w:val="24"/>
          <w:szCs w:val="24"/>
        </w:rPr>
        <w:t xml:space="preserve"> 2021</w:t>
      </w:r>
      <w:r w:rsidR="00687400" w:rsidRPr="00DE30AC">
        <w:rPr>
          <w:rStyle w:val="fontstyle01"/>
          <w:rFonts w:ascii="Times New Roman" w:hAnsi="Times New Roman"/>
          <w:color w:val="auto"/>
          <w:sz w:val="24"/>
          <w:szCs w:val="24"/>
        </w:rPr>
        <w:t xml:space="preserve"> metų biudžetas, </w:t>
      </w:r>
      <w:r w:rsidRPr="00DE30AC">
        <w:rPr>
          <w:rStyle w:val="fontstyle01"/>
          <w:rFonts w:ascii="Times New Roman" w:hAnsi="Times New Roman"/>
          <w:color w:val="auto"/>
          <w:sz w:val="24"/>
          <w:szCs w:val="24"/>
        </w:rPr>
        <w:t>apskaičiuoti</w:t>
      </w:r>
      <w:r w:rsidR="00CE75FA" w:rsidRPr="00DE30AC">
        <w:rPr>
          <w:rStyle w:val="fontstyle01"/>
          <w:rFonts w:ascii="Times New Roman" w:hAnsi="Times New Roman"/>
          <w:color w:val="auto"/>
          <w:sz w:val="24"/>
          <w:szCs w:val="24"/>
        </w:rPr>
        <w:t xml:space="preserve"> </w:t>
      </w:r>
      <w:r w:rsidRPr="00DE30AC">
        <w:rPr>
          <w:rStyle w:val="fontstyle01"/>
          <w:rFonts w:ascii="Times New Roman" w:hAnsi="Times New Roman"/>
          <w:color w:val="auto"/>
          <w:sz w:val="24"/>
          <w:szCs w:val="24"/>
        </w:rPr>
        <w:t>naują Kėdainių rajono savivaldybės</w:t>
      </w:r>
      <w:r w:rsidR="00CE75FA" w:rsidRPr="00DE30AC">
        <w:rPr>
          <w:rStyle w:val="fontstyle01"/>
          <w:rFonts w:ascii="Times New Roman" w:hAnsi="Times New Roman"/>
          <w:color w:val="auto"/>
          <w:sz w:val="24"/>
          <w:szCs w:val="24"/>
        </w:rPr>
        <w:t xml:space="preserve"> </w:t>
      </w:r>
      <w:r w:rsidRPr="00DE30AC">
        <w:rPr>
          <w:rStyle w:val="fontstyle01"/>
          <w:rFonts w:ascii="Times New Roman" w:hAnsi="Times New Roman"/>
          <w:color w:val="auto"/>
          <w:sz w:val="24"/>
          <w:szCs w:val="24"/>
        </w:rPr>
        <w:t>infras</w:t>
      </w:r>
      <w:r w:rsidR="00687400" w:rsidRPr="00DE30AC">
        <w:rPr>
          <w:rStyle w:val="fontstyle01"/>
          <w:rFonts w:ascii="Times New Roman" w:hAnsi="Times New Roman"/>
          <w:color w:val="auto"/>
          <w:sz w:val="24"/>
          <w:szCs w:val="24"/>
        </w:rPr>
        <w:t>truktūros plėtros įmokos tarifą ir teikti tvirtinti Kėdainių rajono savivaldybės tarybai.</w:t>
      </w:r>
    </w:p>
    <w:p w14:paraId="1A75956C" w14:textId="77777777" w:rsidR="00191054" w:rsidRPr="00C77CA3" w:rsidRDefault="00191054" w:rsidP="00CE75FA">
      <w:pPr>
        <w:jc w:val="both"/>
        <w:rPr>
          <w:szCs w:val="24"/>
          <w:lang w:eastAsia="lt-LT"/>
        </w:rPr>
      </w:pPr>
    </w:p>
    <w:p w14:paraId="2BF20549" w14:textId="77777777" w:rsidR="00CE75FA" w:rsidRDefault="00CE75FA" w:rsidP="00C77CA3">
      <w:pPr>
        <w:jc w:val="both"/>
        <w:rPr>
          <w:szCs w:val="24"/>
          <w:lang w:eastAsia="lt-LT"/>
        </w:rPr>
      </w:pPr>
    </w:p>
    <w:p w14:paraId="7EC18C12" w14:textId="77777777" w:rsidR="00CE75FA" w:rsidRDefault="00CE75FA" w:rsidP="00C77CA3">
      <w:pPr>
        <w:jc w:val="both"/>
        <w:rPr>
          <w:szCs w:val="24"/>
          <w:lang w:eastAsia="lt-LT"/>
        </w:rPr>
      </w:pPr>
    </w:p>
    <w:p w14:paraId="62278479" w14:textId="77777777" w:rsidR="00CE75FA" w:rsidRDefault="00CE75FA" w:rsidP="00C77CA3">
      <w:pPr>
        <w:jc w:val="both"/>
        <w:rPr>
          <w:szCs w:val="24"/>
          <w:lang w:eastAsia="lt-LT"/>
        </w:rPr>
      </w:pPr>
    </w:p>
    <w:p w14:paraId="21121291" w14:textId="77777777" w:rsidR="00CE75FA" w:rsidRDefault="00CE75FA" w:rsidP="00C77CA3">
      <w:pPr>
        <w:jc w:val="both"/>
        <w:rPr>
          <w:szCs w:val="24"/>
          <w:lang w:eastAsia="lt-LT"/>
        </w:rPr>
      </w:pPr>
    </w:p>
    <w:p w14:paraId="4D5EFAC6" w14:textId="77777777" w:rsidR="00CE75FA" w:rsidRDefault="00CE75FA" w:rsidP="00C77CA3">
      <w:pPr>
        <w:jc w:val="both"/>
        <w:rPr>
          <w:szCs w:val="24"/>
          <w:lang w:eastAsia="lt-LT"/>
        </w:rPr>
      </w:pPr>
    </w:p>
    <w:p w14:paraId="4FC75D50" w14:textId="77777777" w:rsidR="00CE75FA" w:rsidRDefault="00CE75FA" w:rsidP="00C77CA3">
      <w:pPr>
        <w:jc w:val="both"/>
        <w:rPr>
          <w:szCs w:val="24"/>
          <w:lang w:eastAsia="lt-LT"/>
        </w:rPr>
      </w:pPr>
    </w:p>
    <w:p w14:paraId="2E53A8AB" w14:textId="77777777" w:rsidR="00CE75FA" w:rsidRDefault="00CE75FA" w:rsidP="00C77CA3">
      <w:pPr>
        <w:jc w:val="both"/>
        <w:rPr>
          <w:szCs w:val="24"/>
          <w:lang w:eastAsia="lt-LT"/>
        </w:rPr>
      </w:pPr>
    </w:p>
    <w:p w14:paraId="5A7A8375" w14:textId="77777777" w:rsidR="00E003A9" w:rsidRPr="00C77CA3" w:rsidRDefault="00625B00" w:rsidP="00C77CA3">
      <w:pPr>
        <w:jc w:val="both"/>
        <w:rPr>
          <w:szCs w:val="24"/>
          <w:lang w:eastAsia="lt-LT"/>
        </w:rPr>
      </w:pPr>
      <w:r w:rsidRPr="00C77CA3">
        <w:rPr>
          <w:szCs w:val="24"/>
          <w:lang w:eastAsia="lt-LT"/>
        </w:rPr>
        <w:t>Savivaldybės meras</w:t>
      </w:r>
    </w:p>
    <w:p w14:paraId="29120974" w14:textId="77777777" w:rsidR="00E003A9" w:rsidRDefault="00E003A9" w:rsidP="00C77CA3">
      <w:pPr>
        <w:tabs>
          <w:tab w:val="left" w:pos="4680"/>
        </w:tabs>
        <w:jc w:val="both"/>
        <w:rPr>
          <w:szCs w:val="24"/>
          <w:lang w:eastAsia="lt-LT"/>
        </w:rPr>
      </w:pPr>
    </w:p>
    <w:p w14:paraId="34017AD6" w14:textId="77777777" w:rsidR="000E2A32" w:rsidRDefault="000E2A32" w:rsidP="00C77CA3">
      <w:pPr>
        <w:tabs>
          <w:tab w:val="left" w:pos="4680"/>
        </w:tabs>
        <w:jc w:val="both"/>
        <w:rPr>
          <w:szCs w:val="24"/>
          <w:lang w:eastAsia="lt-LT"/>
        </w:rPr>
      </w:pPr>
    </w:p>
    <w:p w14:paraId="37D23976" w14:textId="77777777" w:rsidR="000E2A32" w:rsidRDefault="000E2A32" w:rsidP="00C77CA3">
      <w:pPr>
        <w:tabs>
          <w:tab w:val="left" w:pos="4680"/>
        </w:tabs>
        <w:jc w:val="both"/>
        <w:rPr>
          <w:szCs w:val="24"/>
          <w:lang w:eastAsia="lt-LT"/>
        </w:rPr>
      </w:pPr>
    </w:p>
    <w:p w14:paraId="16F335EB" w14:textId="77777777" w:rsidR="000E2A32" w:rsidRDefault="000E2A32" w:rsidP="00C77CA3">
      <w:pPr>
        <w:tabs>
          <w:tab w:val="left" w:pos="4680"/>
        </w:tabs>
        <w:jc w:val="both"/>
        <w:rPr>
          <w:szCs w:val="24"/>
          <w:lang w:eastAsia="lt-LT"/>
        </w:rPr>
      </w:pPr>
    </w:p>
    <w:p w14:paraId="0B6827E1" w14:textId="77777777" w:rsidR="000E2A32" w:rsidRDefault="000E2A32" w:rsidP="00C77CA3">
      <w:pPr>
        <w:tabs>
          <w:tab w:val="left" w:pos="4680"/>
        </w:tabs>
        <w:jc w:val="both"/>
        <w:rPr>
          <w:szCs w:val="24"/>
          <w:lang w:eastAsia="lt-LT"/>
        </w:rPr>
      </w:pPr>
    </w:p>
    <w:p w14:paraId="35CE9C5C" w14:textId="77777777" w:rsidR="000E2A32" w:rsidRDefault="000E2A32" w:rsidP="00C77CA3">
      <w:pPr>
        <w:tabs>
          <w:tab w:val="left" w:pos="4680"/>
        </w:tabs>
        <w:jc w:val="both"/>
        <w:rPr>
          <w:szCs w:val="24"/>
          <w:lang w:eastAsia="lt-LT"/>
        </w:rPr>
      </w:pPr>
    </w:p>
    <w:p w14:paraId="5251430C" w14:textId="77777777" w:rsidR="00CE75FA" w:rsidRDefault="00CE75FA" w:rsidP="00C77CA3">
      <w:pPr>
        <w:tabs>
          <w:tab w:val="left" w:pos="4680"/>
        </w:tabs>
        <w:jc w:val="both"/>
        <w:rPr>
          <w:szCs w:val="24"/>
          <w:lang w:eastAsia="lt-LT"/>
        </w:rPr>
      </w:pPr>
    </w:p>
    <w:p w14:paraId="12860418" w14:textId="77777777" w:rsidR="00CE75FA" w:rsidRDefault="00CE75FA" w:rsidP="00C77CA3">
      <w:pPr>
        <w:tabs>
          <w:tab w:val="left" w:pos="4680"/>
        </w:tabs>
        <w:jc w:val="both"/>
        <w:rPr>
          <w:szCs w:val="24"/>
          <w:lang w:eastAsia="lt-LT"/>
        </w:rPr>
      </w:pPr>
    </w:p>
    <w:p w14:paraId="3A57D34D" w14:textId="77777777" w:rsidR="00CE75FA" w:rsidRDefault="00CE75FA" w:rsidP="00C77CA3">
      <w:pPr>
        <w:tabs>
          <w:tab w:val="left" w:pos="4680"/>
        </w:tabs>
        <w:jc w:val="both"/>
        <w:rPr>
          <w:szCs w:val="24"/>
          <w:lang w:eastAsia="lt-LT"/>
        </w:rPr>
      </w:pPr>
    </w:p>
    <w:p w14:paraId="56520EDB" w14:textId="77777777" w:rsidR="00CE75FA" w:rsidRDefault="00CE75FA" w:rsidP="00C77CA3">
      <w:pPr>
        <w:tabs>
          <w:tab w:val="left" w:pos="4680"/>
        </w:tabs>
        <w:jc w:val="both"/>
        <w:rPr>
          <w:szCs w:val="24"/>
          <w:lang w:eastAsia="lt-LT"/>
        </w:rPr>
      </w:pPr>
    </w:p>
    <w:p w14:paraId="2510D841" w14:textId="77777777" w:rsidR="00CE75FA" w:rsidRDefault="00CE75FA" w:rsidP="00C77CA3">
      <w:pPr>
        <w:tabs>
          <w:tab w:val="left" w:pos="4680"/>
        </w:tabs>
        <w:jc w:val="both"/>
        <w:rPr>
          <w:szCs w:val="24"/>
          <w:lang w:eastAsia="lt-LT"/>
        </w:rPr>
      </w:pPr>
    </w:p>
    <w:p w14:paraId="1244F049" w14:textId="77777777" w:rsidR="00CE75FA" w:rsidRPr="00C77CA3" w:rsidRDefault="00CE75FA" w:rsidP="00C77CA3">
      <w:pPr>
        <w:tabs>
          <w:tab w:val="left" w:pos="4680"/>
        </w:tabs>
        <w:jc w:val="both"/>
        <w:rPr>
          <w:szCs w:val="24"/>
          <w:lang w:eastAsia="lt-LT"/>
        </w:rPr>
      </w:pPr>
    </w:p>
    <w:p w14:paraId="79C2DC9C" w14:textId="77777777" w:rsidR="007F23C8" w:rsidRPr="00C77CA3" w:rsidRDefault="007F23C8" w:rsidP="00C77CA3">
      <w:pPr>
        <w:tabs>
          <w:tab w:val="left" w:pos="4680"/>
        </w:tabs>
        <w:jc w:val="both"/>
        <w:rPr>
          <w:szCs w:val="24"/>
          <w:lang w:eastAsia="lt-LT"/>
        </w:rPr>
      </w:pPr>
    </w:p>
    <w:p w14:paraId="43964070" w14:textId="4B451599" w:rsidR="007F23C8" w:rsidRPr="00C77CA3" w:rsidRDefault="007F23C8" w:rsidP="00C77CA3">
      <w:pPr>
        <w:rPr>
          <w:szCs w:val="24"/>
        </w:rPr>
      </w:pPr>
      <w:r w:rsidRPr="00C77CA3">
        <w:rPr>
          <w:szCs w:val="24"/>
        </w:rPr>
        <w:t xml:space="preserve">Saulius Zakas                                     </w:t>
      </w:r>
      <w:r w:rsidR="009F31F2" w:rsidRPr="00C77CA3">
        <w:rPr>
          <w:szCs w:val="24"/>
        </w:rPr>
        <w:t xml:space="preserve">Rytis Vieštautas                                </w:t>
      </w:r>
      <w:r w:rsidRPr="00C77CA3">
        <w:rPr>
          <w:szCs w:val="24"/>
        </w:rPr>
        <w:t xml:space="preserve">Gintautas Muznikas                          </w:t>
      </w:r>
    </w:p>
    <w:p w14:paraId="7632D496" w14:textId="345A6739" w:rsidR="007F23C8" w:rsidRPr="00C77CA3" w:rsidRDefault="007F23C8" w:rsidP="00C77CA3">
      <w:pPr>
        <w:jc w:val="both"/>
        <w:rPr>
          <w:szCs w:val="24"/>
        </w:rPr>
      </w:pPr>
      <w:r w:rsidRPr="00C77CA3">
        <w:rPr>
          <w:szCs w:val="24"/>
        </w:rPr>
        <w:t>2021-01-</w:t>
      </w:r>
      <w:r w:rsidR="00CE75FA">
        <w:rPr>
          <w:szCs w:val="24"/>
        </w:rPr>
        <w:t>11</w:t>
      </w:r>
      <w:r w:rsidRPr="00C77CA3">
        <w:rPr>
          <w:szCs w:val="24"/>
        </w:rPr>
        <w:t xml:space="preserve">             </w:t>
      </w:r>
      <w:r w:rsidRPr="00C77CA3">
        <w:rPr>
          <w:szCs w:val="24"/>
        </w:rPr>
        <w:tab/>
        <w:t xml:space="preserve">                       2021-                                                 2021-</w:t>
      </w:r>
    </w:p>
    <w:p w14:paraId="17127EC6" w14:textId="77777777" w:rsidR="007F23C8" w:rsidRPr="00C77CA3" w:rsidRDefault="007F23C8" w:rsidP="00C77CA3">
      <w:pPr>
        <w:jc w:val="both"/>
        <w:rPr>
          <w:szCs w:val="24"/>
        </w:rPr>
      </w:pPr>
    </w:p>
    <w:p w14:paraId="3B962435" w14:textId="78A3E4C6" w:rsidR="007F23C8" w:rsidRPr="00C77CA3" w:rsidRDefault="007F23C8" w:rsidP="00C77CA3">
      <w:pPr>
        <w:rPr>
          <w:szCs w:val="24"/>
        </w:rPr>
      </w:pPr>
      <w:r w:rsidRPr="00C77CA3">
        <w:rPr>
          <w:szCs w:val="24"/>
        </w:rPr>
        <w:t xml:space="preserve">Marius Stasiukonis                        </w:t>
      </w:r>
      <w:r w:rsidR="009F31F2">
        <w:rPr>
          <w:szCs w:val="24"/>
        </w:rPr>
        <w:t xml:space="preserve">    </w:t>
      </w:r>
      <w:r w:rsidRPr="00C77CA3">
        <w:rPr>
          <w:szCs w:val="24"/>
        </w:rPr>
        <w:t xml:space="preserve"> </w:t>
      </w:r>
      <w:r w:rsidR="00DF7DE9" w:rsidRPr="00C77CA3">
        <w:rPr>
          <w:szCs w:val="24"/>
        </w:rPr>
        <w:t>Rūta Švedienė</w:t>
      </w:r>
      <w:r w:rsidRPr="00C77CA3">
        <w:rPr>
          <w:szCs w:val="24"/>
        </w:rPr>
        <w:t xml:space="preserve">   </w:t>
      </w:r>
    </w:p>
    <w:p w14:paraId="09F7DA87" w14:textId="3012FAA4" w:rsidR="007F23C8" w:rsidRPr="00C77CA3" w:rsidRDefault="007F23C8" w:rsidP="00C77CA3">
      <w:pPr>
        <w:jc w:val="both"/>
        <w:rPr>
          <w:szCs w:val="24"/>
        </w:rPr>
      </w:pPr>
      <w:r w:rsidRPr="00C77CA3">
        <w:rPr>
          <w:szCs w:val="24"/>
        </w:rPr>
        <w:t>202</w:t>
      </w:r>
      <w:r w:rsidR="00DF7DE9" w:rsidRPr="00C77CA3">
        <w:rPr>
          <w:szCs w:val="24"/>
        </w:rPr>
        <w:t>1</w:t>
      </w:r>
      <w:r w:rsidRPr="00C77CA3">
        <w:rPr>
          <w:szCs w:val="24"/>
        </w:rPr>
        <w:t>-                                                  202</w:t>
      </w:r>
      <w:r w:rsidR="00DF7DE9" w:rsidRPr="00C77CA3">
        <w:rPr>
          <w:szCs w:val="24"/>
        </w:rPr>
        <w:t>1</w:t>
      </w:r>
      <w:r w:rsidRPr="00C77CA3">
        <w:rPr>
          <w:szCs w:val="24"/>
        </w:rPr>
        <w:t xml:space="preserve">-                                               </w:t>
      </w:r>
    </w:p>
    <w:p w14:paraId="04871549" w14:textId="77777777" w:rsidR="00E003A9" w:rsidRPr="00C77CA3" w:rsidRDefault="00E003A9" w:rsidP="00C77CA3">
      <w:pPr>
        <w:tabs>
          <w:tab w:val="left" w:pos="4680"/>
        </w:tabs>
        <w:jc w:val="both"/>
        <w:rPr>
          <w:szCs w:val="24"/>
          <w:lang w:eastAsia="lt-LT"/>
        </w:rPr>
      </w:pPr>
    </w:p>
    <w:p w14:paraId="4D483363" w14:textId="77777777" w:rsidR="00E003A9" w:rsidRPr="00C77CA3" w:rsidRDefault="00E003A9" w:rsidP="00C77CA3">
      <w:pPr>
        <w:tabs>
          <w:tab w:val="left" w:pos="4680"/>
        </w:tabs>
        <w:jc w:val="both"/>
        <w:rPr>
          <w:szCs w:val="24"/>
          <w:lang w:eastAsia="lt-LT"/>
        </w:rPr>
      </w:pPr>
    </w:p>
    <w:p w14:paraId="65E83AB3" w14:textId="77777777" w:rsidR="00ED5321" w:rsidRPr="00ED5321" w:rsidRDefault="00ED5321" w:rsidP="00ED5321">
      <w:pPr>
        <w:ind w:firstLine="680"/>
        <w:outlineLvl w:val="0"/>
        <w:rPr>
          <w:szCs w:val="24"/>
        </w:rPr>
      </w:pPr>
      <w:r w:rsidRPr="00ED5321">
        <w:rPr>
          <w:szCs w:val="24"/>
        </w:rPr>
        <w:lastRenderedPageBreak/>
        <w:t>Kėdainių rajono savivaldybės tarybai</w:t>
      </w:r>
    </w:p>
    <w:p w14:paraId="1920C7C9" w14:textId="77777777" w:rsidR="00ED5321" w:rsidRPr="00ED5321" w:rsidRDefault="00ED5321" w:rsidP="00ED5321">
      <w:pPr>
        <w:rPr>
          <w:szCs w:val="24"/>
        </w:rPr>
      </w:pPr>
    </w:p>
    <w:p w14:paraId="199D2CEF" w14:textId="77777777" w:rsidR="00ED5321" w:rsidRPr="00ED5321" w:rsidRDefault="00ED5321" w:rsidP="00ED5321">
      <w:pPr>
        <w:ind w:firstLine="680"/>
        <w:jc w:val="center"/>
        <w:outlineLvl w:val="0"/>
        <w:rPr>
          <w:b/>
          <w:szCs w:val="24"/>
        </w:rPr>
      </w:pPr>
      <w:r w:rsidRPr="00ED5321">
        <w:rPr>
          <w:b/>
          <w:szCs w:val="24"/>
        </w:rPr>
        <w:t>AIŠKINAMASIS RAŠTAS</w:t>
      </w:r>
    </w:p>
    <w:p w14:paraId="3DD1882B" w14:textId="77777777" w:rsidR="00687400" w:rsidRPr="00DE30AC" w:rsidRDefault="00687400" w:rsidP="00687400">
      <w:pPr>
        <w:jc w:val="center"/>
        <w:rPr>
          <w:b/>
          <w:szCs w:val="24"/>
          <w:lang w:eastAsia="lt-LT"/>
        </w:rPr>
      </w:pPr>
      <w:r w:rsidRPr="00DE30AC">
        <w:rPr>
          <w:b/>
          <w:szCs w:val="24"/>
          <w:lang w:eastAsia="lt-LT"/>
        </w:rPr>
        <w:t>DĖL KĖDAINIŲ RAJONO SAVIVALDYBĖS INFRASTRUKTŪROS PLĖTROS ĮMOKOS TARIFO PATVIRTINIMO</w:t>
      </w:r>
    </w:p>
    <w:p w14:paraId="2A61AE11" w14:textId="77777777" w:rsidR="00ED5321" w:rsidRPr="00ED5321" w:rsidRDefault="00ED5321" w:rsidP="00ED5321">
      <w:pPr>
        <w:ind w:firstLine="680"/>
        <w:jc w:val="center"/>
        <w:rPr>
          <w:szCs w:val="24"/>
        </w:rPr>
      </w:pPr>
      <w:r w:rsidRPr="00ED5321">
        <w:rPr>
          <w:szCs w:val="24"/>
        </w:rPr>
        <w:t>2021-01-11</w:t>
      </w:r>
    </w:p>
    <w:p w14:paraId="005F90DB" w14:textId="77777777" w:rsidR="00ED5321" w:rsidRDefault="00ED5321" w:rsidP="00ED5321">
      <w:pPr>
        <w:ind w:firstLine="680"/>
        <w:jc w:val="center"/>
        <w:rPr>
          <w:szCs w:val="24"/>
        </w:rPr>
      </w:pPr>
      <w:r w:rsidRPr="00ED5321">
        <w:rPr>
          <w:szCs w:val="24"/>
        </w:rPr>
        <w:t>Kėdainiai</w:t>
      </w:r>
    </w:p>
    <w:p w14:paraId="6D44CA64" w14:textId="77777777" w:rsidR="009C7EAF" w:rsidRPr="00ED5321" w:rsidRDefault="009C7EAF" w:rsidP="00ED5321">
      <w:pPr>
        <w:ind w:firstLine="680"/>
        <w:jc w:val="center"/>
        <w:rPr>
          <w:szCs w:val="24"/>
        </w:rPr>
      </w:pPr>
    </w:p>
    <w:p w14:paraId="03155E50" w14:textId="77777777" w:rsidR="00ED5321" w:rsidRPr="00ED5321" w:rsidRDefault="00ED5321" w:rsidP="00ED5321">
      <w:pPr>
        <w:ind w:firstLine="709"/>
        <w:outlineLvl w:val="0"/>
        <w:rPr>
          <w:b/>
          <w:szCs w:val="24"/>
        </w:rPr>
      </w:pPr>
      <w:r w:rsidRPr="00ED5321">
        <w:rPr>
          <w:b/>
          <w:szCs w:val="24"/>
        </w:rPr>
        <w:t>Parengto sprendimo projekto tikslai:</w:t>
      </w:r>
    </w:p>
    <w:p w14:paraId="65CFC7DA" w14:textId="77777777" w:rsidR="00ED5321" w:rsidRPr="00ED5321" w:rsidRDefault="00ED5321" w:rsidP="00ED5321">
      <w:pPr>
        <w:ind w:firstLine="709"/>
        <w:jc w:val="both"/>
        <w:outlineLvl w:val="0"/>
        <w:rPr>
          <w:szCs w:val="24"/>
          <w:lang w:eastAsia="lt-LT"/>
        </w:rPr>
      </w:pPr>
      <w:r w:rsidRPr="00C77CA3">
        <w:rPr>
          <w:rFonts w:eastAsia="Calibri"/>
          <w:szCs w:val="24"/>
        </w:rPr>
        <w:t>Patvirtinti Kėdainių</w:t>
      </w:r>
      <w:r>
        <w:rPr>
          <w:rFonts w:eastAsia="Calibri"/>
          <w:szCs w:val="24"/>
        </w:rPr>
        <w:t xml:space="preserve"> rajono savivaldybės </w:t>
      </w:r>
      <w:r w:rsidRPr="00C77CA3">
        <w:rPr>
          <w:rFonts w:eastAsia="Calibri"/>
          <w:szCs w:val="24"/>
        </w:rPr>
        <w:t>infrastruktūros plėtros įmokos tarifą 2021</w:t>
      </w:r>
      <w:r>
        <w:rPr>
          <w:rFonts w:eastAsia="Calibri"/>
          <w:szCs w:val="24"/>
        </w:rPr>
        <w:t xml:space="preserve"> metamas</w:t>
      </w:r>
      <w:r w:rsidRPr="00ED5321">
        <w:rPr>
          <w:szCs w:val="24"/>
          <w:lang w:eastAsia="lt-LT"/>
        </w:rPr>
        <w:t>.</w:t>
      </w:r>
    </w:p>
    <w:p w14:paraId="6F32D727" w14:textId="0B36CAFB" w:rsidR="00ED5321" w:rsidRPr="00ED5321" w:rsidRDefault="00ED5321" w:rsidP="00ED5321">
      <w:pPr>
        <w:ind w:firstLine="709"/>
        <w:jc w:val="both"/>
        <w:outlineLvl w:val="0"/>
        <w:rPr>
          <w:b/>
          <w:szCs w:val="24"/>
        </w:rPr>
      </w:pPr>
      <w:r w:rsidRPr="00ED5321">
        <w:rPr>
          <w:b/>
          <w:szCs w:val="24"/>
        </w:rPr>
        <w:t>Sprendimo projekto esmė</w:t>
      </w:r>
      <w:r w:rsidRPr="00ED5321">
        <w:rPr>
          <w:szCs w:val="24"/>
        </w:rPr>
        <w:t xml:space="preserve">, </w:t>
      </w:r>
      <w:r w:rsidRPr="00ED5321">
        <w:rPr>
          <w:b/>
          <w:szCs w:val="24"/>
        </w:rPr>
        <w:t xml:space="preserve">rengimo priežastys ir motyvai: </w:t>
      </w:r>
    </w:p>
    <w:p w14:paraId="75FB03FD" w14:textId="77777777" w:rsidR="009F31F2" w:rsidRDefault="00ED5321" w:rsidP="009F31F2">
      <w:pPr>
        <w:ind w:firstLine="709"/>
        <w:jc w:val="both"/>
        <w:rPr>
          <w:color w:val="FF0000"/>
          <w:szCs w:val="24"/>
          <w:lang w:eastAsia="lt-LT"/>
        </w:rPr>
      </w:pPr>
      <w:r w:rsidRPr="00ED5321">
        <w:rPr>
          <w:szCs w:val="24"/>
          <w:lang w:eastAsia="lt-LT"/>
        </w:rPr>
        <w:t xml:space="preserve">Lietuvos Respublikos savivaldybių infrastruktūros plėtros įstatymo </w:t>
      </w:r>
      <w:r w:rsidRPr="00C77CA3">
        <w:rPr>
          <w:szCs w:val="24"/>
          <w:lang w:eastAsia="lt-LT"/>
        </w:rPr>
        <w:t>2 straipsnio 7 dal</w:t>
      </w:r>
      <w:r>
        <w:rPr>
          <w:szCs w:val="24"/>
          <w:lang w:eastAsia="lt-LT"/>
        </w:rPr>
        <w:t>yje</w:t>
      </w:r>
      <w:r w:rsidRPr="00C77CA3">
        <w:rPr>
          <w:szCs w:val="24"/>
          <w:lang w:eastAsia="lt-LT"/>
        </w:rPr>
        <w:t xml:space="preserve"> ir 4 straipsnio 2 dalies 4 punkt</w:t>
      </w:r>
      <w:r>
        <w:rPr>
          <w:szCs w:val="24"/>
          <w:lang w:eastAsia="lt-LT"/>
        </w:rPr>
        <w:t>e</w:t>
      </w:r>
      <w:r w:rsidRPr="00ED5321">
        <w:rPr>
          <w:szCs w:val="24"/>
          <w:lang w:eastAsia="lt-LT"/>
        </w:rPr>
        <w:t xml:space="preserve"> nustatyta, kad savivaldybės taryba </w:t>
      </w:r>
      <w:r w:rsidRPr="00ED5321">
        <w:rPr>
          <w:szCs w:val="24"/>
        </w:rPr>
        <w:t xml:space="preserve">tvirtina </w:t>
      </w:r>
      <w:r>
        <w:rPr>
          <w:bdr w:val="none" w:sz="0" w:space="0" w:color="auto" w:frame="1"/>
        </w:rPr>
        <w:t>vienkartinę nustatyto dydžio įmoką, kurią savivaldybei moka Lietuvos Respublikos ar užsienio valstybės fizinis ar juridinis asmuo, kita organizacija ar jų padalinys, pateikę prašymą gauti statybą leidžiantį dokumentą statiniui statyti ar rekonstruoti teritorijoje, kurioje pagal galiojančius teritorijų planavimo dokumentus numatoma savivaldybės infrastruktūros plėtra, ir (ar) planuojantys toje teritorijoje statyti ar rekonstruoti inžinerinį statinį, kuriam reikalinga savivaldybės infrastruktūra, tačiau statybą leidžiančio dokumento nereikia</w:t>
      </w:r>
      <w:r w:rsidRPr="00ED5321">
        <w:rPr>
          <w:szCs w:val="24"/>
        </w:rPr>
        <w:t>.</w:t>
      </w:r>
      <w:r w:rsidR="009C7EAF" w:rsidRPr="009C7EAF">
        <w:rPr>
          <w:color w:val="FF0000"/>
          <w:szCs w:val="24"/>
          <w:lang w:eastAsia="lt-LT"/>
        </w:rPr>
        <w:t xml:space="preserve"> </w:t>
      </w:r>
    </w:p>
    <w:p w14:paraId="5B0ECD0E" w14:textId="7BE71691" w:rsidR="00C33D8C" w:rsidRPr="00636BDA" w:rsidRDefault="00C33D8C" w:rsidP="00C33D8C">
      <w:pPr>
        <w:ind w:firstLine="851"/>
        <w:jc w:val="both"/>
        <w:rPr>
          <w:szCs w:val="24"/>
          <w:lang w:eastAsia="lt-LT"/>
        </w:rPr>
      </w:pPr>
      <w:r w:rsidRPr="00636BDA">
        <w:rPr>
          <w:szCs w:val="24"/>
          <w:lang w:eastAsia="lt-LT"/>
        </w:rPr>
        <w:t>Atsižvelgiant į tai, kad ir Kėdainių miesto bendrojo plano keitimai nėra patvirtinti, ir Kėdainių rajono savivaldybės teritorijos bendrojo plano sprendiniai yra koreguojami pagal aplinkos ministerijos pastabas, taip pat nepatvirtintas savivaldybės biudžetas, nėra galimybės išlaidų dydžius apskaičiuoti pagal dabar galiojančių bendrųjų planų sprendinius. Siūloma patvirtinti Kėdainių rajono savivaldybės infrastruktūros plėtros įmoką lygią nuliui ir nerinkti mokesčių už Kėdainių rajono savivaldybės infrastruktūros plėtros įmokos mokėjimą.</w:t>
      </w:r>
    </w:p>
    <w:p w14:paraId="0C74E5A9" w14:textId="61DD8B05" w:rsidR="00ED5321" w:rsidRPr="00ED5321" w:rsidRDefault="00ED5321" w:rsidP="009C7EAF">
      <w:pPr>
        <w:ind w:firstLine="851"/>
        <w:jc w:val="both"/>
        <w:rPr>
          <w:szCs w:val="24"/>
        </w:rPr>
      </w:pPr>
    </w:p>
    <w:p w14:paraId="7B9B4CD9" w14:textId="77777777" w:rsidR="00ED5321" w:rsidRPr="00ED5321" w:rsidRDefault="00ED5321" w:rsidP="00ED5321">
      <w:pPr>
        <w:tabs>
          <w:tab w:val="left" w:pos="851"/>
        </w:tabs>
        <w:ind w:firstLine="851"/>
        <w:jc w:val="both"/>
        <w:rPr>
          <w:bCs/>
          <w:color w:val="FF0000"/>
          <w:kern w:val="3"/>
          <w:szCs w:val="24"/>
        </w:rPr>
      </w:pPr>
      <w:r w:rsidRPr="00ED5321">
        <w:rPr>
          <w:b/>
          <w:szCs w:val="24"/>
        </w:rPr>
        <w:t>Lėšų poreikis (jeigu sprendimui įgyvendinti reikalingos lėšos):</w:t>
      </w:r>
    </w:p>
    <w:p w14:paraId="0FE0137A" w14:textId="4C17A165" w:rsidR="00ED5321" w:rsidRPr="00636BDA" w:rsidRDefault="00691F27" w:rsidP="00ED5321">
      <w:pPr>
        <w:tabs>
          <w:tab w:val="left" w:pos="851"/>
        </w:tabs>
        <w:ind w:firstLine="851"/>
        <w:jc w:val="both"/>
        <w:rPr>
          <w:szCs w:val="24"/>
          <w:lang w:eastAsia="lt-LT"/>
        </w:rPr>
      </w:pPr>
      <w:r w:rsidRPr="00636BDA">
        <w:rPr>
          <w:szCs w:val="24"/>
          <w:lang w:eastAsia="lt-LT"/>
        </w:rPr>
        <w:t xml:space="preserve">Papildomų lėšų infrastruktūros įrengimui, nei bus numatyta patvirtintame </w:t>
      </w:r>
      <w:r w:rsidR="00ED5321" w:rsidRPr="00636BDA">
        <w:rPr>
          <w:szCs w:val="24"/>
          <w:lang w:eastAsia="lt-LT"/>
        </w:rPr>
        <w:t>Kėdainių rajono savivaldybės biudžet</w:t>
      </w:r>
      <w:r w:rsidRPr="00636BDA">
        <w:rPr>
          <w:szCs w:val="24"/>
          <w:lang w:eastAsia="lt-LT"/>
        </w:rPr>
        <w:t>e</w:t>
      </w:r>
      <w:r w:rsidR="00ED5321" w:rsidRPr="00636BDA">
        <w:rPr>
          <w:szCs w:val="24"/>
          <w:lang w:eastAsia="lt-LT"/>
        </w:rPr>
        <w:t xml:space="preserve"> </w:t>
      </w:r>
      <w:r w:rsidRPr="00636BDA">
        <w:rPr>
          <w:szCs w:val="24"/>
          <w:lang w:eastAsia="lt-LT"/>
        </w:rPr>
        <w:t xml:space="preserve">2021 metams </w:t>
      </w:r>
      <w:r w:rsidR="00ED5321" w:rsidRPr="00636BDA">
        <w:rPr>
          <w:szCs w:val="24"/>
          <w:lang w:eastAsia="lt-LT"/>
        </w:rPr>
        <w:t>ne</w:t>
      </w:r>
      <w:r w:rsidRPr="00636BDA">
        <w:rPr>
          <w:szCs w:val="24"/>
          <w:lang w:eastAsia="lt-LT"/>
        </w:rPr>
        <w:t>numatoma</w:t>
      </w:r>
      <w:r w:rsidR="00ED5321" w:rsidRPr="00636BDA">
        <w:rPr>
          <w:szCs w:val="24"/>
          <w:lang w:eastAsia="lt-LT"/>
        </w:rPr>
        <w:t xml:space="preserve">. </w:t>
      </w:r>
    </w:p>
    <w:p w14:paraId="2257DF80" w14:textId="77777777" w:rsidR="00ED5321" w:rsidRPr="00ED5321" w:rsidRDefault="00ED5321" w:rsidP="00ED5321">
      <w:pPr>
        <w:ind w:firstLine="709"/>
        <w:outlineLvl w:val="0"/>
        <w:rPr>
          <w:b/>
          <w:szCs w:val="24"/>
        </w:rPr>
      </w:pPr>
      <w:r w:rsidRPr="00ED5321">
        <w:rPr>
          <w:b/>
          <w:szCs w:val="24"/>
        </w:rPr>
        <w:t xml:space="preserve">  Laukiami rezultatai:</w:t>
      </w:r>
    </w:p>
    <w:p w14:paraId="20260379" w14:textId="77777777" w:rsidR="00ED5321" w:rsidRPr="00ED5321" w:rsidRDefault="00ED5321" w:rsidP="00ED5321">
      <w:pPr>
        <w:tabs>
          <w:tab w:val="center" w:pos="4153"/>
          <w:tab w:val="right" w:pos="8306"/>
        </w:tabs>
        <w:ind w:firstLine="851"/>
        <w:jc w:val="both"/>
        <w:rPr>
          <w:bCs/>
          <w:szCs w:val="24"/>
          <w:lang w:eastAsia="lt-LT"/>
        </w:rPr>
      </w:pPr>
      <w:r w:rsidRPr="00ED5321">
        <w:rPr>
          <w:szCs w:val="24"/>
          <w:lang w:eastAsia="lt-LT"/>
        </w:rPr>
        <w:t xml:space="preserve">Lietuvos Respublikos savivaldybių infrastruktūros plėtros įstatymo nuostatose nustatyta, kad </w:t>
      </w:r>
      <w:r w:rsidRPr="00ED5321">
        <w:rPr>
          <w:bCs/>
          <w:szCs w:val="24"/>
          <w:lang w:eastAsia="lt-LT"/>
        </w:rPr>
        <w:t>savivaldybių institucijos turi priimti šio įstatymo įgyvendinamuosius teisės aktus. Įvykdoma įstatymo nuostata.</w:t>
      </w:r>
    </w:p>
    <w:p w14:paraId="6D6007DB" w14:textId="77777777" w:rsidR="00ED5321" w:rsidRPr="00F812D3" w:rsidRDefault="00ED5321" w:rsidP="00ED5321">
      <w:pPr>
        <w:ind w:firstLine="680"/>
        <w:outlineLvl w:val="0"/>
        <w:rPr>
          <w:b/>
          <w:bCs/>
          <w:szCs w:val="24"/>
        </w:rPr>
      </w:pPr>
      <w:r w:rsidRPr="00F812D3">
        <w:rPr>
          <w:b/>
          <w:bCs/>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ED5321" w:rsidRPr="00F812D3" w14:paraId="345B3BFB" w14:textId="77777777" w:rsidTr="009F03B6">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181A40AA" w14:textId="77777777" w:rsidR="00ED5321" w:rsidRPr="00F812D3" w:rsidRDefault="00ED5321" w:rsidP="009F03B6">
            <w:pPr>
              <w:rPr>
                <w:b/>
                <w:szCs w:val="24"/>
                <w:lang w:bidi="lo-LA"/>
              </w:rPr>
            </w:pPr>
            <w:r w:rsidRPr="00F812D3">
              <w:rPr>
                <w:b/>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22F8702" w14:textId="77777777" w:rsidR="00ED5321" w:rsidRPr="00F812D3" w:rsidRDefault="00ED5321" w:rsidP="009F03B6">
            <w:pPr>
              <w:rPr>
                <w:b/>
                <w:bCs/>
                <w:szCs w:val="24"/>
              </w:rPr>
            </w:pPr>
            <w:r w:rsidRPr="00F812D3">
              <w:rPr>
                <w:b/>
                <w:bCs/>
                <w:szCs w:val="24"/>
              </w:rPr>
              <w:t>Numatomo teisinio reguliavimo poveikio vertinimo rezultatai</w:t>
            </w:r>
          </w:p>
        </w:tc>
      </w:tr>
      <w:tr w:rsidR="00ED5321" w:rsidRPr="00F812D3" w14:paraId="1F46881C" w14:textId="77777777" w:rsidTr="009F03B6">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18E75F" w14:textId="77777777" w:rsidR="00ED5321" w:rsidRPr="00F812D3" w:rsidRDefault="00ED5321" w:rsidP="009F03B6">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5710385" w14:textId="77777777" w:rsidR="00ED5321" w:rsidRPr="00F812D3" w:rsidRDefault="00ED5321" w:rsidP="009F03B6">
            <w:pPr>
              <w:rPr>
                <w:b/>
                <w:szCs w:val="24"/>
              </w:rPr>
            </w:pPr>
            <w:r w:rsidRPr="00F812D3">
              <w:rPr>
                <w:b/>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BA1079F" w14:textId="77777777" w:rsidR="00ED5321" w:rsidRPr="00F812D3" w:rsidRDefault="00ED5321" w:rsidP="009F03B6">
            <w:pPr>
              <w:rPr>
                <w:rFonts w:eastAsia="Calibri"/>
                <w:b/>
                <w:szCs w:val="24"/>
                <w:lang w:bidi="lo-LA"/>
              </w:rPr>
            </w:pPr>
            <w:r w:rsidRPr="00F812D3">
              <w:rPr>
                <w:b/>
                <w:szCs w:val="24"/>
              </w:rPr>
              <w:t>Neigiamas poveikis</w:t>
            </w:r>
          </w:p>
          <w:p w14:paraId="3BAE0D71" w14:textId="77777777" w:rsidR="00ED5321" w:rsidRPr="00F812D3" w:rsidRDefault="00ED5321" w:rsidP="009F03B6">
            <w:pPr>
              <w:rPr>
                <w:b/>
                <w:i/>
                <w:szCs w:val="24"/>
              </w:rPr>
            </w:pPr>
          </w:p>
        </w:tc>
      </w:tr>
      <w:tr w:rsidR="00ED5321" w:rsidRPr="00F812D3" w14:paraId="3BCCE977" w14:textId="77777777" w:rsidTr="009F03B6">
        <w:tc>
          <w:tcPr>
            <w:tcW w:w="3118" w:type="dxa"/>
            <w:tcBorders>
              <w:top w:val="single" w:sz="4" w:space="0" w:color="000000"/>
              <w:left w:val="single" w:sz="4" w:space="0" w:color="000000"/>
              <w:bottom w:val="single" w:sz="4" w:space="0" w:color="000000"/>
              <w:right w:val="single" w:sz="4" w:space="0" w:color="000000"/>
            </w:tcBorders>
            <w:hideMark/>
          </w:tcPr>
          <w:p w14:paraId="6FE06EC3" w14:textId="77777777" w:rsidR="00ED5321" w:rsidRPr="00F812D3" w:rsidRDefault="00ED5321" w:rsidP="009F03B6">
            <w:pPr>
              <w:rPr>
                <w:i/>
                <w:szCs w:val="24"/>
                <w:lang w:bidi="lo-LA"/>
              </w:rPr>
            </w:pPr>
            <w:r w:rsidRPr="00F812D3">
              <w:rPr>
                <w:i/>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100631D1" w14:textId="77777777" w:rsidR="00ED5321" w:rsidRPr="00F812D3" w:rsidRDefault="00ED5321" w:rsidP="009F03B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8B1E5E2" w14:textId="77777777" w:rsidR="00ED5321" w:rsidRPr="00F812D3" w:rsidRDefault="00ED5321" w:rsidP="009F03B6">
            <w:pPr>
              <w:rPr>
                <w:i/>
                <w:szCs w:val="24"/>
                <w:lang w:bidi="lo-LA"/>
              </w:rPr>
            </w:pPr>
          </w:p>
        </w:tc>
      </w:tr>
      <w:tr w:rsidR="00ED5321" w:rsidRPr="00F812D3" w14:paraId="415D5609" w14:textId="77777777" w:rsidTr="009F03B6">
        <w:tc>
          <w:tcPr>
            <w:tcW w:w="3118" w:type="dxa"/>
            <w:tcBorders>
              <w:top w:val="single" w:sz="4" w:space="0" w:color="000000"/>
              <w:left w:val="single" w:sz="4" w:space="0" w:color="000000"/>
              <w:bottom w:val="single" w:sz="4" w:space="0" w:color="000000"/>
              <w:right w:val="single" w:sz="4" w:space="0" w:color="000000"/>
            </w:tcBorders>
            <w:hideMark/>
          </w:tcPr>
          <w:p w14:paraId="3F255651" w14:textId="77777777" w:rsidR="00ED5321" w:rsidRPr="00F812D3" w:rsidRDefault="00ED5321" w:rsidP="009F03B6">
            <w:pPr>
              <w:rPr>
                <w:i/>
                <w:szCs w:val="24"/>
                <w:lang w:bidi="lo-LA"/>
              </w:rPr>
            </w:pPr>
            <w:r w:rsidRPr="00F812D3">
              <w:rPr>
                <w:i/>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166D4456" w14:textId="77777777" w:rsidR="00ED5321" w:rsidRPr="00F812D3" w:rsidRDefault="00ED5321" w:rsidP="009F03B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8E341B9" w14:textId="77777777" w:rsidR="00ED5321" w:rsidRPr="00F812D3" w:rsidRDefault="00ED5321" w:rsidP="009F03B6">
            <w:pPr>
              <w:rPr>
                <w:i/>
                <w:szCs w:val="24"/>
                <w:lang w:bidi="lo-LA"/>
              </w:rPr>
            </w:pPr>
          </w:p>
        </w:tc>
      </w:tr>
      <w:tr w:rsidR="00ED5321" w:rsidRPr="00F812D3" w14:paraId="4A60850E" w14:textId="77777777" w:rsidTr="009F03B6">
        <w:tc>
          <w:tcPr>
            <w:tcW w:w="3118" w:type="dxa"/>
            <w:tcBorders>
              <w:top w:val="single" w:sz="4" w:space="0" w:color="000000"/>
              <w:left w:val="single" w:sz="4" w:space="0" w:color="000000"/>
              <w:bottom w:val="single" w:sz="4" w:space="0" w:color="000000"/>
              <w:right w:val="single" w:sz="4" w:space="0" w:color="000000"/>
            </w:tcBorders>
            <w:hideMark/>
          </w:tcPr>
          <w:p w14:paraId="34BA6C9D" w14:textId="77777777" w:rsidR="00ED5321" w:rsidRPr="00F812D3" w:rsidRDefault="00ED5321" w:rsidP="009F03B6">
            <w:pPr>
              <w:rPr>
                <w:i/>
                <w:szCs w:val="24"/>
                <w:lang w:bidi="lo-LA"/>
              </w:rPr>
            </w:pPr>
            <w:r w:rsidRPr="00F812D3">
              <w:rPr>
                <w:i/>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EE5989A" w14:textId="77777777" w:rsidR="00ED5321" w:rsidRPr="00F812D3" w:rsidRDefault="00ED5321" w:rsidP="009F03B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91C366A" w14:textId="77777777" w:rsidR="00ED5321" w:rsidRPr="00F812D3" w:rsidRDefault="00ED5321" w:rsidP="009F03B6">
            <w:pPr>
              <w:rPr>
                <w:i/>
                <w:szCs w:val="24"/>
                <w:lang w:bidi="lo-LA"/>
              </w:rPr>
            </w:pPr>
          </w:p>
        </w:tc>
      </w:tr>
      <w:tr w:rsidR="00ED5321" w:rsidRPr="00F812D3" w14:paraId="3263B8E4" w14:textId="77777777" w:rsidTr="009F03B6">
        <w:tc>
          <w:tcPr>
            <w:tcW w:w="3118" w:type="dxa"/>
            <w:tcBorders>
              <w:top w:val="single" w:sz="4" w:space="0" w:color="000000"/>
              <w:left w:val="single" w:sz="4" w:space="0" w:color="000000"/>
              <w:bottom w:val="single" w:sz="4" w:space="0" w:color="000000"/>
              <w:right w:val="single" w:sz="4" w:space="0" w:color="000000"/>
            </w:tcBorders>
            <w:hideMark/>
          </w:tcPr>
          <w:p w14:paraId="73DD505C" w14:textId="77777777" w:rsidR="00ED5321" w:rsidRPr="00F812D3" w:rsidRDefault="00ED5321" w:rsidP="009F03B6">
            <w:pPr>
              <w:rPr>
                <w:i/>
                <w:szCs w:val="24"/>
                <w:lang w:bidi="lo-LA"/>
              </w:rPr>
            </w:pPr>
            <w:r w:rsidRPr="00F812D3">
              <w:rPr>
                <w:i/>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C60D74E" w14:textId="77777777" w:rsidR="00ED5321" w:rsidRPr="00F812D3" w:rsidRDefault="00ED5321" w:rsidP="009F03B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A3084CD" w14:textId="77777777" w:rsidR="00ED5321" w:rsidRPr="00F812D3" w:rsidRDefault="00ED5321" w:rsidP="009F03B6">
            <w:pPr>
              <w:rPr>
                <w:i/>
                <w:szCs w:val="24"/>
                <w:lang w:bidi="lo-LA"/>
              </w:rPr>
            </w:pPr>
          </w:p>
        </w:tc>
      </w:tr>
      <w:tr w:rsidR="00ED5321" w:rsidRPr="00F812D3" w14:paraId="414FA47D" w14:textId="77777777" w:rsidTr="009F03B6">
        <w:tc>
          <w:tcPr>
            <w:tcW w:w="3118" w:type="dxa"/>
            <w:tcBorders>
              <w:top w:val="single" w:sz="4" w:space="0" w:color="000000"/>
              <w:left w:val="single" w:sz="4" w:space="0" w:color="000000"/>
              <w:bottom w:val="single" w:sz="4" w:space="0" w:color="000000"/>
              <w:right w:val="single" w:sz="4" w:space="0" w:color="000000"/>
            </w:tcBorders>
            <w:hideMark/>
          </w:tcPr>
          <w:p w14:paraId="36B8C597" w14:textId="77777777" w:rsidR="00ED5321" w:rsidRPr="00F812D3" w:rsidRDefault="00ED5321" w:rsidP="009F03B6">
            <w:pPr>
              <w:rPr>
                <w:i/>
                <w:szCs w:val="24"/>
                <w:lang w:bidi="lo-LA"/>
              </w:rPr>
            </w:pPr>
            <w:r w:rsidRPr="00F812D3">
              <w:rPr>
                <w:i/>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98105A0" w14:textId="77777777" w:rsidR="00ED5321" w:rsidRPr="00F812D3" w:rsidRDefault="00ED5321" w:rsidP="009F03B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5C1A7D0" w14:textId="77777777" w:rsidR="00ED5321" w:rsidRPr="00F812D3" w:rsidRDefault="00ED5321" w:rsidP="009F03B6">
            <w:pPr>
              <w:rPr>
                <w:i/>
                <w:szCs w:val="24"/>
                <w:lang w:bidi="lo-LA"/>
              </w:rPr>
            </w:pPr>
          </w:p>
        </w:tc>
      </w:tr>
      <w:tr w:rsidR="00ED5321" w:rsidRPr="00F812D3" w14:paraId="4CD7001E" w14:textId="77777777" w:rsidTr="009F03B6">
        <w:tc>
          <w:tcPr>
            <w:tcW w:w="3118" w:type="dxa"/>
            <w:tcBorders>
              <w:top w:val="single" w:sz="4" w:space="0" w:color="000000"/>
              <w:left w:val="single" w:sz="4" w:space="0" w:color="000000"/>
              <w:bottom w:val="single" w:sz="4" w:space="0" w:color="000000"/>
              <w:right w:val="single" w:sz="4" w:space="0" w:color="000000"/>
            </w:tcBorders>
            <w:hideMark/>
          </w:tcPr>
          <w:p w14:paraId="276625A8" w14:textId="77777777" w:rsidR="00ED5321" w:rsidRPr="00F812D3" w:rsidRDefault="00ED5321" w:rsidP="009F03B6">
            <w:pPr>
              <w:rPr>
                <w:i/>
                <w:szCs w:val="24"/>
                <w:lang w:bidi="lo-LA"/>
              </w:rPr>
            </w:pPr>
            <w:r w:rsidRPr="00F812D3">
              <w:rPr>
                <w:i/>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4BF5422" w14:textId="77777777" w:rsidR="00ED5321" w:rsidRPr="00F812D3" w:rsidRDefault="00ED5321" w:rsidP="009F03B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B0B5560" w14:textId="77777777" w:rsidR="00ED5321" w:rsidRPr="00F812D3" w:rsidRDefault="00ED5321" w:rsidP="009F03B6">
            <w:pPr>
              <w:rPr>
                <w:i/>
                <w:szCs w:val="24"/>
                <w:lang w:bidi="lo-LA"/>
              </w:rPr>
            </w:pPr>
          </w:p>
        </w:tc>
      </w:tr>
      <w:tr w:rsidR="00ED5321" w:rsidRPr="00F812D3" w14:paraId="6921A316" w14:textId="77777777" w:rsidTr="009F03B6">
        <w:tc>
          <w:tcPr>
            <w:tcW w:w="3118" w:type="dxa"/>
            <w:tcBorders>
              <w:top w:val="single" w:sz="4" w:space="0" w:color="000000"/>
              <w:left w:val="single" w:sz="4" w:space="0" w:color="000000"/>
              <w:bottom w:val="single" w:sz="4" w:space="0" w:color="000000"/>
              <w:right w:val="single" w:sz="4" w:space="0" w:color="000000"/>
            </w:tcBorders>
            <w:hideMark/>
          </w:tcPr>
          <w:p w14:paraId="6F2C5A3C" w14:textId="77777777" w:rsidR="00ED5321" w:rsidRPr="00F812D3" w:rsidRDefault="00ED5321" w:rsidP="009F03B6">
            <w:pPr>
              <w:rPr>
                <w:i/>
                <w:szCs w:val="24"/>
                <w:lang w:bidi="lo-LA"/>
              </w:rPr>
            </w:pPr>
            <w:r w:rsidRPr="00F812D3">
              <w:rPr>
                <w:i/>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138E99C0" w14:textId="77777777" w:rsidR="00ED5321" w:rsidRPr="00F812D3" w:rsidRDefault="00ED5321" w:rsidP="009F03B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0AD083B" w14:textId="77777777" w:rsidR="00ED5321" w:rsidRPr="00F812D3" w:rsidRDefault="00ED5321" w:rsidP="009F03B6">
            <w:pPr>
              <w:rPr>
                <w:i/>
                <w:szCs w:val="24"/>
                <w:lang w:bidi="lo-LA"/>
              </w:rPr>
            </w:pPr>
          </w:p>
        </w:tc>
      </w:tr>
      <w:tr w:rsidR="00ED5321" w:rsidRPr="00F812D3" w14:paraId="397BD02F" w14:textId="77777777" w:rsidTr="009F03B6">
        <w:tc>
          <w:tcPr>
            <w:tcW w:w="3118" w:type="dxa"/>
            <w:tcBorders>
              <w:top w:val="single" w:sz="4" w:space="0" w:color="000000"/>
              <w:left w:val="single" w:sz="4" w:space="0" w:color="000000"/>
              <w:bottom w:val="single" w:sz="4" w:space="0" w:color="000000"/>
              <w:right w:val="single" w:sz="4" w:space="0" w:color="000000"/>
            </w:tcBorders>
            <w:hideMark/>
          </w:tcPr>
          <w:p w14:paraId="4A7A7329" w14:textId="77777777" w:rsidR="00ED5321" w:rsidRPr="00F812D3" w:rsidRDefault="00ED5321" w:rsidP="009F03B6">
            <w:pPr>
              <w:rPr>
                <w:i/>
                <w:szCs w:val="24"/>
                <w:lang w:bidi="lo-LA"/>
              </w:rPr>
            </w:pPr>
            <w:r w:rsidRPr="00F812D3">
              <w:rPr>
                <w:i/>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6A0C283" w14:textId="77777777" w:rsidR="00ED5321" w:rsidRPr="00F812D3" w:rsidRDefault="00ED5321" w:rsidP="009F03B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052F487" w14:textId="77777777" w:rsidR="00ED5321" w:rsidRPr="00F812D3" w:rsidRDefault="00ED5321" w:rsidP="009F03B6">
            <w:pPr>
              <w:rPr>
                <w:i/>
                <w:szCs w:val="24"/>
                <w:lang w:bidi="lo-LA"/>
              </w:rPr>
            </w:pPr>
          </w:p>
        </w:tc>
      </w:tr>
      <w:tr w:rsidR="00ED5321" w:rsidRPr="00F812D3" w14:paraId="26F7715F" w14:textId="77777777" w:rsidTr="009F03B6">
        <w:tc>
          <w:tcPr>
            <w:tcW w:w="3118" w:type="dxa"/>
            <w:tcBorders>
              <w:top w:val="single" w:sz="4" w:space="0" w:color="000000"/>
              <w:left w:val="single" w:sz="4" w:space="0" w:color="000000"/>
              <w:bottom w:val="single" w:sz="4" w:space="0" w:color="000000"/>
              <w:right w:val="single" w:sz="4" w:space="0" w:color="000000"/>
            </w:tcBorders>
            <w:hideMark/>
          </w:tcPr>
          <w:p w14:paraId="5DEE7FB4" w14:textId="77777777" w:rsidR="00ED5321" w:rsidRPr="00F812D3" w:rsidRDefault="00ED5321" w:rsidP="009F03B6">
            <w:pPr>
              <w:rPr>
                <w:i/>
                <w:szCs w:val="24"/>
                <w:lang w:bidi="lo-LA"/>
              </w:rPr>
            </w:pPr>
            <w:r w:rsidRPr="00F812D3">
              <w:rPr>
                <w:i/>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1A5F40F" w14:textId="77777777" w:rsidR="00ED5321" w:rsidRPr="00F812D3" w:rsidRDefault="00ED5321" w:rsidP="009F03B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690AADA" w14:textId="77777777" w:rsidR="00ED5321" w:rsidRPr="00F812D3" w:rsidRDefault="00ED5321" w:rsidP="009F03B6">
            <w:pPr>
              <w:rPr>
                <w:i/>
                <w:szCs w:val="24"/>
                <w:lang w:bidi="lo-LA"/>
              </w:rPr>
            </w:pPr>
          </w:p>
        </w:tc>
      </w:tr>
      <w:tr w:rsidR="00ED5321" w:rsidRPr="00F812D3" w14:paraId="4C6AFF45" w14:textId="77777777" w:rsidTr="009F03B6">
        <w:tc>
          <w:tcPr>
            <w:tcW w:w="3118" w:type="dxa"/>
            <w:tcBorders>
              <w:top w:val="single" w:sz="4" w:space="0" w:color="000000"/>
              <w:left w:val="single" w:sz="4" w:space="0" w:color="000000"/>
              <w:bottom w:val="single" w:sz="4" w:space="0" w:color="000000"/>
              <w:right w:val="single" w:sz="4" w:space="0" w:color="000000"/>
            </w:tcBorders>
            <w:hideMark/>
          </w:tcPr>
          <w:p w14:paraId="7DC50CDE" w14:textId="77777777" w:rsidR="00ED5321" w:rsidRPr="00F812D3" w:rsidRDefault="00ED5321" w:rsidP="009F03B6">
            <w:pPr>
              <w:rPr>
                <w:i/>
                <w:szCs w:val="24"/>
                <w:lang w:bidi="lo-LA"/>
              </w:rPr>
            </w:pPr>
            <w:r w:rsidRPr="00F812D3">
              <w:rPr>
                <w:i/>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B8BAC2B" w14:textId="77777777" w:rsidR="00ED5321" w:rsidRPr="00F812D3" w:rsidRDefault="00ED5321" w:rsidP="009F03B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858A97E" w14:textId="77777777" w:rsidR="00ED5321" w:rsidRPr="00F812D3" w:rsidRDefault="00ED5321" w:rsidP="009F03B6">
            <w:pPr>
              <w:rPr>
                <w:i/>
                <w:szCs w:val="24"/>
                <w:lang w:bidi="lo-LA"/>
              </w:rPr>
            </w:pPr>
          </w:p>
        </w:tc>
      </w:tr>
    </w:tbl>
    <w:p w14:paraId="3FCFD242" w14:textId="77777777" w:rsidR="00ED5321" w:rsidRPr="00F812D3" w:rsidRDefault="00ED5321" w:rsidP="00ED5321">
      <w:pPr>
        <w:jc w:val="both"/>
        <w:rPr>
          <w:szCs w:val="24"/>
          <w:lang w:bidi="lo-LA"/>
        </w:rPr>
      </w:pPr>
    </w:p>
    <w:p w14:paraId="22C1FFCD" w14:textId="77777777" w:rsidR="009C7EAF" w:rsidRDefault="009C7EAF" w:rsidP="00ED5321">
      <w:pPr>
        <w:jc w:val="both"/>
        <w:rPr>
          <w:b/>
          <w:szCs w:val="24"/>
          <w:lang w:bidi="lo-LA"/>
        </w:rPr>
      </w:pPr>
    </w:p>
    <w:p w14:paraId="077F1C70" w14:textId="77777777" w:rsidR="00ED5321" w:rsidRPr="005E11AC" w:rsidRDefault="00ED5321" w:rsidP="00ED5321">
      <w:pPr>
        <w:jc w:val="both"/>
        <w:rPr>
          <w:sz w:val="22"/>
          <w:szCs w:val="22"/>
          <w:lang w:bidi="lo-LA"/>
        </w:rPr>
      </w:pPr>
      <w:r w:rsidRPr="00F812D3">
        <w:rPr>
          <w:b/>
          <w:szCs w:val="24"/>
          <w:lang w:bidi="lo-LA"/>
        </w:rPr>
        <w:t>*</w:t>
      </w:r>
      <w:r w:rsidRPr="00F812D3">
        <w:rPr>
          <w:bCs/>
          <w:szCs w:val="24"/>
        </w:rPr>
        <w:t xml:space="preserve"> </w:t>
      </w:r>
      <w:r w:rsidRPr="005E11AC">
        <w:rPr>
          <w:bCs/>
          <w:sz w:val="22"/>
          <w:szCs w:val="22"/>
        </w:rPr>
        <w:t>Numatomo teisinio reguliavimo poveikio vertinimas atliekamas r</w:t>
      </w:r>
      <w:r w:rsidRPr="005E11AC">
        <w:rPr>
          <w:sz w:val="22"/>
          <w:szCs w:val="22"/>
        </w:rPr>
        <w:t>engiant teisės akto, kuriuo numatoma reglamentuoti iki tol nereglamentuotus santykius, taip pat kuriuo iš esmės keičiamas teisinis reguliavimas, projektą.</w:t>
      </w:r>
      <w:r w:rsidRPr="005E11AC">
        <w:rPr>
          <w:sz w:val="22"/>
          <w:szCs w:val="22"/>
          <w:lang w:bidi="lo-LA"/>
        </w:rPr>
        <w:t xml:space="preserve"> </w:t>
      </w:r>
      <w:r w:rsidRPr="005E11AC">
        <w:rPr>
          <w:sz w:val="22"/>
          <w:szCs w:val="22"/>
        </w:rPr>
        <w:t>Atliekant vertinimą, nustatomas galimas teigiamas ir neigiamas poveikis to teisinio reguliavimo sričiai, asmenims ar jų grupėms, kuriems bus taikomas numatomas teisinis reguliavimas.</w:t>
      </w:r>
    </w:p>
    <w:p w14:paraId="3272BAAC" w14:textId="466606DB" w:rsidR="00ED5321" w:rsidRDefault="00ED5321" w:rsidP="00ED5321">
      <w:pPr>
        <w:rPr>
          <w:szCs w:val="24"/>
        </w:rPr>
      </w:pPr>
    </w:p>
    <w:p w14:paraId="5321CC36" w14:textId="77777777" w:rsidR="009F31F2" w:rsidRPr="00F812D3" w:rsidRDefault="009F31F2" w:rsidP="00ED5321">
      <w:pPr>
        <w:rPr>
          <w:szCs w:val="24"/>
        </w:rPr>
      </w:pPr>
    </w:p>
    <w:p w14:paraId="767024FC" w14:textId="77777777" w:rsidR="00E003A9" w:rsidRPr="00C77CA3" w:rsidRDefault="00ED5321" w:rsidP="00687400">
      <w:pPr>
        <w:rPr>
          <w:szCs w:val="24"/>
        </w:rPr>
      </w:pPr>
      <w:r>
        <w:rPr>
          <w:szCs w:val="24"/>
        </w:rPr>
        <w:t>Architektūros ir urbanistikos skyriaus vyriausiasis specialistas</w:t>
      </w:r>
      <w:r>
        <w:rPr>
          <w:szCs w:val="24"/>
        </w:rPr>
        <w:tab/>
      </w:r>
      <w:r>
        <w:rPr>
          <w:szCs w:val="24"/>
        </w:rPr>
        <w:tab/>
        <w:t>Saulius Zakas</w:t>
      </w:r>
      <w:r w:rsidRPr="00F812D3">
        <w:rPr>
          <w:szCs w:val="24"/>
        </w:rPr>
        <w:tab/>
      </w:r>
      <w:r w:rsidRPr="00F812D3">
        <w:rPr>
          <w:szCs w:val="24"/>
        </w:rPr>
        <w:tab/>
      </w:r>
    </w:p>
    <w:sectPr w:rsidR="00E003A9" w:rsidRPr="00C77CA3" w:rsidSect="00C77CA3">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567" w:footer="567" w:gutter="0"/>
      <w:cols w:space="1296"/>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32C32" w14:textId="77777777" w:rsidR="00107687" w:rsidRDefault="00107687">
      <w:pPr>
        <w:rPr>
          <w:rFonts w:ascii="TimesLT" w:hAnsi="TimesLT"/>
          <w:sz w:val="26"/>
          <w:lang w:eastAsia="lt-LT"/>
        </w:rPr>
      </w:pPr>
      <w:r>
        <w:rPr>
          <w:rFonts w:ascii="TimesLT" w:hAnsi="TimesLT"/>
          <w:sz w:val="26"/>
          <w:lang w:eastAsia="lt-LT"/>
        </w:rPr>
        <w:separator/>
      </w:r>
    </w:p>
  </w:endnote>
  <w:endnote w:type="continuationSeparator" w:id="0">
    <w:p w14:paraId="76A2422B" w14:textId="77777777" w:rsidR="00107687" w:rsidRDefault="00107687">
      <w:pPr>
        <w:rPr>
          <w:rFonts w:ascii="TimesLT" w:hAnsi="TimesLT"/>
          <w:sz w:val="26"/>
          <w:lang w:eastAsia="lt-LT"/>
        </w:rPr>
      </w:pPr>
      <w:r>
        <w:rPr>
          <w:rFonts w:ascii="TimesLT" w:hAnsi="TimesLT"/>
          <w:sz w:val="26"/>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18D93" w14:textId="77777777" w:rsidR="00E003A9" w:rsidRDefault="00E003A9">
    <w:pPr>
      <w:tabs>
        <w:tab w:val="center" w:pos="4153"/>
        <w:tab w:val="right" w:pos="8306"/>
      </w:tabs>
      <w:rPr>
        <w:rFonts w:ascii="TimesLT" w:hAnsi="TimesLT"/>
        <w:sz w:val="26"/>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50670" w14:textId="77777777" w:rsidR="00E003A9" w:rsidRDefault="00E003A9">
    <w:pPr>
      <w:tabs>
        <w:tab w:val="center" w:pos="4153"/>
        <w:tab w:val="right" w:pos="8306"/>
      </w:tabs>
      <w:rPr>
        <w:rFonts w:ascii="TimesLT" w:hAnsi="TimesLT"/>
        <w:sz w:val="26"/>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276CA" w14:textId="77777777" w:rsidR="00E003A9" w:rsidRDefault="00E003A9">
    <w:pPr>
      <w:rPr>
        <w:sz w:val="20"/>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EB2E2F" w14:textId="77777777" w:rsidR="00107687" w:rsidRDefault="00107687">
      <w:pPr>
        <w:rPr>
          <w:rFonts w:ascii="TimesLT" w:hAnsi="TimesLT"/>
          <w:sz w:val="26"/>
          <w:lang w:eastAsia="lt-LT"/>
        </w:rPr>
      </w:pPr>
      <w:r>
        <w:rPr>
          <w:rFonts w:ascii="TimesLT" w:hAnsi="TimesLT"/>
          <w:sz w:val="26"/>
          <w:lang w:eastAsia="lt-LT"/>
        </w:rPr>
        <w:separator/>
      </w:r>
    </w:p>
  </w:footnote>
  <w:footnote w:type="continuationSeparator" w:id="0">
    <w:p w14:paraId="2CDB1B43" w14:textId="77777777" w:rsidR="00107687" w:rsidRDefault="00107687">
      <w:pPr>
        <w:rPr>
          <w:rFonts w:ascii="TimesLT" w:hAnsi="TimesLT"/>
          <w:sz w:val="26"/>
          <w:lang w:eastAsia="lt-LT"/>
        </w:rPr>
      </w:pPr>
      <w:r>
        <w:rPr>
          <w:rFonts w:ascii="TimesLT" w:hAnsi="TimesLT"/>
          <w:sz w:val="26"/>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3B4A8" w14:textId="77777777" w:rsidR="00E003A9" w:rsidRDefault="00921542">
    <w:pPr>
      <w:framePr w:wrap="auto" w:vAnchor="text" w:hAnchor="margin" w:xAlign="center" w:y="1"/>
      <w:tabs>
        <w:tab w:val="center" w:pos="4153"/>
        <w:tab w:val="right" w:pos="8306"/>
      </w:tabs>
      <w:rPr>
        <w:rFonts w:ascii="TimesLT" w:hAnsi="TimesLT"/>
        <w:sz w:val="26"/>
        <w:lang w:eastAsia="lt-LT"/>
      </w:rPr>
    </w:pPr>
    <w:r>
      <w:rPr>
        <w:rFonts w:ascii="TimesLT" w:hAnsi="TimesLT"/>
        <w:sz w:val="26"/>
        <w:lang w:eastAsia="lt-LT"/>
      </w:rPr>
      <w:fldChar w:fldCharType="begin"/>
    </w:r>
    <w:r w:rsidR="00625B00">
      <w:rPr>
        <w:rFonts w:ascii="TimesLT" w:hAnsi="TimesLT"/>
        <w:sz w:val="26"/>
        <w:lang w:eastAsia="lt-LT"/>
      </w:rPr>
      <w:instrText xml:space="preserve">PAGE  </w:instrText>
    </w:r>
    <w:r>
      <w:rPr>
        <w:rFonts w:ascii="TimesLT" w:hAnsi="TimesLT"/>
        <w:sz w:val="26"/>
        <w:lang w:eastAsia="lt-LT"/>
      </w:rPr>
      <w:fldChar w:fldCharType="separate"/>
    </w:r>
    <w:r w:rsidR="00625B00">
      <w:rPr>
        <w:rFonts w:ascii="TimesLT" w:hAnsi="TimesLT"/>
        <w:sz w:val="26"/>
        <w:lang w:eastAsia="lt-LT"/>
      </w:rPr>
      <w:t>1</w:t>
    </w:r>
    <w:r>
      <w:rPr>
        <w:rFonts w:ascii="TimesLT" w:hAnsi="TimesLT"/>
        <w:sz w:val="26"/>
        <w:lang w:eastAsia="lt-LT"/>
      </w:rPr>
      <w:fldChar w:fldCharType="end"/>
    </w:r>
  </w:p>
  <w:p w14:paraId="5A3671C3" w14:textId="77777777" w:rsidR="00E003A9" w:rsidRDefault="00E003A9">
    <w:pPr>
      <w:tabs>
        <w:tab w:val="center" w:pos="4153"/>
        <w:tab w:val="right" w:pos="8306"/>
      </w:tabs>
      <w:rPr>
        <w:rFonts w:ascii="TimesLT" w:hAnsi="TimesLT"/>
        <w:sz w:val="26"/>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426E8" w14:textId="77777777" w:rsidR="00E003A9" w:rsidRDefault="00E003A9">
    <w:pPr>
      <w:tabs>
        <w:tab w:val="center" w:pos="4153"/>
        <w:tab w:val="right" w:pos="8306"/>
      </w:tabs>
      <w:jc w:val="center"/>
      <w:rPr>
        <w:szCs w:val="24"/>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FFAFA" w14:textId="77777777" w:rsidR="00E003A9" w:rsidRDefault="00E003A9">
    <w:pPr>
      <w:tabs>
        <w:tab w:val="center" w:pos="4153"/>
        <w:tab w:val="right" w:pos="8306"/>
      </w:tabs>
      <w:rPr>
        <w:rFonts w:ascii="TimesLT" w:hAnsi="TimesLT"/>
        <w:sz w:val="26"/>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559"/>
    <w:rsid w:val="000E2A32"/>
    <w:rsid w:val="000F10D4"/>
    <w:rsid w:val="00107687"/>
    <w:rsid w:val="001825A3"/>
    <w:rsid w:val="00191054"/>
    <w:rsid w:val="002B674D"/>
    <w:rsid w:val="002D3985"/>
    <w:rsid w:val="002F6FC5"/>
    <w:rsid w:val="00311BC3"/>
    <w:rsid w:val="004A6472"/>
    <w:rsid w:val="004C0B42"/>
    <w:rsid w:val="00516D25"/>
    <w:rsid w:val="0057666B"/>
    <w:rsid w:val="005A7342"/>
    <w:rsid w:val="005B1C2C"/>
    <w:rsid w:val="005B4651"/>
    <w:rsid w:val="005E0605"/>
    <w:rsid w:val="00625B00"/>
    <w:rsid w:val="00636BDA"/>
    <w:rsid w:val="00682135"/>
    <w:rsid w:val="00687400"/>
    <w:rsid w:val="00691F27"/>
    <w:rsid w:val="006E5559"/>
    <w:rsid w:val="00731BA7"/>
    <w:rsid w:val="0077417D"/>
    <w:rsid w:val="007F23C8"/>
    <w:rsid w:val="009145DF"/>
    <w:rsid w:val="00921542"/>
    <w:rsid w:val="009C7EAF"/>
    <w:rsid w:val="009F31F2"/>
    <w:rsid w:val="00A00DA7"/>
    <w:rsid w:val="00A511CD"/>
    <w:rsid w:val="00B76FE2"/>
    <w:rsid w:val="00BA2DE0"/>
    <w:rsid w:val="00C33D8C"/>
    <w:rsid w:val="00C5602F"/>
    <w:rsid w:val="00C675B9"/>
    <w:rsid w:val="00C77CA3"/>
    <w:rsid w:val="00CD5AE4"/>
    <w:rsid w:val="00CE75FA"/>
    <w:rsid w:val="00CF56BE"/>
    <w:rsid w:val="00DE30AC"/>
    <w:rsid w:val="00DF6A89"/>
    <w:rsid w:val="00DF7DE9"/>
    <w:rsid w:val="00E003A9"/>
    <w:rsid w:val="00EA3A01"/>
    <w:rsid w:val="00ED5321"/>
    <w:rsid w:val="00F53CC7"/>
    <w:rsid w:val="00F70F61"/>
    <w:rsid w:val="00FA69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7AE17A"/>
  <w15:docId w15:val="{4B50DD7F-322C-4F91-8934-192178DD9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6D2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01">
    <w:name w:val="fontstyle01"/>
    <w:basedOn w:val="Numatytasispastraiposriftas"/>
    <w:rsid w:val="00FA69D0"/>
    <w:rPr>
      <w:rFonts w:ascii="TimesNewRomanPSMT" w:hAnsi="TimesNewRomanPSMT" w:hint="default"/>
      <w:b w:val="0"/>
      <w:bCs w:val="0"/>
      <w:i w:val="0"/>
      <w:iCs w:val="0"/>
      <w:color w:val="000000"/>
      <w:sz w:val="32"/>
      <w:szCs w:val="32"/>
    </w:rPr>
  </w:style>
  <w:style w:type="paragraph" w:styleId="Sraopastraipa">
    <w:name w:val="List Paragraph"/>
    <w:basedOn w:val="prastasis"/>
    <w:rsid w:val="00FA69D0"/>
    <w:pPr>
      <w:ind w:left="720"/>
      <w:contextualSpacing/>
    </w:pPr>
  </w:style>
  <w:style w:type="character" w:customStyle="1" w:styleId="fontstyle21">
    <w:name w:val="fontstyle21"/>
    <w:basedOn w:val="Numatytasispastraiposriftas"/>
    <w:rsid w:val="00ED5321"/>
    <w:rPr>
      <w:rFonts w:ascii="TimesNewRomanPSMT" w:hAnsi="TimesNewRomanPSMT" w:hint="default"/>
      <w:b w:val="0"/>
      <w:bCs w:val="0"/>
      <w:i w:val="0"/>
      <w:iCs w:val="0"/>
      <w:color w:val="000000"/>
      <w:sz w:val="32"/>
      <w:szCs w:val="32"/>
    </w:rPr>
  </w:style>
  <w:style w:type="paragraph" w:styleId="Debesliotekstas">
    <w:name w:val="Balloon Text"/>
    <w:basedOn w:val="prastasis"/>
    <w:link w:val="DebesliotekstasDiagrama"/>
    <w:semiHidden/>
    <w:unhideWhenUsed/>
    <w:rsid w:val="00636BD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36B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37332">
      <w:bodyDiv w:val="1"/>
      <w:marLeft w:val="0"/>
      <w:marRight w:val="0"/>
      <w:marTop w:val="0"/>
      <w:marBottom w:val="0"/>
      <w:divBdr>
        <w:top w:val="none" w:sz="0" w:space="0" w:color="auto"/>
        <w:left w:val="none" w:sz="0" w:space="0" w:color="auto"/>
        <w:bottom w:val="none" w:sz="0" w:space="0" w:color="auto"/>
        <w:right w:val="none" w:sz="0" w:space="0" w:color="auto"/>
      </w:divBdr>
      <w:divsChild>
        <w:div w:id="414133671">
          <w:marLeft w:val="0"/>
          <w:marRight w:val="0"/>
          <w:marTop w:val="0"/>
          <w:marBottom w:val="0"/>
          <w:divBdr>
            <w:top w:val="none" w:sz="0" w:space="0" w:color="auto"/>
            <w:left w:val="none" w:sz="0" w:space="0" w:color="auto"/>
            <w:bottom w:val="none" w:sz="0" w:space="0" w:color="auto"/>
            <w:right w:val="none" w:sz="0" w:space="0" w:color="auto"/>
          </w:divBdr>
        </w:div>
      </w:divsChild>
    </w:div>
    <w:div w:id="318534498">
      <w:bodyDiv w:val="1"/>
      <w:marLeft w:val="0"/>
      <w:marRight w:val="0"/>
      <w:marTop w:val="0"/>
      <w:marBottom w:val="0"/>
      <w:divBdr>
        <w:top w:val="none" w:sz="0" w:space="0" w:color="auto"/>
        <w:left w:val="none" w:sz="0" w:space="0" w:color="auto"/>
        <w:bottom w:val="none" w:sz="0" w:space="0" w:color="auto"/>
        <w:right w:val="none" w:sz="0" w:space="0" w:color="auto"/>
      </w:divBdr>
      <w:divsChild>
        <w:div w:id="383019669">
          <w:marLeft w:val="0"/>
          <w:marRight w:val="0"/>
          <w:marTop w:val="0"/>
          <w:marBottom w:val="0"/>
          <w:divBdr>
            <w:top w:val="none" w:sz="0" w:space="0" w:color="auto"/>
            <w:left w:val="none" w:sz="0" w:space="0" w:color="auto"/>
            <w:bottom w:val="none" w:sz="0" w:space="0" w:color="auto"/>
            <w:right w:val="none" w:sz="0" w:space="0" w:color="auto"/>
          </w:divBdr>
        </w:div>
        <w:div w:id="1864128884">
          <w:marLeft w:val="0"/>
          <w:marRight w:val="0"/>
          <w:marTop w:val="0"/>
          <w:marBottom w:val="0"/>
          <w:divBdr>
            <w:top w:val="none" w:sz="0" w:space="0" w:color="auto"/>
            <w:left w:val="none" w:sz="0" w:space="0" w:color="auto"/>
            <w:bottom w:val="none" w:sz="0" w:space="0" w:color="auto"/>
            <w:right w:val="none" w:sz="0" w:space="0" w:color="auto"/>
          </w:divBdr>
        </w:div>
        <w:div w:id="1260214509">
          <w:marLeft w:val="0"/>
          <w:marRight w:val="0"/>
          <w:marTop w:val="0"/>
          <w:marBottom w:val="0"/>
          <w:divBdr>
            <w:top w:val="none" w:sz="0" w:space="0" w:color="auto"/>
            <w:left w:val="none" w:sz="0" w:space="0" w:color="auto"/>
            <w:bottom w:val="none" w:sz="0" w:space="0" w:color="auto"/>
            <w:right w:val="none" w:sz="0" w:space="0" w:color="auto"/>
          </w:divBdr>
        </w:div>
      </w:divsChild>
    </w:div>
    <w:div w:id="399865722">
      <w:bodyDiv w:val="1"/>
      <w:marLeft w:val="0"/>
      <w:marRight w:val="0"/>
      <w:marTop w:val="0"/>
      <w:marBottom w:val="0"/>
      <w:divBdr>
        <w:top w:val="none" w:sz="0" w:space="0" w:color="auto"/>
        <w:left w:val="none" w:sz="0" w:space="0" w:color="auto"/>
        <w:bottom w:val="none" w:sz="0" w:space="0" w:color="auto"/>
        <w:right w:val="none" w:sz="0" w:space="0" w:color="auto"/>
      </w:divBdr>
    </w:div>
    <w:div w:id="437143052">
      <w:bodyDiv w:val="1"/>
      <w:marLeft w:val="0"/>
      <w:marRight w:val="0"/>
      <w:marTop w:val="0"/>
      <w:marBottom w:val="0"/>
      <w:divBdr>
        <w:top w:val="none" w:sz="0" w:space="0" w:color="auto"/>
        <w:left w:val="none" w:sz="0" w:space="0" w:color="auto"/>
        <w:bottom w:val="none" w:sz="0" w:space="0" w:color="auto"/>
        <w:right w:val="none" w:sz="0" w:space="0" w:color="auto"/>
      </w:divBdr>
      <w:divsChild>
        <w:div w:id="1787264347">
          <w:marLeft w:val="0"/>
          <w:marRight w:val="0"/>
          <w:marTop w:val="0"/>
          <w:marBottom w:val="0"/>
          <w:divBdr>
            <w:top w:val="none" w:sz="0" w:space="0" w:color="auto"/>
            <w:left w:val="none" w:sz="0" w:space="0" w:color="auto"/>
            <w:bottom w:val="none" w:sz="0" w:space="0" w:color="auto"/>
            <w:right w:val="none" w:sz="0" w:space="0" w:color="auto"/>
          </w:divBdr>
        </w:div>
        <w:div w:id="733159608">
          <w:marLeft w:val="0"/>
          <w:marRight w:val="0"/>
          <w:marTop w:val="0"/>
          <w:marBottom w:val="0"/>
          <w:divBdr>
            <w:top w:val="none" w:sz="0" w:space="0" w:color="auto"/>
            <w:left w:val="none" w:sz="0" w:space="0" w:color="auto"/>
            <w:bottom w:val="none" w:sz="0" w:space="0" w:color="auto"/>
            <w:right w:val="none" w:sz="0" w:space="0" w:color="auto"/>
          </w:divBdr>
        </w:div>
        <w:div w:id="1425878760">
          <w:marLeft w:val="0"/>
          <w:marRight w:val="0"/>
          <w:marTop w:val="0"/>
          <w:marBottom w:val="0"/>
          <w:divBdr>
            <w:top w:val="none" w:sz="0" w:space="0" w:color="auto"/>
            <w:left w:val="none" w:sz="0" w:space="0" w:color="auto"/>
            <w:bottom w:val="none" w:sz="0" w:space="0" w:color="auto"/>
            <w:right w:val="none" w:sz="0" w:space="0" w:color="auto"/>
          </w:divBdr>
        </w:div>
      </w:divsChild>
    </w:div>
    <w:div w:id="468549183">
      <w:bodyDiv w:val="1"/>
      <w:marLeft w:val="0"/>
      <w:marRight w:val="0"/>
      <w:marTop w:val="0"/>
      <w:marBottom w:val="0"/>
      <w:divBdr>
        <w:top w:val="none" w:sz="0" w:space="0" w:color="auto"/>
        <w:left w:val="none" w:sz="0" w:space="0" w:color="auto"/>
        <w:bottom w:val="none" w:sz="0" w:space="0" w:color="auto"/>
        <w:right w:val="none" w:sz="0" w:space="0" w:color="auto"/>
      </w:divBdr>
      <w:divsChild>
        <w:div w:id="834876205">
          <w:marLeft w:val="0"/>
          <w:marRight w:val="0"/>
          <w:marTop w:val="0"/>
          <w:marBottom w:val="0"/>
          <w:divBdr>
            <w:top w:val="none" w:sz="0" w:space="0" w:color="auto"/>
            <w:left w:val="none" w:sz="0" w:space="0" w:color="auto"/>
            <w:bottom w:val="none" w:sz="0" w:space="0" w:color="auto"/>
            <w:right w:val="none" w:sz="0" w:space="0" w:color="auto"/>
          </w:divBdr>
          <w:divsChild>
            <w:div w:id="107287211">
              <w:marLeft w:val="0"/>
              <w:marRight w:val="0"/>
              <w:marTop w:val="0"/>
              <w:marBottom w:val="0"/>
              <w:divBdr>
                <w:top w:val="none" w:sz="0" w:space="0" w:color="auto"/>
                <w:left w:val="none" w:sz="0" w:space="0" w:color="auto"/>
                <w:bottom w:val="none" w:sz="0" w:space="0" w:color="auto"/>
                <w:right w:val="none" w:sz="0" w:space="0" w:color="auto"/>
              </w:divBdr>
            </w:div>
            <w:div w:id="877357690">
              <w:marLeft w:val="0"/>
              <w:marRight w:val="0"/>
              <w:marTop w:val="0"/>
              <w:marBottom w:val="0"/>
              <w:divBdr>
                <w:top w:val="none" w:sz="0" w:space="0" w:color="auto"/>
                <w:left w:val="none" w:sz="0" w:space="0" w:color="auto"/>
                <w:bottom w:val="none" w:sz="0" w:space="0" w:color="auto"/>
                <w:right w:val="none" w:sz="0" w:space="0" w:color="auto"/>
              </w:divBdr>
            </w:div>
            <w:div w:id="1739933938">
              <w:marLeft w:val="0"/>
              <w:marRight w:val="0"/>
              <w:marTop w:val="0"/>
              <w:marBottom w:val="0"/>
              <w:divBdr>
                <w:top w:val="none" w:sz="0" w:space="0" w:color="auto"/>
                <w:left w:val="none" w:sz="0" w:space="0" w:color="auto"/>
                <w:bottom w:val="none" w:sz="0" w:space="0" w:color="auto"/>
                <w:right w:val="none" w:sz="0" w:space="0" w:color="auto"/>
              </w:divBdr>
            </w:div>
            <w:div w:id="204828648">
              <w:marLeft w:val="0"/>
              <w:marRight w:val="0"/>
              <w:marTop w:val="0"/>
              <w:marBottom w:val="0"/>
              <w:divBdr>
                <w:top w:val="none" w:sz="0" w:space="0" w:color="auto"/>
                <w:left w:val="none" w:sz="0" w:space="0" w:color="auto"/>
                <w:bottom w:val="none" w:sz="0" w:space="0" w:color="auto"/>
                <w:right w:val="none" w:sz="0" w:space="0" w:color="auto"/>
              </w:divBdr>
            </w:div>
          </w:divsChild>
        </w:div>
        <w:div w:id="1318535937">
          <w:marLeft w:val="0"/>
          <w:marRight w:val="0"/>
          <w:marTop w:val="0"/>
          <w:marBottom w:val="0"/>
          <w:divBdr>
            <w:top w:val="none" w:sz="0" w:space="0" w:color="auto"/>
            <w:left w:val="none" w:sz="0" w:space="0" w:color="auto"/>
            <w:bottom w:val="none" w:sz="0" w:space="0" w:color="auto"/>
            <w:right w:val="none" w:sz="0" w:space="0" w:color="auto"/>
          </w:divBdr>
        </w:div>
      </w:divsChild>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575093105">
      <w:bodyDiv w:val="1"/>
      <w:marLeft w:val="0"/>
      <w:marRight w:val="0"/>
      <w:marTop w:val="0"/>
      <w:marBottom w:val="0"/>
      <w:divBdr>
        <w:top w:val="none" w:sz="0" w:space="0" w:color="auto"/>
        <w:left w:val="none" w:sz="0" w:space="0" w:color="auto"/>
        <w:bottom w:val="none" w:sz="0" w:space="0" w:color="auto"/>
        <w:right w:val="none" w:sz="0" w:space="0" w:color="auto"/>
      </w:divBdr>
    </w:div>
    <w:div w:id="579489909">
      <w:bodyDiv w:val="1"/>
      <w:marLeft w:val="0"/>
      <w:marRight w:val="0"/>
      <w:marTop w:val="0"/>
      <w:marBottom w:val="0"/>
      <w:divBdr>
        <w:top w:val="none" w:sz="0" w:space="0" w:color="auto"/>
        <w:left w:val="none" w:sz="0" w:space="0" w:color="auto"/>
        <w:bottom w:val="none" w:sz="0" w:space="0" w:color="auto"/>
        <w:right w:val="none" w:sz="0" w:space="0" w:color="auto"/>
      </w:divBdr>
      <w:divsChild>
        <w:div w:id="1132207093">
          <w:marLeft w:val="0"/>
          <w:marRight w:val="0"/>
          <w:marTop w:val="0"/>
          <w:marBottom w:val="0"/>
          <w:divBdr>
            <w:top w:val="none" w:sz="0" w:space="0" w:color="auto"/>
            <w:left w:val="none" w:sz="0" w:space="0" w:color="auto"/>
            <w:bottom w:val="none" w:sz="0" w:space="0" w:color="auto"/>
            <w:right w:val="none" w:sz="0" w:space="0" w:color="auto"/>
          </w:divBdr>
        </w:div>
        <w:div w:id="471217518">
          <w:marLeft w:val="0"/>
          <w:marRight w:val="0"/>
          <w:marTop w:val="0"/>
          <w:marBottom w:val="0"/>
          <w:divBdr>
            <w:top w:val="none" w:sz="0" w:space="0" w:color="auto"/>
            <w:left w:val="none" w:sz="0" w:space="0" w:color="auto"/>
            <w:bottom w:val="none" w:sz="0" w:space="0" w:color="auto"/>
            <w:right w:val="none" w:sz="0" w:space="0" w:color="auto"/>
          </w:divBdr>
        </w:div>
        <w:div w:id="1175266898">
          <w:marLeft w:val="0"/>
          <w:marRight w:val="0"/>
          <w:marTop w:val="0"/>
          <w:marBottom w:val="0"/>
          <w:divBdr>
            <w:top w:val="none" w:sz="0" w:space="0" w:color="auto"/>
            <w:left w:val="none" w:sz="0" w:space="0" w:color="auto"/>
            <w:bottom w:val="none" w:sz="0" w:space="0" w:color="auto"/>
            <w:right w:val="none" w:sz="0" w:space="0" w:color="auto"/>
          </w:divBdr>
        </w:div>
      </w:divsChild>
    </w:div>
    <w:div w:id="602806601">
      <w:bodyDiv w:val="1"/>
      <w:marLeft w:val="0"/>
      <w:marRight w:val="0"/>
      <w:marTop w:val="0"/>
      <w:marBottom w:val="0"/>
      <w:divBdr>
        <w:top w:val="none" w:sz="0" w:space="0" w:color="auto"/>
        <w:left w:val="none" w:sz="0" w:space="0" w:color="auto"/>
        <w:bottom w:val="none" w:sz="0" w:space="0" w:color="auto"/>
        <w:right w:val="none" w:sz="0" w:space="0" w:color="auto"/>
      </w:divBdr>
      <w:divsChild>
        <w:div w:id="1116604328">
          <w:marLeft w:val="0"/>
          <w:marRight w:val="0"/>
          <w:marTop w:val="0"/>
          <w:marBottom w:val="0"/>
          <w:divBdr>
            <w:top w:val="none" w:sz="0" w:space="0" w:color="auto"/>
            <w:left w:val="none" w:sz="0" w:space="0" w:color="auto"/>
            <w:bottom w:val="none" w:sz="0" w:space="0" w:color="auto"/>
            <w:right w:val="none" w:sz="0" w:space="0" w:color="auto"/>
          </w:divBdr>
        </w:div>
        <w:div w:id="1318652884">
          <w:marLeft w:val="0"/>
          <w:marRight w:val="0"/>
          <w:marTop w:val="0"/>
          <w:marBottom w:val="0"/>
          <w:divBdr>
            <w:top w:val="none" w:sz="0" w:space="0" w:color="auto"/>
            <w:left w:val="none" w:sz="0" w:space="0" w:color="auto"/>
            <w:bottom w:val="none" w:sz="0" w:space="0" w:color="auto"/>
            <w:right w:val="none" w:sz="0" w:space="0" w:color="auto"/>
          </w:divBdr>
        </w:div>
        <w:div w:id="202013856">
          <w:marLeft w:val="0"/>
          <w:marRight w:val="0"/>
          <w:marTop w:val="0"/>
          <w:marBottom w:val="0"/>
          <w:divBdr>
            <w:top w:val="none" w:sz="0" w:space="0" w:color="auto"/>
            <w:left w:val="none" w:sz="0" w:space="0" w:color="auto"/>
            <w:bottom w:val="none" w:sz="0" w:space="0" w:color="auto"/>
            <w:right w:val="none" w:sz="0" w:space="0" w:color="auto"/>
          </w:divBdr>
          <w:divsChild>
            <w:div w:id="1206915703">
              <w:marLeft w:val="0"/>
              <w:marRight w:val="0"/>
              <w:marTop w:val="0"/>
              <w:marBottom w:val="0"/>
              <w:divBdr>
                <w:top w:val="none" w:sz="0" w:space="0" w:color="auto"/>
                <w:left w:val="none" w:sz="0" w:space="0" w:color="auto"/>
                <w:bottom w:val="none" w:sz="0" w:space="0" w:color="auto"/>
                <w:right w:val="none" w:sz="0" w:space="0" w:color="auto"/>
              </w:divBdr>
            </w:div>
            <w:div w:id="2026667869">
              <w:marLeft w:val="0"/>
              <w:marRight w:val="0"/>
              <w:marTop w:val="0"/>
              <w:marBottom w:val="0"/>
              <w:divBdr>
                <w:top w:val="none" w:sz="0" w:space="0" w:color="auto"/>
                <w:left w:val="none" w:sz="0" w:space="0" w:color="auto"/>
                <w:bottom w:val="none" w:sz="0" w:space="0" w:color="auto"/>
                <w:right w:val="none" w:sz="0" w:space="0" w:color="auto"/>
              </w:divBdr>
            </w:div>
            <w:div w:id="124999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96813">
      <w:bodyDiv w:val="1"/>
      <w:marLeft w:val="0"/>
      <w:marRight w:val="0"/>
      <w:marTop w:val="0"/>
      <w:marBottom w:val="0"/>
      <w:divBdr>
        <w:top w:val="none" w:sz="0" w:space="0" w:color="auto"/>
        <w:left w:val="none" w:sz="0" w:space="0" w:color="auto"/>
        <w:bottom w:val="none" w:sz="0" w:space="0" w:color="auto"/>
        <w:right w:val="none" w:sz="0" w:space="0" w:color="auto"/>
      </w:divBdr>
      <w:divsChild>
        <w:div w:id="1462992583">
          <w:marLeft w:val="0"/>
          <w:marRight w:val="0"/>
          <w:marTop w:val="0"/>
          <w:marBottom w:val="0"/>
          <w:divBdr>
            <w:top w:val="none" w:sz="0" w:space="0" w:color="auto"/>
            <w:left w:val="none" w:sz="0" w:space="0" w:color="auto"/>
            <w:bottom w:val="none" w:sz="0" w:space="0" w:color="auto"/>
            <w:right w:val="none" w:sz="0" w:space="0" w:color="auto"/>
          </w:divBdr>
        </w:div>
        <w:div w:id="1245527883">
          <w:marLeft w:val="0"/>
          <w:marRight w:val="0"/>
          <w:marTop w:val="0"/>
          <w:marBottom w:val="0"/>
          <w:divBdr>
            <w:top w:val="none" w:sz="0" w:space="0" w:color="auto"/>
            <w:left w:val="none" w:sz="0" w:space="0" w:color="auto"/>
            <w:bottom w:val="none" w:sz="0" w:space="0" w:color="auto"/>
            <w:right w:val="none" w:sz="0" w:space="0" w:color="auto"/>
          </w:divBdr>
        </w:div>
        <w:div w:id="883173035">
          <w:marLeft w:val="0"/>
          <w:marRight w:val="0"/>
          <w:marTop w:val="0"/>
          <w:marBottom w:val="0"/>
          <w:divBdr>
            <w:top w:val="none" w:sz="0" w:space="0" w:color="auto"/>
            <w:left w:val="none" w:sz="0" w:space="0" w:color="auto"/>
            <w:bottom w:val="none" w:sz="0" w:space="0" w:color="auto"/>
            <w:right w:val="none" w:sz="0" w:space="0" w:color="auto"/>
          </w:divBdr>
        </w:div>
        <w:div w:id="110323809">
          <w:marLeft w:val="0"/>
          <w:marRight w:val="0"/>
          <w:marTop w:val="0"/>
          <w:marBottom w:val="0"/>
          <w:divBdr>
            <w:top w:val="none" w:sz="0" w:space="0" w:color="auto"/>
            <w:left w:val="none" w:sz="0" w:space="0" w:color="auto"/>
            <w:bottom w:val="none" w:sz="0" w:space="0" w:color="auto"/>
            <w:right w:val="none" w:sz="0" w:space="0" w:color="auto"/>
          </w:divBdr>
        </w:div>
        <w:div w:id="1944340561">
          <w:marLeft w:val="0"/>
          <w:marRight w:val="0"/>
          <w:marTop w:val="0"/>
          <w:marBottom w:val="0"/>
          <w:divBdr>
            <w:top w:val="none" w:sz="0" w:space="0" w:color="auto"/>
            <w:left w:val="none" w:sz="0" w:space="0" w:color="auto"/>
            <w:bottom w:val="none" w:sz="0" w:space="0" w:color="auto"/>
            <w:right w:val="none" w:sz="0" w:space="0" w:color="auto"/>
          </w:divBdr>
        </w:div>
        <w:div w:id="1575623567">
          <w:marLeft w:val="0"/>
          <w:marRight w:val="0"/>
          <w:marTop w:val="0"/>
          <w:marBottom w:val="0"/>
          <w:divBdr>
            <w:top w:val="none" w:sz="0" w:space="0" w:color="auto"/>
            <w:left w:val="none" w:sz="0" w:space="0" w:color="auto"/>
            <w:bottom w:val="none" w:sz="0" w:space="0" w:color="auto"/>
            <w:right w:val="none" w:sz="0" w:space="0" w:color="auto"/>
          </w:divBdr>
        </w:div>
        <w:div w:id="1162621678">
          <w:marLeft w:val="0"/>
          <w:marRight w:val="0"/>
          <w:marTop w:val="0"/>
          <w:marBottom w:val="0"/>
          <w:divBdr>
            <w:top w:val="none" w:sz="0" w:space="0" w:color="auto"/>
            <w:left w:val="none" w:sz="0" w:space="0" w:color="auto"/>
            <w:bottom w:val="none" w:sz="0" w:space="0" w:color="auto"/>
            <w:right w:val="none" w:sz="0" w:space="0" w:color="auto"/>
          </w:divBdr>
        </w:div>
        <w:div w:id="1929802035">
          <w:marLeft w:val="0"/>
          <w:marRight w:val="0"/>
          <w:marTop w:val="0"/>
          <w:marBottom w:val="0"/>
          <w:divBdr>
            <w:top w:val="none" w:sz="0" w:space="0" w:color="auto"/>
            <w:left w:val="none" w:sz="0" w:space="0" w:color="auto"/>
            <w:bottom w:val="none" w:sz="0" w:space="0" w:color="auto"/>
            <w:right w:val="none" w:sz="0" w:space="0" w:color="auto"/>
          </w:divBdr>
        </w:div>
        <w:div w:id="1831632187">
          <w:marLeft w:val="0"/>
          <w:marRight w:val="0"/>
          <w:marTop w:val="0"/>
          <w:marBottom w:val="0"/>
          <w:divBdr>
            <w:top w:val="none" w:sz="0" w:space="0" w:color="auto"/>
            <w:left w:val="none" w:sz="0" w:space="0" w:color="auto"/>
            <w:bottom w:val="none" w:sz="0" w:space="0" w:color="auto"/>
            <w:right w:val="none" w:sz="0" w:space="0" w:color="auto"/>
          </w:divBdr>
        </w:div>
        <w:div w:id="1660229105">
          <w:marLeft w:val="0"/>
          <w:marRight w:val="0"/>
          <w:marTop w:val="0"/>
          <w:marBottom w:val="0"/>
          <w:divBdr>
            <w:top w:val="none" w:sz="0" w:space="0" w:color="auto"/>
            <w:left w:val="none" w:sz="0" w:space="0" w:color="auto"/>
            <w:bottom w:val="none" w:sz="0" w:space="0" w:color="auto"/>
            <w:right w:val="none" w:sz="0" w:space="0" w:color="auto"/>
          </w:divBdr>
        </w:div>
        <w:div w:id="1116869844">
          <w:marLeft w:val="0"/>
          <w:marRight w:val="0"/>
          <w:marTop w:val="0"/>
          <w:marBottom w:val="0"/>
          <w:divBdr>
            <w:top w:val="none" w:sz="0" w:space="0" w:color="auto"/>
            <w:left w:val="none" w:sz="0" w:space="0" w:color="auto"/>
            <w:bottom w:val="none" w:sz="0" w:space="0" w:color="auto"/>
            <w:right w:val="none" w:sz="0" w:space="0" w:color="auto"/>
          </w:divBdr>
        </w:div>
        <w:div w:id="169609487">
          <w:marLeft w:val="0"/>
          <w:marRight w:val="0"/>
          <w:marTop w:val="0"/>
          <w:marBottom w:val="0"/>
          <w:divBdr>
            <w:top w:val="none" w:sz="0" w:space="0" w:color="auto"/>
            <w:left w:val="none" w:sz="0" w:space="0" w:color="auto"/>
            <w:bottom w:val="none" w:sz="0" w:space="0" w:color="auto"/>
            <w:right w:val="none" w:sz="0" w:space="0" w:color="auto"/>
          </w:divBdr>
        </w:div>
        <w:div w:id="569920628">
          <w:marLeft w:val="0"/>
          <w:marRight w:val="0"/>
          <w:marTop w:val="0"/>
          <w:marBottom w:val="0"/>
          <w:divBdr>
            <w:top w:val="none" w:sz="0" w:space="0" w:color="auto"/>
            <w:left w:val="none" w:sz="0" w:space="0" w:color="auto"/>
            <w:bottom w:val="none" w:sz="0" w:space="0" w:color="auto"/>
            <w:right w:val="none" w:sz="0" w:space="0" w:color="auto"/>
          </w:divBdr>
        </w:div>
      </w:divsChild>
    </w:div>
    <w:div w:id="725879401">
      <w:bodyDiv w:val="1"/>
      <w:marLeft w:val="0"/>
      <w:marRight w:val="0"/>
      <w:marTop w:val="0"/>
      <w:marBottom w:val="0"/>
      <w:divBdr>
        <w:top w:val="none" w:sz="0" w:space="0" w:color="auto"/>
        <w:left w:val="none" w:sz="0" w:space="0" w:color="auto"/>
        <w:bottom w:val="none" w:sz="0" w:space="0" w:color="auto"/>
        <w:right w:val="none" w:sz="0" w:space="0" w:color="auto"/>
      </w:divBdr>
      <w:divsChild>
        <w:div w:id="1966306587">
          <w:marLeft w:val="0"/>
          <w:marRight w:val="0"/>
          <w:marTop w:val="0"/>
          <w:marBottom w:val="0"/>
          <w:divBdr>
            <w:top w:val="none" w:sz="0" w:space="0" w:color="auto"/>
            <w:left w:val="none" w:sz="0" w:space="0" w:color="auto"/>
            <w:bottom w:val="none" w:sz="0" w:space="0" w:color="auto"/>
            <w:right w:val="none" w:sz="0" w:space="0" w:color="auto"/>
          </w:divBdr>
        </w:div>
        <w:div w:id="701630782">
          <w:marLeft w:val="0"/>
          <w:marRight w:val="0"/>
          <w:marTop w:val="0"/>
          <w:marBottom w:val="0"/>
          <w:divBdr>
            <w:top w:val="none" w:sz="0" w:space="0" w:color="auto"/>
            <w:left w:val="none" w:sz="0" w:space="0" w:color="auto"/>
            <w:bottom w:val="none" w:sz="0" w:space="0" w:color="auto"/>
            <w:right w:val="none" w:sz="0" w:space="0" w:color="auto"/>
          </w:divBdr>
        </w:div>
        <w:div w:id="651905509">
          <w:marLeft w:val="0"/>
          <w:marRight w:val="0"/>
          <w:marTop w:val="0"/>
          <w:marBottom w:val="0"/>
          <w:divBdr>
            <w:top w:val="none" w:sz="0" w:space="0" w:color="auto"/>
            <w:left w:val="none" w:sz="0" w:space="0" w:color="auto"/>
            <w:bottom w:val="none" w:sz="0" w:space="0" w:color="auto"/>
            <w:right w:val="none" w:sz="0" w:space="0" w:color="auto"/>
          </w:divBdr>
        </w:div>
        <w:div w:id="1705324248">
          <w:marLeft w:val="0"/>
          <w:marRight w:val="0"/>
          <w:marTop w:val="0"/>
          <w:marBottom w:val="0"/>
          <w:divBdr>
            <w:top w:val="none" w:sz="0" w:space="0" w:color="auto"/>
            <w:left w:val="none" w:sz="0" w:space="0" w:color="auto"/>
            <w:bottom w:val="none" w:sz="0" w:space="0" w:color="auto"/>
            <w:right w:val="none" w:sz="0" w:space="0" w:color="auto"/>
          </w:divBdr>
        </w:div>
        <w:div w:id="559167944">
          <w:marLeft w:val="0"/>
          <w:marRight w:val="0"/>
          <w:marTop w:val="0"/>
          <w:marBottom w:val="0"/>
          <w:divBdr>
            <w:top w:val="none" w:sz="0" w:space="0" w:color="auto"/>
            <w:left w:val="none" w:sz="0" w:space="0" w:color="auto"/>
            <w:bottom w:val="none" w:sz="0" w:space="0" w:color="auto"/>
            <w:right w:val="none" w:sz="0" w:space="0" w:color="auto"/>
          </w:divBdr>
        </w:div>
        <w:div w:id="1074547378">
          <w:marLeft w:val="0"/>
          <w:marRight w:val="0"/>
          <w:marTop w:val="0"/>
          <w:marBottom w:val="0"/>
          <w:divBdr>
            <w:top w:val="none" w:sz="0" w:space="0" w:color="auto"/>
            <w:left w:val="none" w:sz="0" w:space="0" w:color="auto"/>
            <w:bottom w:val="none" w:sz="0" w:space="0" w:color="auto"/>
            <w:right w:val="none" w:sz="0" w:space="0" w:color="auto"/>
          </w:divBdr>
        </w:div>
        <w:div w:id="977804216">
          <w:marLeft w:val="0"/>
          <w:marRight w:val="0"/>
          <w:marTop w:val="0"/>
          <w:marBottom w:val="0"/>
          <w:divBdr>
            <w:top w:val="none" w:sz="0" w:space="0" w:color="auto"/>
            <w:left w:val="none" w:sz="0" w:space="0" w:color="auto"/>
            <w:bottom w:val="none" w:sz="0" w:space="0" w:color="auto"/>
            <w:right w:val="none" w:sz="0" w:space="0" w:color="auto"/>
          </w:divBdr>
        </w:div>
        <w:div w:id="1869485015">
          <w:marLeft w:val="0"/>
          <w:marRight w:val="0"/>
          <w:marTop w:val="0"/>
          <w:marBottom w:val="0"/>
          <w:divBdr>
            <w:top w:val="none" w:sz="0" w:space="0" w:color="auto"/>
            <w:left w:val="none" w:sz="0" w:space="0" w:color="auto"/>
            <w:bottom w:val="none" w:sz="0" w:space="0" w:color="auto"/>
            <w:right w:val="none" w:sz="0" w:space="0" w:color="auto"/>
          </w:divBdr>
        </w:div>
      </w:divsChild>
    </w:div>
    <w:div w:id="785930807">
      <w:bodyDiv w:val="1"/>
      <w:marLeft w:val="0"/>
      <w:marRight w:val="0"/>
      <w:marTop w:val="0"/>
      <w:marBottom w:val="0"/>
      <w:divBdr>
        <w:top w:val="none" w:sz="0" w:space="0" w:color="auto"/>
        <w:left w:val="none" w:sz="0" w:space="0" w:color="auto"/>
        <w:bottom w:val="none" w:sz="0" w:space="0" w:color="auto"/>
        <w:right w:val="none" w:sz="0" w:space="0" w:color="auto"/>
      </w:divBdr>
      <w:divsChild>
        <w:div w:id="1080760237">
          <w:marLeft w:val="0"/>
          <w:marRight w:val="0"/>
          <w:marTop w:val="0"/>
          <w:marBottom w:val="0"/>
          <w:divBdr>
            <w:top w:val="none" w:sz="0" w:space="0" w:color="auto"/>
            <w:left w:val="none" w:sz="0" w:space="0" w:color="auto"/>
            <w:bottom w:val="none" w:sz="0" w:space="0" w:color="auto"/>
            <w:right w:val="none" w:sz="0" w:space="0" w:color="auto"/>
          </w:divBdr>
        </w:div>
        <w:div w:id="1483543128">
          <w:marLeft w:val="0"/>
          <w:marRight w:val="0"/>
          <w:marTop w:val="0"/>
          <w:marBottom w:val="0"/>
          <w:divBdr>
            <w:top w:val="none" w:sz="0" w:space="0" w:color="auto"/>
            <w:left w:val="none" w:sz="0" w:space="0" w:color="auto"/>
            <w:bottom w:val="none" w:sz="0" w:space="0" w:color="auto"/>
            <w:right w:val="none" w:sz="0" w:space="0" w:color="auto"/>
          </w:divBdr>
        </w:div>
        <w:div w:id="1108114424">
          <w:marLeft w:val="0"/>
          <w:marRight w:val="0"/>
          <w:marTop w:val="0"/>
          <w:marBottom w:val="0"/>
          <w:divBdr>
            <w:top w:val="none" w:sz="0" w:space="0" w:color="auto"/>
            <w:left w:val="none" w:sz="0" w:space="0" w:color="auto"/>
            <w:bottom w:val="none" w:sz="0" w:space="0" w:color="auto"/>
            <w:right w:val="none" w:sz="0" w:space="0" w:color="auto"/>
          </w:divBdr>
        </w:div>
        <w:div w:id="252978349">
          <w:marLeft w:val="0"/>
          <w:marRight w:val="0"/>
          <w:marTop w:val="0"/>
          <w:marBottom w:val="0"/>
          <w:divBdr>
            <w:top w:val="none" w:sz="0" w:space="0" w:color="auto"/>
            <w:left w:val="none" w:sz="0" w:space="0" w:color="auto"/>
            <w:bottom w:val="none" w:sz="0" w:space="0" w:color="auto"/>
            <w:right w:val="none" w:sz="0" w:space="0" w:color="auto"/>
          </w:divBdr>
        </w:div>
        <w:div w:id="274484879">
          <w:marLeft w:val="0"/>
          <w:marRight w:val="0"/>
          <w:marTop w:val="0"/>
          <w:marBottom w:val="0"/>
          <w:divBdr>
            <w:top w:val="none" w:sz="0" w:space="0" w:color="auto"/>
            <w:left w:val="none" w:sz="0" w:space="0" w:color="auto"/>
            <w:bottom w:val="none" w:sz="0" w:space="0" w:color="auto"/>
            <w:right w:val="none" w:sz="0" w:space="0" w:color="auto"/>
          </w:divBdr>
        </w:div>
        <w:div w:id="1371414100">
          <w:marLeft w:val="0"/>
          <w:marRight w:val="0"/>
          <w:marTop w:val="0"/>
          <w:marBottom w:val="0"/>
          <w:divBdr>
            <w:top w:val="none" w:sz="0" w:space="0" w:color="auto"/>
            <w:left w:val="none" w:sz="0" w:space="0" w:color="auto"/>
            <w:bottom w:val="none" w:sz="0" w:space="0" w:color="auto"/>
            <w:right w:val="none" w:sz="0" w:space="0" w:color="auto"/>
          </w:divBdr>
        </w:div>
        <w:div w:id="202179273">
          <w:marLeft w:val="0"/>
          <w:marRight w:val="0"/>
          <w:marTop w:val="0"/>
          <w:marBottom w:val="0"/>
          <w:divBdr>
            <w:top w:val="none" w:sz="0" w:space="0" w:color="auto"/>
            <w:left w:val="none" w:sz="0" w:space="0" w:color="auto"/>
            <w:bottom w:val="none" w:sz="0" w:space="0" w:color="auto"/>
            <w:right w:val="none" w:sz="0" w:space="0" w:color="auto"/>
          </w:divBdr>
        </w:div>
        <w:div w:id="1848672019">
          <w:marLeft w:val="0"/>
          <w:marRight w:val="0"/>
          <w:marTop w:val="0"/>
          <w:marBottom w:val="0"/>
          <w:divBdr>
            <w:top w:val="none" w:sz="0" w:space="0" w:color="auto"/>
            <w:left w:val="none" w:sz="0" w:space="0" w:color="auto"/>
            <w:bottom w:val="none" w:sz="0" w:space="0" w:color="auto"/>
            <w:right w:val="none" w:sz="0" w:space="0" w:color="auto"/>
          </w:divBdr>
        </w:div>
        <w:div w:id="456527383">
          <w:marLeft w:val="0"/>
          <w:marRight w:val="0"/>
          <w:marTop w:val="0"/>
          <w:marBottom w:val="0"/>
          <w:divBdr>
            <w:top w:val="none" w:sz="0" w:space="0" w:color="auto"/>
            <w:left w:val="none" w:sz="0" w:space="0" w:color="auto"/>
            <w:bottom w:val="none" w:sz="0" w:space="0" w:color="auto"/>
            <w:right w:val="none" w:sz="0" w:space="0" w:color="auto"/>
          </w:divBdr>
        </w:div>
        <w:div w:id="574318919">
          <w:marLeft w:val="0"/>
          <w:marRight w:val="0"/>
          <w:marTop w:val="0"/>
          <w:marBottom w:val="0"/>
          <w:divBdr>
            <w:top w:val="none" w:sz="0" w:space="0" w:color="auto"/>
            <w:left w:val="none" w:sz="0" w:space="0" w:color="auto"/>
            <w:bottom w:val="none" w:sz="0" w:space="0" w:color="auto"/>
            <w:right w:val="none" w:sz="0" w:space="0" w:color="auto"/>
          </w:divBdr>
        </w:div>
        <w:div w:id="1814714636">
          <w:marLeft w:val="0"/>
          <w:marRight w:val="0"/>
          <w:marTop w:val="0"/>
          <w:marBottom w:val="0"/>
          <w:divBdr>
            <w:top w:val="none" w:sz="0" w:space="0" w:color="auto"/>
            <w:left w:val="none" w:sz="0" w:space="0" w:color="auto"/>
            <w:bottom w:val="none" w:sz="0" w:space="0" w:color="auto"/>
            <w:right w:val="none" w:sz="0" w:space="0" w:color="auto"/>
          </w:divBdr>
        </w:div>
        <w:div w:id="952439226">
          <w:marLeft w:val="0"/>
          <w:marRight w:val="0"/>
          <w:marTop w:val="0"/>
          <w:marBottom w:val="0"/>
          <w:divBdr>
            <w:top w:val="none" w:sz="0" w:space="0" w:color="auto"/>
            <w:left w:val="none" w:sz="0" w:space="0" w:color="auto"/>
            <w:bottom w:val="none" w:sz="0" w:space="0" w:color="auto"/>
            <w:right w:val="none" w:sz="0" w:space="0" w:color="auto"/>
          </w:divBdr>
        </w:div>
        <w:div w:id="575165323">
          <w:marLeft w:val="0"/>
          <w:marRight w:val="0"/>
          <w:marTop w:val="0"/>
          <w:marBottom w:val="0"/>
          <w:divBdr>
            <w:top w:val="none" w:sz="0" w:space="0" w:color="auto"/>
            <w:left w:val="none" w:sz="0" w:space="0" w:color="auto"/>
            <w:bottom w:val="none" w:sz="0" w:space="0" w:color="auto"/>
            <w:right w:val="none" w:sz="0" w:space="0" w:color="auto"/>
          </w:divBdr>
        </w:div>
      </w:divsChild>
    </w:div>
    <w:div w:id="861940398">
      <w:bodyDiv w:val="1"/>
      <w:marLeft w:val="0"/>
      <w:marRight w:val="0"/>
      <w:marTop w:val="0"/>
      <w:marBottom w:val="0"/>
      <w:divBdr>
        <w:top w:val="none" w:sz="0" w:space="0" w:color="auto"/>
        <w:left w:val="none" w:sz="0" w:space="0" w:color="auto"/>
        <w:bottom w:val="none" w:sz="0" w:space="0" w:color="auto"/>
        <w:right w:val="none" w:sz="0" w:space="0" w:color="auto"/>
      </w:divBdr>
    </w:div>
    <w:div w:id="1060637093">
      <w:bodyDiv w:val="1"/>
      <w:marLeft w:val="0"/>
      <w:marRight w:val="0"/>
      <w:marTop w:val="0"/>
      <w:marBottom w:val="0"/>
      <w:divBdr>
        <w:top w:val="none" w:sz="0" w:space="0" w:color="auto"/>
        <w:left w:val="none" w:sz="0" w:space="0" w:color="auto"/>
        <w:bottom w:val="none" w:sz="0" w:space="0" w:color="auto"/>
        <w:right w:val="none" w:sz="0" w:space="0" w:color="auto"/>
      </w:divBdr>
      <w:divsChild>
        <w:div w:id="365831766">
          <w:marLeft w:val="0"/>
          <w:marRight w:val="0"/>
          <w:marTop w:val="0"/>
          <w:marBottom w:val="0"/>
          <w:divBdr>
            <w:top w:val="none" w:sz="0" w:space="0" w:color="auto"/>
            <w:left w:val="none" w:sz="0" w:space="0" w:color="auto"/>
            <w:bottom w:val="none" w:sz="0" w:space="0" w:color="auto"/>
            <w:right w:val="none" w:sz="0" w:space="0" w:color="auto"/>
          </w:divBdr>
        </w:div>
        <w:div w:id="961350874">
          <w:marLeft w:val="0"/>
          <w:marRight w:val="0"/>
          <w:marTop w:val="0"/>
          <w:marBottom w:val="0"/>
          <w:divBdr>
            <w:top w:val="none" w:sz="0" w:space="0" w:color="auto"/>
            <w:left w:val="none" w:sz="0" w:space="0" w:color="auto"/>
            <w:bottom w:val="none" w:sz="0" w:space="0" w:color="auto"/>
            <w:right w:val="none" w:sz="0" w:space="0" w:color="auto"/>
          </w:divBdr>
        </w:div>
        <w:div w:id="246573775">
          <w:marLeft w:val="0"/>
          <w:marRight w:val="0"/>
          <w:marTop w:val="0"/>
          <w:marBottom w:val="0"/>
          <w:divBdr>
            <w:top w:val="none" w:sz="0" w:space="0" w:color="auto"/>
            <w:left w:val="none" w:sz="0" w:space="0" w:color="auto"/>
            <w:bottom w:val="none" w:sz="0" w:space="0" w:color="auto"/>
            <w:right w:val="none" w:sz="0" w:space="0" w:color="auto"/>
          </w:divBdr>
        </w:div>
      </w:divsChild>
    </w:div>
    <w:div w:id="1284311928">
      <w:bodyDiv w:val="1"/>
      <w:marLeft w:val="0"/>
      <w:marRight w:val="0"/>
      <w:marTop w:val="0"/>
      <w:marBottom w:val="0"/>
      <w:divBdr>
        <w:top w:val="none" w:sz="0" w:space="0" w:color="auto"/>
        <w:left w:val="none" w:sz="0" w:space="0" w:color="auto"/>
        <w:bottom w:val="none" w:sz="0" w:space="0" w:color="auto"/>
        <w:right w:val="none" w:sz="0" w:space="0" w:color="auto"/>
      </w:divBdr>
    </w:div>
    <w:div w:id="1295866613">
      <w:bodyDiv w:val="1"/>
      <w:marLeft w:val="0"/>
      <w:marRight w:val="0"/>
      <w:marTop w:val="0"/>
      <w:marBottom w:val="0"/>
      <w:divBdr>
        <w:top w:val="none" w:sz="0" w:space="0" w:color="auto"/>
        <w:left w:val="none" w:sz="0" w:space="0" w:color="auto"/>
        <w:bottom w:val="none" w:sz="0" w:space="0" w:color="auto"/>
        <w:right w:val="none" w:sz="0" w:space="0" w:color="auto"/>
      </w:divBdr>
    </w:div>
    <w:div w:id="1379163766">
      <w:bodyDiv w:val="1"/>
      <w:marLeft w:val="0"/>
      <w:marRight w:val="0"/>
      <w:marTop w:val="0"/>
      <w:marBottom w:val="0"/>
      <w:divBdr>
        <w:top w:val="none" w:sz="0" w:space="0" w:color="auto"/>
        <w:left w:val="none" w:sz="0" w:space="0" w:color="auto"/>
        <w:bottom w:val="none" w:sz="0" w:space="0" w:color="auto"/>
        <w:right w:val="none" w:sz="0" w:space="0" w:color="auto"/>
      </w:divBdr>
      <w:divsChild>
        <w:div w:id="1421020259">
          <w:marLeft w:val="0"/>
          <w:marRight w:val="0"/>
          <w:marTop w:val="0"/>
          <w:marBottom w:val="0"/>
          <w:divBdr>
            <w:top w:val="none" w:sz="0" w:space="0" w:color="auto"/>
            <w:left w:val="none" w:sz="0" w:space="0" w:color="auto"/>
            <w:bottom w:val="none" w:sz="0" w:space="0" w:color="auto"/>
            <w:right w:val="none" w:sz="0" w:space="0" w:color="auto"/>
          </w:divBdr>
        </w:div>
        <w:div w:id="830951182">
          <w:marLeft w:val="0"/>
          <w:marRight w:val="0"/>
          <w:marTop w:val="0"/>
          <w:marBottom w:val="0"/>
          <w:divBdr>
            <w:top w:val="none" w:sz="0" w:space="0" w:color="auto"/>
            <w:left w:val="none" w:sz="0" w:space="0" w:color="auto"/>
            <w:bottom w:val="none" w:sz="0" w:space="0" w:color="auto"/>
            <w:right w:val="none" w:sz="0" w:space="0" w:color="auto"/>
          </w:divBdr>
        </w:div>
        <w:div w:id="475878521">
          <w:marLeft w:val="0"/>
          <w:marRight w:val="0"/>
          <w:marTop w:val="0"/>
          <w:marBottom w:val="0"/>
          <w:divBdr>
            <w:top w:val="none" w:sz="0" w:space="0" w:color="auto"/>
            <w:left w:val="none" w:sz="0" w:space="0" w:color="auto"/>
            <w:bottom w:val="none" w:sz="0" w:space="0" w:color="auto"/>
            <w:right w:val="none" w:sz="0" w:space="0" w:color="auto"/>
          </w:divBdr>
          <w:divsChild>
            <w:div w:id="2028940679">
              <w:marLeft w:val="0"/>
              <w:marRight w:val="0"/>
              <w:marTop w:val="0"/>
              <w:marBottom w:val="0"/>
              <w:divBdr>
                <w:top w:val="none" w:sz="0" w:space="0" w:color="auto"/>
                <w:left w:val="none" w:sz="0" w:space="0" w:color="auto"/>
                <w:bottom w:val="none" w:sz="0" w:space="0" w:color="auto"/>
                <w:right w:val="none" w:sz="0" w:space="0" w:color="auto"/>
              </w:divBdr>
            </w:div>
            <w:div w:id="696275724">
              <w:marLeft w:val="0"/>
              <w:marRight w:val="0"/>
              <w:marTop w:val="0"/>
              <w:marBottom w:val="0"/>
              <w:divBdr>
                <w:top w:val="none" w:sz="0" w:space="0" w:color="auto"/>
                <w:left w:val="none" w:sz="0" w:space="0" w:color="auto"/>
                <w:bottom w:val="none" w:sz="0" w:space="0" w:color="auto"/>
                <w:right w:val="none" w:sz="0" w:space="0" w:color="auto"/>
              </w:divBdr>
            </w:div>
            <w:div w:id="30365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554089">
      <w:bodyDiv w:val="1"/>
      <w:marLeft w:val="0"/>
      <w:marRight w:val="0"/>
      <w:marTop w:val="0"/>
      <w:marBottom w:val="0"/>
      <w:divBdr>
        <w:top w:val="none" w:sz="0" w:space="0" w:color="auto"/>
        <w:left w:val="none" w:sz="0" w:space="0" w:color="auto"/>
        <w:bottom w:val="none" w:sz="0" w:space="0" w:color="auto"/>
        <w:right w:val="none" w:sz="0" w:space="0" w:color="auto"/>
      </w:divBdr>
      <w:divsChild>
        <w:div w:id="1155142607">
          <w:marLeft w:val="0"/>
          <w:marRight w:val="0"/>
          <w:marTop w:val="0"/>
          <w:marBottom w:val="0"/>
          <w:divBdr>
            <w:top w:val="none" w:sz="0" w:space="0" w:color="auto"/>
            <w:left w:val="none" w:sz="0" w:space="0" w:color="auto"/>
            <w:bottom w:val="none" w:sz="0" w:space="0" w:color="auto"/>
            <w:right w:val="none" w:sz="0" w:space="0" w:color="auto"/>
          </w:divBdr>
        </w:div>
        <w:div w:id="2083066340">
          <w:marLeft w:val="0"/>
          <w:marRight w:val="0"/>
          <w:marTop w:val="0"/>
          <w:marBottom w:val="0"/>
          <w:divBdr>
            <w:top w:val="none" w:sz="0" w:space="0" w:color="auto"/>
            <w:left w:val="none" w:sz="0" w:space="0" w:color="auto"/>
            <w:bottom w:val="none" w:sz="0" w:space="0" w:color="auto"/>
            <w:right w:val="none" w:sz="0" w:space="0" w:color="auto"/>
          </w:divBdr>
        </w:div>
      </w:divsChild>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791969131">
      <w:bodyDiv w:val="1"/>
      <w:marLeft w:val="0"/>
      <w:marRight w:val="0"/>
      <w:marTop w:val="0"/>
      <w:marBottom w:val="0"/>
      <w:divBdr>
        <w:top w:val="none" w:sz="0" w:space="0" w:color="auto"/>
        <w:left w:val="none" w:sz="0" w:space="0" w:color="auto"/>
        <w:bottom w:val="none" w:sz="0" w:space="0" w:color="auto"/>
        <w:right w:val="none" w:sz="0" w:space="0" w:color="auto"/>
      </w:divBdr>
      <w:divsChild>
        <w:div w:id="2116946258">
          <w:marLeft w:val="0"/>
          <w:marRight w:val="0"/>
          <w:marTop w:val="0"/>
          <w:marBottom w:val="0"/>
          <w:divBdr>
            <w:top w:val="none" w:sz="0" w:space="0" w:color="auto"/>
            <w:left w:val="none" w:sz="0" w:space="0" w:color="auto"/>
            <w:bottom w:val="none" w:sz="0" w:space="0" w:color="auto"/>
            <w:right w:val="none" w:sz="0" w:space="0" w:color="auto"/>
          </w:divBdr>
        </w:div>
        <w:div w:id="203568441">
          <w:marLeft w:val="0"/>
          <w:marRight w:val="0"/>
          <w:marTop w:val="0"/>
          <w:marBottom w:val="0"/>
          <w:divBdr>
            <w:top w:val="none" w:sz="0" w:space="0" w:color="auto"/>
            <w:left w:val="none" w:sz="0" w:space="0" w:color="auto"/>
            <w:bottom w:val="none" w:sz="0" w:space="0" w:color="auto"/>
            <w:right w:val="none" w:sz="0" w:space="0" w:color="auto"/>
          </w:divBdr>
        </w:div>
      </w:divsChild>
    </w:div>
    <w:div w:id="2056418293">
      <w:bodyDiv w:val="1"/>
      <w:marLeft w:val="0"/>
      <w:marRight w:val="0"/>
      <w:marTop w:val="0"/>
      <w:marBottom w:val="0"/>
      <w:divBdr>
        <w:top w:val="none" w:sz="0" w:space="0" w:color="auto"/>
        <w:left w:val="none" w:sz="0" w:space="0" w:color="auto"/>
        <w:bottom w:val="none" w:sz="0" w:space="0" w:color="auto"/>
        <w:right w:val="none" w:sz="0" w:space="0" w:color="auto"/>
      </w:divBdr>
      <w:divsChild>
        <w:div w:id="642001893">
          <w:marLeft w:val="0"/>
          <w:marRight w:val="0"/>
          <w:marTop w:val="0"/>
          <w:marBottom w:val="0"/>
          <w:divBdr>
            <w:top w:val="none" w:sz="0" w:space="0" w:color="auto"/>
            <w:left w:val="none" w:sz="0" w:space="0" w:color="auto"/>
            <w:bottom w:val="none" w:sz="0" w:space="0" w:color="auto"/>
            <w:right w:val="none" w:sz="0" w:space="0" w:color="auto"/>
          </w:divBdr>
        </w:div>
        <w:div w:id="165748127">
          <w:marLeft w:val="0"/>
          <w:marRight w:val="0"/>
          <w:marTop w:val="0"/>
          <w:marBottom w:val="0"/>
          <w:divBdr>
            <w:top w:val="none" w:sz="0" w:space="0" w:color="auto"/>
            <w:left w:val="none" w:sz="0" w:space="0" w:color="auto"/>
            <w:bottom w:val="none" w:sz="0" w:space="0" w:color="auto"/>
            <w:right w:val="none" w:sz="0" w:space="0" w:color="auto"/>
          </w:divBdr>
        </w:div>
        <w:div w:id="1590389070">
          <w:marLeft w:val="0"/>
          <w:marRight w:val="0"/>
          <w:marTop w:val="0"/>
          <w:marBottom w:val="0"/>
          <w:divBdr>
            <w:top w:val="none" w:sz="0" w:space="0" w:color="auto"/>
            <w:left w:val="none" w:sz="0" w:space="0" w:color="auto"/>
            <w:bottom w:val="none" w:sz="0" w:space="0" w:color="auto"/>
            <w:right w:val="none" w:sz="0" w:space="0" w:color="auto"/>
          </w:divBdr>
        </w:div>
      </w:divsChild>
    </w:div>
    <w:div w:id="2071079379">
      <w:bodyDiv w:val="1"/>
      <w:marLeft w:val="0"/>
      <w:marRight w:val="0"/>
      <w:marTop w:val="0"/>
      <w:marBottom w:val="0"/>
      <w:divBdr>
        <w:top w:val="none" w:sz="0" w:space="0" w:color="auto"/>
        <w:left w:val="none" w:sz="0" w:space="0" w:color="auto"/>
        <w:bottom w:val="none" w:sz="0" w:space="0" w:color="auto"/>
        <w:right w:val="none" w:sz="0" w:space="0" w:color="auto"/>
      </w:divBdr>
    </w:div>
    <w:div w:id="2075201134">
      <w:bodyDiv w:val="1"/>
      <w:marLeft w:val="0"/>
      <w:marRight w:val="0"/>
      <w:marTop w:val="0"/>
      <w:marBottom w:val="0"/>
      <w:divBdr>
        <w:top w:val="none" w:sz="0" w:space="0" w:color="auto"/>
        <w:left w:val="none" w:sz="0" w:space="0" w:color="auto"/>
        <w:bottom w:val="none" w:sz="0" w:space="0" w:color="auto"/>
        <w:right w:val="none" w:sz="0" w:space="0" w:color="auto"/>
      </w:divBdr>
      <w:divsChild>
        <w:div w:id="2037652012">
          <w:marLeft w:val="0"/>
          <w:marRight w:val="0"/>
          <w:marTop w:val="0"/>
          <w:marBottom w:val="0"/>
          <w:divBdr>
            <w:top w:val="none" w:sz="0" w:space="0" w:color="auto"/>
            <w:left w:val="none" w:sz="0" w:space="0" w:color="auto"/>
            <w:bottom w:val="none" w:sz="0" w:space="0" w:color="auto"/>
            <w:right w:val="none" w:sz="0" w:space="0" w:color="auto"/>
          </w:divBdr>
        </w:div>
        <w:div w:id="257949769">
          <w:marLeft w:val="0"/>
          <w:marRight w:val="0"/>
          <w:marTop w:val="0"/>
          <w:marBottom w:val="0"/>
          <w:divBdr>
            <w:top w:val="none" w:sz="0" w:space="0" w:color="auto"/>
            <w:left w:val="none" w:sz="0" w:space="0" w:color="auto"/>
            <w:bottom w:val="none" w:sz="0" w:space="0" w:color="auto"/>
            <w:right w:val="none" w:sz="0" w:space="0" w:color="auto"/>
          </w:divBdr>
        </w:div>
        <w:div w:id="1740403957">
          <w:marLeft w:val="0"/>
          <w:marRight w:val="0"/>
          <w:marTop w:val="0"/>
          <w:marBottom w:val="0"/>
          <w:divBdr>
            <w:top w:val="none" w:sz="0" w:space="0" w:color="auto"/>
            <w:left w:val="none" w:sz="0" w:space="0" w:color="auto"/>
            <w:bottom w:val="none" w:sz="0" w:space="0" w:color="auto"/>
            <w:right w:val="none" w:sz="0" w:space="0" w:color="auto"/>
          </w:divBdr>
        </w:div>
      </w:divsChild>
    </w:div>
    <w:div w:id="2086150767">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26E20-8DD7-416F-9DD5-D9394DDC7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652</Words>
  <Characters>3720</Characters>
  <Application>Microsoft Office Word</Application>
  <DocSecurity>0</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4364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Vartotoja</cp:lastModifiedBy>
  <cp:revision>4</cp:revision>
  <cp:lastPrinted>2021-01-14T11:07:00Z</cp:lastPrinted>
  <dcterms:created xsi:type="dcterms:W3CDTF">2021-01-14T13:35:00Z</dcterms:created>
  <dcterms:modified xsi:type="dcterms:W3CDTF">2021-01-20T08:01:00Z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1101c260-5ae8-4e8d-80b6-8ae37eab45ab</vt:lpwstr>
  </property>
</Properties>
</file>