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0D1" w:rsidRPr="008B4823" w:rsidRDefault="006500D1" w:rsidP="006500D1">
      <w:pPr>
        <w:pStyle w:val="Style3"/>
        <w:widowControl/>
        <w:spacing w:line="240" w:lineRule="auto"/>
        <w:ind w:left="350"/>
        <w:jc w:val="right"/>
        <w:rPr>
          <w:b/>
        </w:rPr>
      </w:pPr>
      <w:r w:rsidRPr="008B4823">
        <w:rPr>
          <w:b/>
        </w:rPr>
        <w:t>Projektas</w:t>
      </w:r>
    </w:p>
    <w:p w:rsidR="006500D1" w:rsidRPr="008B4823" w:rsidRDefault="006500D1" w:rsidP="007C4B3D">
      <w:pPr>
        <w:pStyle w:val="Style3"/>
        <w:widowControl/>
        <w:spacing w:line="240" w:lineRule="auto"/>
      </w:pPr>
      <w:r w:rsidRPr="008B4823">
        <w:object w:dxaOrig="76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45.15pt" o:ole="" filled="t">
            <v:fill opacity="0" color2="black"/>
            <v:imagedata r:id="rId7" o:title=""/>
          </v:shape>
          <o:OLEObject Type="Embed" ProgID="Msxml2.SAXXMLReader.6.0" ShapeID="_x0000_i1025" DrawAspect="Content" ObjectID="_1678005174" r:id="rId8"/>
        </w:object>
      </w:r>
    </w:p>
    <w:p w:rsidR="006500D1" w:rsidRPr="008B4823" w:rsidRDefault="006500D1" w:rsidP="006500D1">
      <w:pPr>
        <w:pStyle w:val="Style3"/>
        <w:widowControl/>
        <w:spacing w:line="240" w:lineRule="auto"/>
        <w:ind w:left="350"/>
        <w:jc w:val="both"/>
      </w:pPr>
    </w:p>
    <w:p w:rsidR="006500D1" w:rsidRPr="008B4823" w:rsidRDefault="006500D1" w:rsidP="006500D1">
      <w:pPr>
        <w:pStyle w:val="Paantrat"/>
        <w:rPr>
          <w:rFonts w:ascii="Times New Roman" w:hAnsi="Times New Roman"/>
          <w:szCs w:val="24"/>
        </w:rPr>
      </w:pPr>
      <w:r w:rsidRPr="008B4823">
        <w:rPr>
          <w:rFonts w:ascii="Times New Roman" w:hAnsi="Times New Roman"/>
          <w:szCs w:val="24"/>
        </w:rPr>
        <w:t>KĖDAINIŲ RAJONO SAVIVALDYBĖS TARYBA</w:t>
      </w:r>
    </w:p>
    <w:p w:rsidR="00901B50" w:rsidRPr="008B4823" w:rsidRDefault="00901B50" w:rsidP="00901B50">
      <w:pPr>
        <w:pStyle w:val="Pagrindinistekstas"/>
        <w:spacing w:after="0"/>
        <w:jc w:val="center"/>
        <w:rPr>
          <w:b/>
          <w:szCs w:val="24"/>
        </w:rPr>
      </w:pPr>
    </w:p>
    <w:p w:rsidR="00901B50" w:rsidRPr="008B4823" w:rsidRDefault="00901B50" w:rsidP="00901B50">
      <w:pPr>
        <w:pStyle w:val="Antrat2"/>
        <w:tabs>
          <w:tab w:val="left" w:pos="0"/>
        </w:tabs>
        <w:spacing w:before="0" w:after="0"/>
        <w:jc w:val="center"/>
        <w:rPr>
          <w:rFonts w:ascii="Times New Roman" w:hAnsi="Times New Roman"/>
          <w:i w:val="0"/>
          <w:sz w:val="24"/>
          <w:szCs w:val="24"/>
          <w:lang w:val="lt-LT"/>
        </w:rPr>
      </w:pPr>
      <w:r w:rsidRPr="008B4823">
        <w:rPr>
          <w:rFonts w:ascii="Times New Roman" w:hAnsi="Times New Roman"/>
          <w:i w:val="0"/>
          <w:sz w:val="24"/>
          <w:szCs w:val="24"/>
          <w:lang w:val="lt-LT"/>
        </w:rPr>
        <w:t>SPRENDIMAS</w:t>
      </w:r>
    </w:p>
    <w:p w:rsidR="00572981" w:rsidRPr="008B4823" w:rsidRDefault="00901B50" w:rsidP="00AC5233">
      <w:pPr>
        <w:jc w:val="center"/>
        <w:rPr>
          <w:b/>
          <w:lang w:val="lt-LT"/>
        </w:rPr>
      </w:pPr>
      <w:r w:rsidRPr="008B4823">
        <w:rPr>
          <w:b/>
          <w:bCs/>
          <w:iCs/>
          <w:lang w:val="lt-LT"/>
        </w:rPr>
        <w:t xml:space="preserve">DĖL </w:t>
      </w:r>
      <w:r w:rsidRPr="008B4823">
        <w:rPr>
          <w:b/>
          <w:lang w:val="lt-LT"/>
        </w:rPr>
        <w:t>KĖDAINIŲ RAJONO SAVIVALDYBĖS ANTIKORUPCI</w:t>
      </w:r>
      <w:r w:rsidR="00C94ADC" w:rsidRPr="008B4823">
        <w:rPr>
          <w:b/>
          <w:lang w:val="lt-LT"/>
        </w:rPr>
        <w:t xml:space="preserve">JOS KOMISIJOS </w:t>
      </w:r>
    </w:p>
    <w:p w:rsidR="00901B50" w:rsidRPr="008B4823" w:rsidRDefault="00C94ADC" w:rsidP="00AC5233">
      <w:pPr>
        <w:jc w:val="center"/>
        <w:rPr>
          <w:b/>
          <w:bCs/>
          <w:iCs/>
          <w:lang w:val="lt-LT"/>
        </w:rPr>
      </w:pPr>
      <w:r w:rsidRPr="008B4823">
        <w:rPr>
          <w:b/>
          <w:lang w:val="lt-LT"/>
        </w:rPr>
        <w:t xml:space="preserve">VEIKLOS NUOSTATŲ </w:t>
      </w:r>
      <w:r w:rsidR="00901B50" w:rsidRPr="008B4823">
        <w:rPr>
          <w:b/>
          <w:bCs/>
          <w:iCs/>
          <w:lang w:val="lt-LT"/>
        </w:rPr>
        <w:t>PATVIRTINIMO</w:t>
      </w:r>
    </w:p>
    <w:p w:rsidR="00901B50" w:rsidRPr="008B4823" w:rsidRDefault="00901B50" w:rsidP="00901B50">
      <w:pPr>
        <w:tabs>
          <w:tab w:val="left" w:pos="3420"/>
        </w:tabs>
        <w:jc w:val="center"/>
        <w:rPr>
          <w:lang w:val="lt-LT"/>
        </w:rPr>
      </w:pPr>
    </w:p>
    <w:p w:rsidR="00901B50" w:rsidRPr="008B4823" w:rsidRDefault="00C94ADC" w:rsidP="00901B50">
      <w:pPr>
        <w:tabs>
          <w:tab w:val="left" w:pos="3420"/>
        </w:tabs>
        <w:jc w:val="center"/>
        <w:rPr>
          <w:lang w:val="lt-LT"/>
        </w:rPr>
      </w:pPr>
      <w:r w:rsidRPr="008B4823">
        <w:rPr>
          <w:lang w:val="lt-LT"/>
        </w:rPr>
        <w:t>2021</w:t>
      </w:r>
      <w:r w:rsidR="00901B50" w:rsidRPr="008B4823">
        <w:rPr>
          <w:lang w:val="lt-LT"/>
        </w:rPr>
        <w:t xml:space="preserve"> m. </w:t>
      </w:r>
      <w:r w:rsidRPr="008B4823">
        <w:rPr>
          <w:lang w:val="lt-LT"/>
        </w:rPr>
        <w:t xml:space="preserve">kovo </w:t>
      </w:r>
      <w:r w:rsidR="009F44E6">
        <w:rPr>
          <w:lang w:val="lt-LT"/>
        </w:rPr>
        <w:t>17</w:t>
      </w:r>
      <w:r w:rsidR="00901B50" w:rsidRPr="008B4823">
        <w:rPr>
          <w:lang w:val="lt-LT"/>
        </w:rPr>
        <w:t xml:space="preserve"> d. Nr. </w:t>
      </w:r>
      <w:r w:rsidR="001E2C0A" w:rsidRPr="008B4823">
        <w:rPr>
          <w:lang w:val="lt-LT"/>
        </w:rPr>
        <w:t>S</w:t>
      </w:r>
      <w:r w:rsidRPr="008B4823">
        <w:rPr>
          <w:lang w:val="lt-LT"/>
        </w:rPr>
        <w:t>P</w:t>
      </w:r>
      <w:r w:rsidR="001E2C0A" w:rsidRPr="008B4823">
        <w:rPr>
          <w:lang w:val="lt-LT"/>
        </w:rPr>
        <w:t>-</w:t>
      </w:r>
      <w:r w:rsidR="009F44E6">
        <w:rPr>
          <w:lang w:val="lt-LT"/>
        </w:rPr>
        <w:t>61</w:t>
      </w:r>
      <w:bookmarkStart w:id="0" w:name="_GoBack"/>
      <w:bookmarkEnd w:id="0"/>
    </w:p>
    <w:p w:rsidR="00901B50" w:rsidRPr="008B4823" w:rsidRDefault="00901B50" w:rsidP="00901B50">
      <w:pPr>
        <w:tabs>
          <w:tab w:val="left" w:pos="3615"/>
        </w:tabs>
        <w:jc w:val="center"/>
        <w:rPr>
          <w:iCs/>
          <w:lang w:val="lt-LT"/>
        </w:rPr>
      </w:pPr>
      <w:r w:rsidRPr="008B4823">
        <w:rPr>
          <w:iCs/>
          <w:lang w:val="lt-LT"/>
        </w:rPr>
        <w:t>Kėdainiai</w:t>
      </w:r>
    </w:p>
    <w:p w:rsidR="00901B50" w:rsidRPr="008B4823" w:rsidRDefault="00901B50" w:rsidP="000E7394">
      <w:pPr>
        <w:tabs>
          <w:tab w:val="left" w:pos="3615"/>
        </w:tabs>
        <w:rPr>
          <w:iCs/>
          <w:lang w:val="lt-LT"/>
        </w:rPr>
      </w:pPr>
    </w:p>
    <w:p w:rsidR="00B76467" w:rsidRDefault="00901B50" w:rsidP="00901B50">
      <w:pPr>
        <w:ind w:firstLine="680"/>
        <w:jc w:val="both"/>
        <w:rPr>
          <w:lang w:val="lt-LT"/>
        </w:rPr>
      </w:pPr>
      <w:r w:rsidRPr="008B4823">
        <w:rPr>
          <w:lang w:val="lt-LT"/>
        </w:rPr>
        <w:t xml:space="preserve">Vadovaudamasi Lietuvos Respublikos vietos savivaldos įstatymo </w:t>
      </w:r>
      <w:r w:rsidR="003621EA" w:rsidRPr="008B4823">
        <w:rPr>
          <w:lang w:val="lt-LT"/>
        </w:rPr>
        <w:t>15</w:t>
      </w:r>
      <w:r w:rsidRPr="008B4823">
        <w:rPr>
          <w:lang w:val="lt-LT"/>
        </w:rPr>
        <w:t xml:space="preserve"> straip</w:t>
      </w:r>
      <w:r w:rsidR="000E7394" w:rsidRPr="008B4823">
        <w:rPr>
          <w:lang w:val="lt-LT"/>
        </w:rPr>
        <w:t>snio 7</w:t>
      </w:r>
      <w:r w:rsidRPr="008B4823">
        <w:rPr>
          <w:lang w:val="lt-LT"/>
        </w:rPr>
        <w:t xml:space="preserve"> dali</w:t>
      </w:r>
      <w:r w:rsidR="003621EA" w:rsidRPr="008B4823">
        <w:rPr>
          <w:lang w:val="lt-LT"/>
        </w:rPr>
        <w:t>mi</w:t>
      </w:r>
      <w:r w:rsidRPr="008B4823">
        <w:rPr>
          <w:lang w:val="lt-LT"/>
        </w:rPr>
        <w:t>,</w:t>
      </w:r>
      <w:r w:rsidR="000E7394" w:rsidRPr="008B4823">
        <w:rPr>
          <w:lang w:val="lt-LT"/>
        </w:rPr>
        <w:t xml:space="preserve"> 16 straipsnio </w:t>
      </w:r>
      <w:r w:rsidR="00B76467">
        <w:rPr>
          <w:lang w:val="lt-LT"/>
        </w:rPr>
        <w:t xml:space="preserve"> </w:t>
      </w:r>
      <w:r w:rsidR="000E7394" w:rsidRPr="008B4823">
        <w:rPr>
          <w:lang w:val="lt-LT"/>
        </w:rPr>
        <w:t>2 dalies</w:t>
      </w:r>
      <w:r w:rsidR="00B76467">
        <w:rPr>
          <w:lang w:val="lt-LT"/>
        </w:rPr>
        <w:t xml:space="preserve"> </w:t>
      </w:r>
      <w:r w:rsidR="000E7394" w:rsidRPr="008B4823">
        <w:rPr>
          <w:lang w:val="lt-LT"/>
        </w:rPr>
        <w:t xml:space="preserve"> 6 punktu, 18 straipsnio 1</w:t>
      </w:r>
      <w:r w:rsidR="00B76467">
        <w:rPr>
          <w:lang w:val="lt-LT"/>
        </w:rPr>
        <w:t xml:space="preserve"> </w:t>
      </w:r>
      <w:r w:rsidR="000E7394" w:rsidRPr="008B4823">
        <w:rPr>
          <w:lang w:val="lt-LT"/>
        </w:rPr>
        <w:t xml:space="preserve"> dalimi,</w:t>
      </w:r>
      <w:r w:rsidRPr="008B4823">
        <w:rPr>
          <w:lang w:val="lt-LT"/>
        </w:rPr>
        <w:t xml:space="preserve"> </w:t>
      </w:r>
      <w:r w:rsidR="00B76467">
        <w:rPr>
          <w:lang w:val="lt-LT"/>
        </w:rPr>
        <w:t xml:space="preserve"> </w:t>
      </w:r>
      <w:r w:rsidRPr="008B4823">
        <w:rPr>
          <w:lang w:val="lt-LT"/>
        </w:rPr>
        <w:t>Kėdaini</w:t>
      </w:r>
      <w:r w:rsidR="00C94ADC" w:rsidRPr="008B4823">
        <w:rPr>
          <w:lang w:val="lt-LT"/>
        </w:rPr>
        <w:t xml:space="preserve">ų </w:t>
      </w:r>
      <w:r w:rsidR="00B76467">
        <w:rPr>
          <w:lang w:val="lt-LT"/>
        </w:rPr>
        <w:t xml:space="preserve"> </w:t>
      </w:r>
      <w:r w:rsidR="00C94ADC" w:rsidRPr="008B4823">
        <w:rPr>
          <w:lang w:val="lt-LT"/>
        </w:rPr>
        <w:t xml:space="preserve">rajono </w:t>
      </w:r>
      <w:r w:rsidR="00B76467">
        <w:rPr>
          <w:lang w:val="lt-LT"/>
        </w:rPr>
        <w:t xml:space="preserve"> </w:t>
      </w:r>
      <w:r w:rsidR="00C94ADC" w:rsidRPr="008B4823">
        <w:rPr>
          <w:lang w:val="lt-LT"/>
        </w:rPr>
        <w:t xml:space="preserve">savivaldybės </w:t>
      </w:r>
      <w:r w:rsidR="00B76467">
        <w:rPr>
          <w:lang w:val="lt-LT"/>
        </w:rPr>
        <w:t xml:space="preserve"> </w:t>
      </w:r>
      <w:r w:rsidR="00C94ADC" w:rsidRPr="008B4823">
        <w:rPr>
          <w:lang w:val="lt-LT"/>
        </w:rPr>
        <w:t xml:space="preserve">taryba </w:t>
      </w:r>
      <w:r w:rsidR="00B76467">
        <w:rPr>
          <w:lang w:val="lt-LT"/>
        </w:rPr>
        <w:t xml:space="preserve">  </w:t>
      </w:r>
      <w:r w:rsidR="00C94ADC" w:rsidRPr="008B4823">
        <w:rPr>
          <w:lang w:val="lt-LT"/>
        </w:rPr>
        <w:t xml:space="preserve"> n</w:t>
      </w:r>
      <w:r w:rsidR="00B76467">
        <w:rPr>
          <w:lang w:val="lt-LT"/>
        </w:rPr>
        <w:t xml:space="preserve"> </w:t>
      </w:r>
      <w:r w:rsidRPr="008B4823">
        <w:rPr>
          <w:lang w:val="lt-LT"/>
        </w:rPr>
        <w:t>u</w:t>
      </w:r>
      <w:r w:rsidR="00B76467">
        <w:rPr>
          <w:lang w:val="lt-LT"/>
        </w:rPr>
        <w:t xml:space="preserve"> -</w:t>
      </w:r>
    </w:p>
    <w:p w:rsidR="00901B50" w:rsidRPr="008B4823" w:rsidRDefault="00B76467" w:rsidP="00B76467">
      <w:pPr>
        <w:jc w:val="both"/>
        <w:rPr>
          <w:lang w:val="lt-LT"/>
        </w:rPr>
      </w:pPr>
      <w:r>
        <w:rPr>
          <w:lang w:val="lt-LT"/>
        </w:rPr>
        <w:t xml:space="preserve">s </w:t>
      </w:r>
      <w:r w:rsidR="00901B50" w:rsidRPr="008B4823">
        <w:rPr>
          <w:lang w:val="lt-LT"/>
        </w:rPr>
        <w:t>p</w:t>
      </w:r>
      <w:r>
        <w:rPr>
          <w:lang w:val="lt-LT"/>
        </w:rPr>
        <w:t xml:space="preserve"> </w:t>
      </w:r>
      <w:r w:rsidR="00C94ADC" w:rsidRPr="008B4823">
        <w:rPr>
          <w:lang w:val="lt-LT"/>
        </w:rPr>
        <w:t>r</w:t>
      </w:r>
      <w:r>
        <w:rPr>
          <w:lang w:val="lt-LT"/>
        </w:rPr>
        <w:t xml:space="preserve"> </w:t>
      </w:r>
      <w:r w:rsidR="00C94ADC" w:rsidRPr="008B4823">
        <w:rPr>
          <w:lang w:val="lt-LT"/>
        </w:rPr>
        <w:t>e</w:t>
      </w:r>
      <w:r>
        <w:rPr>
          <w:lang w:val="lt-LT"/>
        </w:rPr>
        <w:t xml:space="preserve"> </w:t>
      </w:r>
      <w:r w:rsidR="00901B50" w:rsidRPr="008B4823">
        <w:rPr>
          <w:lang w:val="lt-LT"/>
        </w:rPr>
        <w:t>n</w:t>
      </w:r>
      <w:r>
        <w:rPr>
          <w:lang w:val="lt-LT"/>
        </w:rPr>
        <w:t xml:space="preserve"> </w:t>
      </w:r>
      <w:r w:rsidR="00901B50" w:rsidRPr="008B4823">
        <w:rPr>
          <w:lang w:val="lt-LT"/>
        </w:rPr>
        <w:t>d</w:t>
      </w:r>
      <w:r>
        <w:rPr>
          <w:lang w:val="lt-LT"/>
        </w:rPr>
        <w:t xml:space="preserve"> </w:t>
      </w:r>
      <w:r w:rsidR="00901B50" w:rsidRPr="008B4823">
        <w:rPr>
          <w:lang w:val="lt-LT"/>
        </w:rPr>
        <w:t>ž</w:t>
      </w:r>
      <w:r>
        <w:rPr>
          <w:lang w:val="lt-LT"/>
        </w:rPr>
        <w:t xml:space="preserve"> </w:t>
      </w:r>
      <w:r w:rsidR="00901B50" w:rsidRPr="008B4823">
        <w:rPr>
          <w:lang w:val="lt-LT"/>
        </w:rPr>
        <w:t>i</w:t>
      </w:r>
      <w:r>
        <w:rPr>
          <w:lang w:val="lt-LT"/>
        </w:rPr>
        <w:t xml:space="preserve"> </w:t>
      </w:r>
      <w:r w:rsidR="00901B50" w:rsidRPr="008B4823">
        <w:rPr>
          <w:lang w:val="lt-LT"/>
        </w:rPr>
        <w:t>a:</w:t>
      </w:r>
    </w:p>
    <w:p w:rsidR="00901B50" w:rsidRPr="008B4823" w:rsidRDefault="00901B50" w:rsidP="00901B50">
      <w:pPr>
        <w:ind w:firstLine="680"/>
        <w:jc w:val="both"/>
        <w:rPr>
          <w:lang w:val="lt-LT"/>
        </w:rPr>
      </w:pPr>
      <w:r w:rsidRPr="008B4823">
        <w:rPr>
          <w:lang w:val="lt-LT"/>
        </w:rPr>
        <w:t>1. Patvirtinti</w:t>
      </w:r>
      <w:r w:rsidR="00B76467">
        <w:rPr>
          <w:lang w:val="lt-LT"/>
        </w:rPr>
        <w:t xml:space="preserve"> </w:t>
      </w:r>
      <w:r w:rsidR="0048356E" w:rsidRPr="008B4823">
        <w:rPr>
          <w:lang w:val="lt-LT"/>
        </w:rPr>
        <w:t>Kėdainių rajono savivaldybės A</w:t>
      </w:r>
      <w:r w:rsidRPr="008B4823">
        <w:rPr>
          <w:lang w:val="lt-LT"/>
        </w:rPr>
        <w:t>ntikorupcijos komisijos veiklos nuostatus (pridedama).</w:t>
      </w:r>
    </w:p>
    <w:p w:rsidR="00572981" w:rsidRPr="008B4823" w:rsidRDefault="00572981" w:rsidP="00901B50">
      <w:pPr>
        <w:ind w:firstLine="680"/>
        <w:jc w:val="both"/>
        <w:rPr>
          <w:lang w:val="lt-LT"/>
        </w:rPr>
      </w:pPr>
      <w:r w:rsidRPr="008B4823">
        <w:rPr>
          <w:lang w:val="lt-LT"/>
        </w:rPr>
        <w:t xml:space="preserve">2. Nustatyti, kad Kėdainių rajono savivaldybės Antikorupcijos komisijos veiklos nuostatų </w:t>
      </w:r>
      <w:r w:rsidR="00F40C8E" w:rsidRPr="008B4823">
        <w:rPr>
          <w:lang w:val="lt-LT"/>
        </w:rPr>
        <w:t>5, 6,</w:t>
      </w:r>
      <w:r w:rsidRPr="008B4823">
        <w:rPr>
          <w:lang w:val="lt-LT"/>
        </w:rPr>
        <w:t xml:space="preserve"> 7</w:t>
      </w:r>
      <w:r w:rsidR="00F40C8E" w:rsidRPr="008B4823">
        <w:rPr>
          <w:lang w:val="lt-LT"/>
        </w:rPr>
        <w:t xml:space="preserve"> punktai ir 2</w:t>
      </w:r>
      <w:r w:rsidR="00B55140" w:rsidRPr="008B4823">
        <w:rPr>
          <w:lang w:val="lt-LT"/>
        </w:rPr>
        <w:t>6</w:t>
      </w:r>
      <w:r w:rsidR="00F40C8E" w:rsidRPr="008B4823">
        <w:rPr>
          <w:lang w:val="lt-LT"/>
        </w:rPr>
        <w:t>.5</w:t>
      </w:r>
      <w:r w:rsidRPr="008B4823">
        <w:rPr>
          <w:lang w:val="lt-LT"/>
        </w:rPr>
        <w:t xml:space="preserve"> </w:t>
      </w:r>
      <w:r w:rsidR="00F40C8E" w:rsidRPr="008B4823">
        <w:rPr>
          <w:lang w:val="lt-LT"/>
        </w:rPr>
        <w:t>papunktis</w:t>
      </w:r>
      <w:r w:rsidRPr="008B4823">
        <w:rPr>
          <w:lang w:val="lt-LT"/>
        </w:rPr>
        <w:t xml:space="preserve"> taikomi sudarant Kėdainių rajono savivaldybės tarybos </w:t>
      </w:r>
      <w:r w:rsidR="000D606A" w:rsidRPr="008B4823">
        <w:rPr>
          <w:lang w:val="lt-LT"/>
        </w:rPr>
        <w:t>Antikorupcijos</w:t>
      </w:r>
      <w:r w:rsidRPr="008B4823">
        <w:rPr>
          <w:lang w:val="lt-LT"/>
        </w:rPr>
        <w:t xml:space="preserve"> komisiją po šio sprendimo įsigaliojimo.</w:t>
      </w:r>
    </w:p>
    <w:p w:rsidR="00901B50" w:rsidRPr="008B4823" w:rsidRDefault="00572981" w:rsidP="00C94ADC">
      <w:pPr>
        <w:ind w:firstLine="680"/>
        <w:jc w:val="both"/>
        <w:rPr>
          <w:lang w:val="lt-LT"/>
        </w:rPr>
      </w:pPr>
      <w:r w:rsidRPr="008B4823">
        <w:rPr>
          <w:lang w:val="lt-LT"/>
        </w:rPr>
        <w:t>3</w:t>
      </w:r>
      <w:r w:rsidR="00901B50" w:rsidRPr="008B4823">
        <w:rPr>
          <w:lang w:val="lt-LT"/>
        </w:rPr>
        <w:t>. P</w:t>
      </w:r>
      <w:r w:rsidR="00C94ADC" w:rsidRPr="008B4823">
        <w:rPr>
          <w:lang w:val="lt-LT"/>
        </w:rPr>
        <w:t xml:space="preserve">ripažinti netekusiu galios </w:t>
      </w:r>
      <w:r w:rsidR="00901B50" w:rsidRPr="008B4823">
        <w:rPr>
          <w:lang w:val="lt-LT"/>
        </w:rPr>
        <w:t xml:space="preserve">Kėdainių rajono savivaldybės </w:t>
      </w:r>
      <w:r w:rsidR="00C94ADC" w:rsidRPr="008B4823">
        <w:rPr>
          <w:lang w:val="lt-LT"/>
        </w:rPr>
        <w:t>tarybos 2012 m. vasario 10 d. sprendimą Nr. TS-17 „Dėl Kėdainių rajono savivaldybės antikorupcijos komisijos veiklos nuostatų, Kėdainių rajono savivaldybės 2012-2015 metų korupcijos prevencijos programos ir Kėdainių rajono savivaldybės 2012-2015 metų korupcijos prevencijos programos priemonių įgyvendinimo plano patvirtinimo“.</w:t>
      </w:r>
    </w:p>
    <w:p w:rsidR="00C94ADC" w:rsidRPr="008B4823" w:rsidRDefault="00C94ADC" w:rsidP="00C94ADC">
      <w:pPr>
        <w:ind w:firstLine="680"/>
        <w:jc w:val="both"/>
        <w:rPr>
          <w:rFonts w:eastAsia="SimSun"/>
          <w:iCs/>
          <w:lang w:val="lt-LT"/>
        </w:rPr>
      </w:pPr>
    </w:p>
    <w:p w:rsidR="00901B50" w:rsidRPr="008B4823" w:rsidRDefault="00901B50" w:rsidP="00901B50">
      <w:pPr>
        <w:jc w:val="both"/>
        <w:rPr>
          <w:rFonts w:eastAsia="SimSun"/>
          <w:iCs/>
          <w:lang w:val="lt-LT"/>
        </w:rPr>
      </w:pPr>
    </w:p>
    <w:p w:rsidR="001E2C0A" w:rsidRPr="008B4823" w:rsidRDefault="001E2C0A" w:rsidP="001E2C0A">
      <w:pPr>
        <w:rPr>
          <w:lang w:val="lt-LT"/>
        </w:rPr>
      </w:pPr>
      <w:r w:rsidRPr="008B4823">
        <w:rPr>
          <w:lang w:val="lt-LT"/>
        </w:rPr>
        <w:t>Savivaldybės meras</w:t>
      </w:r>
      <w:r w:rsidRPr="008B4823">
        <w:rPr>
          <w:lang w:val="lt-LT"/>
        </w:rPr>
        <w:tab/>
      </w:r>
      <w:r w:rsidRPr="008B4823">
        <w:rPr>
          <w:lang w:val="lt-LT"/>
        </w:rPr>
        <w:tab/>
      </w:r>
      <w:r w:rsidRPr="008B4823">
        <w:rPr>
          <w:lang w:val="lt-LT"/>
        </w:rPr>
        <w:tab/>
      </w:r>
      <w:r w:rsidRPr="008B4823">
        <w:rPr>
          <w:lang w:val="lt-LT"/>
        </w:rPr>
        <w:tab/>
        <w:t xml:space="preserve">                  </w:t>
      </w:r>
    </w:p>
    <w:p w:rsidR="00901B50" w:rsidRPr="008B4823" w:rsidRDefault="00901B50" w:rsidP="00901B50">
      <w:pPr>
        <w:jc w:val="both"/>
        <w:rPr>
          <w:bCs/>
          <w:lang w:val="lt-LT" w:eastAsia="ar-SA"/>
        </w:rPr>
      </w:pPr>
    </w:p>
    <w:p w:rsidR="00901B50" w:rsidRPr="008B4823" w:rsidRDefault="00901B50" w:rsidP="00901B50">
      <w:pPr>
        <w:jc w:val="both"/>
        <w:rPr>
          <w:bCs/>
          <w:lang w:val="lt-LT" w:eastAsia="ar-SA"/>
        </w:rPr>
      </w:pPr>
    </w:p>
    <w:p w:rsidR="00901B50" w:rsidRPr="008B4823" w:rsidRDefault="00901B50" w:rsidP="00901B50">
      <w:pPr>
        <w:spacing w:line="200" w:lineRule="atLeast"/>
        <w:jc w:val="both"/>
        <w:rPr>
          <w:bCs/>
          <w:lang w:val="lt-LT" w:eastAsia="ar-SA"/>
        </w:rPr>
      </w:pPr>
    </w:p>
    <w:p w:rsidR="00901B50" w:rsidRPr="008B4823" w:rsidRDefault="00901B50" w:rsidP="00901B50">
      <w:pPr>
        <w:spacing w:line="200" w:lineRule="atLeast"/>
        <w:jc w:val="both"/>
        <w:rPr>
          <w:bCs/>
          <w:lang w:val="lt-LT" w:eastAsia="ar-SA"/>
        </w:rPr>
      </w:pPr>
    </w:p>
    <w:p w:rsidR="00901B50" w:rsidRPr="008B4823" w:rsidRDefault="00901B50" w:rsidP="00901B50">
      <w:pPr>
        <w:spacing w:line="200" w:lineRule="atLeast"/>
        <w:jc w:val="both"/>
        <w:rPr>
          <w:bCs/>
          <w:lang w:val="lt-LT" w:eastAsia="ar-SA"/>
        </w:rPr>
      </w:pPr>
    </w:p>
    <w:p w:rsidR="00901B50" w:rsidRPr="008B4823" w:rsidRDefault="00901B50" w:rsidP="00901B50">
      <w:pPr>
        <w:spacing w:line="200" w:lineRule="atLeast"/>
        <w:jc w:val="both"/>
        <w:rPr>
          <w:bCs/>
          <w:lang w:val="lt-LT" w:eastAsia="ar-SA"/>
        </w:rPr>
      </w:pPr>
    </w:p>
    <w:p w:rsidR="00901B50" w:rsidRPr="008B4823" w:rsidRDefault="00901B50" w:rsidP="00901B50">
      <w:pPr>
        <w:spacing w:line="200" w:lineRule="atLeast"/>
        <w:jc w:val="both"/>
        <w:rPr>
          <w:bCs/>
          <w:lang w:val="lt-LT" w:eastAsia="ar-SA"/>
        </w:rPr>
      </w:pPr>
    </w:p>
    <w:p w:rsidR="00C94ADC" w:rsidRPr="008B4823" w:rsidRDefault="00C94ADC" w:rsidP="00901B50">
      <w:pPr>
        <w:spacing w:line="200" w:lineRule="atLeast"/>
        <w:jc w:val="both"/>
        <w:rPr>
          <w:bCs/>
          <w:lang w:val="lt-LT" w:eastAsia="ar-SA"/>
        </w:rPr>
      </w:pPr>
    </w:p>
    <w:p w:rsidR="00C94ADC" w:rsidRPr="008B4823" w:rsidRDefault="00C94ADC" w:rsidP="00901B50">
      <w:pPr>
        <w:spacing w:line="200" w:lineRule="atLeast"/>
        <w:jc w:val="both"/>
        <w:rPr>
          <w:bCs/>
          <w:lang w:val="lt-LT" w:eastAsia="ar-SA"/>
        </w:rPr>
      </w:pPr>
    </w:p>
    <w:p w:rsidR="00C94ADC" w:rsidRPr="008B4823" w:rsidRDefault="00C94ADC" w:rsidP="00901B50">
      <w:pPr>
        <w:spacing w:line="200" w:lineRule="atLeast"/>
        <w:jc w:val="both"/>
        <w:rPr>
          <w:bCs/>
          <w:lang w:val="lt-LT" w:eastAsia="ar-SA"/>
        </w:rPr>
      </w:pPr>
    </w:p>
    <w:p w:rsidR="00C94ADC" w:rsidRPr="008B4823" w:rsidRDefault="00C94ADC" w:rsidP="00901B50">
      <w:pPr>
        <w:spacing w:line="200" w:lineRule="atLeast"/>
        <w:jc w:val="both"/>
        <w:rPr>
          <w:bCs/>
          <w:lang w:val="lt-LT" w:eastAsia="ar-SA"/>
        </w:rPr>
      </w:pPr>
    </w:p>
    <w:p w:rsidR="00C94ADC" w:rsidRPr="008B4823" w:rsidRDefault="00C94ADC" w:rsidP="00901B50">
      <w:pPr>
        <w:spacing w:line="200" w:lineRule="atLeast"/>
        <w:jc w:val="both"/>
        <w:rPr>
          <w:bCs/>
          <w:lang w:val="lt-LT" w:eastAsia="ar-SA"/>
        </w:rPr>
      </w:pPr>
    </w:p>
    <w:p w:rsidR="00C94ADC" w:rsidRPr="008B4823" w:rsidRDefault="00C94ADC" w:rsidP="00901B50">
      <w:pPr>
        <w:spacing w:line="200" w:lineRule="atLeast"/>
        <w:jc w:val="both"/>
        <w:rPr>
          <w:bCs/>
          <w:lang w:val="lt-LT" w:eastAsia="ar-SA"/>
        </w:rPr>
      </w:pPr>
    </w:p>
    <w:p w:rsidR="00C94ADC" w:rsidRPr="008B4823" w:rsidRDefault="00C94ADC" w:rsidP="00901B50">
      <w:pPr>
        <w:spacing w:line="200" w:lineRule="atLeast"/>
        <w:jc w:val="both"/>
        <w:rPr>
          <w:bCs/>
          <w:lang w:val="lt-LT" w:eastAsia="ar-SA"/>
        </w:rPr>
      </w:pPr>
    </w:p>
    <w:p w:rsidR="00C94ADC" w:rsidRPr="008B4823" w:rsidRDefault="00C94ADC" w:rsidP="00901B50">
      <w:pPr>
        <w:spacing w:line="200" w:lineRule="atLeast"/>
        <w:jc w:val="both"/>
        <w:rPr>
          <w:bCs/>
          <w:lang w:val="lt-LT" w:eastAsia="ar-SA"/>
        </w:rPr>
      </w:pPr>
    </w:p>
    <w:p w:rsidR="00240E02" w:rsidRPr="008B4823" w:rsidRDefault="00240E02" w:rsidP="00901B50">
      <w:pPr>
        <w:spacing w:line="200" w:lineRule="atLeast"/>
        <w:jc w:val="both"/>
        <w:rPr>
          <w:bCs/>
          <w:lang w:val="lt-LT" w:eastAsia="ar-SA"/>
        </w:rPr>
      </w:pPr>
    </w:p>
    <w:p w:rsidR="00901B50" w:rsidRPr="008B4823" w:rsidRDefault="00901B50" w:rsidP="00901B50">
      <w:pPr>
        <w:spacing w:line="200" w:lineRule="atLeast"/>
        <w:jc w:val="both"/>
        <w:rPr>
          <w:bCs/>
          <w:lang w:val="lt-LT" w:eastAsia="ar-SA"/>
        </w:rPr>
      </w:pPr>
    </w:p>
    <w:p w:rsidR="00F474C4" w:rsidRPr="008B4823" w:rsidRDefault="00F474C4" w:rsidP="00F474C4">
      <w:pPr>
        <w:autoSpaceDE w:val="0"/>
        <w:rPr>
          <w:rFonts w:eastAsia="TimesNewRomanPSMT"/>
          <w:lang w:val="lt-LT"/>
        </w:rPr>
      </w:pPr>
      <w:r w:rsidRPr="008B4823">
        <w:rPr>
          <w:rFonts w:eastAsia="TimesNewRomanPSMT"/>
          <w:lang w:val="lt-LT"/>
        </w:rPr>
        <w:t>Egidijus Grigaitis</w:t>
      </w:r>
      <w:r w:rsidRPr="008B4823">
        <w:rPr>
          <w:rFonts w:eastAsia="TimesNewRomanPSMT"/>
          <w:lang w:val="lt-LT"/>
        </w:rPr>
        <w:tab/>
        <w:t xml:space="preserve">      Arūnas Kacevičius            Marius Stasiukonis           </w:t>
      </w:r>
    </w:p>
    <w:p w:rsidR="00F474C4" w:rsidRPr="008B4823" w:rsidRDefault="00F474C4" w:rsidP="00F474C4">
      <w:pPr>
        <w:autoSpaceDE w:val="0"/>
        <w:rPr>
          <w:rFonts w:eastAsia="TimesNewRomanPSMT"/>
          <w:lang w:val="lt-LT"/>
        </w:rPr>
      </w:pPr>
      <w:r w:rsidRPr="008B4823">
        <w:rPr>
          <w:rFonts w:eastAsia="TimesNewRomanPSMT"/>
          <w:lang w:val="lt-LT"/>
        </w:rPr>
        <w:t>2021-03-                                  2021-03-                            2021-03-</w:t>
      </w:r>
    </w:p>
    <w:p w:rsidR="00F474C4" w:rsidRPr="008B4823" w:rsidRDefault="00F474C4" w:rsidP="00F474C4">
      <w:pPr>
        <w:autoSpaceDE w:val="0"/>
        <w:rPr>
          <w:rFonts w:eastAsia="TimesNewRomanPSMT"/>
          <w:lang w:val="lt-LT"/>
        </w:rPr>
      </w:pPr>
    </w:p>
    <w:p w:rsidR="00F474C4" w:rsidRPr="008B4823" w:rsidRDefault="00F474C4" w:rsidP="00F474C4">
      <w:pPr>
        <w:autoSpaceDE w:val="0"/>
        <w:rPr>
          <w:rFonts w:eastAsia="TimesNewRomanPSMT"/>
          <w:lang w:val="lt-LT"/>
        </w:rPr>
      </w:pPr>
      <w:r w:rsidRPr="008B4823">
        <w:rPr>
          <w:rFonts w:eastAsia="TimesNewRomanPSMT"/>
          <w:lang w:val="lt-LT"/>
        </w:rPr>
        <w:t>Rūta Švedienė</w:t>
      </w:r>
      <w:r w:rsidRPr="008B4823">
        <w:rPr>
          <w:rFonts w:eastAsia="TimesNewRomanPSMT"/>
          <w:lang w:val="lt-LT"/>
        </w:rPr>
        <w:tab/>
      </w:r>
      <w:r w:rsidRPr="008B4823">
        <w:rPr>
          <w:rFonts w:eastAsia="TimesNewRomanPSMT"/>
          <w:lang w:val="lt-LT"/>
        </w:rPr>
        <w:tab/>
      </w:r>
      <w:r w:rsidRPr="008B4823">
        <w:rPr>
          <w:rFonts w:eastAsia="TimesNewRomanPSMT"/>
          <w:lang w:val="lt-LT"/>
        </w:rPr>
        <w:tab/>
      </w:r>
      <w:r w:rsidRPr="008B4823">
        <w:rPr>
          <w:rFonts w:eastAsia="TimesNewRomanPSMT"/>
          <w:lang w:val="lt-LT"/>
        </w:rPr>
        <w:tab/>
      </w:r>
    </w:p>
    <w:p w:rsidR="00F474C4" w:rsidRPr="008B4823" w:rsidRDefault="00F474C4" w:rsidP="00F474C4">
      <w:pPr>
        <w:rPr>
          <w:sz w:val="28"/>
          <w:szCs w:val="28"/>
          <w:lang w:val="lt-LT"/>
        </w:rPr>
      </w:pPr>
      <w:r w:rsidRPr="008B4823">
        <w:rPr>
          <w:rFonts w:eastAsia="TimesNewRomanPSMT"/>
          <w:lang w:val="lt-LT"/>
        </w:rPr>
        <w:t>2021-03-</w:t>
      </w:r>
    </w:p>
    <w:p w:rsidR="00901B50" w:rsidRPr="008B4823" w:rsidRDefault="00901B50" w:rsidP="00901B50">
      <w:pPr>
        <w:jc w:val="center"/>
        <w:rPr>
          <w:lang w:val="lt-LT"/>
        </w:rPr>
      </w:pPr>
      <w:r w:rsidRPr="008B4823">
        <w:rPr>
          <w:lang w:val="lt-LT"/>
        </w:rPr>
        <w:lastRenderedPageBreak/>
        <w:t xml:space="preserve">                                  </w:t>
      </w:r>
      <w:r w:rsidR="00572981" w:rsidRPr="008B4823">
        <w:rPr>
          <w:lang w:val="lt-LT"/>
        </w:rPr>
        <w:t xml:space="preserve"> </w:t>
      </w:r>
      <w:r w:rsidRPr="008B4823">
        <w:rPr>
          <w:lang w:val="lt-LT"/>
        </w:rPr>
        <w:t>PATVIRTINTA</w:t>
      </w:r>
    </w:p>
    <w:p w:rsidR="00901B50" w:rsidRPr="008B4823" w:rsidRDefault="00901B50" w:rsidP="00901B50">
      <w:pPr>
        <w:jc w:val="center"/>
        <w:rPr>
          <w:lang w:val="lt-LT"/>
        </w:rPr>
      </w:pPr>
      <w:r w:rsidRPr="008B4823">
        <w:rPr>
          <w:lang w:val="lt-LT"/>
        </w:rPr>
        <w:t xml:space="preserve">                                                                      Kėdainių rajono savivaldybės tarybos</w:t>
      </w:r>
    </w:p>
    <w:p w:rsidR="00901B50" w:rsidRPr="008B4823" w:rsidRDefault="00901B50" w:rsidP="00901B50">
      <w:pPr>
        <w:ind w:right="-29"/>
        <w:jc w:val="center"/>
        <w:rPr>
          <w:lang w:val="lt-LT"/>
        </w:rPr>
      </w:pPr>
      <w:r w:rsidRPr="008B4823">
        <w:rPr>
          <w:lang w:val="lt-LT"/>
        </w:rPr>
        <w:t xml:space="preserve">                                                                      </w:t>
      </w:r>
      <w:r w:rsidR="00C94ADC" w:rsidRPr="008B4823">
        <w:rPr>
          <w:lang w:val="lt-LT"/>
        </w:rPr>
        <w:t>2021</w:t>
      </w:r>
      <w:r w:rsidRPr="008B4823">
        <w:rPr>
          <w:lang w:val="lt-LT"/>
        </w:rPr>
        <w:t xml:space="preserve"> m. </w:t>
      </w:r>
      <w:r w:rsidR="00C94ADC" w:rsidRPr="008B4823">
        <w:rPr>
          <w:lang w:val="lt-LT"/>
        </w:rPr>
        <w:t xml:space="preserve">kovo    </w:t>
      </w:r>
      <w:r w:rsidR="00362344" w:rsidRPr="008B4823">
        <w:rPr>
          <w:lang w:val="lt-LT"/>
        </w:rPr>
        <w:t xml:space="preserve"> </w:t>
      </w:r>
      <w:r w:rsidRPr="008B4823">
        <w:rPr>
          <w:lang w:val="lt-LT"/>
        </w:rPr>
        <w:t>d. sprendimu Nr. TS-</w:t>
      </w:r>
    </w:p>
    <w:p w:rsidR="00901B50" w:rsidRPr="008B4823" w:rsidRDefault="00901B50" w:rsidP="00901B50">
      <w:pPr>
        <w:ind w:right="-29"/>
        <w:rPr>
          <w:lang w:val="lt-LT"/>
        </w:rPr>
      </w:pPr>
    </w:p>
    <w:p w:rsidR="00B03E5F" w:rsidRPr="008B4823" w:rsidRDefault="00B03E5F" w:rsidP="00901B50">
      <w:pPr>
        <w:ind w:right="-29"/>
        <w:rPr>
          <w:lang w:val="lt-LT"/>
        </w:rPr>
      </w:pPr>
    </w:p>
    <w:p w:rsidR="00B03E5F" w:rsidRPr="008B4823" w:rsidRDefault="00901B50" w:rsidP="00901B50">
      <w:pPr>
        <w:jc w:val="center"/>
        <w:rPr>
          <w:b/>
          <w:lang w:val="lt-LT"/>
        </w:rPr>
      </w:pPr>
      <w:r w:rsidRPr="008B4823">
        <w:rPr>
          <w:b/>
          <w:lang w:val="lt-LT"/>
        </w:rPr>
        <w:t xml:space="preserve">KĖDAINIŲ RAJONO SAVIVALDYBĖS ANTIKORUPCIJOS KOMISIJOS </w:t>
      </w:r>
    </w:p>
    <w:p w:rsidR="00901B50" w:rsidRPr="008B4823" w:rsidRDefault="00901B50" w:rsidP="00901B50">
      <w:pPr>
        <w:jc w:val="center"/>
        <w:rPr>
          <w:b/>
          <w:lang w:val="lt-LT"/>
        </w:rPr>
      </w:pPr>
      <w:r w:rsidRPr="008B4823">
        <w:rPr>
          <w:b/>
          <w:lang w:val="lt-LT"/>
        </w:rPr>
        <w:t>VEIKLOS NUOSTATAI</w:t>
      </w:r>
    </w:p>
    <w:p w:rsidR="0003398A" w:rsidRPr="008B4823" w:rsidRDefault="0003398A" w:rsidP="000E7394">
      <w:pPr>
        <w:rPr>
          <w:b/>
          <w:lang w:val="lt-LT"/>
        </w:rPr>
      </w:pPr>
    </w:p>
    <w:p w:rsidR="00C94ADC" w:rsidRPr="008B4823" w:rsidRDefault="00C94ADC" w:rsidP="007049E5">
      <w:pPr>
        <w:pStyle w:val="Antrat1"/>
        <w:tabs>
          <w:tab w:val="left" w:pos="11340"/>
          <w:tab w:val="left" w:pos="11624"/>
        </w:tabs>
        <w:spacing w:before="0"/>
        <w:jc w:val="center"/>
        <w:rPr>
          <w:rFonts w:ascii="Times New Roman" w:hAnsi="Times New Roman" w:cs="Times New Roman"/>
          <w:bCs w:val="0"/>
          <w:caps/>
          <w:color w:val="auto"/>
          <w:kern w:val="2"/>
          <w:sz w:val="24"/>
          <w:szCs w:val="24"/>
          <w:lang w:val="lt-LT"/>
        </w:rPr>
      </w:pPr>
      <w:r w:rsidRPr="008B4823">
        <w:rPr>
          <w:rFonts w:ascii="Times New Roman" w:hAnsi="Times New Roman" w:cs="Times New Roman"/>
          <w:bCs w:val="0"/>
          <w:caps/>
          <w:color w:val="auto"/>
          <w:kern w:val="2"/>
          <w:sz w:val="24"/>
          <w:szCs w:val="24"/>
          <w:lang w:val="lt-LT"/>
        </w:rPr>
        <w:t>I SKYRIUS</w:t>
      </w:r>
    </w:p>
    <w:p w:rsidR="00901B50" w:rsidRPr="008B4823" w:rsidRDefault="00901B50" w:rsidP="007049E5">
      <w:pPr>
        <w:pStyle w:val="Antrat1"/>
        <w:tabs>
          <w:tab w:val="left" w:pos="11340"/>
          <w:tab w:val="left" w:pos="11624"/>
        </w:tabs>
        <w:spacing w:before="0"/>
        <w:jc w:val="center"/>
        <w:rPr>
          <w:rFonts w:ascii="Times New Roman" w:hAnsi="Times New Roman" w:cs="Times New Roman"/>
          <w:bCs w:val="0"/>
          <w:caps/>
          <w:color w:val="auto"/>
          <w:kern w:val="2"/>
          <w:sz w:val="24"/>
          <w:szCs w:val="24"/>
          <w:lang w:val="lt-LT"/>
        </w:rPr>
      </w:pPr>
      <w:r w:rsidRPr="008B4823">
        <w:rPr>
          <w:rFonts w:ascii="Times New Roman" w:hAnsi="Times New Roman" w:cs="Times New Roman"/>
          <w:bCs w:val="0"/>
          <w:caps/>
          <w:color w:val="auto"/>
          <w:kern w:val="2"/>
          <w:sz w:val="24"/>
          <w:szCs w:val="24"/>
          <w:lang w:val="lt-LT"/>
        </w:rPr>
        <w:t>BendroSIOS nUOSTATOS</w:t>
      </w:r>
    </w:p>
    <w:p w:rsidR="00901B50" w:rsidRPr="008B4823" w:rsidRDefault="00901B50" w:rsidP="00901B50">
      <w:pPr>
        <w:pStyle w:val="Sraas2"/>
        <w:tabs>
          <w:tab w:val="clear" w:pos="360"/>
          <w:tab w:val="left" w:pos="13784"/>
        </w:tabs>
        <w:spacing w:line="240" w:lineRule="auto"/>
        <w:ind w:left="2640"/>
        <w:rPr>
          <w:sz w:val="24"/>
        </w:rPr>
      </w:pPr>
    </w:p>
    <w:p w:rsidR="00572981" w:rsidRPr="008B4823" w:rsidRDefault="00901B50" w:rsidP="007049E5">
      <w:pPr>
        <w:pStyle w:val="Sraas2"/>
        <w:tabs>
          <w:tab w:val="clear" w:pos="360"/>
          <w:tab w:val="left" w:pos="13784"/>
        </w:tabs>
        <w:spacing w:line="240" w:lineRule="auto"/>
        <w:ind w:left="0" w:firstLine="567"/>
        <w:rPr>
          <w:sz w:val="24"/>
        </w:rPr>
      </w:pPr>
      <w:r w:rsidRPr="008B4823">
        <w:rPr>
          <w:sz w:val="24"/>
        </w:rPr>
        <w:t xml:space="preserve">1. </w:t>
      </w:r>
      <w:r w:rsidR="007049E5" w:rsidRPr="008B4823">
        <w:rPr>
          <w:sz w:val="24"/>
        </w:rPr>
        <w:t>Kėdainių rajono savivaldybės</w:t>
      </w:r>
      <w:r w:rsidR="0048356E" w:rsidRPr="008B4823">
        <w:rPr>
          <w:sz w:val="24"/>
        </w:rPr>
        <w:t xml:space="preserve"> A</w:t>
      </w:r>
      <w:r w:rsidR="007049E5" w:rsidRPr="008B4823">
        <w:rPr>
          <w:sz w:val="24"/>
        </w:rPr>
        <w:t xml:space="preserve">ntikorupcijos komisijos </w:t>
      </w:r>
      <w:r w:rsidR="00D73156" w:rsidRPr="008B4823">
        <w:rPr>
          <w:sz w:val="24"/>
        </w:rPr>
        <w:t>(toliau – Komisija)</w:t>
      </w:r>
      <w:r w:rsidR="00240E02" w:rsidRPr="008B4823">
        <w:rPr>
          <w:sz w:val="24"/>
        </w:rPr>
        <w:t xml:space="preserve"> veiklos</w:t>
      </w:r>
      <w:r w:rsidR="00D73156" w:rsidRPr="008B4823">
        <w:rPr>
          <w:sz w:val="24"/>
        </w:rPr>
        <w:t xml:space="preserve"> </w:t>
      </w:r>
      <w:r w:rsidRPr="008B4823">
        <w:rPr>
          <w:sz w:val="24"/>
        </w:rPr>
        <w:t>nuostatai</w:t>
      </w:r>
      <w:r w:rsidR="00586CE0" w:rsidRPr="008B4823">
        <w:rPr>
          <w:sz w:val="24"/>
        </w:rPr>
        <w:t xml:space="preserve"> (toliau – Nuostatai)</w:t>
      </w:r>
      <w:r w:rsidRPr="008B4823">
        <w:rPr>
          <w:sz w:val="24"/>
        </w:rPr>
        <w:t xml:space="preserve"> </w:t>
      </w:r>
      <w:r w:rsidR="00572981" w:rsidRPr="008B4823">
        <w:rPr>
          <w:sz w:val="24"/>
        </w:rPr>
        <w:t>nustato Komisijos tikslus, uždavinius, funkcijas, sudarymo ir darbo organizavimo principus, atsakomybę ir kitus su jos veikla susijusius klausimus.</w:t>
      </w:r>
    </w:p>
    <w:p w:rsidR="00586CE0" w:rsidRPr="008B4823" w:rsidRDefault="00586CE0" w:rsidP="007049E5">
      <w:pPr>
        <w:pStyle w:val="Sraas2"/>
        <w:tabs>
          <w:tab w:val="clear" w:pos="360"/>
          <w:tab w:val="left" w:pos="13784"/>
        </w:tabs>
        <w:spacing w:line="240" w:lineRule="auto"/>
        <w:ind w:left="0" w:firstLine="567"/>
        <w:rPr>
          <w:sz w:val="24"/>
        </w:rPr>
      </w:pPr>
      <w:r w:rsidRPr="008B4823">
        <w:rPr>
          <w:sz w:val="24"/>
        </w:rPr>
        <w:t>2. Komisijos tikslas – pagal kompetenciją koordinuoti</w:t>
      </w:r>
      <w:r w:rsidR="00572981" w:rsidRPr="008B4823">
        <w:rPr>
          <w:sz w:val="24"/>
        </w:rPr>
        <w:t xml:space="preserve"> Kėdainių rajono</w:t>
      </w:r>
      <w:r w:rsidRPr="008B4823">
        <w:rPr>
          <w:sz w:val="24"/>
        </w:rPr>
        <w:t xml:space="preserve"> savivaldybės</w:t>
      </w:r>
      <w:r w:rsidR="00572981" w:rsidRPr="008B4823">
        <w:rPr>
          <w:sz w:val="24"/>
        </w:rPr>
        <w:t xml:space="preserve"> (toliau – Savivaldybė)</w:t>
      </w:r>
      <w:r w:rsidRPr="008B4823">
        <w:rPr>
          <w:sz w:val="24"/>
        </w:rPr>
        <w:t xml:space="preserve"> politikos įgyvendinimą korupcijos prevencijos srityje, išskirti prioritetines prevencijos ir kontrolės kryptis, nuosekliai įgyvendinant priemones, didinančias korupcijos prevencijos veiksmingumą.</w:t>
      </w:r>
    </w:p>
    <w:p w:rsidR="00586CE0" w:rsidRPr="008B4823" w:rsidRDefault="00586CE0" w:rsidP="00586CE0">
      <w:pPr>
        <w:autoSpaceDE w:val="0"/>
        <w:autoSpaceDN w:val="0"/>
        <w:adjustRightInd w:val="0"/>
        <w:ind w:firstLine="567"/>
        <w:jc w:val="both"/>
        <w:rPr>
          <w:lang w:val="lt-LT" w:bidi="lo-LA"/>
        </w:rPr>
      </w:pPr>
      <w:r w:rsidRPr="008B4823">
        <w:rPr>
          <w:lang w:val="lt-LT"/>
        </w:rPr>
        <w:t xml:space="preserve">3. Komisija savo veikloje vadovaujasi Lietuvos Respublikos Konstitucija, Lietuvos Respublikos korupcijos prevencijos įstatymu, Lietuvos Respublikos vietos savivaldos įstatymu, Lietuvos Respublikos viešojo administravimo įstatymu, </w:t>
      </w:r>
      <w:r w:rsidRPr="008B4823">
        <w:rPr>
          <w:lang w:val="lt-LT" w:bidi="lo-LA"/>
        </w:rPr>
        <w:t>2016 m. balandžio 27 d. Europos Parlamento ir Tarybos reglamentu (ES) 2016/679 dėl fizinių asmenų apsaugos tvarkant asmens duomenis ir dėl laisvo tokių duomenų judėjimo ir kuriuo panaikinama Direktyva 95/46/EB (Bendrasis duomenų apsaugos reglamentas), šiais Nuostatais ir kitais teisės aktais.</w:t>
      </w:r>
    </w:p>
    <w:p w:rsidR="00901B50" w:rsidRPr="008B4823" w:rsidRDefault="00901B50" w:rsidP="00901B50">
      <w:pPr>
        <w:pStyle w:val="Sraas2"/>
        <w:tabs>
          <w:tab w:val="clear" w:pos="360"/>
          <w:tab w:val="left" w:pos="13784"/>
        </w:tabs>
        <w:spacing w:line="240" w:lineRule="auto"/>
        <w:ind w:left="0" w:firstLine="1080"/>
        <w:jc w:val="center"/>
        <w:rPr>
          <w:sz w:val="24"/>
        </w:rPr>
      </w:pPr>
    </w:p>
    <w:p w:rsidR="00C94ADC" w:rsidRPr="008B4823" w:rsidRDefault="00C94ADC" w:rsidP="007049E5">
      <w:pPr>
        <w:pStyle w:val="Sraas2"/>
        <w:tabs>
          <w:tab w:val="clear" w:pos="360"/>
          <w:tab w:val="left" w:pos="13784"/>
        </w:tabs>
        <w:spacing w:line="240" w:lineRule="auto"/>
        <w:ind w:left="0"/>
        <w:jc w:val="center"/>
        <w:rPr>
          <w:b/>
          <w:bCs/>
          <w:caps/>
          <w:kern w:val="2"/>
          <w:sz w:val="24"/>
        </w:rPr>
      </w:pPr>
      <w:r w:rsidRPr="008B4823">
        <w:rPr>
          <w:b/>
          <w:bCs/>
          <w:caps/>
          <w:kern w:val="2"/>
          <w:sz w:val="24"/>
        </w:rPr>
        <w:t>II SKYRIUS</w:t>
      </w:r>
    </w:p>
    <w:p w:rsidR="00BF6361" w:rsidRPr="008B4823" w:rsidRDefault="00BF6361" w:rsidP="00BF6361">
      <w:pPr>
        <w:pStyle w:val="Antrat1"/>
        <w:tabs>
          <w:tab w:val="left" w:pos="340"/>
        </w:tabs>
        <w:spacing w:before="0"/>
        <w:jc w:val="center"/>
        <w:rPr>
          <w:rFonts w:ascii="Times New Roman" w:hAnsi="Times New Roman" w:cs="Times New Roman"/>
          <w:bCs w:val="0"/>
          <w:caps/>
          <w:color w:val="auto"/>
          <w:kern w:val="2"/>
          <w:sz w:val="24"/>
          <w:szCs w:val="24"/>
          <w:lang w:val="lt-LT"/>
        </w:rPr>
      </w:pPr>
      <w:r w:rsidRPr="008B4823">
        <w:rPr>
          <w:rFonts w:ascii="Times New Roman" w:hAnsi="Times New Roman" w:cs="Times New Roman"/>
          <w:color w:val="auto"/>
          <w:sz w:val="24"/>
          <w:szCs w:val="24"/>
          <w:lang w:val="lt-LT"/>
        </w:rPr>
        <w:t>KOMISIJOS SUDARYMAS, JOS</w:t>
      </w:r>
      <w:r w:rsidRPr="008B4823">
        <w:rPr>
          <w:rFonts w:ascii="Times New Roman" w:hAnsi="Times New Roman" w:cs="Times New Roman"/>
          <w:b w:val="0"/>
          <w:bCs w:val="0"/>
          <w:color w:val="auto"/>
          <w:lang w:val="lt-LT" w:bidi="lo-LA"/>
        </w:rPr>
        <w:t xml:space="preserve"> </w:t>
      </w:r>
      <w:r w:rsidRPr="008B4823">
        <w:rPr>
          <w:rFonts w:ascii="Times New Roman" w:hAnsi="Times New Roman" w:cs="Times New Roman"/>
          <w:bCs w:val="0"/>
          <w:caps/>
          <w:color w:val="auto"/>
          <w:kern w:val="2"/>
          <w:sz w:val="24"/>
          <w:szCs w:val="24"/>
          <w:lang w:val="lt-LT"/>
        </w:rPr>
        <w:t>DARBO ORGANIZAVIMAS</w:t>
      </w:r>
    </w:p>
    <w:p w:rsidR="00BF6361" w:rsidRPr="008B4823" w:rsidRDefault="00BF6361" w:rsidP="001F1230">
      <w:pPr>
        <w:pStyle w:val="Sraas2"/>
        <w:tabs>
          <w:tab w:val="clear" w:pos="360"/>
          <w:tab w:val="left" w:pos="1296"/>
        </w:tabs>
        <w:spacing w:line="240" w:lineRule="auto"/>
        <w:ind w:left="0" w:firstLine="1080"/>
        <w:rPr>
          <w:sz w:val="24"/>
        </w:rPr>
      </w:pPr>
    </w:p>
    <w:p w:rsidR="00BF6361" w:rsidRPr="008B4823" w:rsidRDefault="00BF6361" w:rsidP="001F1230">
      <w:pPr>
        <w:autoSpaceDE w:val="0"/>
        <w:autoSpaceDN w:val="0"/>
        <w:adjustRightInd w:val="0"/>
        <w:ind w:firstLine="567"/>
        <w:jc w:val="both"/>
        <w:rPr>
          <w:lang w:val="lt-LT" w:bidi="lo-LA"/>
        </w:rPr>
      </w:pPr>
      <w:r w:rsidRPr="008B4823">
        <w:rPr>
          <w:lang w:val="lt-LT" w:bidi="lo-LA"/>
        </w:rPr>
        <w:t xml:space="preserve">4. Komisija sudaroma Kėdainių rajono savivaldybės tarybos (toliau – </w:t>
      </w:r>
      <w:smartTag w:uri="urn:schemas-microsoft-com:office:smarttags" w:element="PersonName">
        <w:r w:rsidRPr="008B4823">
          <w:rPr>
            <w:lang w:val="lt-LT" w:bidi="lo-LA"/>
          </w:rPr>
          <w:t>Taryba</w:t>
        </w:r>
      </w:smartTag>
      <w:r w:rsidRPr="008B4823">
        <w:rPr>
          <w:lang w:val="lt-LT" w:bidi="lo-LA"/>
        </w:rPr>
        <w:t xml:space="preserve">) sprendimu jos įgaliojimų laikui. </w:t>
      </w:r>
    </w:p>
    <w:p w:rsidR="00801648" w:rsidRPr="008B4823" w:rsidRDefault="00BF6361" w:rsidP="00801648">
      <w:pPr>
        <w:autoSpaceDE w:val="0"/>
        <w:autoSpaceDN w:val="0"/>
        <w:adjustRightInd w:val="0"/>
        <w:ind w:firstLine="567"/>
        <w:jc w:val="both"/>
        <w:rPr>
          <w:lang w:val="lt-LT" w:bidi="lo-LA"/>
        </w:rPr>
      </w:pPr>
      <w:r w:rsidRPr="008B4823">
        <w:rPr>
          <w:lang w:val="lt-LT" w:bidi="lo-LA"/>
        </w:rPr>
        <w:t xml:space="preserve">5. </w:t>
      </w:r>
      <w:r w:rsidR="00801648" w:rsidRPr="008B4823">
        <w:rPr>
          <w:lang w:val="lt-LT" w:bidi="lo-LA"/>
        </w:rPr>
        <w:t xml:space="preserve">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w:t>
      </w:r>
    </w:p>
    <w:p w:rsidR="00801648" w:rsidRPr="008B4823" w:rsidRDefault="00801648" w:rsidP="00801648">
      <w:pPr>
        <w:autoSpaceDE w:val="0"/>
        <w:autoSpaceDN w:val="0"/>
        <w:adjustRightInd w:val="0"/>
        <w:ind w:firstLine="567"/>
        <w:jc w:val="both"/>
        <w:rPr>
          <w:lang w:val="lt-LT" w:bidi="lo-LA"/>
        </w:rPr>
      </w:pPr>
      <w:r w:rsidRPr="008B4823">
        <w:rPr>
          <w:lang w:val="lt-LT" w:bidi="lo-LA"/>
        </w:rPr>
        <w:t>Komisijos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Komisijoje seniūnaičiai arba seniūnaičiai ir visuomenės atstovai turi sudaryti ne mažiau kaip 1/3 komisijos narių.</w:t>
      </w:r>
    </w:p>
    <w:p w:rsidR="00BF6361" w:rsidRPr="008B4823" w:rsidRDefault="00BF6361" w:rsidP="00BE2AC1">
      <w:pPr>
        <w:autoSpaceDE w:val="0"/>
        <w:autoSpaceDN w:val="0"/>
        <w:adjustRightInd w:val="0"/>
        <w:ind w:firstLine="567"/>
        <w:jc w:val="both"/>
        <w:rPr>
          <w:shd w:val="clear" w:color="auto" w:fill="FFFFFF"/>
          <w:lang w:val="lt-LT"/>
        </w:rPr>
      </w:pPr>
      <w:r w:rsidRPr="008B4823">
        <w:rPr>
          <w:lang w:val="lt-LT"/>
        </w:rPr>
        <w:t xml:space="preserve">6. </w:t>
      </w:r>
      <w:r w:rsidRPr="008B4823">
        <w:rPr>
          <w:lang w:val="lt-LT" w:bidi="lo-LA"/>
        </w:rPr>
        <w:t xml:space="preserve">Komisijos darbui vadovauja Komisijos pirmininkas, kurį </w:t>
      </w:r>
      <w:r w:rsidRPr="008B4823">
        <w:rPr>
          <w:lang w:val="lt-LT"/>
        </w:rPr>
        <w:t xml:space="preserve">iš Komisiją sudarančių Tarybos narių deleguoja Tarybos opozicija raštu, pasirašytu daugiau kaip pusės visų Tarybos opozicijos narių ir viešai įteiktu Tarybos posėdžio pirmininkui. </w:t>
      </w:r>
      <w:r w:rsidRPr="008B4823">
        <w:rPr>
          <w:shd w:val="clear" w:color="auto" w:fill="FFFFFF"/>
          <w:lang w:val="lt-LT"/>
        </w:rPr>
        <w:t>Jeigu Tarybos opozicija per du mėnesius nuo pirmojo išrinktos naujos Tarybos posėdžio sušaukimo dienos arba nuo tiesiogiai išrinkto mero priesaikos priėmimo dienos nedeleguoja Komisijos pirmininko arba deleguoja Tarybos narius, neatitinkančius</w:t>
      </w:r>
      <w:r w:rsidR="005F4938" w:rsidRPr="008B4823">
        <w:rPr>
          <w:shd w:val="clear" w:color="auto" w:fill="FFFFFF"/>
          <w:lang w:val="lt-LT"/>
        </w:rPr>
        <w:t xml:space="preserve"> Lietuvos Respublikos v</w:t>
      </w:r>
      <w:r w:rsidRPr="008B4823">
        <w:rPr>
          <w:shd w:val="clear" w:color="auto" w:fill="FFFFFF"/>
          <w:lang w:val="lt-LT"/>
        </w:rPr>
        <w:t>ietos savivaldos įstatymo 15</w:t>
      </w:r>
      <w:r w:rsidRPr="008B4823">
        <w:rPr>
          <w:shd w:val="clear" w:color="auto" w:fill="FFFFFF"/>
          <w:vertAlign w:val="superscript"/>
          <w:lang w:val="lt-LT"/>
        </w:rPr>
        <w:t>1</w:t>
      </w:r>
      <w:r w:rsidRPr="008B4823">
        <w:rPr>
          <w:shd w:val="clear" w:color="auto" w:fill="FFFFFF"/>
          <w:lang w:val="lt-LT"/>
        </w:rPr>
        <w:t xml:space="preserve"> straipsnyje nustatytų reikalavimų, arba jeigu nėra paskelbta Tarybos opozicija, Komisijos pirmininką Taryba mero siūlymu skiria iš </w:t>
      </w:r>
      <w:r w:rsidRPr="008B4823">
        <w:rPr>
          <w:lang w:val="lt-LT"/>
        </w:rPr>
        <w:t xml:space="preserve">Komisiją sudarančių Tarybos narių. Komisijos </w:t>
      </w:r>
      <w:r w:rsidRPr="008B4823">
        <w:rPr>
          <w:iCs/>
          <w:shd w:val="clear" w:color="auto" w:fill="FFFFFF"/>
          <w:lang w:val="lt-LT"/>
        </w:rPr>
        <w:t>pirmininku gali būti skiriamas tik nepriekaištingos reputacijos</w:t>
      </w:r>
      <w:r w:rsidRPr="008B4823">
        <w:rPr>
          <w:shd w:val="clear" w:color="auto" w:fill="FFFFFF"/>
          <w:lang w:val="lt-LT"/>
        </w:rPr>
        <w:t>, kaip ji yra apibrėžta</w:t>
      </w:r>
      <w:r w:rsidR="00BE2AC1" w:rsidRPr="008B4823">
        <w:rPr>
          <w:shd w:val="clear" w:color="auto" w:fill="FFFFFF"/>
          <w:lang w:val="lt-LT"/>
        </w:rPr>
        <w:t xml:space="preserve"> Lietuvos Respublikos v</w:t>
      </w:r>
      <w:r w:rsidRPr="008B4823">
        <w:rPr>
          <w:shd w:val="clear" w:color="auto" w:fill="FFFFFF"/>
          <w:lang w:val="lt-LT"/>
        </w:rPr>
        <w:t>ietos savivaldos įstatymo 15</w:t>
      </w:r>
      <w:r w:rsidRPr="008B4823">
        <w:rPr>
          <w:shd w:val="clear" w:color="auto" w:fill="FFFFFF"/>
          <w:vertAlign w:val="superscript"/>
          <w:lang w:val="lt-LT"/>
        </w:rPr>
        <w:t>1</w:t>
      </w:r>
      <w:r w:rsidR="00BE2AC1" w:rsidRPr="008B4823">
        <w:rPr>
          <w:shd w:val="clear" w:color="auto" w:fill="FFFFFF"/>
          <w:lang w:val="lt-LT"/>
        </w:rPr>
        <w:t xml:space="preserve"> straipsnyje, Tarybos narys. Tarybos narys, pretenduojantis tapti Komisijos pirmininku, </w:t>
      </w:r>
      <w:r w:rsidRPr="008B4823">
        <w:rPr>
          <w:lang w:val="lt-LT"/>
        </w:rPr>
        <w:t>privalo užpildyti Lietuvos Respublikos vidaus reikalų ministro patvirtintos formos deklaraciją, joje pateikdamas duomenis dėl jo atitikties nepriekaištingos reputacijos reikalavimams. Ši deklaracija pateikiama merui ir Tarybos reglamento nustatyta tvarka skelbiama viešai savivaldybės interneto svetainėje tol, kol Tarybos narys eina pareigas, kurioms keliami nepriekaištingos reputacijos reikalavimai.</w:t>
      </w:r>
    </w:p>
    <w:p w:rsidR="00BF6361" w:rsidRPr="008B4823" w:rsidRDefault="00BF6361" w:rsidP="00A17224">
      <w:pPr>
        <w:pStyle w:val="Sraas2"/>
        <w:tabs>
          <w:tab w:val="clear" w:pos="360"/>
          <w:tab w:val="left" w:pos="1296"/>
        </w:tabs>
        <w:spacing w:line="240" w:lineRule="auto"/>
        <w:ind w:left="0" w:firstLine="567"/>
        <w:rPr>
          <w:sz w:val="24"/>
        </w:rPr>
      </w:pPr>
      <w:r w:rsidRPr="008B4823">
        <w:rPr>
          <w:sz w:val="24"/>
          <w:lang w:bidi="lo-LA"/>
        </w:rPr>
        <w:t>7. Komisijos pirmininko pavaduotoją</w:t>
      </w:r>
      <w:r w:rsidR="00BD4E9B" w:rsidRPr="008B4823">
        <w:rPr>
          <w:sz w:val="24"/>
          <w:lang w:bidi="lo-LA"/>
        </w:rPr>
        <w:t xml:space="preserve"> </w:t>
      </w:r>
      <w:r w:rsidRPr="008B4823">
        <w:rPr>
          <w:sz w:val="24"/>
        </w:rPr>
        <w:t>mero siūlymu iš Komisiją sudarančių Tarybos narių skiria Taryba. </w:t>
      </w:r>
    </w:p>
    <w:p w:rsidR="00BF6361" w:rsidRPr="008B4823" w:rsidRDefault="00630012" w:rsidP="00A17224">
      <w:pPr>
        <w:pStyle w:val="Sraas2"/>
        <w:tabs>
          <w:tab w:val="clear" w:pos="360"/>
          <w:tab w:val="left" w:pos="1296"/>
        </w:tabs>
        <w:spacing w:line="240" w:lineRule="auto"/>
        <w:ind w:left="0" w:firstLine="567"/>
        <w:rPr>
          <w:sz w:val="24"/>
        </w:rPr>
      </w:pPr>
      <w:r w:rsidRPr="008B4823">
        <w:rPr>
          <w:sz w:val="24"/>
        </w:rPr>
        <w:t>8</w:t>
      </w:r>
      <w:r w:rsidR="00BF6361" w:rsidRPr="008B4823">
        <w:rPr>
          <w:sz w:val="24"/>
        </w:rPr>
        <w:t>.  Komisijos pirmininkas:</w:t>
      </w:r>
    </w:p>
    <w:p w:rsidR="00BF6361" w:rsidRPr="008B4823" w:rsidRDefault="00630012" w:rsidP="00A17224">
      <w:pPr>
        <w:pStyle w:val="Sraas2"/>
        <w:tabs>
          <w:tab w:val="clear" w:pos="360"/>
          <w:tab w:val="left" w:pos="1296"/>
        </w:tabs>
        <w:spacing w:line="240" w:lineRule="auto"/>
        <w:ind w:left="0" w:firstLine="567"/>
        <w:rPr>
          <w:sz w:val="24"/>
        </w:rPr>
      </w:pPr>
      <w:r w:rsidRPr="008B4823">
        <w:rPr>
          <w:sz w:val="24"/>
        </w:rPr>
        <w:t>8</w:t>
      </w:r>
      <w:r w:rsidR="00BF6361" w:rsidRPr="008B4823">
        <w:rPr>
          <w:sz w:val="24"/>
        </w:rPr>
        <w:t>.1.</w:t>
      </w:r>
      <w:r w:rsidRPr="008B4823">
        <w:rPr>
          <w:sz w:val="24"/>
        </w:rPr>
        <w:t xml:space="preserve"> organizuoja K</w:t>
      </w:r>
      <w:r w:rsidR="00BF6361" w:rsidRPr="008B4823">
        <w:rPr>
          <w:sz w:val="24"/>
        </w:rPr>
        <w:t xml:space="preserve">omisijos darbą ir atsako už </w:t>
      </w:r>
      <w:r w:rsidR="00EC3008" w:rsidRPr="008B4823">
        <w:rPr>
          <w:sz w:val="24"/>
        </w:rPr>
        <w:t>Komisijos veiklos rezultatus</w:t>
      </w:r>
      <w:r w:rsidR="00BF6361" w:rsidRPr="008B4823">
        <w:rPr>
          <w:sz w:val="24"/>
        </w:rPr>
        <w:t>;</w:t>
      </w:r>
    </w:p>
    <w:p w:rsidR="00BF6361" w:rsidRPr="008B4823" w:rsidRDefault="00630012" w:rsidP="004503D9">
      <w:pPr>
        <w:pStyle w:val="Sraas2"/>
        <w:tabs>
          <w:tab w:val="clear" w:pos="360"/>
          <w:tab w:val="left" w:pos="1296"/>
        </w:tabs>
        <w:spacing w:line="240" w:lineRule="auto"/>
        <w:ind w:left="0" w:firstLine="567"/>
        <w:rPr>
          <w:sz w:val="24"/>
        </w:rPr>
      </w:pPr>
      <w:r w:rsidRPr="008B4823">
        <w:rPr>
          <w:sz w:val="24"/>
        </w:rPr>
        <w:t>8</w:t>
      </w:r>
      <w:r w:rsidR="00BF6361" w:rsidRPr="008B4823">
        <w:rPr>
          <w:sz w:val="24"/>
        </w:rPr>
        <w:t>.2.</w:t>
      </w:r>
      <w:r w:rsidR="004503D9" w:rsidRPr="008B4823">
        <w:rPr>
          <w:sz w:val="24"/>
        </w:rPr>
        <w:t xml:space="preserve"> </w:t>
      </w:r>
      <w:r w:rsidRPr="008B4823">
        <w:rPr>
          <w:sz w:val="24"/>
        </w:rPr>
        <w:t>pasirašo K</w:t>
      </w:r>
      <w:r w:rsidR="00BF6361" w:rsidRPr="008B4823">
        <w:rPr>
          <w:sz w:val="24"/>
        </w:rPr>
        <w:t>omisijos posėdžių protokolus, kitus būt</w:t>
      </w:r>
      <w:r w:rsidRPr="008B4823">
        <w:rPr>
          <w:sz w:val="24"/>
        </w:rPr>
        <w:t>inus dokumentus, susijusius su K</w:t>
      </w:r>
      <w:r w:rsidR="004503D9" w:rsidRPr="008B4823">
        <w:rPr>
          <w:sz w:val="24"/>
        </w:rPr>
        <w:t>omisijos veikla;</w:t>
      </w:r>
    </w:p>
    <w:p w:rsidR="004503D9" w:rsidRPr="008B4823" w:rsidRDefault="004503D9" w:rsidP="004503D9">
      <w:pPr>
        <w:pStyle w:val="Sraas2"/>
        <w:tabs>
          <w:tab w:val="clear" w:pos="360"/>
          <w:tab w:val="left" w:pos="1296"/>
        </w:tabs>
        <w:spacing w:line="240" w:lineRule="auto"/>
        <w:ind w:left="0" w:firstLine="567"/>
        <w:rPr>
          <w:sz w:val="24"/>
        </w:rPr>
      </w:pPr>
      <w:r w:rsidRPr="008B4823">
        <w:rPr>
          <w:sz w:val="24"/>
        </w:rPr>
        <w:t>8.3. atstovauja Komisijai;</w:t>
      </w:r>
    </w:p>
    <w:p w:rsidR="004503D9" w:rsidRPr="008B4823" w:rsidRDefault="004503D9" w:rsidP="00A17224">
      <w:pPr>
        <w:pStyle w:val="Sraas2"/>
        <w:tabs>
          <w:tab w:val="clear" w:pos="360"/>
          <w:tab w:val="left" w:pos="1134"/>
        </w:tabs>
        <w:spacing w:line="240" w:lineRule="auto"/>
        <w:ind w:left="0" w:firstLine="567"/>
        <w:rPr>
          <w:sz w:val="24"/>
        </w:rPr>
      </w:pPr>
      <w:r w:rsidRPr="008B4823">
        <w:rPr>
          <w:sz w:val="24"/>
        </w:rPr>
        <w:t>8.4. vykdo kitus teisės aktų suteiktus įgaliojimus.</w:t>
      </w:r>
    </w:p>
    <w:p w:rsidR="00D608D3" w:rsidRPr="008B4823" w:rsidRDefault="00EC3008" w:rsidP="00D608D3">
      <w:pPr>
        <w:pStyle w:val="Sraas2"/>
        <w:tabs>
          <w:tab w:val="left" w:pos="1134"/>
        </w:tabs>
        <w:spacing w:line="240" w:lineRule="auto"/>
        <w:ind w:left="0" w:firstLine="567"/>
        <w:rPr>
          <w:sz w:val="24"/>
        </w:rPr>
      </w:pPr>
      <w:r w:rsidRPr="008B4823">
        <w:rPr>
          <w:sz w:val="24"/>
        </w:rPr>
        <w:t>9</w:t>
      </w:r>
      <w:r w:rsidR="00D608D3" w:rsidRPr="008B4823">
        <w:rPr>
          <w:sz w:val="24"/>
        </w:rPr>
        <w:t>. Komisijos nariai:</w:t>
      </w:r>
    </w:p>
    <w:p w:rsidR="00D608D3" w:rsidRPr="008B4823" w:rsidRDefault="00EC3008" w:rsidP="00D608D3">
      <w:pPr>
        <w:pStyle w:val="Sraas2"/>
        <w:tabs>
          <w:tab w:val="left" w:pos="1134"/>
        </w:tabs>
        <w:spacing w:line="240" w:lineRule="auto"/>
        <w:ind w:left="0" w:firstLine="567"/>
        <w:rPr>
          <w:sz w:val="24"/>
        </w:rPr>
      </w:pPr>
      <w:r w:rsidRPr="008B4823">
        <w:rPr>
          <w:sz w:val="24"/>
        </w:rPr>
        <w:t>9</w:t>
      </w:r>
      <w:r w:rsidR="00D608D3" w:rsidRPr="008B4823">
        <w:rPr>
          <w:sz w:val="24"/>
        </w:rPr>
        <w:t>.1. bendradarbiauja ir keičiasi informacija, kurios reikia korupcijos prevencijai ir k</w:t>
      </w:r>
      <w:r w:rsidRPr="008B4823">
        <w:rPr>
          <w:sz w:val="24"/>
        </w:rPr>
        <w:t>ontrolei užtikrinti, su kitais S</w:t>
      </w:r>
      <w:r w:rsidR="00D608D3" w:rsidRPr="008B4823">
        <w:rPr>
          <w:sz w:val="24"/>
        </w:rPr>
        <w:t>avivaldybės struktūriniais padaliniais, kitomis valstybės ar Savivaldybės įstaigomis ir jose dirbančiais asmenimis, vykdančiais korupcijos prevenciją ir kontrolę. Gavusi paklausimą, susijusį su korupcijos prevencija ir kontrole, iš kitos valstybės ar Savivaldybės įstaigos, Komisija turi savivaldybės įstaigos ir teisės aktų nustatytomis sąlygomis bei tvarka į jį atsakyti arba imtis priemonių, kad į jį būtų atsakyta.</w:t>
      </w:r>
    </w:p>
    <w:p w:rsidR="00D608D3" w:rsidRPr="008B4823" w:rsidRDefault="00EC3008" w:rsidP="00D608D3">
      <w:pPr>
        <w:pStyle w:val="Sraas2"/>
        <w:tabs>
          <w:tab w:val="left" w:pos="1134"/>
        </w:tabs>
        <w:spacing w:line="240" w:lineRule="auto"/>
        <w:ind w:left="0" w:firstLine="567"/>
        <w:rPr>
          <w:sz w:val="24"/>
        </w:rPr>
      </w:pPr>
      <w:r w:rsidRPr="008B4823">
        <w:rPr>
          <w:sz w:val="24"/>
        </w:rPr>
        <w:t>9</w:t>
      </w:r>
      <w:r w:rsidR="00D608D3" w:rsidRPr="008B4823">
        <w:rPr>
          <w:sz w:val="24"/>
        </w:rPr>
        <w:t>.2. informuoja Komisiją apie galimą viešųjų ir privačių interesų konfliktą ir nusišalina nuo dalyvavimo rengiant, svarstant ar priimant Komisijos sprendimus, kurie gali tokį konfliktą sukelti, ir nusišalinimo faktą fiksuoja atitinkamuose dokumentuose.</w:t>
      </w:r>
    </w:p>
    <w:p w:rsidR="00D608D3" w:rsidRPr="008B4823" w:rsidRDefault="00EC3008" w:rsidP="00D608D3">
      <w:pPr>
        <w:pStyle w:val="Sraas2"/>
        <w:tabs>
          <w:tab w:val="left" w:pos="1134"/>
        </w:tabs>
        <w:spacing w:line="240" w:lineRule="auto"/>
        <w:ind w:left="0" w:firstLine="567"/>
        <w:rPr>
          <w:sz w:val="24"/>
        </w:rPr>
      </w:pPr>
      <w:r w:rsidRPr="008B4823">
        <w:rPr>
          <w:sz w:val="24"/>
        </w:rPr>
        <w:t>9</w:t>
      </w:r>
      <w:r w:rsidR="00D608D3" w:rsidRPr="008B4823">
        <w:rPr>
          <w:sz w:val="24"/>
        </w:rPr>
        <w:t>.3. gavę informacijos apie korupcines veikas, turinčias nusikalstamos veikos požymių, nedelsdami informuoja savivaldybės merą, STT ar kitas atsakingas institucijas Lietuvos Respublikos teisės aktuose nustatytomis sąlygomis ir tvarka.</w:t>
      </w:r>
    </w:p>
    <w:p w:rsidR="00D608D3" w:rsidRPr="008B4823" w:rsidRDefault="00EC3008" w:rsidP="00D608D3">
      <w:pPr>
        <w:pStyle w:val="Sraas2"/>
        <w:tabs>
          <w:tab w:val="left" w:pos="1134"/>
        </w:tabs>
        <w:spacing w:line="240" w:lineRule="auto"/>
        <w:ind w:left="0" w:firstLine="567"/>
        <w:rPr>
          <w:sz w:val="24"/>
        </w:rPr>
      </w:pPr>
      <w:r w:rsidRPr="008B4823">
        <w:rPr>
          <w:sz w:val="24"/>
        </w:rPr>
        <w:t>9</w:t>
      </w:r>
      <w:r w:rsidR="00D608D3" w:rsidRPr="008B4823">
        <w:rPr>
          <w:sz w:val="24"/>
        </w:rPr>
        <w:t>.4. saugo informaciją, kurią sužinojo eidami tarnybines pareigas, jeigu ji sudaro valstybės, tarnybos, komercinę ar kitą įstatymų saugomą paslaptį ir nenaudoja duomenų ar informacijos, gautos atliekant savo pareigas, asmeninei arba kitų asmenų naudai.</w:t>
      </w:r>
    </w:p>
    <w:p w:rsidR="00D608D3" w:rsidRPr="008B4823" w:rsidRDefault="00EC3008" w:rsidP="00D608D3">
      <w:pPr>
        <w:pStyle w:val="Sraas2"/>
        <w:tabs>
          <w:tab w:val="clear" w:pos="360"/>
          <w:tab w:val="left" w:pos="1134"/>
        </w:tabs>
        <w:spacing w:line="240" w:lineRule="auto"/>
        <w:ind w:left="0" w:firstLine="567"/>
        <w:rPr>
          <w:sz w:val="24"/>
        </w:rPr>
      </w:pPr>
      <w:r w:rsidRPr="008B4823">
        <w:rPr>
          <w:sz w:val="24"/>
        </w:rPr>
        <w:t>9</w:t>
      </w:r>
      <w:r w:rsidR="00D608D3" w:rsidRPr="008B4823">
        <w:rPr>
          <w:sz w:val="24"/>
        </w:rPr>
        <w:t>.5. kol Komisija priims sprendimą dėl nagrinėjamo klausimo, neskelbia informacijos apie tyrimo eigą, jeigu tai gali pažeisti asmens teises, pakenkti tyrimui, arba ji sudaro valstybės, tarnybos, komercinę ar kitą įstatymų saugomą paslaptį.</w:t>
      </w:r>
    </w:p>
    <w:p w:rsidR="00BF6361" w:rsidRPr="008B4823" w:rsidRDefault="00EC3008" w:rsidP="00D608D3">
      <w:pPr>
        <w:autoSpaceDE w:val="0"/>
        <w:autoSpaceDN w:val="0"/>
        <w:adjustRightInd w:val="0"/>
        <w:ind w:firstLine="567"/>
        <w:jc w:val="both"/>
        <w:rPr>
          <w:lang w:val="lt-LT"/>
        </w:rPr>
      </w:pPr>
      <w:r w:rsidRPr="008B4823">
        <w:rPr>
          <w:lang w:val="lt-LT"/>
        </w:rPr>
        <w:t>10</w:t>
      </w:r>
      <w:r w:rsidR="00BF6361" w:rsidRPr="008B4823">
        <w:rPr>
          <w:lang w:val="lt-LT"/>
        </w:rPr>
        <w:t>.</w:t>
      </w:r>
      <w:r w:rsidRPr="008B4823">
        <w:rPr>
          <w:lang w:val="lt-LT"/>
        </w:rPr>
        <w:t xml:space="preserve"> </w:t>
      </w:r>
      <w:r w:rsidR="00D608D3" w:rsidRPr="008B4823">
        <w:rPr>
          <w:lang w:val="lt-LT"/>
        </w:rPr>
        <w:t xml:space="preserve">Komisija jos kompetencijai priskirtus klausimus svarsto ir sprendimus priima posėdžiuose. Komisija į posėdžius renkasi ne rečiau kaip vieną kartą per pusę metų. Gali būti šaukiami neeiliniai </w:t>
      </w:r>
      <w:bookmarkStart w:id="1" w:name="29z"/>
      <w:r w:rsidR="00D608D3" w:rsidRPr="008B4823">
        <w:rPr>
          <w:lang w:val="lt-LT"/>
        </w:rPr>
        <w:fldChar w:fldCharType="begin"/>
      </w:r>
      <w:r w:rsidR="00D608D3" w:rsidRPr="008B4823">
        <w:rPr>
          <w:lang w:val="lt-LT"/>
        </w:rPr>
        <w:instrText xml:space="preserve"> HYPERLINK "http://www.litlex.lt/scripts/sarasas2.dll?Tekstas=1&amp;Id=89273&amp;Zd=KOMISIJOS+ir+NUOSTAT" \l "30z#30z" </w:instrText>
      </w:r>
      <w:r w:rsidR="00D608D3" w:rsidRPr="008B4823">
        <w:rPr>
          <w:lang w:val="lt-LT"/>
        </w:rPr>
        <w:fldChar w:fldCharType="separate"/>
      </w:r>
      <w:r w:rsidR="00D608D3" w:rsidRPr="008B4823">
        <w:rPr>
          <w:rStyle w:val="Hipersaitas"/>
          <w:bCs/>
          <w:color w:val="auto"/>
          <w:u w:val="none"/>
          <w:lang w:val="lt-LT"/>
        </w:rPr>
        <w:t>Komisijos</w:t>
      </w:r>
      <w:r w:rsidR="00D608D3" w:rsidRPr="008B4823">
        <w:rPr>
          <w:lang w:val="lt-LT"/>
        </w:rPr>
        <w:fldChar w:fldCharType="end"/>
      </w:r>
      <w:bookmarkEnd w:id="1"/>
      <w:r w:rsidR="00D608D3" w:rsidRPr="008B4823">
        <w:rPr>
          <w:lang w:val="lt-LT"/>
        </w:rPr>
        <w:t xml:space="preserve"> posėdžiai.</w:t>
      </w:r>
      <w:r w:rsidR="00BF6361" w:rsidRPr="008B4823">
        <w:rPr>
          <w:lang w:val="lt-LT"/>
        </w:rPr>
        <w:t xml:space="preserve">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w:t>
      </w:r>
      <w:r w:rsidR="00BE2AC1" w:rsidRPr="008B4823">
        <w:rPr>
          <w:lang w:val="lt-LT"/>
        </w:rPr>
        <w:t>Lietuvos Respublikos v</w:t>
      </w:r>
      <w:r w:rsidR="00BF6361" w:rsidRPr="008B4823">
        <w:rPr>
          <w:lang w:val="lt-LT"/>
        </w:rPr>
        <w:t>ietos savivaldos įstatymo 15 straipsnyje nustatytų reikalavimų ir užtikrinant nustatytas Tarybos nario teises. Nuotoliniu būdu priimant Komisijos sprendimus, turi būti užtikrintas Komisijos nario tapatybės ir jo balsavimo rezultatų nustatymas.</w:t>
      </w:r>
    </w:p>
    <w:p w:rsidR="00BF6361" w:rsidRPr="008B4823" w:rsidRDefault="007C4B3D" w:rsidP="001F1230">
      <w:pPr>
        <w:ind w:firstLine="567"/>
        <w:jc w:val="both"/>
        <w:rPr>
          <w:lang w:val="lt-LT"/>
        </w:rPr>
      </w:pPr>
      <w:r w:rsidRPr="008B4823">
        <w:rPr>
          <w:lang w:val="lt-LT"/>
        </w:rPr>
        <w:t>11</w:t>
      </w:r>
      <w:r w:rsidR="00BF6361" w:rsidRPr="008B4823">
        <w:rPr>
          <w:lang w:val="lt-LT"/>
        </w:rPr>
        <w:t xml:space="preserve">. </w:t>
      </w:r>
      <w:r w:rsidR="00D608D3" w:rsidRPr="008B4823">
        <w:rPr>
          <w:lang w:val="lt-LT"/>
        </w:rPr>
        <w:t xml:space="preserve">Eilinius ir neeilinius </w:t>
      </w:r>
      <w:hyperlink r:id="rId9" w:anchor="31z#31z" w:history="1">
        <w:r w:rsidR="00D608D3" w:rsidRPr="008B4823">
          <w:rPr>
            <w:rStyle w:val="Hipersaitas"/>
            <w:bCs/>
            <w:color w:val="auto"/>
            <w:u w:val="none"/>
            <w:lang w:val="lt-LT"/>
          </w:rPr>
          <w:t>Komisijos</w:t>
        </w:r>
      </w:hyperlink>
      <w:r w:rsidR="00D608D3" w:rsidRPr="008B4823">
        <w:rPr>
          <w:lang w:val="lt-LT"/>
        </w:rPr>
        <w:t xml:space="preserve"> posėdžius šaukia ir jiems vadovauja </w:t>
      </w:r>
      <w:r w:rsidR="00630012" w:rsidRPr="008B4823">
        <w:rPr>
          <w:lang w:val="lt-LT"/>
        </w:rPr>
        <w:t>K</w:t>
      </w:r>
      <w:r w:rsidR="00A226A5" w:rsidRPr="008B4823">
        <w:rPr>
          <w:lang w:val="lt-LT"/>
        </w:rPr>
        <w:t>omisijos pirmininkas, jo nesant – Komisijos pirmininko pavaduotojas.</w:t>
      </w:r>
      <w:r w:rsidR="00881D20" w:rsidRPr="008B4823">
        <w:rPr>
          <w:lang w:val="lt-LT"/>
        </w:rPr>
        <w:t xml:space="preserve"> </w:t>
      </w:r>
      <w:r w:rsidR="00D608D3" w:rsidRPr="008B4823">
        <w:rPr>
          <w:lang w:val="lt-LT"/>
        </w:rPr>
        <w:t>Kai Komisijos pirmininko nėra ar jis negali eiti savo pareigų, Komisijos pirmininko pareigas laikinai eina ir posėdžiui vadovauja Komisijos pirmininko pavaduotojas.</w:t>
      </w:r>
      <w:r w:rsidR="00881D20" w:rsidRPr="008B4823">
        <w:rPr>
          <w:lang w:val="lt-LT"/>
        </w:rPr>
        <w:t xml:space="preserve"> </w:t>
      </w:r>
      <w:r w:rsidR="00BF6361" w:rsidRPr="008B4823">
        <w:rPr>
          <w:lang w:val="lt-LT"/>
        </w:rPr>
        <w:t xml:space="preserve"> Komisijos posėdžio laikas ir svarstytinų </w:t>
      </w:r>
      <w:r w:rsidR="00630012" w:rsidRPr="008B4823">
        <w:rPr>
          <w:lang w:val="lt-LT"/>
        </w:rPr>
        <w:t>klausimų sąrašas suderinami su K</w:t>
      </w:r>
      <w:r w:rsidR="00BF6361" w:rsidRPr="008B4823">
        <w:rPr>
          <w:lang w:val="lt-LT"/>
        </w:rPr>
        <w:t>omisijos nariais ne vėliau</w:t>
      </w:r>
      <w:r w:rsidR="00630012" w:rsidRPr="008B4823">
        <w:rPr>
          <w:lang w:val="lt-LT"/>
        </w:rPr>
        <w:t xml:space="preserve"> kaip prieš 5 darbo dienas iki K</w:t>
      </w:r>
      <w:r w:rsidR="00BF6361" w:rsidRPr="008B4823">
        <w:rPr>
          <w:lang w:val="lt-LT"/>
        </w:rPr>
        <w:t>omisijos posėdžio.</w:t>
      </w:r>
    </w:p>
    <w:p w:rsidR="00BF6361" w:rsidRPr="008B4823" w:rsidRDefault="00BF6361" w:rsidP="001F1230">
      <w:pPr>
        <w:ind w:firstLine="567"/>
        <w:jc w:val="both"/>
        <w:rPr>
          <w:lang w:val="lt-LT"/>
        </w:rPr>
      </w:pPr>
      <w:r w:rsidRPr="008B4823">
        <w:rPr>
          <w:lang w:val="lt-LT"/>
        </w:rPr>
        <w:t>1</w:t>
      </w:r>
      <w:r w:rsidR="007C4B3D" w:rsidRPr="008B4823">
        <w:rPr>
          <w:lang w:val="lt-LT"/>
        </w:rPr>
        <w:t>2</w:t>
      </w:r>
      <w:r w:rsidRPr="008B4823">
        <w:rPr>
          <w:lang w:val="lt-LT"/>
        </w:rPr>
        <w:t>. Ne vėliau kaip prie</w:t>
      </w:r>
      <w:r w:rsidR="00630012" w:rsidRPr="008B4823">
        <w:rPr>
          <w:lang w:val="lt-LT"/>
        </w:rPr>
        <w:t>š 3 darbo dienas iki K</w:t>
      </w:r>
      <w:r w:rsidRPr="008B4823">
        <w:rPr>
          <w:lang w:val="lt-LT"/>
        </w:rPr>
        <w:t>omisijos posėdžio jos nariams įteikiama posėdžio darbotvarkė ir posėdžio medžiaga.</w:t>
      </w:r>
    </w:p>
    <w:p w:rsidR="00BF6361" w:rsidRPr="008B4823" w:rsidRDefault="00BF6361" w:rsidP="001F1230">
      <w:pPr>
        <w:ind w:firstLine="567"/>
        <w:jc w:val="both"/>
        <w:rPr>
          <w:lang w:val="lt-LT"/>
        </w:rPr>
      </w:pPr>
      <w:r w:rsidRPr="008B4823">
        <w:rPr>
          <w:lang w:val="lt-LT"/>
        </w:rPr>
        <w:t>1</w:t>
      </w:r>
      <w:r w:rsidR="007C4B3D" w:rsidRPr="008B4823">
        <w:rPr>
          <w:lang w:val="lt-LT"/>
        </w:rPr>
        <w:t>3</w:t>
      </w:r>
      <w:r w:rsidRPr="008B4823">
        <w:rPr>
          <w:lang w:val="lt-LT"/>
        </w:rPr>
        <w:t>. Komisija klausimus nagrinėja Tary</w:t>
      </w:r>
      <w:r w:rsidR="00630012" w:rsidRPr="008B4823">
        <w:rPr>
          <w:lang w:val="lt-LT"/>
        </w:rPr>
        <w:t>bos pavedimu ar pagal sudarytą K</w:t>
      </w:r>
      <w:r w:rsidRPr="008B4823">
        <w:rPr>
          <w:lang w:val="lt-LT"/>
        </w:rPr>
        <w:t xml:space="preserve">omisijos </w:t>
      </w:r>
      <w:r w:rsidR="00A226A5" w:rsidRPr="008B4823">
        <w:rPr>
          <w:lang w:val="lt-LT"/>
        </w:rPr>
        <w:t xml:space="preserve">posėdžio darbotvarkę. </w:t>
      </w:r>
      <w:r w:rsidRPr="008B4823">
        <w:rPr>
          <w:lang w:val="lt-LT"/>
        </w:rPr>
        <w:t>Taip pat klausimas gali būti pradėtas nagrinėti Tarybos nari</w:t>
      </w:r>
      <w:r w:rsidR="00630012" w:rsidRPr="008B4823">
        <w:rPr>
          <w:lang w:val="lt-LT"/>
        </w:rPr>
        <w:t>o arba K</w:t>
      </w:r>
      <w:r w:rsidRPr="008B4823">
        <w:rPr>
          <w:lang w:val="lt-LT"/>
        </w:rPr>
        <w:t>omisijos nario iniciatyva pagal asmenų skundus, pareigūnų pateiktą ar kitaip gautą informaciją apie korupcijos prielaidas ir atvejus.</w:t>
      </w:r>
    </w:p>
    <w:p w:rsidR="00BF6361" w:rsidRPr="008B4823" w:rsidRDefault="00BF6361" w:rsidP="001F1230">
      <w:pPr>
        <w:ind w:firstLine="567"/>
        <w:jc w:val="both"/>
        <w:rPr>
          <w:lang w:val="lt-LT"/>
        </w:rPr>
      </w:pPr>
      <w:r w:rsidRPr="008B4823">
        <w:rPr>
          <w:lang w:val="lt-LT"/>
        </w:rPr>
        <w:t>1</w:t>
      </w:r>
      <w:r w:rsidR="007C4B3D" w:rsidRPr="008B4823">
        <w:rPr>
          <w:lang w:val="lt-LT"/>
        </w:rPr>
        <w:t>4</w:t>
      </w:r>
      <w:r w:rsidRPr="008B4823">
        <w:rPr>
          <w:lang w:val="lt-LT"/>
        </w:rPr>
        <w:t>. Komisijos posėdis laikomas teisėtu, jeigu jame dalyvauja daugiau kaip pusė visų jos narių.</w:t>
      </w:r>
    </w:p>
    <w:p w:rsidR="00BF6361" w:rsidRPr="008B4823" w:rsidRDefault="00BF6361" w:rsidP="001F1230">
      <w:pPr>
        <w:ind w:firstLine="567"/>
        <w:jc w:val="both"/>
        <w:rPr>
          <w:lang w:val="lt-LT"/>
        </w:rPr>
      </w:pPr>
      <w:r w:rsidRPr="008B4823">
        <w:rPr>
          <w:lang w:val="lt-LT"/>
        </w:rPr>
        <w:t>1</w:t>
      </w:r>
      <w:r w:rsidR="007C4B3D" w:rsidRPr="008B4823">
        <w:rPr>
          <w:lang w:val="lt-LT"/>
        </w:rPr>
        <w:t>5</w:t>
      </w:r>
      <w:r w:rsidRPr="008B4823">
        <w:rPr>
          <w:lang w:val="lt-LT"/>
        </w:rPr>
        <w:t>. Komisijos posėdžiai paprastai yra vieši. Komisijos sprendimu gali būti rengiami uždari posėdžia</w:t>
      </w:r>
      <w:r w:rsidR="00630012" w:rsidRPr="008B4823">
        <w:rPr>
          <w:lang w:val="lt-LT"/>
        </w:rPr>
        <w:t>i, kuriuose gali dalyvauti tik K</w:t>
      </w:r>
      <w:r w:rsidRPr="008B4823">
        <w:rPr>
          <w:lang w:val="lt-LT"/>
        </w:rPr>
        <w:t>omisijos pakviesti asmenys.</w:t>
      </w:r>
    </w:p>
    <w:p w:rsidR="00BF6361" w:rsidRPr="008B4823" w:rsidRDefault="00BF6361" w:rsidP="001F1230">
      <w:pPr>
        <w:ind w:firstLine="567"/>
        <w:jc w:val="both"/>
        <w:rPr>
          <w:lang w:val="lt-LT"/>
        </w:rPr>
      </w:pPr>
      <w:r w:rsidRPr="008B4823">
        <w:rPr>
          <w:lang w:val="lt-LT"/>
        </w:rPr>
        <w:t>1</w:t>
      </w:r>
      <w:r w:rsidR="007C4B3D" w:rsidRPr="008B4823">
        <w:rPr>
          <w:lang w:val="lt-LT"/>
        </w:rPr>
        <w:t>6</w:t>
      </w:r>
      <w:r w:rsidRPr="008B4823">
        <w:rPr>
          <w:lang w:val="lt-LT"/>
        </w:rPr>
        <w:t>.</w:t>
      </w:r>
      <w:r w:rsidR="00630012" w:rsidRPr="008B4823">
        <w:rPr>
          <w:lang w:val="lt-LT"/>
        </w:rPr>
        <w:t xml:space="preserve"> Komisijos sprendimai priimami K</w:t>
      </w:r>
      <w:r w:rsidRPr="008B4823">
        <w:rPr>
          <w:lang w:val="lt-LT"/>
        </w:rPr>
        <w:t>omisijos posėdyje atviru balsavimu p</w:t>
      </w:r>
      <w:r w:rsidR="00630012" w:rsidRPr="008B4823">
        <w:rPr>
          <w:lang w:val="lt-LT"/>
        </w:rPr>
        <w:t>aprasta posėdyje dalyvaujančių K</w:t>
      </w:r>
      <w:r w:rsidRPr="008B4823">
        <w:rPr>
          <w:lang w:val="lt-LT"/>
        </w:rPr>
        <w:t xml:space="preserve">omisijos narių balsų dauguma. Komisijos sprendimai įforminami protokolu. Jei balsai pasiskirsto po lygiai, lemia posėdžio pirmininko balsas.   </w:t>
      </w:r>
    </w:p>
    <w:p w:rsidR="00BF6361" w:rsidRPr="008B4823" w:rsidRDefault="00BF6361" w:rsidP="001F1230">
      <w:pPr>
        <w:ind w:firstLine="567"/>
        <w:jc w:val="both"/>
        <w:rPr>
          <w:lang w:val="lt-LT"/>
        </w:rPr>
      </w:pPr>
      <w:r w:rsidRPr="008B4823">
        <w:rPr>
          <w:lang w:val="lt-LT"/>
        </w:rPr>
        <w:t>1</w:t>
      </w:r>
      <w:r w:rsidR="007C4B3D" w:rsidRPr="008B4823">
        <w:rPr>
          <w:lang w:val="lt-LT"/>
        </w:rPr>
        <w:t>7</w:t>
      </w:r>
      <w:r w:rsidRPr="008B4823">
        <w:rPr>
          <w:lang w:val="lt-LT"/>
        </w:rPr>
        <w:t>. Komisija gali priimti šiuos sprendimus:</w:t>
      </w:r>
    </w:p>
    <w:p w:rsidR="00BF6361" w:rsidRPr="008B4823" w:rsidRDefault="00BF6361" w:rsidP="001F1230">
      <w:pPr>
        <w:ind w:firstLine="567"/>
        <w:jc w:val="both"/>
        <w:rPr>
          <w:lang w:val="lt-LT"/>
        </w:rPr>
      </w:pPr>
      <w:r w:rsidRPr="008B4823">
        <w:rPr>
          <w:lang w:val="lt-LT"/>
        </w:rPr>
        <w:t>1</w:t>
      </w:r>
      <w:r w:rsidR="007C4B3D" w:rsidRPr="008B4823">
        <w:rPr>
          <w:lang w:val="lt-LT"/>
        </w:rPr>
        <w:t>7</w:t>
      </w:r>
      <w:r w:rsidRPr="008B4823">
        <w:rPr>
          <w:lang w:val="lt-LT"/>
        </w:rPr>
        <w:t>.1. turimą informaciją perduoti teisėsaugos institucijoms;</w:t>
      </w:r>
    </w:p>
    <w:p w:rsidR="00BF6361" w:rsidRPr="008B4823" w:rsidRDefault="00BF6361" w:rsidP="001F1230">
      <w:pPr>
        <w:ind w:firstLine="567"/>
        <w:jc w:val="both"/>
        <w:rPr>
          <w:lang w:val="lt-LT"/>
        </w:rPr>
      </w:pPr>
      <w:r w:rsidRPr="008B4823">
        <w:rPr>
          <w:lang w:val="lt-LT"/>
        </w:rPr>
        <w:t>1</w:t>
      </w:r>
      <w:r w:rsidR="007C4B3D" w:rsidRPr="008B4823">
        <w:rPr>
          <w:lang w:val="lt-LT"/>
        </w:rPr>
        <w:t>7</w:t>
      </w:r>
      <w:r w:rsidRPr="008B4823">
        <w:rPr>
          <w:lang w:val="lt-LT"/>
        </w:rPr>
        <w:t>.2.</w:t>
      </w:r>
      <w:r w:rsidR="00950900" w:rsidRPr="008B4823">
        <w:rPr>
          <w:shd w:val="clear" w:color="auto" w:fill="FFFFFF"/>
          <w:lang w:val="lt-LT"/>
        </w:rPr>
        <w:t xml:space="preserve"> siūlyti Savivaldybės institucijoms, įmonėms ir įstaigoms nagrinėti galimus šių institucijų valstybės tarnautojų ir darbuotojų tarnybinio nusižengimo ar darbo drausmės pažeidimo atvejus ir spręsti dėl tarnybinės ar drausminės atsakomybės taikymo pareigas einantiems Savivaldybės institucijų, įmonių ir įstaigų valstybės tarnautojams ir darbuotojams;</w:t>
      </w:r>
      <w:r w:rsidRPr="008B4823">
        <w:rPr>
          <w:lang w:val="lt-LT"/>
        </w:rPr>
        <w:t xml:space="preserve">  </w:t>
      </w:r>
    </w:p>
    <w:p w:rsidR="00BF6361" w:rsidRPr="008B4823" w:rsidRDefault="00BF6361" w:rsidP="001F1230">
      <w:pPr>
        <w:ind w:firstLine="567"/>
        <w:jc w:val="both"/>
        <w:rPr>
          <w:lang w:val="lt-LT"/>
        </w:rPr>
      </w:pPr>
      <w:r w:rsidRPr="008B4823">
        <w:rPr>
          <w:lang w:val="lt-LT"/>
        </w:rPr>
        <w:t>1</w:t>
      </w:r>
      <w:r w:rsidR="007C4B3D" w:rsidRPr="008B4823">
        <w:rPr>
          <w:lang w:val="lt-LT"/>
        </w:rPr>
        <w:t>7</w:t>
      </w:r>
      <w:r w:rsidRPr="008B4823">
        <w:rPr>
          <w:lang w:val="lt-LT"/>
        </w:rPr>
        <w:t xml:space="preserve">.3. </w:t>
      </w:r>
      <w:r w:rsidR="005964D7" w:rsidRPr="008B4823">
        <w:rPr>
          <w:lang w:val="lt-LT"/>
        </w:rPr>
        <w:t>a</w:t>
      </w:r>
      <w:r w:rsidRPr="008B4823">
        <w:rPr>
          <w:lang w:val="lt-LT"/>
        </w:rPr>
        <w:t>tkreipti Savivaldybės administracijos valstybės tarnautojų ir darbuotojų, Savivaldybės įstaigų, įmonių bei organizacijų darbuotojų dėmesį į įstatymų nesilaikymą, tarnybinės etikos bei kitus pažeidim</w:t>
      </w:r>
      <w:r w:rsidR="005964D7" w:rsidRPr="008B4823">
        <w:rPr>
          <w:lang w:val="lt-LT"/>
        </w:rPr>
        <w:t>us ir reikalauti juos pašalinti;</w:t>
      </w:r>
    </w:p>
    <w:p w:rsidR="00BF6361" w:rsidRPr="008B4823" w:rsidRDefault="00BF6361" w:rsidP="001F1230">
      <w:pPr>
        <w:ind w:firstLine="567"/>
        <w:jc w:val="both"/>
        <w:rPr>
          <w:lang w:val="lt-LT"/>
        </w:rPr>
      </w:pPr>
      <w:r w:rsidRPr="008B4823">
        <w:rPr>
          <w:lang w:val="lt-LT"/>
        </w:rPr>
        <w:t>1</w:t>
      </w:r>
      <w:r w:rsidR="007C4B3D" w:rsidRPr="008B4823">
        <w:rPr>
          <w:lang w:val="lt-LT"/>
        </w:rPr>
        <w:t>7</w:t>
      </w:r>
      <w:r w:rsidRPr="008B4823">
        <w:rPr>
          <w:lang w:val="lt-LT"/>
        </w:rPr>
        <w:t xml:space="preserve">.4. </w:t>
      </w:r>
      <w:r w:rsidR="005964D7" w:rsidRPr="008B4823">
        <w:rPr>
          <w:lang w:val="lt-LT"/>
        </w:rPr>
        <w:t>a</w:t>
      </w:r>
      <w:r w:rsidRPr="008B4823">
        <w:rPr>
          <w:lang w:val="lt-LT"/>
        </w:rPr>
        <w:t>tsisakyti nagrinėti skundą arba nutraukti jo nagrinėjimą</w:t>
      </w:r>
      <w:r w:rsidR="005964D7" w:rsidRPr="008B4823">
        <w:rPr>
          <w:lang w:val="lt-LT"/>
        </w:rPr>
        <w:t>;</w:t>
      </w:r>
    </w:p>
    <w:p w:rsidR="00BF6361" w:rsidRPr="008B4823" w:rsidRDefault="00BF6361" w:rsidP="001F1230">
      <w:pPr>
        <w:ind w:firstLine="567"/>
        <w:jc w:val="both"/>
        <w:rPr>
          <w:lang w:val="lt-LT"/>
        </w:rPr>
      </w:pPr>
      <w:r w:rsidRPr="008B4823">
        <w:rPr>
          <w:lang w:val="lt-LT"/>
        </w:rPr>
        <w:t>1</w:t>
      </w:r>
      <w:r w:rsidR="007C4B3D" w:rsidRPr="008B4823">
        <w:rPr>
          <w:lang w:val="lt-LT"/>
        </w:rPr>
        <w:t>7</w:t>
      </w:r>
      <w:r w:rsidRPr="008B4823">
        <w:rPr>
          <w:lang w:val="lt-LT"/>
        </w:rPr>
        <w:t>.5. priim</w:t>
      </w:r>
      <w:r w:rsidR="005964D7" w:rsidRPr="008B4823">
        <w:rPr>
          <w:lang w:val="lt-LT"/>
        </w:rPr>
        <w:t>ti</w:t>
      </w:r>
      <w:r w:rsidRPr="008B4823">
        <w:rPr>
          <w:lang w:val="lt-LT"/>
        </w:rPr>
        <w:t xml:space="preserve"> ir</w:t>
      </w:r>
      <w:r w:rsidR="005964D7" w:rsidRPr="008B4823">
        <w:rPr>
          <w:lang w:val="lt-LT"/>
        </w:rPr>
        <w:t xml:space="preserve"> kitus sprendimus, reikalingus K</w:t>
      </w:r>
      <w:r w:rsidRPr="008B4823">
        <w:rPr>
          <w:lang w:val="lt-LT"/>
        </w:rPr>
        <w:t>omisijos uždaviniams vykdyti.</w:t>
      </w:r>
    </w:p>
    <w:p w:rsidR="009321A7" w:rsidRPr="008B4823" w:rsidRDefault="009321A7" w:rsidP="009321A7">
      <w:pPr>
        <w:pStyle w:val="Sraas2"/>
        <w:tabs>
          <w:tab w:val="clear" w:pos="360"/>
          <w:tab w:val="left" w:pos="1296"/>
        </w:tabs>
        <w:spacing w:line="240" w:lineRule="auto"/>
        <w:ind w:left="0" w:firstLine="567"/>
        <w:rPr>
          <w:sz w:val="24"/>
        </w:rPr>
      </w:pPr>
      <w:r w:rsidRPr="008B4823">
        <w:rPr>
          <w:sz w:val="24"/>
        </w:rPr>
        <w:t xml:space="preserve">18. </w:t>
      </w:r>
      <w:r w:rsidRPr="008B4823">
        <w:rPr>
          <w:sz w:val="24"/>
          <w:lang w:bidi="lo-LA"/>
        </w:rPr>
        <w:t>Komisijos techninį ir ūkinį aptarnavimą atlieka Savivaldybės administracija.</w:t>
      </w:r>
    </w:p>
    <w:p w:rsidR="009321A7" w:rsidRPr="008B4823" w:rsidRDefault="009321A7" w:rsidP="009321A7">
      <w:pPr>
        <w:autoSpaceDE w:val="0"/>
        <w:autoSpaceDN w:val="0"/>
        <w:adjustRightInd w:val="0"/>
        <w:ind w:firstLine="567"/>
        <w:jc w:val="both"/>
        <w:rPr>
          <w:lang w:val="lt-LT"/>
        </w:rPr>
      </w:pPr>
      <w:r w:rsidRPr="008B4823">
        <w:rPr>
          <w:lang w:val="lt-LT"/>
        </w:rPr>
        <w:t xml:space="preserve">19. Už Komisijos dokumentų registravimą, Komisijos posėdžių protokolų įforminimą, sprendimų išsiuntimą suinteresuotiems asmenims ir informacijos apie Komisijos veiklą skelbimą savivaldybės interneto tinklalapyje yra atsakingas Komisijos sekretorius, skiriamas </w:t>
      </w:r>
      <w:r w:rsidR="00540C1C" w:rsidRPr="008B4823">
        <w:rPr>
          <w:lang w:val="lt-LT" w:bidi="lo-LA"/>
        </w:rPr>
        <w:t>S</w:t>
      </w:r>
      <w:r w:rsidRPr="008B4823">
        <w:rPr>
          <w:lang w:val="lt-LT" w:bidi="lo-LA"/>
        </w:rPr>
        <w:t>avivaldybės administracijos direktoriaus</w:t>
      </w:r>
      <w:r w:rsidRPr="008B4823">
        <w:rPr>
          <w:lang w:val="lt-LT"/>
        </w:rPr>
        <w:t xml:space="preserve"> įsakymu.</w:t>
      </w:r>
    </w:p>
    <w:p w:rsidR="00EC3008" w:rsidRPr="008B4823" w:rsidRDefault="009321A7" w:rsidP="001F1230">
      <w:pPr>
        <w:ind w:firstLine="567"/>
        <w:jc w:val="both"/>
        <w:rPr>
          <w:lang w:val="lt-LT"/>
        </w:rPr>
      </w:pPr>
      <w:r w:rsidRPr="008B4823">
        <w:rPr>
          <w:lang w:val="lt-LT"/>
        </w:rPr>
        <w:t>20</w:t>
      </w:r>
      <w:r w:rsidR="00BF6361" w:rsidRPr="008B4823">
        <w:rPr>
          <w:lang w:val="lt-LT"/>
        </w:rPr>
        <w:t xml:space="preserve">. </w:t>
      </w:r>
      <w:r w:rsidR="00EC3008" w:rsidRPr="008B4823">
        <w:rPr>
          <w:lang w:val="lt-LT" w:eastAsia="lt-LT"/>
        </w:rPr>
        <w:t>Komisijos posėdžio protokolas surašomas ir pasirašomas ne vėliau kaip per 5 darbo dienas po posėdžio. Posėdžio protokolą pasirašo Komisijos pirmininkas ir sekretorius. Komisijos sprendimu per posėdį gali būti daromas garso įrašas.</w:t>
      </w:r>
    </w:p>
    <w:p w:rsidR="00BF6361" w:rsidRPr="008B4823" w:rsidRDefault="009321A7" w:rsidP="001F1230">
      <w:pPr>
        <w:ind w:firstLine="567"/>
        <w:jc w:val="both"/>
        <w:rPr>
          <w:lang w:val="lt-LT"/>
        </w:rPr>
      </w:pPr>
      <w:r w:rsidRPr="008B4823">
        <w:rPr>
          <w:lang w:val="lt-LT"/>
        </w:rPr>
        <w:t>21</w:t>
      </w:r>
      <w:r w:rsidR="007C4B3D" w:rsidRPr="008B4823">
        <w:rPr>
          <w:lang w:val="lt-LT"/>
        </w:rPr>
        <w:t xml:space="preserve">. </w:t>
      </w:r>
      <w:r w:rsidR="00BF6361" w:rsidRPr="008B4823">
        <w:rPr>
          <w:lang w:val="lt-LT"/>
        </w:rPr>
        <w:t>Komi</w:t>
      </w:r>
      <w:r w:rsidR="00881D20" w:rsidRPr="008B4823">
        <w:rPr>
          <w:lang w:val="lt-LT"/>
        </w:rPr>
        <w:t>sijos nariai, nesutinkantys su K</w:t>
      </w:r>
      <w:r w:rsidR="00BF6361" w:rsidRPr="008B4823">
        <w:rPr>
          <w:lang w:val="lt-LT"/>
        </w:rPr>
        <w:t>omisijos sprendimu, turi</w:t>
      </w:r>
      <w:r w:rsidR="00881D20" w:rsidRPr="008B4823">
        <w:rPr>
          <w:lang w:val="lt-LT"/>
        </w:rPr>
        <w:t xml:space="preserve"> teisę išsakyti atskirą nuomonę.</w:t>
      </w:r>
      <w:r w:rsidR="00BF6361" w:rsidRPr="008B4823">
        <w:rPr>
          <w:lang w:val="lt-LT"/>
        </w:rPr>
        <w:t xml:space="preserve"> Ji pridedama prie sprendimo.</w:t>
      </w:r>
    </w:p>
    <w:p w:rsidR="00BF6361" w:rsidRPr="008B4823" w:rsidRDefault="007C4B3D" w:rsidP="001F1230">
      <w:pPr>
        <w:ind w:firstLine="567"/>
        <w:jc w:val="both"/>
        <w:rPr>
          <w:lang w:val="lt-LT"/>
        </w:rPr>
      </w:pPr>
      <w:r w:rsidRPr="008B4823">
        <w:rPr>
          <w:lang w:val="lt-LT"/>
        </w:rPr>
        <w:t>2</w:t>
      </w:r>
      <w:r w:rsidR="009321A7" w:rsidRPr="008B4823">
        <w:rPr>
          <w:lang w:val="lt-LT"/>
        </w:rPr>
        <w:t>2</w:t>
      </w:r>
      <w:r w:rsidR="00BF6361" w:rsidRPr="008B4823">
        <w:rPr>
          <w:lang w:val="lt-LT"/>
        </w:rPr>
        <w:t>. Komisijos sprendimus gavusios Savivaldybės institucijos, įstaigos, įmonės bei organizacijos privalo juos  apsvarstyti  ir  apie  s</w:t>
      </w:r>
      <w:r w:rsidR="00881D20" w:rsidRPr="008B4823">
        <w:rPr>
          <w:lang w:val="lt-LT"/>
        </w:rPr>
        <w:t>varstymo rezultatus informuoti K</w:t>
      </w:r>
      <w:r w:rsidR="00BF6361" w:rsidRPr="008B4823">
        <w:rPr>
          <w:lang w:val="lt-LT"/>
        </w:rPr>
        <w:t>omisiją per vieną mėnesį ar per kitą komisijos nurodytą laiką.</w:t>
      </w:r>
    </w:p>
    <w:p w:rsidR="00BF6361" w:rsidRPr="008B4823" w:rsidRDefault="007C4B3D" w:rsidP="001F1230">
      <w:pPr>
        <w:tabs>
          <w:tab w:val="left" w:pos="993"/>
          <w:tab w:val="left" w:pos="11057"/>
        </w:tabs>
        <w:ind w:firstLine="567"/>
        <w:jc w:val="both"/>
        <w:rPr>
          <w:lang w:val="lt-LT"/>
        </w:rPr>
      </w:pPr>
      <w:r w:rsidRPr="008B4823">
        <w:rPr>
          <w:lang w:val="lt-LT"/>
        </w:rPr>
        <w:t>2</w:t>
      </w:r>
      <w:r w:rsidR="009321A7" w:rsidRPr="008B4823">
        <w:rPr>
          <w:lang w:val="lt-LT"/>
        </w:rPr>
        <w:t>3</w:t>
      </w:r>
      <w:r w:rsidR="00BF6361" w:rsidRPr="008B4823">
        <w:rPr>
          <w:lang w:val="lt-LT"/>
        </w:rPr>
        <w:t>. Komisija kartą per metus ne vėliau kaip iki einamųjų metų gegužės 1 dienos</w:t>
      </w:r>
      <w:r w:rsidR="00881D20" w:rsidRPr="008B4823">
        <w:rPr>
          <w:lang w:val="lt-LT"/>
        </w:rPr>
        <w:t xml:space="preserve"> teikia Tarybai ataskaitą apie K</w:t>
      </w:r>
      <w:r w:rsidR="00BF6361" w:rsidRPr="008B4823">
        <w:rPr>
          <w:lang w:val="lt-LT"/>
        </w:rPr>
        <w:t>omisijos veiklą.</w:t>
      </w:r>
    </w:p>
    <w:p w:rsidR="00BF6361" w:rsidRPr="008B4823" w:rsidRDefault="007C4B3D" w:rsidP="001F1230">
      <w:pPr>
        <w:tabs>
          <w:tab w:val="left" w:pos="851"/>
          <w:tab w:val="left" w:pos="993"/>
        </w:tabs>
        <w:ind w:firstLine="567"/>
        <w:jc w:val="both"/>
        <w:rPr>
          <w:lang w:val="lt-LT"/>
        </w:rPr>
      </w:pPr>
      <w:r w:rsidRPr="008B4823">
        <w:rPr>
          <w:lang w:val="lt-LT"/>
        </w:rPr>
        <w:t>2</w:t>
      </w:r>
      <w:r w:rsidR="009321A7" w:rsidRPr="008B4823">
        <w:rPr>
          <w:lang w:val="lt-LT"/>
        </w:rPr>
        <w:t>4</w:t>
      </w:r>
      <w:r w:rsidR="00BF6361" w:rsidRPr="008B4823">
        <w:rPr>
          <w:lang w:val="lt-LT"/>
        </w:rPr>
        <w:t>.</w:t>
      </w:r>
      <w:r w:rsidR="00881D20" w:rsidRPr="008B4823">
        <w:rPr>
          <w:lang w:val="lt-LT"/>
        </w:rPr>
        <w:t xml:space="preserve"> Informaciją apie K</w:t>
      </w:r>
      <w:r w:rsidR="00BF6361" w:rsidRPr="008B4823">
        <w:rPr>
          <w:lang w:val="lt-LT"/>
        </w:rPr>
        <w:t>omisijos s</w:t>
      </w:r>
      <w:r w:rsidR="00881D20" w:rsidRPr="008B4823">
        <w:rPr>
          <w:lang w:val="lt-LT"/>
        </w:rPr>
        <w:t>prendimus žiniasklaidai teikia K</w:t>
      </w:r>
      <w:r w:rsidR="00BF6361" w:rsidRPr="008B4823">
        <w:rPr>
          <w:lang w:val="lt-LT"/>
        </w:rPr>
        <w:t>omisijos pirmininkas arba jo įgaliotas asmuo.</w:t>
      </w:r>
    </w:p>
    <w:p w:rsidR="00881D20" w:rsidRPr="008B4823" w:rsidRDefault="00881D20" w:rsidP="007049E5">
      <w:pPr>
        <w:pStyle w:val="Sraas2"/>
        <w:tabs>
          <w:tab w:val="clear" w:pos="360"/>
          <w:tab w:val="left" w:pos="13784"/>
        </w:tabs>
        <w:spacing w:line="240" w:lineRule="auto"/>
        <w:ind w:left="0"/>
        <w:jc w:val="center"/>
        <w:rPr>
          <w:b/>
          <w:bCs/>
          <w:caps/>
          <w:kern w:val="2"/>
          <w:sz w:val="24"/>
        </w:rPr>
      </w:pPr>
    </w:p>
    <w:p w:rsidR="00BF6361" w:rsidRPr="008B4823" w:rsidRDefault="00881D20" w:rsidP="007049E5">
      <w:pPr>
        <w:pStyle w:val="Sraas2"/>
        <w:tabs>
          <w:tab w:val="clear" w:pos="360"/>
          <w:tab w:val="left" w:pos="13784"/>
        </w:tabs>
        <w:spacing w:line="240" w:lineRule="auto"/>
        <w:ind w:left="0"/>
        <w:jc w:val="center"/>
        <w:rPr>
          <w:b/>
          <w:bCs/>
          <w:caps/>
          <w:kern w:val="2"/>
          <w:sz w:val="24"/>
        </w:rPr>
      </w:pPr>
      <w:r w:rsidRPr="008B4823">
        <w:rPr>
          <w:b/>
          <w:bCs/>
          <w:caps/>
          <w:kern w:val="2"/>
          <w:sz w:val="24"/>
        </w:rPr>
        <w:t>I</w:t>
      </w:r>
      <w:r w:rsidR="001F1230" w:rsidRPr="008B4823">
        <w:rPr>
          <w:b/>
          <w:bCs/>
          <w:caps/>
          <w:kern w:val="2"/>
          <w:sz w:val="24"/>
        </w:rPr>
        <w:t>II</w:t>
      </w:r>
      <w:r w:rsidRPr="008B4823">
        <w:rPr>
          <w:b/>
          <w:bCs/>
          <w:caps/>
          <w:kern w:val="2"/>
          <w:sz w:val="24"/>
        </w:rPr>
        <w:t xml:space="preserve"> SKYRIUS</w:t>
      </w:r>
    </w:p>
    <w:p w:rsidR="00901B50" w:rsidRPr="008B4823" w:rsidRDefault="00901B50" w:rsidP="007049E5">
      <w:pPr>
        <w:pStyle w:val="Sraas2"/>
        <w:tabs>
          <w:tab w:val="clear" w:pos="360"/>
          <w:tab w:val="left" w:pos="13784"/>
        </w:tabs>
        <w:spacing w:line="240" w:lineRule="auto"/>
        <w:ind w:left="0"/>
        <w:jc w:val="center"/>
        <w:rPr>
          <w:b/>
          <w:sz w:val="24"/>
        </w:rPr>
      </w:pPr>
      <w:r w:rsidRPr="008B4823">
        <w:rPr>
          <w:b/>
          <w:bCs/>
          <w:caps/>
          <w:kern w:val="2"/>
          <w:sz w:val="24"/>
        </w:rPr>
        <w:t>Komisijos uždaviniai</w:t>
      </w:r>
    </w:p>
    <w:p w:rsidR="00901B50" w:rsidRPr="008B4823" w:rsidRDefault="00901B50" w:rsidP="00586CE0">
      <w:pPr>
        <w:pStyle w:val="Sraas2"/>
        <w:tabs>
          <w:tab w:val="clear" w:pos="360"/>
          <w:tab w:val="left" w:pos="3360"/>
        </w:tabs>
        <w:spacing w:line="240" w:lineRule="auto"/>
        <w:ind w:left="0" w:firstLine="1080"/>
        <w:jc w:val="center"/>
        <w:rPr>
          <w:b/>
          <w:sz w:val="24"/>
        </w:rPr>
      </w:pPr>
    </w:p>
    <w:p w:rsidR="00586CE0" w:rsidRPr="008B4823" w:rsidRDefault="00586CE0" w:rsidP="00586CE0">
      <w:pPr>
        <w:pStyle w:val="Sraas2"/>
        <w:tabs>
          <w:tab w:val="clear" w:pos="360"/>
          <w:tab w:val="left" w:pos="3360"/>
        </w:tabs>
        <w:spacing w:line="240" w:lineRule="auto"/>
        <w:ind w:left="0" w:firstLine="567"/>
        <w:rPr>
          <w:sz w:val="24"/>
        </w:rPr>
      </w:pPr>
      <w:r w:rsidRPr="008B4823">
        <w:rPr>
          <w:sz w:val="24"/>
        </w:rPr>
        <w:t>2</w:t>
      </w:r>
      <w:r w:rsidR="009321A7" w:rsidRPr="008B4823">
        <w:rPr>
          <w:sz w:val="24"/>
        </w:rPr>
        <w:t>5</w:t>
      </w:r>
      <w:r w:rsidRPr="008B4823">
        <w:rPr>
          <w:sz w:val="24"/>
        </w:rPr>
        <w:t>. Komisijos uždaviniai yra šie:</w:t>
      </w:r>
    </w:p>
    <w:p w:rsidR="00A73611" w:rsidRPr="008B4823" w:rsidRDefault="00A73611" w:rsidP="00A73611">
      <w:pPr>
        <w:pStyle w:val="Sraas2"/>
        <w:tabs>
          <w:tab w:val="clear" w:pos="360"/>
          <w:tab w:val="left" w:pos="3360"/>
        </w:tabs>
        <w:spacing w:line="240" w:lineRule="auto"/>
        <w:ind w:left="0" w:firstLine="567"/>
        <w:rPr>
          <w:sz w:val="24"/>
        </w:rPr>
      </w:pPr>
      <w:r w:rsidRPr="008B4823">
        <w:rPr>
          <w:sz w:val="24"/>
        </w:rPr>
        <w:t>25.1. analizuoti Savivaldybės veiklos sritis, ypač palankias korupcijai plisti ir užtikr</w:t>
      </w:r>
      <w:r w:rsidR="008B4823" w:rsidRPr="008B4823">
        <w:rPr>
          <w:sz w:val="24"/>
        </w:rPr>
        <w:t>inti jų priežiūrą.</w:t>
      </w:r>
    </w:p>
    <w:p w:rsidR="00586CE0" w:rsidRPr="008B4823" w:rsidRDefault="007C4B3D" w:rsidP="00586CE0">
      <w:pPr>
        <w:pStyle w:val="Sraas2"/>
        <w:tabs>
          <w:tab w:val="left" w:pos="3360"/>
        </w:tabs>
        <w:spacing w:line="240" w:lineRule="auto"/>
        <w:ind w:left="0" w:firstLine="567"/>
        <w:rPr>
          <w:sz w:val="24"/>
        </w:rPr>
      </w:pPr>
      <w:r w:rsidRPr="008B4823">
        <w:rPr>
          <w:sz w:val="24"/>
        </w:rPr>
        <w:t>2</w:t>
      </w:r>
      <w:r w:rsidR="009321A7" w:rsidRPr="008B4823">
        <w:rPr>
          <w:sz w:val="24"/>
        </w:rPr>
        <w:t>5</w:t>
      </w:r>
      <w:r w:rsidR="00586CE0" w:rsidRPr="008B4823">
        <w:rPr>
          <w:sz w:val="24"/>
        </w:rPr>
        <w:t>.</w:t>
      </w:r>
      <w:r w:rsidR="00A73611" w:rsidRPr="008B4823">
        <w:rPr>
          <w:sz w:val="24"/>
        </w:rPr>
        <w:t>2</w:t>
      </w:r>
      <w:r w:rsidR="00586CE0" w:rsidRPr="008B4823">
        <w:rPr>
          <w:sz w:val="24"/>
        </w:rPr>
        <w:t xml:space="preserve">. kontroliuoti, kad Savivaldybės administracijoje ir struktūriniuose padaliniuose būtų vykdomi korupcijos prevenciją reglamentuojančių teisės aktų reikalavimai. </w:t>
      </w:r>
    </w:p>
    <w:p w:rsidR="00A73611" w:rsidRPr="008B4823" w:rsidRDefault="00A73611" w:rsidP="00586CE0">
      <w:pPr>
        <w:pStyle w:val="Sraas2"/>
        <w:tabs>
          <w:tab w:val="left" w:pos="3360"/>
        </w:tabs>
        <w:spacing w:line="240" w:lineRule="auto"/>
        <w:ind w:left="0" w:firstLine="567"/>
        <w:rPr>
          <w:sz w:val="24"/>
        </w:rPr>
      </w:pPr>
      <w:r w:rsidRPr="008B4823">
        <w:rPr>
          <w:sz w:val="24"/>
        </w:rPr>
        <w:t>25.3. analizuoti Savivaldybės institucijų, įstaigų, įmonių bei organizacijų sprendimus, sudarančius sąlygas korupcijai, nusikaltimams ir kitiems teisės pažeidimams ūkio ir finansų srityse rastis, siekti, kad t</w:t>
      </w:r>
      <w:r w:rsidR="008B4823" w:rsidRPr="008B4823">
        <w:rPr>
          <w:sz w:val="24"/>
        </w:rPr>
        <w:t>okie sprendimai būtų panaikinti.</w:t>
      </w:r>
    </w:p>
    <w:p w:rsidR="00586CE0" w:rsidRPr="008B4823" w:rsidRDefault="007C4B3D" w:rsidP="00586CE0">
      <w:pPr>
        <w:pStyle w:val="Sraas2"/>
        <w:tabs>
          <w:tab w:val="left" w:pos="3360"/>
        </w:tabs>
        <w:spacing w:line="240" w:lineRule="auto"/>
        <w:ind w:left="0" w:firstLine="567"/>
        <w:rPr>
          <w:sz w:val="24"/>
        </w:rPr>
      </w:pPr>
      <w:r w:rsidRPr="008B4823">
        <w:rPr>
          <w:sz w:val="24"/>
        </w:rPr>
        <w:t>2</w:t>
      </w:r>
      <w:r w:rsidR="009321A7" w:rsidRPr="008B4823">
        <w:rPr>
          <w:sz w:val="24"/>
        </w:rPr>
        <w:t>5</w:t>
      </w:r>
      <w:r w:rsidR="00586CE0" w:rsidRPr="008B4823">
        <w:rPr>
          <w:sz w:val="24"/>
        </w:rPr>
        <w:t>.</w:t>
      </w:r>
      <w:r w:rsidR="00A73611" w:rsidRPr="008B4823">
        <w:rPr>
          <w:sz w:val="24"/>
        </w:rPr>
        <w:t>4</w:t>
      </w:r>
      <w:r w:rsidR="00586CE0" w:rsidRPr="008B4823">
        <w:rPr>
          <w:sz w:val="24"/>
        </w:rPr>
        <w:t>. teikti pasiūlymus dėl korupcijos prevencijos Savivaldybės įmonėms, savivaldybės biudžetinėms įstaigoms, viešosioms įstaigoms, kurių steigėja yra savivaldybė ar kurios įstatymų nustatyta tvarka savivaldybės perduotą turtą valdo, naudoja ir juo disponuoja patikėjimo teise.</w:t>
      </w:r>
    </w:p>
    <w:p w:rsidR="00586CE0" w:rsidRPr="008B4823" w:rsidRDefault="007C4B3D" w:rsidP="00586CE0">
      <w:pPr>
        <w:pStyle w:val="Sraas2"/>
        <w:tabs>
          <w:tab w:val="left" w:pos="3360"/>
        </w:tabs>
        <w:spacing w:line="240" w:lineRule="auto"/>
        <w:ind w:left="0" w:firstLine="567"/>
        <w:rPr>
          <w:sz w:val="24"/>
        </w:rPr>
      </w:pPr>
      <w:r w:rsidRPr="008B4823">
        <w:rPr>
          <w:sz w:val="24"/>
        </w:rPr>
        <w:t>2</w:t>
      </w:r>
      <w:r w:rsidR="009321A7" w:rsidRPr="008B4823">
        <w:rPr>
          <w:sz w:val="24"/>
        </w:rPr>
        <w:t>5</w:t>
      </w:r>
      <w:r w:rsidR="00586CE0" w:rsidRPr="008B4823">
        <w:rPr>
          <w:sz w:val="24"/>
        </w:rPr>
        <w:t>.</w:t>
      </w:r>
      <w:r w:rsidR="00A73611" w:rsidRPr="008B4823">
        <w:rPr>
          <w:sz w:val="24"/>
        </w:rPr>
        <w:t>5</w:t>
      </w:r>
      <w:r w:rsidR="00586CE0" w:rsidRPr="008B4823">
        <w:rPr>
          <w:sz w:val="24"/>
        </w:rPr>
        <w:t>. t</w:t>
      </w:r>
      <w:r w:rsidR="00F3629A" w:rsidRPr="008B4823">
        <w:rPr>
          <w:sz w:val="24"/>
        </w:rPr>
        <w:t>eikti pasiūlymus Tarybai dėl Savivaldybės, S</w:t>
      </w:r>
      <w:r w:rsidR="00586CE0" w:rsidRPr="008B4823">
        <w:rPr>
          <w:sz w:val="24"/>
        </w:rPr>
        <w:t>avivaldybės kontroliuojamų įstaigų ir (ar) įmonių, taip pat viešųjų įstaigų, kurių vienas iš steigėjų yra savivaldybės institucija ar įstaiga, vidaus teisės aktų priėmimo ir tobulinimo, siekiant sumažinti korupcijos pasireiškimo tikimybę.</w:t>
      </w:r>
    </w:p>
    <w:p w:rsidR="00586CE0" w:rsidRPr="008B4823" w:rsidRDefault="007C4B3D" w:rsidP="00586CE0">
      <w:pPr>
        <w:pStyle w:val="Sraas2"/>
        <w:tabs>
          <w:tab w:val="clear" w:pos="360"/>
          <w:tab w:val="left" w:pos="3360"/>
        </w:tabs>
        <w:spacing w:line="240" w:lineRule="auto"/>
        <w:ind w:left="0" w:firstLine="567"/>
        <w:rPr>
          <w:sz w:val="24"/>
        </w:rPr>
      </w:pPr>
      <w:r w:rsidRPr="008B4823">
        <w:rPr>
          <w:sz w:val="24"/>
        </w:rPr>
        <w:t>2</w:t>
      </w:r>
      <w:r w:rsidR="009321A7" w:rsidRPr="008B4823">
        <w:rPr>
          <w:sz w:val="24"/>
        </w:rPr>
        <w:t>5</w:t>
      </w:r>
      <w:r w:rsidR="00586CE0" w:rsidRPr="008B4823">
        <w:rPr>
          <w:sz w:val="24"/>
        </w:rPr>
        <w:t>.</w:t>
      </w:r>
      <w:r w:rsidR="00A73611" w:rsidRPr="008B4823">
        <w:rPr>
          <w:sz w:val="24"/>
        </w:rPr>
        <w:t>6</w:t>
      </w:r>
      <w:r w:rsidR="00586CE0" w:rsidRPr="008B4823">
        <w:rPr>
          <w:sz w:val="24"/>
        </w:rPr>
        <w:t>. skatinti visuomenės nepakantumą korupcijos apraiškoms, glaudžiai bendradarbiaujant su kitomis valstybės institucijomis ir įstaigomis, nevyriausybinėmis organizacijomis, savivaldybės bendruomene ir žiniasklaidos atstovais (bendradarbiavimas apima keitimąsi informacija, pasiūlymų teikimą, reagavimą į gautus pasiūlymus, veiksmų derinimą, metodinės pagalbos teikimą, kitus veiksmus, būtinus korupcijos pre</w:t>
      </w:r>
      <w:r w:rsidR="00BF3891" w:rsidRPr="008B4823">
        <w:rPr>
          <w:sz w:val="24"/>
        </w:rPr>
        <w:t>vencijai ir priežiūrai vykdyti)</w:t>
      </w:r>
      <w:r w:rsidR="00586CE0" w:rsidRPr="008B4823">
        <w:rPr>
          <w:sz w:val="24"/>
        </w:rPr>
        <w:t>.</w:t>
      </w:r>
    </w:p>
    <w:p w:rsidR="00901B50" w:rsidRPr="008B4823" w:rsidRDefault="007C4B3D" w:rsidP="007049E5">
      <w:pPr>
        <w:pStyle w:val="Sraas2"/>
        <w:tabs>
          <w:tab w:val="clear" w:pos="360"/>
          <w:tab w:val="left" w:pos="3360"/>
        </w:tabs>
        <w:spacing w:line="240" w:lineRule="auto"/>
        <w:ind w:left="0" w:firstLine="567"/>
        <w:rPr>
          <w:sz w:val="24"/>
        </w:rPr>
      </w:pPr>
      <w:r w:rsidRPr="008B4823">
        <w:rPr>
          <w:sz w:val="24"/>
        </w:rPr>
        <w:t>2</w:t>
      </w:r>
      <w:r w:rsidR="00727F13" w:rsidRPr="008B4823">
        <w:rPr>
          <w:sz w:val="24"/>
        </w:rPr>
        <w:t>5</w:t>
      </w:r>
      <w:r w:rsidR="001F1230" w:rsidRPr="008B4823">
        <w:rPr>
          <w:sz w:val="24"/>
        </w:rPr>
        <w:t>.</w:t>
      </w:r>
      <w:r w:rsidR="00A73611" w:rsidRPr="008B4823">
        <w:rPr>
          <w:sz w:val="24"/>
        </w:rPr>
        <w:t>7</w:t>
      </w:r>
      <w:r w:rsidR="003621EA" w:rsidRPr="008B4823">
        <w:rPr>
          <w:sz w:val="24"/>
        </w:rPr>
        <w:t>. i</w:t>
      </w:r>
      <w:r w:rsidR="00901B50" w:rsidRPr="008B4823">
        <w:rPr>
          <w:sz w:val="24"/>
        </w:rPr>
        <w:t>štirti bet kokią informaciją (tarp jų ir anoniminę) dėl korupcinio pobūdži</w:t>
      </w:r>
      <w:r w:rsidR="003621EA" w:rsidRPr="008B4823">
        <w:rPr>
          <w:sz w:val="24"/>
        </w:rPr>
        <w:t>o veiksmų</w:t>
      </w:r>
      <w:r w:rsidR="008B4823" w:rsidRPr="008B4823">
        <w:rPr>
          <w:sz w:val="24"/>
        </w:rPr>
        <w:t>.</w:t>
      </w:r>
    </w:p>
    <w:p w:rsidR="00901B50" w:rsidRPr="008B4823" w:rsidRDefault="007C4B3D" w:rsidP="007049E5">
      <w:pPr>
        <w:pStyle w:val="Sraas2"/>
        <w:tabs>
          <w:tab w:val="clear" w:pos="360"/>
          <w:tab w:val="left" w:pos="3360"/>
        </w:tabs>
        <w:spacing w:line="240" w:lineRule="auto"/>
        <w:ind w:left="0" w:firstLine="567"/>
        <w:rPr>
          <w:sz w:val="24"/>
        </w:rPr>
      </w:pPr>
      <w:r w:rsidRPr="008B4823">
        <w:rPr>
          <w:sz w:val="24"/>
        </w:rPr>
        <w:t>2</w:t>
      </w:r>
      <w:r w:rsidR="00727F13" w:rsidRPr="008B4823">
        <w:rPr>
          <w:sz w:val="24"/>
        </w:rPr>
        <w:t>5</w:t>
      </w:r>
      <w:r w:rsidR="001F1230" w:rsidRPr="008B4823">
        <w:rPr>
          <w:sz w:val="24"/>
        </w:rPr>
        <w:t>.</w:t>
      </w:r>
      <w:r w:rsidR="00A73611" w:rsidRPr="008B4823">
        <w:rPr>
          <w:sz w:val="24"/>
        </w:rPr>
        <w:t>8</w:t>
      </w:r>
      <w:r w:rsidR="003621EA" w:rsidRPr="008B4823">
        <w:rPr>
          <w:sz w:val="24"/>
        </w:rPr>
        <w:t>.  r</w:t>
      </w:r>
      <w:r w:rsidR="00901B50" w:rsidRPr="008B4823">
        <w:rPr>
          <w:sz w:val="24"/>
        </w:rPr>
        <w:t xml:space="preserve">engti visuomenės  </w:t>
      </w:r>
      <w:r w:rsidR="008B4823" w:rsidRPr="008B4823">
        <w:rPr>
          <w:sz w:val="24"/>
        </w:rPr>
        <w:t>antikorupcinio švietimo akcijas.</w:t>
      </w:r>
    </w:p>
    <w:p w:rsidR="00901B50" w:rsidRPr="008B4823" w:rsidRDefault="007C4B3D" w:rsidP="007049E5">
      <w:pPr>
        <w:pStyle w:val="Sraas2"/>
        <w:tabs>
          <w:tab w:val="clear" w:pos="360"/>
          <w:tab w:val="left" w:pos="3360"/>
        </w:tabs>
        <w:spacing w:line="240" w:lineRule="auto"/>
        <w:ind w:left="0" w:firstLine="567"/>
        <w:rPr>
          <w:sz w:val="24"/>
        </w:rPr>
      </w:pPr>
      <w:r w:rsidRPr="008B4823">
        <w:rPr>
          <w:sz w:val="24"/>
        </w:rPr>
        <w:t>2</w:t>
      </w:r>
      <w:r w:rsidR="00727F13" w:rsidRPr="008B4823">
        <w:rPr>
          <w:sz w:val="24"/>
        </w:rPr>
        <w:t>5</w:t>
      </w:r>
      <w:r w:rsidR="001F1230" w:rsidRPr="008B4823">
        <w:rPr>
          <w:sz w:val="24"/>
        </w:rPr>
        <w:t>.</w:t>
      </w:r>
      <w:r w:rsidR="00A73611" w:rsidRPr="008B4823">
        <w:rPr>
          <w:sz w:val="24"/>
        </w:rPr>
        <w:t>9</w:t>
      </w:r>
      <w:r w:rsidR="003621EA" w:rsidRPr="008B4823">
        <w:rPr>
          <w:sz w:val="24"/>
        </w:rPr>
        <w:t>. i</w:t>
      </w:r>
      <w:r w:rsidR="00901B50" w:rsidRPr="008B4823">
        <w:rPr>
          <w:sz w:val="24"/>
        </w:rPr>
        <w:t xml:space="preserve">nformuoti visuomenę apie korupcijos prevencijos padėtį </w:t>
      </w:r>
      <w:r w:rsidR="003621EA" w:rsidRPr="008B4823">
        <w:rPr>
          <w:sz w:val="24"/>
        </w:rPr>
        <w:t>S</w:t>
      </w:r>
      <w:r w:rsidR="00901B50" w:rsidRPr="008B4823">
        <w:rPr>
          <w:sz w:val="24"/>
        </w:rPr>
        <w:t>avivaldybėje, komisijos veiklą.</w:t>
      </w:r>
    </w:p>
    <w:p w:rsidR="00A73611" w:rsidRPr="008B4823" w:rsidRDefault="00A73611" w:rsidP="00A73611">
      <w:pPr>
        <w:pStyle w:val="Sraas2"/>
        <w:tabs>
          <w:tab w:val="clear" w:pos="360"/>
          <w:tab w:val="left" w:pos="3360"/>
        </w:tabs>
        <w:spacing w:line="240" w:lineRule="auto"/>
        <w:ind w:left="0" w:firstLine="567"/>
        <w:rPr>
          <w:sz w:val="24"/>
          <w:highlight w:val="yellow"/>
        </w:rPr>
      </w:pPr>
    </w:p>
    <w:p w:rsidR="001F1230" w:rsidRPr="008B4823" w:rsidRDefault="001F1230" w:rsidP="001F1230">
      <w:pPr>
        <w:jc w:val="center"/>
        <w:rPr>
          <w:b/>
          <w:lang w:val="lt-LT" w:eastAsia="ar-SA"/>
        </w:rPr>
      </w:pPr>
      <w:r w:rsidRPr="008B4823">
        <w:rPr>
          <w:b/>
          <w:lang w:val="lt-LT" w:eastAsia="ar-SA"/>
        </w:rPr>
        <w:t>IV SKYRIUS</w:t>
      </w:r>
    </w:p>
    <w:p w:rsidR="001F1230" w:rsidRPr="008B4823" w:rsidRDefault="001F1230" w:rsidP="001F1230">
      <w:pPr>
        <w:jc w:val="center"/>
        <w:rPr>
          <w:b/>
          <w:lang w:val="lt-LT" w:eastAsia="ar-SA"/>
        </w:rPr>
      </w:pPr>
      <w:r w:rsidRPr="008B4823">
        <w:rPr>
          <w:b/>
          <w:lang w:val="lt-LT" w:eastAsia="ar-SA"/>
        </w:rPr>
        <w:t>KOMISIJOS FUNKCIJOS</w:t>
      </w:r>
    </w:p>
    <w:p w:rsidR="001F1230" w:rsidRPr="008B4823" w:rsidRDefault="001F1230" w:rsidP="001F1230">
      <w:pPr>
        <w:jc w:val="center"/>
        <w:rPr>
          <w:b/>
          <w:lang w:val="lt-LT" w:eastAsia="ar-SA"/>
        </w:rPr>
      </w:pPr>
    </w:p>
    <w:p w:rsidR="001F1230" w:rsidRPr="008B4823" w:rsidRDefault="007C4B3D" w:rsidP="001F1230">
      <w:pPr>
        <w:ind w:firstLine="567"/>
        <w:jc w:val="both"/>
        <w:rPr>
          <w:lang w:val="lt-LT"/>
        </w:rPr>
      </w:pPr>
      <w:r w:rsidRPr="008B4823">
        <w:rPr>
          <w:lang w:val="lt-LT"/>
        </w:rPr>
        <w:t>2</w:t>
      </w:r>
      <w:r w:rsidR="009321A7" w:rsidRPr="008B4823">
        <w:rPr>
          <w:lang w:val="lt-LT"/>
        </w:rPr>
        <w:t>6</w:t>
      </w:r>
      <w:r w:rsidR="001F1230" w:rsidRPr="008B4823">
        <w:rPr>
          <w:lang w:val="lt-LT"/>
        </w:rPr>
        <w:t>. Komisija atlieka šias funkcijas:</w:t>
      </w:r>
    </w:p>
    <w:p w:rsidR="001F1230" w:rsidRPr="008B4823" w:rsidRDefault="007C4B3D" w:rsidP="001F1230">
      <w:pPr>
        <w:ind w:firstLine="567"/>
        <w:jc w:val="both"/>
        <w:rPr>
          <w:lang w:val="lt-LT"/>
        </w:rPr>
      </w:pPr>
      <w:r w:rsidRPr="008B4823">
        <w:rPr>
          <w:lang w:val="lt-LT"/>
        </w:rPr>
        <w:t>2</w:t>
      </w:r>
      <w:r w:rsidR="009321A7" w:rsidRPr="008B4823">
        <w:rPr>
          <w:lang w:val="lt-LT"/>
        </w:rPr>
        <w:t>6</w:t>
      </w:r>
      <w:r w:rsidR="001F1230" w:rsidRPr="008B4823">
        <w:rPr>
          <w:lang w:val="lt-LT"/>
        </w:rPr>
        <w:t>.1. Tarybos reglamento nustatyta tvarka Tarybos ar mero iniciatyva dalyvauja atliekant Savivaldybės institucijų parengtų teisės aktų projektų antikorupcinį vertinimą;</w:t>
      </w:r>
    </w:p>
    <w:p w:rsidR="001F1230" w:rsidRPr="008B4823" w:rsidRDefault="007C4B3D" w:rsidP="001F1230">
      <w:pPr>
        <w:ind w:firstLine="567"/>
        <w:jc w:val="both"/>
        <w:rPr>
          <w:lang w:val="lt-LT"/>
        </w:rPr>
      </w:pPr>
      <w:bookmarkStart w:id="2" w:name="part_1a131df9d5264190a1a08ffd89e7fe48"/>
      <w:bookmarkEnd w:id="2"/>
      <w:r w:rsidRPr="008B4823">
        <w:rPr>
          <w:lang w:val="lt-LT"/>
        </w:rPr>
        <w:t>2</w:t>
      </w:r>
      <w:r w:rsidR="009321A7" w:rsidRPr="008B4823">
        <w:rPr>
          <w:lang w:val="lt-LT"/>
        </w:rPr>
        <w:t>6</w:t>
      </w:r>
      <w:r w:rsidR="001F1230" w:rsidRPr="008B4823">
        <w:rPr>
          <w:lang w:val="lt-LT"/>
        </w:rPr>
        <w:t>.2. dalyvauja rengiant kovos su korupcija programas ir teikia išvadas Tarybai dėl šių programų ir jų įgyvendinimo;</w:t>
      </w:r>
    </w:p>
    <w:p w:rsidR="001F1230" w:rsidRPr="008B4823" w:rsidRDefault="007C4B3D" w:rsidP="001F1230">
      <w:pPr>
        <w:ind w:firstLine="567"/>
        <w:jc w:val="both"/>
        <w:rPr>
          <w:lang w:val="lt-LT"/>
        </w:rPr>
      </w:pPr>
      <w:bookmarkStart w:id="3" w:name="part_8a17dab112b544a8923094ab08a682ca"/>
      <w:bookmarkEnd w:id="3"/>
      <w:r w:rsidRPr="008B4823">
        <w:rPr>
          <w:lang w:val="lt-LT"/>
        </w:rPr>
        <w:t>2</w:t>
      </w:r>
      <w:r w:rsidR="009321A7" w:rsidRPr="008B4823">
        <w:rPr>
          <w:lang w:val="lt-LT"/>
        </w:rPr>
        <w:t>6</w:t>
      </w:r>
      <w:r w:rsidR="001F1230" w:rsidRPr="008B4823">
        <w:rPr>
          <w:lang w:val="lt-LT"/>
        </w:rPr>
        <w:t>.3. nagrinėja Savivaldybės bendruomenės narių, valstybės institucijų, gyvenamųjų vietovių bendruomenių ar bendruomeninių organizacijų atstovų siūlymus ir pastabas dėl kovos su korupcija priemonių vykdymo;</w:t>
      </w:r>
    </w:p>
    <w:p w:rsidR="001F1230" w:rsidRPr="008B4823" w:rsidRDefault="007C4B3D" w:rsidP="001F1230">
      <w:pPr>
        <w:ind w:firstLine="567"/>
        <w:jc w:val="both"/>
        <w:rPr>
          <w:lang w:val="lt-LT"/>
        </w:rPr>
      </w:pPr>
      <w:bookmarkStart w:id="4" w:name="part_13a68f1b4849418187b938e8d3e8dd98"/>
      <w:bookmarkEnd w:id="4"/>
      <w:r w:rsidRPr="008B4823">
        <w:rPr>
          <w:lang w:val="lt-LT"/>
        </w:rPr>
        <w:t>2</w:t>
      </w:r>
      <w:r w:rsidR="009321A7" w:rsidRPr="008B4823">
        <w:rPr>
          <w:lang w:val="lt-LT"/>
        </w:rPr>
        <w:t>6</w:t>
      </w:r>
      <w:r w:rsidR="001F1230" w:rsidRPr="008B4823">
        <w:rPr>
          <w:lang w:val="lt-LT"/>
        </w:rPr>
        <w:t>.4. informuoja visuomenę apie savo veiklą, vykdomas korupcijos prevencijos priemones Savivaldybėje, taip pat apie kovos su korupcija rezultatus;</w:t>
      </w:r>
    </w:p>
    <w:p w:rsidR="001F1230" w:rsidRPr="008B4823" w:rsidRDefault="007C4B3D" w:rsidP="001F1230">
      <w:pPr>
        <w:ind w:firstLine="567"/>
        <w:jc w:val="both"/>
        <w:rPr>
          <w:lang w:val="lt-LT"/>
        </w:rPr>
      </w:pPr>
      <w:bookmarkStart w:id="5" w:name="part_335ef18f18d24c45adcce4d58dfcf044"/>
      <w:bookmarkEnd w:id="5"/>
      <w:r w:rsidRPr="008B4823">
        <w:rPr>
          <w:lang w:val="lt-LT"/>
        </w:rPr>
        <w:t>2</w:t>
      </w:r>
      <w:r w:rsidR="009321A7" w:rsidRPr="008B4823">
        <w:rPr>
          <w:lang w:val="lt-LT"/>
        </w:rPr>
        <w:t>6</w:t>
      </w:r>
      <w:r w:rsidR="001F1230" w:rsidRPr="008B4823">
        <w:rPr>
          <w:lang w:val="lt-LT"/>
        </w:rPr>
        <w:t>.5.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Komisijos pirmininkas ir nariai turi teisę susipažinti su visa analizuojamų viešųjų pirkimų informacija;</w:t>
      </w:r>
    </w:p>
    <w:p w:rsidR="001F1230" w:rsidRPr="008B4823" w:rsidRDefault="007C4B3D" w:rsidP="001F1230">
      <w:pPr>
        <w:ind w:firstLine="567"/>
        <w:jc w:val="both"/>
        <w:rPr>
          <w:b/>
          <w:bCs/>
          <w:caps/>
          <w:kern w:val="2"/>
          <w:lang w:val="lt-LT"/>
        </w:rPr>
      </w:pPr>
      <w:bookmarkStart w:id="6" w:name="part_fc5223b14c5c424e95508b7f9eeed6e4"/>
      <w:bookmarkEnd w:id="6"/>
      <w:r w:rsidRPr="008B4823">
        <w:rPr>
          <w:lang w:val="lt-LT"/>
        </w:rPr>
        <w:t>2</w:t>
      </w:r>
      <w:r w:rsidR="009321A7" w:rsidRPr="008B4823">
        <w:rPr>
          <w:lang w:val="lt-LT"/>
        </w:rPr>
        <w:t>6</w:t>
      </w:r>
      <w:r w:rsidR="001F1230" w:rsidRPr="008B4823">
        <w:rPr>
          <w:lang w:val="lt-LT"/>
        </w:rPr>
        <w:t>.6. atlieka kitas kituose teisės aktuose nustatytas funkcijas, susijusias su Savivaldybėje įgyvendinama valstybės politika korupcijos prevencijos srityje.</w:t>
      </w:r>
    </w:p>
    <w:p w:rsidR="00630012" w:rsidRPr="008B4823" w:rsidRDefault="00630012" w:rsidP="00630012">
      <w:pPr>
        <w:jc w:val="both"/>
        <w:rPr>
          <w:b/>
          <w:lang w:val="lt-LT" w:eastAsia="ar-SA"/>
        </w:rPr>
      </w:pPr>
    </w:p>
    <w:p w:rsidR="00C94ADC" w:rsidRPr="008B4823" w:rsidRDefault="001F1230" w:rsidP="008A5F6B">
      <w:pPr>
        <w:pStyle w:val="Antrat1"/>
        <w:tabs>
          <w:tab w:val="left" w:pos="0"/>
          <w:tab w:val="left" w:pos="9360"/>
        </w:tabs>
        <w:suppressAutoHyphens/>
        <w:spacing w:before="0"/>
        <w:jc w:val="center"/>
        <w:rPr>
          <w:rFonts w:ascii="Times New Roman" w:hAnsi="Times New Roman" w:cs="Times New Roman"/>
          <w:bCs w:val="0"/>
          <w:caps/>
          <w:color w:val="auto"/>
          <w:kern w:val="2"/>
          <w:sz w:val="24"/>
          <w:szCs w:val="24"/>
          <w:lang w:val="lt-LT"/>
        </w:rPr>
      </w:pPr>
      <w:r w:rsidRPr="008B4823">
        <w:rPr>
          <w:rFonts w:ascii="Times New Roman" w:hAnsi="Times New Roman" w:cs="Times New Roman"/>
          <w:bCs w:val="0"/>
          <w:caps/>
          <w:color w:val="auto"/>
          <w:kern w:val="2"/>
          <w:sz w:val="24"/>
          <w:szCs w:val="24"/>
          <w:lang w:val="lt-LT"/>
        </w:rPr>
        <w:t>V</w:t>
      </w:r>
      <w:r w:rsidR="00C94ADC" w:rsidRPr="008B4823">
        <w:rPr>
          <w:rFonts w:ascii="Times New Roman" w:hAnsi="Times New Roman" w:cs="Times New Roman"/>
          <w:bCs w:val="0"/>
          <w:caps/>
          <w:color w:val="auto"/>
          <w:kern w:val="2"/>
          <w:sz w:val="24"/>
          <w:szCs w:val="24"/>
          <w:lang w:val="lt-LT"/>
        </w:rPr>
        <w:t xml:space="preserve"> SKYRIUS</w:t>
      </w:r>
    </w:p>
    <w:p w:rsidR="00901B50" w:rsidRPr="008B4823" w:rsidRDefault="00901B50" w:rsidP="008A5F6B">
      <w:pPr>
        <w:pStyle w:val="Antrat1"/>
        <w:tabs>
          <w:tab w:val="left" w:pos="0"/>
          <w:tab w:val="left" w:pos="9360"/>
        </w:tabs>
        <w:suppressAutoHyphens/>
        <w:spacing w:before="0"/>
        <w:jc w:val="center"/>
        <w:rPr>
          <w:rFonts w:ascii="Times New Roman" w:hAnsi="Times New Roman" w:cs="Times New Roman"/>
          <w:bCs w:val="0"/>
          <w:caps/>
          <w:color w:val="auto"/>
          <w:kern w:val="2"/>
          <w:sz w:val="24"/>
          <w:szCs w:val="24"/>
          <w:lang w:val="lt-LT"/>
        </w:rPr>
      </w:pPr>
      <w:r w:rsidRPr="008B4823">
        <w:rPr>
          <w:rFonts w:ascii="Times New Roman" w:hAnsi="Times New Roman" w:cs="Times New Roman"/>
          <w:bCs w:val="0"/>
          <w:caps/>
          <w:color w:val="auto"/>
          <w:kern w:val="2"/>
          <w:sz w:val="24"/>
          <w:szCs w:val="24"/>
          <w:lang w:val="lt-LT"/>
        </w:rPr>
        <w:t>komisijos teisės</w:t>
      </w:r>
    </w:p>
    <w:p w:rsidR="00901B50" w:rsidRPr="008B4823" w:rsidRDefault="00901B50" w:rsidP="00EA3EA4">
      <w:pPr>
        <w:ind w:firstLine="1080"/>
        <w:rPr>
          <w:lang w:val="lt-LT"/>
        </w:rPr>
      </w:pPr>
    </w:p>
    <w:p w:rsidR="00EA3EA4" w:rsidRPr="008B4823" w:rsidRDefault="007C4B3D" w:rsidP="00EA3EA4">
      <w:pPr>
        <w:pStyle w:val="Sraas2"/>
        <w:tabs>
          <w:tab w:val="left" w:pos="13730"/>
        </w:tabs>
        <w:spacing w:line="240" w:lineRule="auto"/>
        <w:ind w:left="0" w:firstLine="567"/>
        <w:rPr>
          <w:sz w:val="24"/>
        </w:rPr>
      </w:pPr>
      <w:r w:rsidRPr="008B4823">
        <w:rPr>
          <w:sz w:val="24"/>
        </w:rPr>
        <w:t>2</w:t>
      </w:r>
      <w:r w:rsidR="009321A7" w:rsidRPr="008B4823">
        <w:rPr>
          <w:sz w:val="24"/>
        </w:rPr>
        <w:t>7</w:t>
      </w:r>
      <w:r w:rsidR="00EA3EA4" w:rsidRPr="008B4823">
        <w:rPr>
          <w:sz w:val="24"/>
        </w:rPr>
        <w:t>. Komisija turi teisę:</w:t>
      </w:r>
    </w:p>
    <w:p w:rsidR="00EA3EA4" w:rsidRPr="008B4823" w:rsidRDefault="007C4B3D" w:rsidP="00EA3EA4">
      <w:pPr>
        <w:pStyle w:val="Sraas2"/>
        <w:tabs>
          <w:tab w:val="left" w:pos="13730"/>
        </w:tabs>
        <w:spacing w:line="240" w:lineRule="auto"/>
        <w:ind w:left="0" w:firstLine="567"/>
        <w:rPr>
          <w:sz w:val="24"/>
        </w:rPr>
      </w:pPr>
      <w:r w:rsidRPr="008B4823">
        <w:rPr>
          <w:sz w:val="24"/>
        </w:rPr>
        <w:t>2</w:t>
      </w:r>
      <w:r w:rsidR="009321A7" w:rsidRPr="008B4823">
        <w:rPr>
          <w:sz w:val="24"/>
        </w:rPr>
        <w:t>7</w:t>
      </w:r>
      <w:r w:rsidR="00EA3EA4" w:rsidRPr="008B4823">
        <w:rPr>
          <w:sz w:val="24"/>
        </w:rPr>
        <w:t>.1. teikti pasiūlymus Tarybai, merui ir Savivaldybės administracijos direktoriui dėl korupcijos prevencijos prioritetų savivaldybės, savivaldybės kontroliuojamų įstaigų ir (ar) įmonių, taip pat viešųjų įstaigų, kurių vienas iš steigėjų yra savivaldybės institucija ar įstaiga, veiklos srityse.</w:t>
      </w:r>
    </w:p>
    <w:p w:rsidR="00EA3EA4" w:rsidRPr="008B4823" w:rsidRDefault="007C4B3D" w:rsidP="00EA3EA4">
      <w:pPr>
        <w:pStyle w:val="Sraas2"/>
        <w:tabs>
          <w:tab w:val="left" w:pos="13730"/>
        </w:tabs>
        <w:spacing w:line="240" w:lineRule="auto"/>
        <w:ind w:left="0" w:firstLine="567"/>
        <w:rPr>
          <w:sz w:val="24"/>
        </w:rPr>
      </w:pPr>
      <w:r w:rsidRPr="008B4823">
        <w:rPr>
          <w:sz w:val="24"/>
        </w:rPr>
        <w:t>2</w:t>
      </w:r>
      <w:r w:rsidR="009321A7" w:rsidRPr="008B4823">
        <w:rPr>
          <w:sz w:val="24"/>
        </w:rPr>
        <w:t>7</w:t>
      </w:r>
      <w:r w:rsidR="00EA3EA4" w:rsidRPr="008B4823">
        <w:rPr>
          <w:sz w:val="24"/>
        </w:rPr>
        <w:t xml:space="preserve">.2. gauti jos veiklai reikalingą informaciją ir metodinę pagalbą korupcijos prevencijos klausimais iš Savivaldybės administracijos struktūrinių bei struktūrinių teritorinių padalinių, savivaldybės įstaigų bei kitų valstybės ir savivaldybių institucijų, įmonių, įstaigų ir organizacijų. </w:t>
      </w:r>
    </w:p>
    <w:p w:rsidR="00A73611" w:rsidRPr="008B4823" w:rsidRDefault="00A73611" w:rsidP="00A73611">
      <w:pPr>
        <w:pStyle w:val="Sraas2"/>
        <w:tabs>
          <w:tab w:val="clear" w:pos="360"/>
          <w:tab w:val="left" w:pos="13730"/>
        </w:tabs>
        <w:spacing w:line="240" w:lineRule="auto"/>
        <w:ind w:left="0" w:firstLine="567"/>
        <w:rPr>
          <w:sz w:val="24"/>
        </w:rPr>
      </w:pPr>
      <w:r w:rsidRPr="008B4823">
        <w:rPr>
          <w:sz w:val="24"/>
        </w:rPr>
        <w:t>27.3. siūlyti Savivaldybės merui ir Administracijos direktoriui organizuoti Savivaldybės institucijų, įstaigų, įmoni</w:t>
      </w:r>
      <w:r w:rsidR="008B4823" w:rsidRPr="008B4823">
        <w:rPr>
          <w:sz w:val="24"/>
        </w:rPr>
        <w:t>ų bei organizacijų patikrinimus.</w:t>
      </w:r>
    </w:p>
    <w:p w:rsidR="00EA3EA4" w:rsidRPr="008B4823" w:rsidRDefault="007C4B3D" w:rsidP="00EA3EA4">
      <w:pPr>
        <w:pStyle w:val="Sraas2"/>
        <w:tabs>
          <w:tab w:val="left" w:pos="13730"/>
        </w:tabs>
        <w:spacing w:line="240" w:lineRule="auto"/>
        <w:ind w:left="0" w:firstLine="567"/>
        <w:rPr>
          <w:sz w:val="24"/>
        </w:rPr>
      </w:pPr>
      <w:r w:rsidRPr="008B4823">
        <w:rPr>
          <w:sz w:val="24"/>
        </w:rPr>
        <w:t>2</w:t>
      </w:r>
      <w:r w:rsidR="009321A7" w:rsidRPr="008B4823">
        <w:rPr>
          <w:sz w:val="24"/>
        </w:rPr>
        <w:t>7</w:t>
      </w:r>
      <w:r w:rsidR="00EA3EA4" w:rsidRPr="008B4823">
        <w:rPr>
          <w:sz w:val="24"/>
        </w:rPr>
        <w:t>.</w:t>
      </w:r>
      <w:r w:rsidR="00A73611" w:rsidRPr="008B4823">
        <w:rPr>
          <w:sz w:val="24"/>
        </w:rPr>
        <w:t>4</w:t>
      </w:r>
      <w:r w:rsidR="00EA3EA4" w:rsidRPr="008B4823">
        <w:rPr>
          <w:sz w:val="24"/>
        </w:rPr>
        <w:t>. priimti sprendimą perduoti medžiagą tirti teisėsaugos institucijoms.</w:t>
      </w:r>
    </w:p>
    <w:p w:rsidR="00EA3EA4" w:rsidRPr="008B4823" w:rsidRDefault="007C4B3D" w:rsidP="00EA3EA4">
      <w:pPr>
        <w:pStyle w:val="Sraas2"/>
        <w:tabs>
          <w:tab w:val="left" w:pos="13730"/>
        </w:tabs>
        <w:spacing w:line="240" w:lineRule="auto"/>
        <w:ind w:left="0" w:firstLine="567"/>
        <w:rPr>
          <w:sz w:val="24"/>
        </w:rPr>
      </w:pPr>
      <w:r w:rsidRPr="008B4823">
        <w:rPr>
          <w:sz w:val="24"/>
        </w:rPr>
        <w:t>2</w:t>
      </w:r>
      <w:r w:rsidR="009321A7" w:rsidRPr="008B4823">
        <w:rPr>
          <w:sz w:val="24"/>
        </w:rPr>
        <w:t>7</w:t>
      </w:r>
      <w:r w:rsidR="00EA3EA4" w:rsidRPr="008B4823">
        <w:rPr>
          <w:sz w:val="24"/>
        </w:rPr>
        <w:t>.</w:t>
      </w:r>
      <w:r w:rsidR="00A73611" w:rsidRPr="008B4823">
        <w:rPr>
          <w:sz w:val="24"/>
        </w:rPr>
        <w:t>5</w:t>
      </w:r>
      <w:r w:rsidR="00EA3EA4" w:rsidRPr="008B4823">
        <w:rPr>
          <w:sz w:val="24"/>
        </w:rPr>
        <w:t>. kviesti į Komisijos posėdžius Tarybos narius, Savivaldybės administracijos valstybės tarnautojus ir darbuotojus, savivaldybės įmonių ir įstaigų vadovus ir darbuotojus ar kitus asmenis.</w:t>
      </w:r>
    </w:p>
    <w:p w:rsidR="00EA3EA4" w:rsidRPr="008B4823" w:rsidRDefault="007C4B3D" w:rsidP="00EA3EA4">
      <w:pPr>
        <w:pStyle w:val="Sraas2"/>
        <w:tabs>
          <w:tab w:val="clear" w:pos="360"/>
          <w:tab w:val="left" w:pos="13730"/>
        </w:tabs>
        <w:spacing w:line="240" w:lineRule="auto"/>
        <w:ind w:left="0" w:firstLine="567"/>
        <w:rPr>
          <w:sz w:val="24"/>
        </w:rPr>
      </w:pPr>
      <w:r w:rsidRPr="008B4823">
        <w:rPr>
          <w:sz w:val="24"/>
        </w:rPr>
        <w:t>2</w:t>
      </w:r>
      <w:r w:rsidR="009321A7" w:rsidRPr="008B4823">
        <w:rPr>
          <w:sz w:val="24"/>
        </w:rPr>
        <w:t>7</w:t>
      </w:r>
      <w:r w:rsidR="00EA3EA4" w:rsidRPr="008B4823">
        <w:rPr>
          <w:sz w:val="24"/>
        </w:rPr>
        <w:t>.</w:t>
      </w:r>
      <w:r w:rsidR="00A73611" w:rsidRPr="008B4823">
        <w:rPr>
          <w:sz w:val="24"/>
        </w:rPr>
        <w:t>6</w:t>
      </w:r>
      <w:r w:rsidR="00EA3EA4" w:rsidRPr="008B4823">
        <w:rPr>
          <w:sz w:val="24"/>
        </w:rPr>
        <w:t>. suderinusi su savivaldybės administracijos direktoriumi, savivaldybės įstaigų, įmonių vadovais, pasitelkti į pagalbą kitų valstybės ir savivaldybės įstaigų tarnautojus ar kitus darbuotojus ir specialistus sudėtingiems klausimams nagrinėti.</w:t>
      </w:r>
    </w:p>
    <w:p w:rsidR="00A73611" w:rsidRPr="008B4823" w:rsidRDefault="00A73611" w:rsidP="008A5F6B">
      <w:pPr>
        <w:pStyle w:val="Sraas2"/>
        <w:tabs>
          <w:tab w:val="clear" w:pos="360"/>
          <w:tab w:val="left" w:pos="13730"/>
        </w:tabs>
        <w:spacing w:line="240" w:lineRule="auto"/>
        <w:ind w:left="0" w:firstLine="567"/>
        <w:rPr>
          <w:strike/>
          <w:sz w:val="24"/>
          <w:highlight w:val="yellow"/>
        </w:rPr>
      </w:pPr>
    </w:p>
    <w:p w:rsidR="00A73611" w:rsidRPr="008B4823" w:rsidRDefault="00A73611" w:rsidP="001F1230">
      <w:pPr>
        <w:autoSpaceDE w:val="0"/>
        <w:autoSpaceDN w:val="0"/>
        <w:adjustRightInd w:val="0"/>
        <w:ind w:firstLine="567"/>
        <w:jc w:val="both"/>
        <w:rPr>
          <w:lang w:val="lt-LT" w:bidi="lo-LA"/>
        </w:rPr>
      </w:pPr>
    </w:p>
    <w:p w:rsidR="00C94ADC" w:rsidRPr="008B4823" w:rsidRDefault="007C4B3D" w:rsidP="001F1230">
      <w:pPr>
        <w:autoSpaceDE w:val="0"/>
        <w:autoSpaceDN w:val="0"/>
        <w:adjustRightInd w:val="0"/>
        <w:ind w:firstLine="567"/>
        <w:jc w:val="both"/>
        <w:rPr>
          <w:b/>
          <w:bCs/>
          <w:lang w:val="lt-LT" w:eastAsia="ar-SA"/>
        </w:rPr>
      </w:pPr>
      <w:r w:rsidRPr="008B4823">
        <w:rPr>
          <w:lang w:val="lt-LT" w:bidi="lo-LA"/>
        </w:rPr>
        <w:t>2</w:t>
      </w:r>
      <w:r w:rsidR="009321A7" w:rsidRPr="008B4823">
        <w:rPr>
          <w:lang w:val="lt-LT" w:bidi="lo-LA"/>
        </w:rPr>
        <w:t>8</w:t>
      </w:r>
      <w:r w:rsidR="001F1230" w:rsidRPr="008B4823">
        <w:rPr>
          <w:lang w:val="lt-LT" w:bidi="lo-LA"/>
        </w:rPr>
        <w:t xml:space="preserve">. </w:t>
      </w:r>
      <w:r w:rsidR="00630012" w:rsidRPr="008B4823">
        <w:rPr>
          <w:lang w:val="lt-LT" w:bidi="lo-LA"/>
        </w:rPr>
        <w:t xml:space="preserve">Komisijos pirmininkas </w:t>
      </w:r>
      <w:r w:rsidR="00630012" w:rsidRPr="008B4823">
        <w:rPr>
          <w:lang w:val="lt-LT"/>
        </w:rPr>
        <w:t>turi teisę gauti Komisijos įgaliojimams vykdyti reikalingą info</w:t>
      </w:r>
      <w:r w:rsidR="00EA3EA4" w:rsidRPr="008B4823">
        <w:rPr>
          <w:lang w:val="lt-LT"/>
        </w:rPr>
        <w:t>rmaciją iš valstybės ar S</w:t>
      </w:r>
      <w:r w:rsidR="00630012" w:rsidRPr="008B4823">
        <w:rPr>
          <w:lang w:val="lt-LT"/>
        </w:rPr>
        <w:t>avivaldybės institucijų, įstaigų ir valstybės ar savivaldybės valdomų įmonių.</w:t>
      </w:r>
    </w:p>
    <w:p w:rsidR="00C94ADC" w:rsidRPr="008B4823" w:rsidRDefault="00C94ADC" w:rsidP="00C94ADC">
      <w:pPr>
        <w:rPr>
          <w:b/>
          <w:lang w:val="lt-LT"/>
        </w:rPr>
      </w:pPr>
    </w:p>
    <w:p w:rsidR="00C94ADC" w:rsidRPr="008B4823" w:rsidRDefault="007A26D2" w:rsidP="00A31534">
      <w:pPr>
        <w:jc w:val="center"/>
        <w:rPr>
          <w:b/>
          <w:lang w:val="lt-LT"/>
        </w:rPr>
      </w:pPr>
      <w:r w:rsidRPr="008B4823">
        <w:rPr>
          <w:b/>
          <w:lang w:val="lt-LT"/>
        </w:rPr>
        <w:t>V</w:t>
      </w:r>
      <w:r w:rsidR="001F1230" w:rsidRPr="008B4823">
        <w:rPr>
          <w:b/>
          <w:lang w:val="lt-LT"/>
        </w:rPr>
        <w:t>I</w:t>
      </w:r>
      <w:r w:rsidR="00C94ADC" w:rsidRPr="008B4823">
        <w:rPr>
          <w:b/>
          <w:lang w:val="lt-LT"/>
        </w:rPr>
        <w:t xml:space="preserve"> SKYRIUS</w:t>
      </w:r>
    </w:p>
    <w:p w:rsidR="007A26D2" w:rsidRPr="008B4823" w:rsidRDefault="007A26D2" w:rsidP="00A31534">
      <w:pPr>
        <w:jc w:val="center"/>
        <w:rPr>
          <w:b/>
          <w:lang w:val="lt-LT"/>
        </w:rPr>
      </w:pPr>
      <w:r w:rsidRPr="008B4823">
        <w:rPr>
          <w:b/>
          <w:lang w:val="lt-LT"/>
        </w:rPr>
        <w:t>BAIGIAMOSIOS NUOSTATOS</w:t>
      </w:r>
    </w:p>
    <w:p w:rsidR="007A26D2" w:rsidRPr="008B4823" w:rsidRDefault="007A26D2" w:rsidP="007A26D2">
      <w:pPr>
        <w:ind w:firstLine="1080"/>
        <w:rPr>
          <w:b/>
          <w:lang w:val="lt-LT"/>
        </w:rPr>
      </w:pPr>
    </w:p>
    <w:p w:rsidR="00A17224" w:rsidRPr="008B4823" w:rsidRDefault="007C4B3D" w:rsidP="00A17224">
      <w:pPr>
        <w:autoSpaceDE w:val="0"/>
        <w:autoSpaceDN w:val="0"/>
        <w:adjustRightInd w:val="0"/>
        <w:ind w:firstLine="567"/>
        <w:jc w:val="both"/>
        <w:rPr>
          <w:lang w:val="lt-LT"/>
        </w:rPr>
      </w:pPr>
      <w:r w:rsidRPr="008B4823">
        <w:rPr>
          <w:lang w:val="lt-LT"/>
        </w:rPr>
        <w:t>2</w:t>
      </w:r>
      <w:r w:rsidR="009321A7" w:rsidRPr="008B4823">
        <w:rPr>
          <w:lang w:val="lt-LT"/>
        </w:rPr>
        <w:t>9</w:t>
      </w:r>
      <w:r w:rsidR="001F1230" w:rsidRPr="008B4823">
        <w:rPr>
          <w:lang w:val="lt-LT"/>
        </w:rPr>
        <w:t xml:space="preserve">. </w:t>
      </w:r>
      <w:r w:rsidR="00A17224" w:rsidRPr="008B4823">
        <w:rPr>
          <w:lang w:val="lt-LT"/>
        </w:rPr>
        <w:t xml:space="preserve">Komisijos nariai, kurie nėra Tarybos nariai, Komisijos posėdžių metu atleidžiami nuo tiesioginio darbo ar pareigų bet kurioje institucijoje, įstaigoje, įmonėje ar organizacijoje, išsaugant jiems darbo vietą. Už darbą Komisijoje šių komisijų nariams, kurie nėra Tarybos nariai, apmokama Lietuvos Respublikos valstybės ir savivaldybių įstaigų darbuotojų ir komisijų narių darbo apmokėjimo įstatymo nustatyta tvarka. </w:t>
      </w:r>
    </w:p>
    <w:p w:rsidR="00D8470C" w:rsidRPr="008B4823" w:rsidRDefault="007C4B3D" w:rsidP="00D8470C">
      <w:pPr>
        <w:autoSpaceDE w:val="0"/>
        <w:autoSpaceDN w:val="0"/>
        <w:adjustRightInd w:val="0"/>
        <w:ind w:firstLine="567"/>
        <w:jc w:val="both"/>
        <w:rPr>
          <w:lang w:val="lt-LT" w:bidi="lo-LA"/>
        </w:rPr>
      </w:pPr>
      <w:r w:rsidRPr="008B4823">
        <w:rPr>
          <w:lang w:val="lt-LT" w:bidi="lo-LA"/>
        </w:rPr>
        <w:t>30</w:t>
      </w:r>
      <w:r w:rsidR="00D8470C" w:rsidRPr="008B4823">
        <w:rPr>
          <w:lang w:val="lt-LT" w:bidi="lo-LA"/>
        </w:rPr>
        <w:t xml:space="preserve">. </w:t>
      </w:r>
      <w:r w:rsidR="00D8470C" w:rsidRPr="008B4823">
        <w:rPr>
          <w:lang w:val="lt-LT"/>
        </w:rPr>
        <w:t>Nuostatai gali būti keičiami ar pripažįstami netekusiais galios Tarybos sprendimu.</w:t>
      </w:r>
    </w:p>
    <w:p w:rsidR="001F1230" w:rsidRPr="008B4823" w:rsidRDefault="001F1230" w:rsidP="00D8470C">
      <w:pPr>
        <w:autoSpaceDE w:val="0"/>
        <w:autoSpaceDN w:val="0"/>
        <w:adjustRightInd w:val="0"/>
        <w:ind w:firstLine="567"/>
        <w:jc w:val="both"/>
        <w:rPr>
          <w:iCs/>
          <w:shd w:val="clear" w:color="auto" w:fill="FFFFFF"/>
          <w:lang w:val="lt-LT"/>
        </w:rPr>
      </w:pPr>
    </w:p>
    <w:p w:rsidR="001F1230" w:rsidRPr="008B4823" w:rsidRDefault="001F1230" w:rsidP="001F1230">
      <w:pPr>
        <w:autoSpaceDE w:val="0"/>
        <w:autoSpaceDN w:val="0"/>
        <w:adjustRightInd w:val="0"/>
        <w:jc w:val="center"/>
        <w:rPr>
          <w:lang w:val="lt-LT" w:bidi="lo-LA"/>
        </w:rPr>
      </w:pPr>
      <w:r w:rsidRPr="008B4823">
        <w:rPr>
          <w:iCs/>
          <w:shd w:val="clear" w:color="auto" w:fill="FFFFFF"/>
          <w:lang w:val="lt-LT"/>
        </w:rPr>
        <w:t>_________________________</w:t>
      </w:r>
    </w:p>
    <w:p w:rsidR="00165254" w:rsidRPr="008B4823" w:rsidRDefault="00165254" w:rsidP="007A26D2">
      <w:pPr>
        <w:pStyle w:val="Sraas2"/>
        <w:tabs>
          <w:tab w:val="clear" w:pos="360"/>
          <w:tab w:val="left" w:pos="1296"/>
        </w:tabs>
        <w:spacing w:line="240" w:lineRule="auto"/>
        <w:ind w:left="0" w:firstLine="680"/>
        <w:rPr>
          <w:sz w:val="24"/>
        </w:rPr>
      </w:pPr>
    </w:p>
    <w:p w:rsidR="007A26D2" w:rsidRPr="008B4823" w:rsidRDefault="007A26D2" w:rsidP="007A26D2">
      <w:pPr>
        <w:pStyle w:val="Sraas2"/>
        <w:tabs>
          <w:tab w:val="clear" w:pos="360"/>
          <w:tab w:val="left" w:pos="1296"/>
        </w:tabs>
        <w:spacing w:line="240" w:lineRule="auto"/>
        <w:ind w:left="0" w:firstLine="680"/>
        <w:rPr>
          <w:sz w:val="24"/>
        </w:rPr>
      </w:pPr>
    </w:p>
    <w:p w:rsidR="007A26D2" w:rsidRPr="008B4823" w:rsidRDefault="007A26D2" w:rsidP="007A26D2">
      <w:pPr>
        <w:pStyle w:val="Sraas2"/>
        <w:tabs>
          <w:tab w:val="clear" w:pos="360"/>
          <w:tab w:val="left" w:pos="1296"/>
        </w:tabs>
        <w:spacing w:line="240" w:lineRule="auto"/>
        <w:ind w:left="0" w:firstLine="680"/>
        <w:rPr>
          <w:sz w:val="24"/>
        </w:rPr>
      </w:pPr>
    </w:p>
    <w:p w:rsidR="007A26D2" w:rsidRPr="008B4823" w:rsidRDefault="007A26D2" w:rsidP="007A26D2">
      <w:pPr>
        <w:pStyle w:val="Sraas2"/>
        <w:tabs>
          <w:tab w:val="clear" w:pos="360"/>
          <w:tab w:val="left" w:pos="1296"/>
        </w:tabs>
        <w:spacing w:line="240" w:lineRule="auto"/>
        <w:ind w:left="0" w:firstLine="680"/>
        <w:rPr>
          <w:sz w:val="24"/>
        </w:rPr>
      </w:pPr>
    </w:p>
    <w:p w:rsidR="007A26D2" w:rsidRDefault="007A26D2"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Default="008B4823" w:rsidP="007A26D2">
      <w:pPr>
        <w:pStyle w:val="Sraas2"/>
        <w:tabs>
          <w:tab w:val="clear" w:pos="360"/>
          <w:tab w:val="left" w:pos="1296"/>
        </w:tabs>
        <w:spacing w:line="240" w:lineRule="auto"/>
        <w:ind w:left="0" w:firstLine="680"/>
        <w:rPr>
          <w:sz w:val="24"/>
        </w:rPr>
      </w:pPr>
    </w:p>
    <w:p w:rsidR="008B4823" w:rsidRPr="008B4823" w:rsidRDefault="008B4823" w:rsidP="007A26D2">
      <w:pPr>
        <w:pStyle w:val="Sraas2"/>
        <w:tabs>
          <w:tab w:val="clear" w:pos="360"/>
          <w:tab w:val="left" w:pos="1296"/>
        </w:tabs>
        <w:spacing w:line="240" w:lineRule="auto"/>
        <w:ind w:left="0" w:firstLine="680"/>
        <w:rPr>
          <w:sz w:val="24"/>
        </w:rPr>
      </w:pPr>
    </w:p>
    <w:p w:rsidR="007A26D2" w:rsidRPr="008B4823" w:rsidRDefault="007A26D2" w:rsidP="007A26D2">
      <w:pPr>
        <w:pStyle w:val="Sraas2"/>
        <w:tabs>
          <w:tab w:val="clear" w:pos="360"/>
          <w:tab w:val="left" w:pos="1296"/>
        </w:tabs>
        <w:spacing w:line="240" w:lineRule="auto"/>
        <w:ind w:left="0" w:firstLine="680"/>
        <w:rPr>
          <w:sz w:val="24"/>
        </w:rPr>
      </w:pPr>
    </w:p>
    <w:p w:rsidR="00210354" w:rsidRPr="008B4823" w:rsidRDefault="00210354" w:rsidP="00210354">
      <w:pPr>
        <w:ind w:left="5184"/>
        <w:rPr>
          <w:lang w:val="lt-LT"/>
        </w:rPr>
      </w:pPr>
      <w:r w:rsidRPr="008B4823">
        <w:rPr>
          <w:lang w:val="lt-LT"/>
        </w:rPr>
        <w:t>Forma patvirtinta Kėdainių rajono Savivaldybės mero 2014 m. sausio  20  d.    potvarkiu Nr. MP1- 2</w:t>
      </w:r>
    </w:p>
    <w:p w:rsidR="00210354" w:rsidRPr="008B4823" w:rsidRDefault="00210354" w:rsidP="00210354">
      <w:pPr>
        <w:jc w:val="both"/>
        <w:rPr>
          <w:lang w:val="lt-LT"/>
        </w:rPr>
      </w:pPr>
    </w:p>
    <w:p w:rsidR="00210354" w:rsidRPr="008B4823" w:rsidRDefault="00210354" w:rsidP="00210354">
      <w:pPr>
        <w:jc w:val="both"/>
        <w:rPr>
          <w:lang w:val="lt-LT"/>
        </w:rPr>
      </w:pPr>
      <w:r w:rsidRPr="008B4823">
        <w:rPr>
          <w:lang w:val="lt-LT"/>
        </w:rPr>
        <w:t>Kėdainių rajono savivaldybės tarybai</w:t>
      </w:r>
    </w:p>
    <w:p w:rsidR="00210354" w:rsidRPr="008B4823" w:rsidRDefault="00210354" w:rsidP="00210354">
      <w:pPr>
        <w:jc w:val="both"/>
        <w:rPr>
          <w:lang w:val="lt-LT"/>
        </w:rPr>
      </w:pPr>
    </w:p>
    <w:p w:rsidR="00210354" w:rsidRPr="008B4823" w:rsidRDefault="00210354" w:rsidP="00210354">
      <w:pPr>
        <w:jc w:val="center"/>
        <w:rPr>
          <w:rFonts w:eastAsia="Lucida Sans Unicode"/>
          <w:b/>
          <w:lang w:val="lt-LT" w:eastAsia="hi-IN"/>
        </w:rPr>
      </w:pPr>
      <w:r w:rsidRPr="008B4823">
        <w:rPr>
          <w:rFonts w:eastAsia="Lucida Sans Unicode"/>
          <w:b/>
          <w:lang w:val="lt-LT"/>
        </w:rPr>
        <w:t>AIŠKINAMASIS  RAŠTAS</w:t>
      </w:r>
    </w:p>
    <w:p w:rsidR="007C4B3D" w:rsidRPr="008B4823" w:rsidRDefault="00210354" w:rsidP="00210354">
      <w:pPr>
        <w:jc w:val="center"/>
        <w:rPr>
          <w:b/>
          <w:bCs/>
          <w:lang w:val="lt-LT"/>
        </w:rPr>
      </w:pPr>
      <w:r w:rsidRPr="008B4823">
        <w:rPr>
          <w:b/>
          <w:lang w:val="lt-LT"/>
        </w:rPr>
        <w:t xml:space="preserve">DĖL </w:t>
      </w:r>
      <w:r w:rsidRPr="008B4823">
        <w:rPr>
          <w:b/>
          <w:bCs/>
          <w:lang w:val="lt-LT"/>
        </w:rPr>
        <w:t xml:space="preserve">KĖDAINIŲ RAJONO SAVIVALDYBĖS </w:t>
      </w:r>
      <w:r w:rsidR="002146BC" w:rsidRPr="008B4823">
        <w:rPr>
          <w:b/>
          <w:bCs/>
          <w:lang w:val="lt-LT"/>
        </w:rPr>
        <w:t>ANTIKORUPCIJOS</w:t>
      </w:r>
      <w:r w:rsidRPr="008B4823">
        <w:rPr>
          <w:b/>
          <w:bCs/>
          <w:lang w:val="lt-LT"/>
        </w:rPr>
        <w:t xml:space="preserve"> KOMISIJOS </w:t>
      </w:r>
    </w:p>
    <w:p w:rsidR="00210354" w:rsidRPr="008B4823" w:rsidRDefault="002146BC" w:rsidP="00210354">
      <w:pPr>
        <w:jc w:val="center"/>
        <w:rPr>
          <w:b/>
          <w:bCs/>
          <w:lang w:val="lt-LT"/>
        </w:rPr>
      </w:pPr>
      <w:r w:rsidRPr="008B4823">
        <w:rPr>
          <w:b/>
          <w:bCs/>
          <w:lang w:val="lt-LT"/>
        </w:rPr>
        <w:t xml:space="preserve">VEIKLOS </w:t>
      </w:r>
      <w:r w:rsidR="00210354" w:rsidRPr="008B4823">
        <w:rPr>
          <w:b/>
          <w:bCs/>
          <w:lang w:val="lt-LT"/>
        </w:rPr>
        <w:t>NUOSTATŲ PATVIRTINIMO</w:t>
      </w:r>
    </w:p>
    <w:p w:rsidR="00210354" w:rsidRPr="008B4823" w:rsidRDefault="00210354" w:rsidP="00210354">
      <w:pPr>
        <w:tabs>
          <w:tab w:val="center" w:pos="4677"/>
          <w:tab w:val="left" w:pos="6285"/>
        </w:tabs>
        <w:jc w:val="center"/>
        <w:rPr>
          <w:lang w:val="lt-LT"/>
        </w:rPr>
      </w:pPr>
    </w:p>
    <w:p w:rsidR="00210354" w:rsidRPr="008B4823" w:rsidRDefault="00210354" w:rsidP="007C4B3D">
      <w:pPr>
        <w:jc w:val="center"/>
        <w:rPr>
          <w:rFonts w:eastAsia="Lucida Sans Unicode"/>
          <w:lang w:val="lt-LT"/>
        </w:rPr>
      </w:pPr>
      <w:r w:rsidRPr="008B4823">
        <w:rPr>
          <w:rFonts w:eastAsia="Lucida Sans Unicode"/>
          <w:lang w:val="lt-LT"/>
        </w:rPr>
        <w:t>2021-03-</w:t>
      </w:r>
      <w:r w:rsidR="008B4823">
        <w:rPr>
          <w:rFonts w:eastAsia="Lucida Sans Unicode"/>
          <w:lang w:val="lt-LT"/>
        </w:rPr>
        <w:t>12</w:t>
      </w:r>
    </w:p>
    <w:p w:rsidR="00210354" w:rsidRPr="008B4823" w:rsidRDefault="00210354" w:rsidP="007C4B3D">
      <w:pPr>
        <w:jc w:val="center"/>
        <w:rPr>
          <w:rFonts w:eastAsia="Lucida Sans Unicode"/>
          <w:b/>
          <w:bCs/>
          <w:lang w:val="lt-LT"/>
        </w:rPr>
      </w:pPr>
      <w:r w:rsidRPr="008B4823">
        <w:rPr>
          <w:rFonts w:eastAsia="Lucida Sans Unicode"/>
          <w:lang w:val="lt-LT"/>
        </w:rPr>
        <w:t>Kėdainiai</w:t>
      </w:r>
    </w:p>
    <w:p w:rsidR="00210354" w:rsidRPr="008B4823" w:rsidRDefault="00210354" w:rsidP="00210354">
      <w:pPr>
        <w:ind w:firstLine="709"/>
        <w:jc w:val="both"/>
        <w:rPr>
          <w:rFonts w:eastAsia="Lucida Sans Unicode"/>
          <w:b/>
          <w:bCs/>
          <w:lang w:val="lt-LT"/>
        </w:rPr>
      </w:pPr>
    </w:p>
    <w:p w:rsidR="00210354" w:rsidRPr="008B4823" w:rsidRDefault="00210354" w:rsidP="00210354">
      <w:pPr>
        <w:ind w:firstLine="709"/>
        <w:jc w:val="both"/>
        <w:rPr>
          <w:rFonts w:eastAsia="Lucida Sans Unicode"/>
          <w:b/>
          <w:bCs/>
          <w:lang w:val="lt-LT"/>
        </w:rPr>
      </w:pPr>
      <w:r w:rsidRPr="008B4823">
        <w:rPr>
          <w:rFonts w:eastAsia="Lucida Sans Unicode"/>
          <w:b/>
          <w:bCs/>
          <w:lang w:val="lt-LT"/>
        </w:rPr>
        <w:t>Parengto sprendimo projekto tikslai:</w:t>
      </w:r>
    </w:p>
    <w:p w:rsidR="00210354" w:rsidRPr="008B4823" w:rsidRDefault="00210354" w:rsidP="00210354">
      <w:pPr>
        <w:ind w:firstLine="709"/>
        <w:jc w:val="both"/>
        <w:rPr>
          <w:rFonts w:eastAsia="Lucida Sans Unicode"/>
          <w:lang w:val="lt-LT"/>
        </w:rPr>
      </w:pPr>
      <w:r w:rsidRPr="008B4823">
        <w:rPr>
          <w:lang w:val="lt-LT"/>
        </w:rPr>
        <w:t xml:space="preserve">Patvirtinti Kėdainių rajono savivaldybės </w:t>
      </w:r>
      <w:r w:rsidR="002146BC" w:rsidRPr="008B4823">
        <w:rPr>
          <w:lang w:val="lt-LT"/>
        </w:rPr>
        <w:t>antikorupcijos</w:t>
      </w:r>
      <w:r w:rsidRPr="008B4823">
        <w:rPr>
          <w:lang w:val="lt-LT"/>
        </w:rPr>
        <w:t xml:space="preserve"> komisijos</w:t>
      </w:r>
      <w:r w:rsidR="002146BC" w:rsidRPr="008B4823">
        <w:rPr>
          <w:lang w:val="lt-LT"/>
        </w:rPr>
        <w:t xml:space="preserve"> veiklos</w:t>
      </w:r>
      <w:r w:rsidRPr="008B4823">
        <w:rPr>
          <w:lang w:val="lt-LT"/>
        </w:rPr>
        <w:t xml:space="preserve"> nuostatus.  </w:t>
      </w:r>
    </w:p>
    <w:p w:rsidR="00210354" w:rsidRPr="008B4823" w:rsidRDefault="00210354" w:rsidP="00210354">
      <w:pPr>
        <w:ind w:firstLine="709"/>
        <w:jc w:val="both"/>
        <w:rPr>
          <w:b/>
          <w:lang w:val="lt-LT"/>
        </w:rPr>
      </w:pPr>
      <w:r w:rsidRPr="008B4823">
        <w:rPr>
          <w:b/>
          <w:lang w:val="lt-LT"/>
        </w:rPr>
        <w:t>Sprendimo projekto esmė</w:t>
      </w:r>
      <w:r w:rsidRPr="008B4823">
        <w:rPr>
          <w:lang w:val="lt-LT"/>
        </w:rPr>
        <w:t xml:space="preserve">, </w:t>
      </w:r>
      <w:r w:rsidRPr="008B4823">
        <w:rPr>
          <w:b/>
          <w:lang w:val="lt-LT"/>
        </w:rPr>
        <w:t xml:space="preserve">rengimo priežastys ir motyvai: </w:t>
      </w:r>
    </w:p>
    <w:p w:rsidR="00210354" w:rsidRPr="008B4823" w:rsidRDefault="00210354" w:rsidP="00210354">
      <w:pPr>
        <w:ind w:firstLine="709"/>
        <w:jc w:val="both"/>
        <w:rPr>
          <w:lang w:val="lt-LT"/>
        </w:rPr>
      </w:pPr>
      <w:r w:rsidRPr="008B4823">
        <w:rPr>
          <w:lang w:val="lt-LT"/>
        </w:rPr>
        <w:t>Seimo 2020 m. lapkričio 10 d. priimtu Lietuvos Respublikos vietos savivaldos įstatymo Nr. I-533 4, 7, 12, 13, 14, 15, 16, 19, 20, 24, 26, 27, 29, 32, 32</w:t>
      </w:r>
      <w:r w:rsidRPr="008B4823">
        <w:rPr>
          <w:vertAlign w:val="superscript"/>
          <w:lang w:val="lt-LT"/>
        </w:rPr>
        <w:t>1</w:t>
      </w:r>
      <w:r w:rsidRPr="008B4823">
        <w:rPr>
          <w:lang w:val="lt-LT"/>
        </w:rPr>
        <w:t>, 33, 35</w:t>
      </w:r>
      <w:r w:rsidRPr="008B4823">
        <w:rPr>
          <w:vertAlign w:val="superscript"/>
          <w:lang w:val="lt-LT"/>
        </w:rPr>
        <w:t>1</w:t>
      </w:r>
      <w:r w:rsidRPr="008B4823">
        <w:rPr>
          <w:lang w:val="lt-LT"/>
        </w:rPr>
        <w:t>, 53 straipsnių, devintojo skirsnio pakeitimo ir įstatymo papildymo 15</w:t>
      </w:r>
      <w:r w:rsidRPr="008B4823">
        <w:rPr>
          <w:vertAlign w:val="superscript"/>
          <w:lang w:val="lt-LT"/>
        </w:rPr>
        <w:t>1</w:t>
      </w:r>
      <w:r w:rsidRPr="008B4823">
        <w:rPr>
          <w:lang w:val="lt-LT"/>
        </w:rPr>
        <w:t xml:space="preserve"> straipsniu įstatymu Nr. XIII-3380 buvo pakeist</w:t>
      </w:r>
      <w:r w:rsidR="002146BC" w:rsidRPr="008B4823">
        <w:rPr>
          <w:lang w:val="lt-LT"/>
        </w:rPr>
        <w:t>a</w:t>
      </w:r>
      <w:r w:rsidRPr="008B4823">
        <w:rPr>
          <w:lang w:val="lt-LT"/>
        </w:rPr>
        <w:t xml:space="preserve"> </w:t>
      </w:r>
      <w:r w:rsidR="002146BC" w:rsidRPr="008B4823">
        <w:rPr>
          <w:lang w:val="lt-LT"/>
        </w:rPr>
        <w:t>antikorupcijos</w:t>
      </w:r>
      <w:r w:rsidRPr="008B4823">
        <w:rPr>
          <w:lang w:val="lt-LT"/>
        </w:rPr>
        <w:t xml:space="preserve"> komisijos veiklą reglamentuojan</w:t>
      </w:r>
      <w:r w:rsidR="002146BC" w:rsidRPr="008B4823">
        <w:rPr>
          <w:lang w:val="lt-LT"/>
        </w:rPr>
        <w:t>ti</w:t>
      </w:r>
      <w:r w:rsidRPr="008B4823">
        <w:rPr>
          <w:lang w:val="lt-LT"/>
        </w:rPr>
        <w:t xml:space="preserve"> 15 straipsnio 1 </w:t>
      </w:r>
      <w:r w:rsidR="002146BC" w:rsidRPr="008B4823">
        <w:rPr>
          <w:lang w:val="lt-LT"/>
        </w:rPr>
        <w:t>dali</w:t>
      </w:r>
      <w:r w:rsidRPr="008B4823">
        <w:rPr>
          <w:lang w:val="lt-LT"/>
        </w:rPr>
        <w:t>s,</w:t>
      </w:r>
      <w:r w:rsidR="002146BC" w:rsidRPr="008B4823">
        <w:rPr>
          <w:lang w:val="lt-LT"/>
        </w:rPr>
        <w:t xml:space="preserve"> straipsnio 4 dalis papildyta nauju 5 punktu,</w:t>
      </w:r>
      <w:r w:rsidRPr="008B4823">
        <w:rPr>
          <w:lang w:val="lt-LT"/>
        </w:rPr>
        <w:t xml:space="preserve"> </w:t>
      </w:r>
      <w:r w:rsidR="002146BC" w:rsidRPr="008B4823">
        <w:rPr>
          <w:lang w:val="lt-LT"/>
        </w:rPr>
        <w:t xml:space="preserve">straipsnis papildytas 9 </w:t>
      </w:r>
      <w:r w:rsidRPr="008B4823">
        <w:rPr>
          <w:lang w:val="lt-LT"/>
        </w:rPr>
        <w:t xml:space="preserve"> ir 10 dalimis. </w:t>
      </w:r>
    </w:p>
    <w:p w:rsidR="00210354" w:rsidRPr="008B4823" w:rsidRDefault="00210354" w:rsidP="00210354">
      <w:pPr>
        <w:ind w:firstLine="709"/>
        <w:jc w:val="both"/>
        <w:rPr>
          <w:lang w:val="lt-LT" w:eastAsia="lt-LT"/>
        </w:rPr>
      </w:pPr>
      <w:r w:rsidRPr="008B4823">
        <w:rPr>
          <w:lang w:val="lt-LT"/>
        </w:rPr>
        <w:t xml:space="preserve">Sprendimo projekte teikiama Kėdainių rajono savivaldybės </w:t>
      </w:r>
      <w:r w:rsidR="002146BC" w:rsidRPr="008B4823">
        <w:rPr>
          <w:lang w:val="lt-LT"/>
        </w:rPr>
        <w:t>antikorupcijos</w:t>
      </w:r>
      <w:r w:rsidRPr="008B4823">
        <w:rPr>
          <w:lang w:val="lt-LT"/>
        </w:rPr>
        <w:t xml:space="preserve"> komisijos </w:t>
      </w:r>
      <w:r w:rsidR="002146BC" w:rsidRPr="008B4823">
        <w:rPr>
          <w:lang w:val="lt-LT"/>
        </w:rPr>
        <w:t xml:space="preserve">veiklos </w:t>
      </w:r>
      <w:r w:rsidRPr="008B4823">
        <w:rPr>
          <w:lang w:val="lt-LT"/>
        </w:rPr>
        <w:t xml:space="preserve">nuostatų nauja redakcija. Patvirtinus </w:t>
      </w:r>
      <w:r w:rsidR="002146BC" w:rsidRPr="008B4823">
        <w:rPr>
          <w:lang w:val="lt-LT"/>
        </w:rPr>
        <w:t xml:space="preserve">veiklos </w:t>
      </w:r>
      <w:r w:rsidRPr="008B4823">
        <w:rPr>
          <w:lang w:val="lt-LT"/>
        </w:rPr>
        <w:t>nuostatus, bus įgyvendintos Lietuvos Respublikos vietos savivaldos įstatymo pakeitimo nuostatos.</w:t>
      </w:r>
    </w:p>
    <w:p w:rsidR="00210354" w:rsidRPr="008B4823" w:rsidRDefault="00210354" w:rsidP="00210354">
      <w:pPr>
        <w:ind w:firstLine="709"/>
        <w:jc w:val="both"/>
        <w:rPr>
          <w:rFonts w:eastAsia="Lucida Sans Unicode"/>
          <w:b/>
          <w:lang w:val="lt-LT"/>
        </w:rPr>
      </w:pPr>
      <w:r w:rsidRPr="008B4823">
        <w:rPr>
          <w:rFonts w:eastAsia="Lucida Sans Unicode"/>
          <w:b/>
          <w:lang w:val="lt-LT"/>
        </w:rPr>
        <w:t>Lėšų poreikis:</w:t>
      </w:r>
    </w:p>
    <w:p w:rsidR="00210354" w:rsidRPr="008B4823" w:rsidRDefault="00210354" w:rsidP="00210354">
      <w:pPr>
        <w:ind w:firstLine="709"/>
        <w:jc w:val="both"/>
        <w:rPr>
          <w:rFonts w:eastAsia="Calibri"/>
          <w:lang w:val="lt-LT"/>
        </w:rPr>
      </w:pPr>
      <w:r w:rsidRPr="008B4823">
        <w:rPr>
          <w:lang w:val="lt-LT"/>
        </w:rPr>
        <w:t>Sprendimo įgyvendinimui lėšos nėra reikalingos.</w:t>
      </w:r>
    </w:p>
    <w:p w:rsidR="00210354" w:rsidRPr="008B4823" w:rsidRDefault="00210354" w:rsidP="00210354">
      <w:pPr>
        <w:ind w:firstLine="709"/>
        <w:jc w:val="both"/>
        <w:rPr>
          <w:rFonts w:eastAsia="Lucida Sans Unicode"/>
          <w:lang w:val="lt-LT"/>
        </w:rPr>
      </w:pPr>
      <w:r w:rsidRPr="008B4823">
        <w:rPr>
          <w:rFonts w:eastAsia="Lucida Sans Unicode"/>
          <w:b/>
          <w:bCs/>
          <w:lang w:val="lt-LT"/>
        </w:rPr>
        <w:t>Laukiami rezultatai:</w:t>
      </w:r>
      <w:r w:rsidRPr="008B4823">
        <w:rPr>
          <w:rFonts w:eastAsia="Lucida Sans Unicode"/>
          <w:lang w:val="lt-LT"/>
        </w:rPr>
        <w:tab/>
      </w:r>
    </w:p>
    <w:p w:rsidR="00210354" w:rsidRPr="008B4823" w:rsidRDefault="00210354" w:rsidP="00210354">
      <w:pPr>
        <w:ind w:firstLine="680"/>
        <w:jc w:val="both"/>
        <w:rPr>
          <w:rFonts w:eastAsia="Calibri"/>
          <w:b/>
          <w:bCs/>
          <w:lang w:val="lt-LT"/>
        </w:rPr>
      </w:pPr>
      <w:r w:rsidRPr="008B4823">
        <w:rPr>
          <w:lang w:val="lt-LT"/>
        </w:rPr>
        <w:t>Priimtas sprendimas atitiks teisės aktų reikalavimus.</w:t>
      </w:r>
    </w:p>
    <w:p w:rsidR="00210354" w:rsidRPr="008B4823" w:rsidRDefault="00210354" w:rsidP="00210354">
      <w:pPr>
        <w:ind w:firstLine="680"/>
        <w:jc w:val="both"/>
        <w:rPr>
          <w:b/>
          <w:bCs/>
          <w:lang w:val="lt-LT"/>
        </w:rPr>
      </w:pPr>
      <w:r w:rsidRPr="008B4823">
        <w:rPr>
          <w:b/>
          <w:bCs/>
          <w:lang w:val="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362"/>
      </w:tblGrid>
      <w:tr w:rsidR="00210354" w:rsidRPr="008B4823" w:rsidTr="002146BC">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210354" w:rsidRPr="008B4823" w:rsidRDefault="00210354" w:rsidP="002146BC">
            <w:pPr>
              <w:jc w:val="both"/>
              <w:rPr>
                <w:b/>
                <w:lang w:val="lt-LT" w:bidi="lo-LA"/>
              </w:rPr>
            </w:pPr>
            <w:r w:rsidRPr="008B4823">
              <w:rPr>
                <w:b/>
                <w:lang w:val="lt-LT"/>
              </w:rPr>
              <w:t>Sritys</w:t>
            </w:r>
          </w:p>
        </w:tc>
        <w:tc>
          <w:tcPr>
            <w:tcW w:w="7479" w:type="dxa"/>
            <w:gridSpan w:val="2"/>
            <w:tcBorders>
              <w:top w:val="single" w:sz="4" w:space="0" w:color="000000"/>
              <w:left w:val="single" w:sz="4" w:space="0" w:color="000000"/>
              <w:bottom w:val="single" w:sz="4" w:space="0" w:color="auto"/>
              <w:right w:val="single" w:sz="4" w:space="0" w:color="000000"/>
            </w:tcBorders>
            <w:hideMark/>
          </w:tcPr>
          <w:p w:rsidR="00210354" w:rsidRPr="008B4823" w:rsidRDefault="00210354" w:rsidP="002146BC">
            <w:pPr>
              <w:jc w:val="both"/>
              <w:rPr>
                <w:b/>
                <w:bCs/>
                <w:lang w:val="lt-LT"/>
              </w:rPr>
            </w:pPr>
            <w:r w:rsidRPr="008B4823">
              <w:rPr>
                <w:b/>
                <w:bCs/>
                <w:lang w:val="lt-LT"/>
              </w:rPr>
              <w:t>Numatomo teisinio reguliavimo poveikio vertinimo rezultatai</w:t>
            </w:r>
          </w:p>
        </w:tc>
      </w:tr>
      <w:tr w:rsidR="00210354" w:rsidRPr="008B4823" w:rsidTr="002146BC">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0354" w:rsidRPr="008B4823" w:rsidRDefault="00210354" w:rsidP="002146BC">
            <w:pPr>
              <w:rPr>
                <w:b/>
                <w:lang w:val="lt-LT"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210354" w:rsidRPr="008B4823" w:rsidRDefault="00210354" w:rsidP="002146BC">
            <w:pPr>
              <w:jc w:val="both"/>
              <w:rPr>
                <w:b/>
                <w:lang w:val="lt-LT"/>
              </w:rPr>
            </w:pPr>
            <w:r w:rsidRPr="008B4823">
              <w:rPr>
                <w:b/>
                <w:lang w:val="lt-LT"/>
              </w:rPr>
              <w:t>Teigiamas poveikis</w:t>
            </w:r>
          </w:p>
        </w:tc>
        <w:tc>
          <w:tcPr>
            <w:tcW w:w="3362" w:type="dxa"/>
            <w:tcBorders>
              <w:top w:val="single" w:sz="4" w:space="0" w:color="auto"/>
              <w:left w:val="single" w:sz="4" w:space="0" w:color="000000"/>
              <w:bottom w:val="single" w:sz="4" w:space="0" w:color="000000"/>
              <w:right w:val="single" w:sz="4" w:space="0" w:color="000000"/>
            </w:tcBorders>
            <w:hideMark/>
          </w:tcPr>
          <w:p w:rsidR="00210354" w:rsidRPr="008B4823" w:rsidRDefault="00210354" w:rsidP="002146BC">
            <w:pPr>
              <w:jc w:val="both"/>
              <w:rPr>
                <w:b/>
                <w:i/>
                <w:lang w:val="lt-LT"/>
              </w:rPr>
            </w:pPr>
            <w:r w:rsidRPr="008B4823">
              <w:rPr>
                <w:b/>
                <w:lang w:val="lt-LT"/>
              </w:rPr>
              <w:t>Neigiamas poveikis</w:t>
            </w:r>
          </w:p>
        </w:tc>
      </w:tr>
      <w:tr w:rsidR="00210354" w:rsidRPr="008B4823" w:rsidTr="002146BC">
        <w:tc>
          <w:tcPr>
            <w:tcW w:w="2160" w:type="dxa"/>
            <w:tcBorders>
              <w:top w:val="single" w:sz="4" w:space="0" w:color="000000"/>
              <w:left w:val="single" w:sz="4" w:space="0" w:color="000000"/>
              <w:bottom w:val="single" w:sz="4" w:space="0" w:color="000000"/>
              <w:right w:val="single" w:sz="4" w:space="0" w:color="000000"/>
            </w:tcBorders>
            <w:hideMark/>
          </w:tcPr>
          <w:p w:rsidR="00210354" w:rsidRPr="008B4823" w:rsidRDefault="00210354" w:rsidP="002146BC">
            <w:pPr>
              <w:rPr>
                <w:i/>
                <w:lang w:val="lt-LT" w:bidi="lo-LA"/>
              </w:rPr>
            </w:pPr>
            <w:r w:rsidRPr="008B4823">
              <w:rPr>
                <w:i/>
                <w:lang w:val="lt-LT"/>
              </w:rPr>
              <w:t>Ekonomikai</w:t>
            </w:r>
          </w:p>
        </w:tc>
        <w:tc>
          <w:tcPr>
            <w:tcW w:w="4117"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r>
      <w:tr w:rsidR="00210354" w:rsidRPr="008B4823" w:rsidTr="002146BC">
        <w:tc>
          <w:tcPr>
            <w:tcW w:w="2160" w:type="dxa"/>
            <w:tcBorders>
              <w:top w:val="single" w:sz="4" w:space="0" w:color="000000"/>
              <w:left w:val="single" w:sz="4" w:space="0" w:color="000000"/>
              <w:bottom w:val="single" w:sz="4" w:space="0" w:color="000000"/>
              <w:right w:val="single" w:sz="4" w:space="0" w:color="000000"/>
            </w:tcBorders>
            <w:hideMark/>
          </w:tcPr>
          <w:p w:rsidR="00210354" w:rsidRPr="008B4823" w:rsidRDefault="00210354" w:rsidP="002146BC">
            <w:pPr>
              <w:rPr>
                <w:i/>
                <w:lang w:val="lt-LT" w:bidi="lo-LA"/>
              </w:rPr>
            </w:pPr>
            <w:r w:rsidRPr="008B4823">
              <w:rPr>
                <w:i/>
                <w:lang w:val="lt-LT"/>
              </w:rPr>
              <w:t>Finansams</w:t>
            </w:r>
          </w:p>
        </w:tc>
        <w:tc>
          <w:tcPr>
            <w:tcW w:w="4117"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r>
      <w:tr w:rsidR="00210354" w:rsidRPr="008B4823" w:rsidTr="002146BC">
        <w:tc>
          <w:tcPr>
            <w:tcW w:w="2160" w:type="dxa"/>
            <w:tcBorders>
              <w:top w:val="single" w:sz="4" w:space="0" w:color="000000"/>
              <w:left w:val="single" w:sz="4" w:space="0" w:color="000000"/>
              <w:bottom w:val="single" w:sz="4" w:space="0" w:color="000000"/>
              <w:right w:val="single" w:sz="4" w:space="0" w:color="000000"/>
            </w:tcBorders>
            <w:hideMark/>
          </w:tcPr>
          <w:p w:rsidR="00210354" w:rsidRPr="008B4823" w:rsidRDefault="00210354" w:rsidP="002146BC">
            <w:pPr>
              <w:rPr>
                <w:i/>
                <w:lang w:val="lt-LT" w:bidi="lo-LA"/>
              </w:rPr>
            </w:pPr>
            <w:r w:rsidRPr="008B4823">
              <w:rPr>
                <w:i/>
                <w:lang w:val="lt-LT"/>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r>
      <w:tr w:rsidR="00210354" w:rsidRPr="008B4823" w:rsidTr="002146BC">
        <w:tc>
          <w:tcPr>
            <w:tcW w:w="2160" w:type="dxa"/>
            <w:tcBorders>
              <w:top w:val="single" w:sz="4" w:space="0" w:color="000000"/>
              <w:left w:val="single" w:sz="4" w:space="0" w:color="000000"/>
              <w:bottom w:val="single" w:sz="4" w:space="0" w:color="000000"/>
              <w:right w:val="single" w:sz="4" w:space="0" w:color="000000"/>
            </w:tcBorders>
            <w:hideMark/>
          </w:tcPr>
          <w:p w:rsidR="00210354" w:rsidRPr="008B4823" w:rsidRDefault="00210354" w:rsidP="002146BC">
            <w:pPr>
              <w:rPr>
                <w:i/>
                <w:lang w:val="lt-LT" w:bidi="lo-LA"/>
              </w:rPr>
            </w:pPr>
            <w:r w:rsidRPr="008B4823">
              <w:rPr>
                <w:i/>
                <w:lang w:val="lt-LT"/>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r>
      <w:tr w:rsidR="00210354" w:rsidRPr="008B4823" w:rsidTr="002146BC">
        <w:tc>
          <w:tcPr>
            <w:tcW w:w="2160" w:type="dxa"/>
            <w:tcBorders>
              <w:top w:val="single" w:sz="4" w:space="0" w:color="000000"/>
              <w:left w:val="single" w:sz="4" w:space="0" w:color="000000"/>
              <w:bottom w:val="single" w:sz="4" w:space="0" w:color="000000"/>
              <w:right w:val="single" w:sz="4" w:space="0" w:color="000000"/>
            </w:tcBorders>
            <w:hideMark/>
          </w:tcPr>
          <w:p w:rsidR="00210354" w:rsidRPr="008B4823" w:rsidRDefault="00210354" w:rsidP="002146BC">
            <w:pPr>
              <w:rPr>
                <w:i/>
                <w:lang w:val="lt-LT" w:bidi="lo-LA"/>
              </w:rPr>
            </w:pPr>
            <w:r w:rsidRPr="008B4823">
              <w:rPr>
                <w:i/>
                <w:lang w:val="lt-LT"/>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r>
      <w:tr w:rsidR="00210354" w:rsidRPr="008B4823" w:rsidTr="002146BC">
        <w:tc>
          <w:tcPr>
            <w:tcW w:w="2160" w:type="dxa"/>
            <w:tcBorders>
              <w:top w:val="single" w:sz="4" w:space="0" w:color="000000"/>
              <w:left w:val="single" w:sz="4" w:space="0" w:color="000000"/>
              <w:bottom w:val="single" w:sz="4" w:space="0" w:color="000000"/>
              <w:right w:val="single" w:sz="4" w:space="0" w:color="000000"/>
            </w:tcBorders>
            <w:hideMark/>
          </w:tcPr>
          <w:p w:rsidR="00210354" w:rsidRPr="008B4823" w:rsidRDefault="00210354" w:rsidP="002146BC">
            <w:pPr>
              <w:rPr>
                <w:i/>
                <w:lang w:val="lt-LT" w:bidi="lo-LA"/>
              </w:rPr>
            </w:pPr>
            <w:r w:rsidRPr="008B4823">
              <w:rPr>
                <w:i/>
                <w:lang w:val="lt-LT"/>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r>
      <w:tr w:rsidR="00210354" w:rsidRPr="008B4823" w:rsidTr="002146BC">
        <w:tc>
          <w:tcPr>
            <w:tcW w:w="2160" w:type="dxa"/>
            <w:tcBorders>
              <w:top w:val="single" w:sz="4" w:space="0" w:color="000000"/>
              <w:left w:val="single" w:sz="4" w:space="0" w:color="000000"/>
              <w:bottom w:val="single" w:sz="4" w:space="0" w:color="000000"/>
              <w:right w:val="single" w:sz="4" w:space="0" w:color="000000"/>
            </w:tcBorders>
            <w:hideMark/>
          </w:tcPr>
          <w:p w:rsidR="00210354" w:rsidRPr="008B4823" w:rsidRDefault="00210354" w:rsidP="002146BC">
            <w:pPr>
              <w:rPr>
                <w:i/>
                <w:lang w:val="lt-LT" w:bidi="lo-LA"/>
              </w:rPr>
            </w:pPr>
            <w:r w:rsidRPr="008B4823">
              <w:rPr>
                <w:i/>
                <w:lang w:val="lt-LT"/>
              </w:rPr>
              <w:t>Aplinkai</w:t>
            </w:r>
          </w:p>
        </w:tc>
        <w:tc>
          <w:tcPr>
            <w:tcW w:w="4117"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r>
      <w:tr w:rsidR="00210354" w:rsidRPr="008B4823" w:rsidTr="002146BC">
        <w:tc>
          <w:tcPr>
            <w:tcW w:w="2160" w:type="dxa"/>
            <w:tcBorders>
              <w:top w:val="single" w:sz="4" w:space="0" w:color="000000"/>
              <w:left w:val="single" w:sz="4" w:space="0" w:color="000000"/>
              <w:bottom w:val="single" w:sz="4" w:space="0" w:color="000000"/>
              <w:right w:val="single" w:sz="4" w:space="0" w:color="000000"/>
            </w:tcBorders>
            <w:hideMark/>
          </w:tcPr>
          <w:p w:rsidR="00210354" w:rsidRPr="008B4823" w:rsidRDefault="00210354" w:rsidP="002146BC">
            <w:pPr>
              <w:rPr>
                <w:i/>
                <w:lang w:val="lt-LT" w:bidi="lo-LA"/>
              </w:rPr>
            </w:pPr>
            <w:r w:rsidRPr="008B4823">
              <w:rPr>
                <w:i/>
                <w:lang w:val="lt-LT"/>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r>
      <w:tr w:rsidR="00210354" w:rsidRPr="008B4823" w:rsidTr="002146BC">
        <w:tc>
          <w:tcPr>
            <w:tcW w:w="2160" w:type="dxa"/>
            <w:tcBorders>
              <w:top w:val="single" w:sz="4" w:space="0" w:color="000000"/>
              <w:left w:val="single" w:sz="4" w:space="0" w:color="000000"/>
              <w:bottom w:val="single" w:sz="4" w:space="0" w:color="000000"/>
              <w:right w:val="single" w:sz="4" w:space="0" w:color="000000"/>
            </w:tcBorders>
            <w:hideMark/>
          </w:tcPr>
          <w:p w:rsidR="00210354" w:rsidRPr="008B4823" w:rsidRDefault="00210354" w:rsidP="002146BC">
            <w:pPr>
              <w:rPr>
                <w:i/>
                <w:lang w:val="lt-LT" w:bidi="lo-LA"/>
              </w:rPr>
            </w:pPr>
            <w:r w:rsidRPr="008B4823">
              <w:rPr>
                <w:i/>
                <w:lang w:val="lt-LT"/>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r>
      <w:tr w:rsidR="00210354" w:rsidRPr="008B4823" w:rsidTr="002146BC">
        <w:tc>
          <w:tcPr>
            <w:tcW w:w="2160" w:type="dxa"/>
            <w:tcBorders>
              <w:top w:val="single" w:sz="4" w:space="0" w:color="000000"/>
              <w:left w:val="single" w:sz="4" w:space="0" w:color="000000"/>
              <w:bottom w:val="single" w:sz="4" w:space="0" w:color="000000"/>
              <w:right w:val="single" w:sz="4" w:space="0" w:color="000000"/>
            </w:tcBorders>
            <w:hideMark/>
          </w:tcPr>
          <w:p w:rsidR="00210354" w:rsidRPr="008B4823" w:rsidRDefault="00210354" w:rsidP="002146BC">
            <w:pPr>
              <w:rPr>
                <w:i/>
                <w:lang w:val="lt-LT" w:bidi="lo-LA"/>
              </w:rPr>
            </w:pPr>
            <w:r w:rsidRPr="008B4823">
              <w:rPr>
                <w:i/>
                <w:lang w:val="lt-LT"/>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c>
          <w:tcPr>
            <w:tcW w:w="3362" w:type="dxa"/>
            <w:tcBorders>
              <w:top w:val="single" w:sz="4" w:space="0" w:color="000000"/>
              <w:left w:val="single" w:sz="4" w:space="0" w:color="000000"/>
              <w:bottom w:val="single" w:sz="4" w:space="0" w:color="000000"/>
              <w:right w:val="single" w:sz="4" w:space="0" w:color="000000"/>
            </w:tcBorders>
          </w:tcPr>
          <w:p w:rsidR="00210354" w:rsidRPr="008B4823" w:rsidRDefault="00210354" w:rsidP="002146BC">
            <w:pPr>
              <w:jc w:val="both"/>
              <w:rPr>
                <w:i/>
                <w:lang w:val="lt-LT" w:bidi="lo-LA"/>
              </w:rPr>
            </w:pPr>
          </w:p>
        </w:tc>
      </w:tr>
    </w:tbl>
    <w:p w:rsidR="00210354" w:rsidRPr="008B4823" w:rsidRDefault="00210354" w:rsidP="00210354">
      <w:pPr>
        <w:jc w:val="both"/>
        <w:rPr>
          <w:sz w:val="20"/>
          <w:szCs w:val="20"/>
          <w:lang w:val="lt-LT" w:bidi="lo-LA"/>
        </w:rPr>
      </w:pPr>
      <w:r w:rsidRPr="008B4823">
        <w:rPr>
          <w:b/>
          <w:sz w:val="20"/>
          <w:szCs w:val="20"/>
          <w:lang w:val="lt-LT" w:bidi="lo-LA"/>
        </w:rPr>
        <w:t>*</w:t>
      </w:r>
      <w:r w:rsidRPr="008B4823">
        <w:rPr>
          <w:bCs/>
          <w:sz w:val="20"/>
          <w:szCs w:val="20"/>
          <w:lang w:val="lt-LT"/>
        </w:rPr>
        <w:t xml:space="preserve"> Numatomo teisinio reguliavimo poveikio vertinimas atliekamas r</w:t>
      </w:r>
      <w:r w:rsidRPr="008B4823">
        <w:rPr>
          <w:sz w:val="20"/>
          <w:szCs w:val="20"/>
          <w:lang w:val="lt-LT"/>
        </w:rPr>
        <w:t>engiant teisės akto, kuriuo numatoma reglamentuoti iki tol nereglamentuotus santykius, taip pat kuriuo iš esmės keičiamas teisinis reguliavimas, projektą.</w:t>
      </w:r>
      <w:r w:rsidRPr="008B4823">
        <w:rPr>
          <w:sz w:val="20"/>
          <w:szCs w:val="20"/>
          <w:lang w:val="lt-LT" w:bidi="lo-LA"/>
        </w:rPr>
        <w:t xml:space="preserve"> </w:t>
      </w:r>
      <w:r w:rsidRPr="008B4823">
        <w:rPr>
          <w:sz w:val="20"/>
          <w:szCs w:val="20"/>
          <w:lang w:val="lt-LT"/>
        </w:rPr>
        <w:t>Atliekant vertinimą, nustatomas galimas teigiamas ir neigiamas poveikis to teisinio reguliavimo sričiai, asmenims ar jų grupėms, kuriems bus taikomas numatomas teisinis reguliavimas.</w:t>
      </w:r>
    </w:p>
    <w:p w:rsidR="00210354" w:rsidRPr="008B4823" w:rsidRDefault="00210354" w:rsidP="00210354">
      <w:pPr>
        <w:jc w:val="both"/>
        <w:rPr>
          <w:rFonts w:eastAsia="Lucida Sans Unicode"/>
          <w:lang w:val="lt-LT"/>
        </w:rPr>
      </w:pPr>
    </w:p>
    <w:p w:rsidR="007A26D2" w:rsidRPr="008B4823" w:rsidRDefault="00210354" w:rsidP="00EE6E60">
      <w:pPr>
        <w:jc w:val="both"/>
        <w:rPr>
          <w:lang w:val="lt-LT"/>
        </w:rPr>
      </w:pPr>
      <w:r w:rsidRPr="008B4823">
        <w:rPr>
          <w:rFonts w:eastAsia="Lucida Sans Unicode"/>
          <w:lang w:val="lt-LT"/>
        </w:rPr>
        <w:t xml:space="preserve">Bendrojo skyriaus vedėjas  </w:t>
      </w:r>
      <w:r w:rsidRPr="008B4823">
        <w:rPr>
          <w:rFonts w:eastAsia="Lucida Sans Unicode"/>
          <w:lang w:val="lt-LT"/>
        </w:rPr>
        <w:tab/>
        <w:t xml:space="preserve">                                                                 Egidijus Grigaitis</w:t>
      </w:r>
    </w:p>
    <w:sectPr w:rsidR="007A26D2" w:rsidRPr="008B4823" w:rsidSect="000E739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AE7" w:rsidRDefault="00E15AE7" w:rsidP="00586CE0">
      <w:r>
        <w:separator/>
      </w:r>
    </w:p>
  </w:endnote>
  <w:endnote w:type="continuationSeparator" w:id="0">
    <w:p w:rsidR="00E15AE7" w:rsidRDefault="00E15AE7" w:rsidP="0058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AE7" w:rsidRDefault="00E15AE7" w:rsidP="00586CE0">
      <w:r>
        <w:separator/>
      </w:r>
    </w:p>
  </w:footnote>
  <w:footnote w:type="continuationSeparator" w:id="0">
    <w:p w:rsidR="00E15AE7" w:rsidRDefault="00E15AE7" w:rsidP="00586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50"/>
    <w:rsid w:val="00023CEF"/>
    <w:rsid w:val="0003398A"/>
    <w:rsid w:val="00036CA6"/>
    <w:rsid w:val="00046BFB"/>
    <w:rsid w:val="000D4927"/>
    <w:rsid w:val="000D606A"/>
    <w:rsid w:val="000E7394"/>
    <w:rsid w:val="00132E9B"/>
    <w:rsid w:val="0013651D"/>
    <w:rsid w:val="001548E6"/>
    <w:rsid w:val="00165254"/>
    <w:rsid w:val="001E2C0A"/>
    <w:rsid w:val="001F1230"/>
    <w:rsid w:val="00210354"/>
    <w:rsid w:val="002146BC"/>
    <w:rsid w:val="00240E02"/>
    <w:rsid w:val="003621EA"/>
    <w:rsid w:val="00362344"/>
    <w:rsid w:val="0040080D"/>
    <w:rsid w:val="00403961"/>
    <w:rsid w:val="004503D9"/>
    <w:rsid w:val="00457520"/>
    <w:rsid w:val="0048356E"/>
    <w:rsid w:val="004836BE"/>
    <w:rsid w:val="004C2B18"/>
    <w:rsid w:val="00540C1C"/>
    <w:rsid w:val="00572981"/>
    <w:rsid w:val="00586CE0"/>
    <w:rsid w:val="005964D7"/>
    <w:rsid w:val="005B0FBD"/>
    <w:rsid w:val="005E311F"/>
    <w:rsid w:val="005F4938"/>
    <w:rsid w:val="00630012"/>
    <w:rsid w:val="006500D1"/>
    <w:rsid w:val="00666BA2"/>
    <w:rsid w:val="0067432D"/>
    <w:rsid w:val="006D1C40"/>
    <w:rsid w:val="006E2D4B"/>
    <w:rsid w:val="006F07CA"/>
    <w:rsid w:val="007049E5"/>
    <w:rsid w:val="00727F13"/>
    <w:rsid w:val="007335C3"/>
    <w:rsid w:val="007645CB"/>
    <w:rsid w:val="00794212"/>
    <w:rsid w:val="007A26D2"/>
    <w:rsid w:val="007C4B3D"/>
    <w:rsid w:val="00801648"/>
    <w:rsid w:val="00881D20"/>
    <w:rsid w:val="0088522D"/>
    <w:rsid w:val="008A5F6B"/>
    <w:rsid w:val="008B4823"/>
    <w:rsid w:val="00901B50"/>
    <w:rsid w:val="009321A7"/>
    <w:rsid w:val="00950900"/>
    <w:rsid w:val="009B7032"/>
    <w:rsid w:val="009F44E6"/>
    <w:rsid w:val="00A17224"/>
    <w:rsid w:val="00A226A5"/>
    <w:rsid w:val="00A31534"/>
    <w:rsid w:val="00A46720"/>
    <w:rsid w:val="00A73611"/>
    <w:rsid w:val="00AC5233"/>
    <w:rsid w:val="00AF5353"/>
    <w:rsid w:val="00B03E5F"/>
    <w:rsid w:val="00B535C2"/>
    <w:rsid w:val="00B55140"/>
    <w:rsid w:val="00B76467"/>
    <w:rsid w:val="00BD4E9B"/>
    <w:rsid w:val="00BE2AC1"/>
    <w:rsid w:val="00BF3891"/>
    <w:rsid w:val="00BF6361"/>
    <w:rsid w:val="00C81E6D"/>
    <w:rsid w:val="00C94ADC"/>
    <w:rsid w:val="00D3139E"/>
    <w:rsid w:val="00D608D3"/>
    <w:rsid w:val="00D73156"/>
    <w:rsid w:val="00D8470C"/>
    <w:rsid w:val="00E15AE7"/>
    <w:rsid w:val="00EA3EA4"/>
    <w:rsid w:val="00EC3008"/>
    <w:rsid w:val="00ED5268"/>
    <w:rsid w:val="00EE6E60"/>
    <w:rsid w:val="00F0508E"/>
    <w:rsid w:val="00F2234E"/>
    <w:rsid w:val="00F23E9E"/>
    <w:rsid w:val="00F3629A"/>
    <w:rsid w:val="00F373BB"/>
    <w:rsid w:val="00F40C8E"/>
    <w:rsid w:val="00F474C4"/>
    <w:rsid w:val="00FE5917"/>
    <w:rsid w:val="00FF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BC33646-77A3-46D5-BF7A-E59B0E72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B50"/>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901B50"/>
    <w:pPr>
      <w:keepNext/>
      <w:keepLines/>
      <w:spacing w:before="480"/>
      <w:outlineLvl w:val="0"/>
    </w:pPr>
    <w:rPr>
      <w:rFonts w:ascii="Cambria" w:hAnsi="Cambria" w:cs="DokChampa"/>
      <w:b/>
      <w:bCs/>
      <w:color w:val="365F91"/>
      <w:sz w:val="28"/>
      <w:szCs w:val="28"/>
      <w:lang w:eastAsia="x-none"/>
    </w:rPr>
  </w:style>
  <w:style w:type="paragraph" w:styleId="Antrat2">
    <w:name w:val="heading 2"/>
    <w:basedOn w:val="prastasis"/>
    <w:next w:val="prastasis"/>
    <w:link w:val="Antrat2Diagrama"/>
    <w:semiHidden/>
    <w:unhideWhenUsed/>
    <w:qFormat/>
    <w:rsid w:val="00901B50"/>
    <w:pPr>
      <w:keepNext/>
      <w:spacing w:before="240" w:after="60"/>
      <w:outlineLvl w:val="1"/>
    </w:pPr>
    <w:rPr>
      <w:rFonts w:ascii="Arial" w:hAnsi="Arial"/>
      <w:b/>
      <w:bCs/>
      <w:i/>
      <w:iCs/>
      <w:sz w:val="28"/>
      <w:szCs w:val="28"/>
      <w:lang w:val="en-US" w:eastAsia="en-GB"/>
    </w:rPr>
  </w:style>
  <w:style w:type="paragraph" w:styleId="Antrat3">
    <w:name w:val="heading 3"/>
    <w:basedOn w:val="prastasis"/>
    <w:next w:val="prastasis"/>
    <w:link w:val="Antrat3Diagrama"/>
    <w:uiPriority w:val="9"/>
    <w:semiHidden/>
    <w:unhideWhenUsed/>
    <w:qFormat/>
    <w:rsid w:val="0067432D"/>
    <w:pPr>
      <w:keepNext/>
      <w:keepLines/>
      <w:spacing w:before="200"/>
      <w:outlineLvl w:val="2"/>
    </w:pPr>
    <w:rPr>
      <w:rFonts w:ascii="Cambria" w:hAnsi="Cambria" w:cs="DokChampa"/>
      <w:b/>
      <w:bCs/>
      <w:color w:val="4F81BD"/>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01B50"/>
    <w:rPr>
      <w:rFonts w:ascii="Cambria" w:eastAsia="Times New Roman" w:hAnsi="Cambria" w:cs="DokChampa"/>
      <w:b/>
      <w:bCs/>
      <w:color w:val="365F91"/>
      <w:sz w:val="28"/>
      <w:szCs w:val="28"/>
      <w:lang w:val="en-GB" w:bidi="ar-SA"/>
    </w:rPr>
  </w:style>
  <w:style w:type="character" w:customStyle="1" w:styleId="Antrat2Diagrama">
    <w:name w:val="Antraštė 2 Diagrama"/>
    <w:link w:val="Antrat2"/>
    <w:semiHidden/>
    <w:rsid w:val="00901B50"/>
    <w:rPr>
      <w:rFonts w:ascii="Arial" w:eastAsia="Times New Roman" w:hAnsi="Arial" w:cs="Times New Roman"/>
      <w:b/>
      <w:bCs/>
      <w:i/>
      <w:iCs/>
      <w:sz w:val="28"/>
      <w:szCs w:val="28"/>
      <w:lang w:val="en-US" w:eastAsia="en-GB" w:bidi="ar-SA"/>
    </w:rPr>
  </w:style>
  <w:style w:type="paragraph" w:styleId="Pagrindinistekstas">
    <w:name w:val="Body Text"/>
    <w:basedOn w:val="prastasis"/>
    <w:link w:val="PagrindinistekstasDiagrama"/>
    <w:semiHidden/>
    <w:unhideWhenUsed/>
    <w:rsid w:val="00901B50"/>
    <w:pPr>
      <w:widowControl w:val="0"/>
      <w:suppressAutoHyphens/>
      <w:spacing w:after="120"/>
    </w:pPr>
    <w:rPr>
      <w:rFonts w:eastAsia="Lucida Sans Unicode"/>
      <w:szCs w:val="20"/>
      <w:lang w:val="x-none" w:eastAsia="lt-LT"/>
    </w:rPr>
  </w:style>
  <w:style w:type="character" w:customStyle="1" w:styleId="PagrindinistekstasDiagrama">
    <w:name w:val="Pagrindinis tekstas Diagrama"/>
    <w:link w:val="Pagrindinistekstas"/>
    <w:semiHidden/>
    <w:rsid w:val="00901B50"/>
    <w:rPr>
      <w:rFonts w:ascii="Times New Roman" w:eastAsia="Lucida Sans Unicode" w:hAnsi="Times New Roman" w:cs="Times New Roman"/>
      <w:sz w:val="24"/>
      <w:szCs w:val="20"/>
      <w:lang w:eastAsia="lt-LT" w:bidi="ar-SA"/>
    </w:rPr>
  </w:style>
  <w:style w:type="character" w:customStyle="1" w:styleId="PaantratDiagrama">
    <w:name w:val="Paantraštė Diagrama"/>
    <w:aliases w:val="Char Char Diagrama,Char Diagrama"/>
    <w:link w:val="Paantrat"/>
    <w:locked/>
    <w:rsid w:val="00901B50"/>
    <w:rPr>
      <w:b/>
      <w:sz w:val="24"/>
      <w:lang w:eastAsia="zh-CN"/>
    </w:rPr>
  </w:style>
  <w:style w:type="paragraph" w:styleId="Paantrat">
    <w:name w:val="Subtitle"/>
    <w:aliases w:val="Char Char,Char"/>
    <w:basedOn w:val="prastasis"/>
    <w:link w:val="PaantratDiagrama"/>
    <w:qFormat/>
    <w:rsid w:val="00901B50"/>
    <w:pPr>
      <w:jc w:val="center"/>
    </w:pPr>
    <w:rPr>
      <w:rFonts w:ascii="Calibri" w:eastAsia="Calibri" w:hAnsi="Calibri"/>
      <w:b/>
      <w:szCs w:val="20"/>
      <w:lang w:val="x-none" w:eastAsia="zh-CN"/>
    </w:rPr>
  </w:style>
  <w:style w:type="character" w:customStyle="1" w:styleId="SubtitleChar1">
    <w:name w:val="Subtitle Char1"/>
    <w:uiPriority w:val="11"/>
    <w:rsid w:val="00901B50"/>
    <w:rPr>
      <w:rFonts w:ascii="Cambria" w:eastAsia="Times New Roman" w:hAnsi="Cambria" w:cs="DokChampa"/>
      <w:i/>
      <w:iCs/>
      <w:color w:val="4F81BD"/>
      <w:spacing w:val="15"/>
      <w:sz w:val="24"/>
      <w:szCs w:val="24"/>
      <w:lang w:val="en-GB" w:bidi="ar-SA"/>
    </w:rPr>
  </w:style>
  <w:style w:type="paragraph" w:styleId="Sraas2">
    <w:name w:val="List 2"/>
    <w:basedOn w:val="prastasis"/>
    <w:unhideWhenUsed/>
    <w:rsid w:val="00901B50"/>
    <w:pPr>
      <w:tabs>
        <w:tab w:val="num" w:pos="360"/>
      </w:tabs>
      <w:suppressAutoHyphens/>
      <w:spacing w:line="360" w:lineRule="auto"/>
      <w:ind w:left="-1440"/>
      <w:jc w:val="both"/>
    </w:pPr>
    <w:rPr>
      <w:sz w:val="20"/>
      <w:lang w:val="lt-LT" w:eastAsia="ar-SA"/>
    </w:rPr>
  </w:style>
  <w:style w:type="character" w:customStyle="1" w:styleId="Antrat3Diagrama">
    <w:name w:val="Antraštė 3 Diagrama"/>
    <w:link w:val="Antrat3"/>
    <w:uiPriority w:val="9"/>
    <w:semiHidden/>
    <w:rsid w:val="0067432D"/>
    <w:rPr>
      <w:rFonts w:ascii="Cambria" w:eastAsia="Times New Roman" w:hAnsi="Cambria" w:cs="DokChampa"/>
      <w:b/>
      <w:bCs/>
      <w:color w:val="4F81BD"/>
      <w:sz w:val="24"/>
      <w:szCs w:val="24"/>
      <w:lang w:val="en-GB" w:bidi="ar-SA"/>
    </w:rPr>
  </w:style>
  <w:style w:type="paragraph" w:styleId="Pagrindinistekstas2">
    <w:name w:val="Body Text 2"/>
    <w:basedOn w:val="prastasis"/>
    <w:link w:val="Pagrindinistekstas2Diagrama"/>
    <w:uiPriority w:val="99"/>
    <w:semiHidden/>
    <w:unhideWhenUsed/>
    <w:rsid w:val="0067432D"/>
    <w:pPr>
      <w:spacing w:after="120" w:line="480" w:lineRule="auto"/>
    </w:pPr>
    <w:rPr>
      <w:lang w:eastAsia="x-none"/>
    </w:rPr>
  </w:style>
  <w:style w:type="character" w:customStyle="1" w:styleId="Pagrindinistekstas2Diagrama">
    <w:name w:val="Pagrindinis tekstas 2 Diagrama"/>
    <w:link w:val="Pagrindinistekstas2"/>
    <w:uiPriority w:val="99"/>
    <w:semiHidden/>
    <w:rsid w:val="0067432D"/>
    <w:rPr>
      <w:rFonts w:ascii="Times New Roman" w:eastAsia="Times New Roman" w:hAnsi="Times New Roman" w:cs="Times New Roman"/>
      <w:sz w:val="24"/>
      <w:szCs w:val="24"/>
      <w:lang w:val="en-GB" w:bidi="ar-SA"/>
    </w:rPr>
  </w:style>
  <w:style w:type="paragraph" w:styleId="Pagrindinistekstas3">
    <w:name w:val="Body Text 3"/>
    <w:basedOn w:val="prastasis"/>
    <w:link w:val="Pagrindinistekstas3Diagrama"/>
    <w:uiPriority w:val="99"/>
    <w:semiHidden/>
    <w:unhideWhenUsed/>
    <w:rsid w:val="0067432D"/>
    <w:pPr>
      <w:spacing w:after="120"/>
    </w:pPr>
    <w:rPr>
      <w:sz w:val="16"/>
      <w:szCs w:val="16"/>
      <w:lang w:eastAsia="x-none"/>
    </w:rPr>
  </w:style>
  <w:style w:type="character" w:customStyle="1" w:styleId="Pagrindinistekstas3Diagrama">
    <w:name w:val="Pagrindinis tekstas 3 Diagrama"/>
    <w:link w:val="Pagrindinistekstas3"/>
    <w:uiPriority w:val="99"/>
    <w:semiHidden/>
    <w:rsid w:val="0067432D"/>
    <w:rPr>
      <w:rFonts w:ascii="Times New Roman" w:eastAsia="Times New Roman" w:hAnsi="Times New Roman" w:cs="Times New Roman"/>
      <w:sz w:val="16"/>
      <w:szCs w:val="16"/>
      <w:lang w:val="en-GB" w:bidi="ar-SA"/>
    </w:rPr>
  </w:style>
  <w:style w:type="paragraph" w:styleId="Sraas">
    <w:name w:val="List"/>
    <w:basedOn w:val="prastasis"/>
    <w:uiPriority w:val="99"/>
    <w:semiHidden/>
    <w:unhideWhenUsed/>
    <w:rsid w:val="0067432D"/>
    <w:pPr>
      <w:ind w:left="283" w:hanging="283"/>
      <w:contextualSpacing/>
    </w:pPr>
  </w:style>
  <w:style w:type="paragraph" w:styleId="Antrats">
    <w:name w:val="header"/>
    <w:basedOn w:val="prastasis"/>
    <w:link w:val="AntratsDiagrama"/>
    <w:semiHidden/>
    <w:rsid w:val="0067432D"/>
    <w:pPr>
      <w:tabs>
        <w:tab w:val="center" w:pos="4320"/>
        <w:tab w:val="right" w:pos="8640"/>
      </w:tabs>
    </w:pPr>
    <w:rPr>
      <w:sz w:val="20"/>
      <w:szCs w:val="20"/>
      <w:lang w:val="x-none" w:eastAsia="x-none"/>
    </w:rPr>
  </w:style>
  <w:style w:type="character" w:customStyle="1" w:styleId="AntratsDiagrama">
    <w:name w:val="Antraštės Diagrama"/>
    <w:link w:val="Antrats"/>
    <w:semiHidden/>
    <w:rsid w:val="0067432D"/>
    <w:rPr>
      <w:rFonts w:ascii="Times New Roman" w:eastAsia="Times New Roman" w:hAnsi="Times New Roman" w:cs="Times New Roman"/>
      <w:sz w:val="20"/>
      <w:szCs w:val="20"/>
      <w:lang w:bidi="ar-SA"/>
    </w:rPr>
  </w:style>
  <w:style w:type="character" w:styleId="Hipersaitas">
    <w:name w:val="Hyperlink"/>
    <w:semiHidden/>
    <w:rsid w:val="0067432D"/>
    <w:rPr>
      <w:color w:val="0000FF"/>
      <w:u w:val="single"/>
    </w:rPr>
  </w:style>
  <w:style w:type="character" w:styleId="Grietas">
    <w:name w:val="Strong"/>
    <w:qFormat/>
    <w:rsid w:val="0067432D"/>
    <w:rPr>
      <w:b/>
      <w:bCs/>
    </w:rPr>
  </w:style>
  <w:style w:type="paragraph" w:styleId="HTMLiankstoformatuotas">
    <w:name w:val="HTML Preformatted"/>
    <w:basedOn w:val="prastasis"/>
    <w:link w:val="HTMLiankstoformatuotasDiagrama"/>
    <w:unhideWhenUsed/>
    <w:rsid w:val="00674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en-US" w:eastAsia="x-none"/>
    </w:rPr>
  </w:style>
  <w:style w:type="character" w:customStyle="1" w:styleId="HTMLiankstoformatuotasDiagrama">
    <w:name w:val="HTML iš anksto formatuotas Diagrama"/>
    <w:link w:val="HTMLiankstoformatuotas"/>
    <w:rsid w:val="0067432D"/>
    <w:rPr>
      <w:rFonts w:ascii="Courier New" w:eastAsia="Times New Roman" w:hAnsi="Courier New" w:cs="Courier New"/>
      <w:sz w:val="20"/>
      <w:szCs w:val="20"/>
      <w:lang w:val="en-US" w:bidi="ar-SA"/>
    </w:rPr>
  </w:style>
  <w:style w:type="paragraph" w:customStyle="1" w:styleId="Hyperlink1">
    <w:name w:val="Hyperlink1"/>
    <w:rsid w:val="0067432D"/>
    <w:pPr>
      <w:suppressAutoHyphens/>
      <w:spacing w:line="100" w:lineRule="atLeast"/>
      <w:ind w:firstLine="312"/>
      <w:jc w:val="both"/>
    </w:pPr>
    <w:rPr>
      <w:rFonts w:ascii="TimesLT" w:eastAsia="Arial" w:hAnsi="TimesLT" w:cs="TimesLT"/>
      <w:kern w:val="1"/>
      <w:lang w:eastAsia="ar-SA"/>
    </w:rPr>
  </w:style>
  <w:style w:type="paragraph" w:customStyle="1" w:styleId="StyleHeading1TimesNewRoman12ptCentered">
    <w:name w:val="Style Heading 1 + Times New Roman 12 pt Centered"/>
    <w:basedOn w:val="Antrat2"/>
    <w:rsid w:val="0067432D"/>
    <w:pPr>
      <w:jc w:val="center"/>
    </w:pPr>
    <w:rPr>
      <w:rFonts w:ascii="Times New Roman" w:hAnsi="Times New Roman"/>
      <w:i w:val="0"/>
      <w:sz w:val="24"/>
      <w:szCs w:val="20"/>
      <w:lang w:val="lt-LT" w:eastAsia="lt-LT"/>
    </w:rPr>
  </w:style>
  <w:style w:type="paragraph" w:customStyle="1" w:styleId="Betarp3">
    <w:name w:val="Be tarpų3"/>
    <w:rsid w:val="0067432D"/>
    <w:pPr>
      <w:jc w:val="both"/>
    </w:pPr>
    <w:rPr>
      <w:rFonts w:ascii="Times New Roman" w:eastAsia="Times New Roman" w:hAnsi="Times New Roman" w:cs="Times New Roman"/>
      <w:sz w:val="24"/>
      <w:szCs w:val="22"/>
      <w:lang w:val="lt-LT" w:eastAsia="zh-CN"/>
    </w:rPr>
  </w:style>
  <w:style w:type="paragraph" w:customStyle="1" w:styleId="Sraopastraipa1">
    <w:name w:val="Sąrašo pastraipa1"/>
    <w:basedOn w:val="prastasis"/>
    <w:qFormat/>
    <w:rsid w:val="0067432D"/>
    <w:pPr>
      <w:ind w:left="720"/>
    </w:pPr>
    <w:rPr>
      <w:rFonts w:ascii="TimesLT" w:hAnsi="TimesLT"/>
      <w:szCs w:val="20"/>
      <w:lang w:val="en-US"/>
    </w:rPr>
  </w:style>
  <w:style w:type="paragraph" w:styleId="Debesliotekstas">
    <w:name w:val="Balloon Text"/>
    <w:basedOn w:val="prastasis"/>
    <w:link w:val="DebesliotekstasDiagrama"/>
    <w:uiPriority w:val="99"/>
    <w:semiHidden/>
    <w:unhideWhenUsed/>
    <w:rsid w:val="00403961"/>
    <w:rPr>
      <w:rFonts w:ascii="Tahoma" w:hAnsi="Tahoma"/>
      <w:sz w:val="16"/>
      <w:szCs w:val="16"/>
      <w:lang w:eastAsia="x-none"/>
    </w:rPr>
  </w:style>
  <w:style w:type="character" w:customStyle="1" w:styleId="DebesliotekstasDiagrama">
    <w:name w:val="Debesėlio tekstas Diagrama"/>
    <w:link w:val="Debesliotekstas"/>
    <w:uiPriority w:val="99"/>
    <w:semiHidden/>
    <w:rsid w:val="00403961"/>
    <w:rPr>
      <w:rFonts w:ascii="Tahoma" w:eastAsia="Times New Roman" w:hAnsi="Tahoma" w:cs="Tahoma"/>
      <w:sz w:val="16"/>
      <w:szCs w:val="16"/>
      <w:lang w:val="en-GB"/>
    </w:rPr>
  </w:style>
  <w:style w:type="paragraph" w:customStyle="1" w:styleId="DiagramaDiagrama">
    <w:name w:val=" Diagrama Diagrama"/>
    <w:basedOn w:val="prastasis"/>
    <w:rsid w:val="006500D1"/>
    <w:pPr>
      <w:spacing w:after="160" w:line="240" w:lineRule="exact"/>
    </w:pPr>
    <w:rPr>
      <w:rFonts w:ascii="Tahoma" w:hAnsi="Tahoma"/>
      <w:sz w:val="20"/>
      <w:szCs w:val="20"/>
      <w:lang w:val="en-US"/>
    </w:rPr>
  </w:style>
  <w:style w:type="paragraph" w:customStyle="1" w:styleId="Style3">
    <w:name w:val="Style3"/>
    <w:basedOn w:val="prastasis"/>
    <w:rsid w:val="006500D1"/>
    <w:pPr>
      <w:widowControl w:val="0"/>
      <w:autoSpaceDE w:val="0"/>
      <w:spacing w:line="278" w:lineRule="exact"/>
      <w:jc w:val="center"/>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44553">
      <w:bodyDiv w:val="1"/>
      <w:marLeft w:val="0"/>
      <w:marRight w:val="0"/>
      <w:marTop w:val="0"/>
      <w:marBottom w:val="0"/>
      <w:divBdr>
        <w:top w:val="none" w:sz="0" w:space="0" w:color="auto"/>
        <w:left w:val="none" w:sz="0" w:space="0" w:color="auto"/>
        <w:bottom w:val="none" w:sz="0" w:space="0" w:color="auto"/>
        <w:right w:val="none" w:sz="0" w:space="0" w:color="auto"/>
      </w:divBdr>
      <w:divsChild>
        <w:div w:id="896938925">
          <w:marLeft w:val="0"/>
          <w:marRight w:val="0"/>
          <w:marTop w:val="0"/>
          <w:marBottom w:val="0"/>
          <w:divBdr>
            <w:top w:val="none" w:sz="0" w:space="0" w:color="auto"/>
            <w:left w:val="none" w:sz="0" w:space="0" w:color="auto"/>
            <w:bottom w:val="none" w:sz="0" w:space="0" w:color="auto"/>
            <w:right w:val="none" w:sz="0" w:space="0" w:color="auto"/>
          </w:divBdr>
        </w:div>
        <w:div w:id="989141926">
          <w:marLeft w:val="0"/>
          <w:marRight w:val="0"/>
          <w:marTop w:val="0"/>
          <w:marBottom w:val="0"/>
          <w:divBdr>
            <w:top w:val="none" w:sz="0" w:space="0" w:color="auto"/>
            <w:left w:val="none" w:sz="0" w:space="0" w:color="auto"/>
            <w:bottom w:val="none" w:sz="0" w:space="0" w:color="auto"/>
            <w:right w:val="none" w:sz="0" w:space="0" w:color="auto"/>
          </w:divBdr>
        </w:div>
        <w:div w:id="1383477043">
          <w:marLeft w:val="0"/>
          <w:marRight w:val="0"/>
          <w:marTop w:val="0"/>
          <w:marBottom w:val="0"/>
          <w:divBdr>
            <w:top w:val="none" w:sz="0" w:space="0" w:color="auto"/>
            <w:left w:val="none" w:sz="0" w:space="0" w:color="auto"/>
            <w:bottom w:val="none" w:sz="0" w:space="0" w:color="auto"/>
            <w:right w:val="none" w:sz="0" w:space="0" w:color="auto"/>
          </w:divBdr>
        </w:div>
        <w:div w:id="1938251021">
          <w:marLeft w:val="0"/>
          <w:marRight w:val="0"/>
          <w:marTop w:val="0"/>
          <w:marBottom w:val="0"/>
          <w:divBdr>
            <w:top w:val="none" w:sz="0" w:space="0" w:color="auto"/>
            <w:left w:val="none" w:sz="0" w:space="0" w:color="auto"/>
            <w:bottom w:val="none" w:sz="0" w:space="0" w:color="auto"/>
            <w:right w:val="none" w:sz="0" w:space="0" w:color="auto"/>
          </w:divBdr>
        </w:div>
      </w:divsChild>
    </w:div>
    <w:div w:id="832449834">
      <w:bodyDiv w:val="1"/>
      <w:marLeft w:val="0"/>
      <w:marRight w:val="0"/>
      <w:marTop w:val="0"/>
      <w:marBottom w:val="0"/>
      <w:divBdr>
        <w:top w:val="none" w:sz="0" w:space="0" w:color="auto"/>
        <w:left w:val="none" w:sz="0" w:space="0" w:color="auto"/>
        <w:bottom w:val="none" w:sz="0" w:space="0" w:color="auto"/>
        <w:right w:val="none" w:sz="0" w:space="0" w:color="auto"/>
      </w:divBdr>
      <w:divsChild>
        <w:div w:id="330303087">
          <w:marLeft w:val="0"/>
          <w:marRight w:val="0"/>
          <w:marTop w:val="0"/>
          <w:marBottom w:val="0"/>
          <w:divBdr>
            <w:top w:val="none" w:sz="0" w:space="0" w:color="auto"/>
            <w:left w:val="none" w:sz="0" w:space="0" w:color="auto"/>
            <w:bottom w:val="none" w:sz="0" w:space="0" w:color="auto"/>
            <w:right w:val="none" w:sz="0" w:space="0" w:color="auto"/>
          </w:divBdr>
        </w:div>
        <w:div w:id="772094151">
          <w:marLeft w:val="0"/>
          <w:marRight w:val="0"/>
          <w:marTop w:val="0"/>
          <w:marBottom w:val="0"/>
          <w:divBdr>
            <w:top w:val="none" w:sz="0" w:space="0" w:color="auto"/>
            <w:left w:val="none" w:sz="0" w:space="0" w:color="auto"/>
            <w:bottom w:val="none" w:sz="0" w:space="0" w:color="auto"/>
            <w:right w:val="none" w:sz="0" w:space="0" w:color="auto"/>
          </w:divBdr>
        </w:div>
        <w:div w:id="1119225300">
          <w:marLeft w:val="0"/>
          <w:marRight w:val="0"/>
          <w:marTop w:val="0"/>
          <w:marBottom w:val="0"/>
          <w:divBdr>
            <w:top w:val="none" w:sz="0" w:space="0" w:color="auto"/>
            <w:left w:val="none" w:sz="0" w:space="0" w:color="auto"/>
            <w:bottom w:val="none" w:sz="0" w:space="0" w:color="auto"/>
            <w:right w:val="none" w:sz="0" w:space="0" w:color="auto"/>
          </w:divBdr>
        </w:div>
        <w:div w:id="1149127539">
          <w:marLeft w:val="0"/>
          <w:marRight w:val="0"/>
          <w:marTop w:val="0"/>
          <w:marBottom w:val="0"/>
          <w:divBdr>
            <w:top w:val="none" w:sz="0" w:space="0" w:color="auto"/>
            <w:left w:val="none" w:sz="0" w:space="0" w:color="auto"/>
            <w:bottom w:val="none" w:sz="0" w:space="0" w:color="auto"/>
            <w:right w:val="none" w:sz="0" w:space="0" w:color="auto"/>
          </w:divBdr>
        </w:div>
        <w:div w:id="1523784086">
          <w:marLeft w:val="0"/>
          <w:marRight w:val="0"/>
          <w:marTop w:val="0"/>
          <w:marBottom w:val="0"/>
          <w:divBdr>
            <w:top w:val="none" w:sz="0" w:space="0" w:color="auto"/>
            <w:left w:val="none" w:sz="0" w:space="0" w:color="auto"/>
            <w:bottom w:val="none" w:sz="0" w:space="0" w:color="auto"/>
            <w:right w:val="none" w:sz="0" w:space="0" w:color="auto"/>
          </w:divBdr>
        </w:div>
        <w:div w:id="1548109314">
          <w:marLeft w:val="0"/>
          <w:marRight w:val="0"/>
          <w:marTop w:val="0"/>
          <w:marBottom w:val="0"/>
          <w:divBdr>
            <w:top w:val="none" w:sz="0" w:space="0" w:color="auto"/>
            <w:left w:val="none" w:sz="0" w:space="0" w:color="auto"/>
            <w:bottom w:val="none" w:sz="0" w:space="0" w:color="auto"/>
            <w:right w:val="none" w:sz="0" w:space="0" w:color="auto"/>
          </w:divBdr>
        </w:div>
      </w:divsChild>
    </w:div>
    <w:div w:id="937368415">
      <w:bodyDiv w:val="1"/>
      <w:marLeft w:val="0"/>
      <w:marRight w:val="0"/>
      <w:marTop w:val="0"/>
      <w:marBottom w:val="0"/>
      <w:divBdr>
        <w:top w:val="none" w:sz="0" w:space="0" w:color="auto"/>
        <w:left w:val="none" w:sz="0" w:space="0" w:color="auto"/>
        <w:bottom w:val="none" w:sz="0" w:space="0" w:color="auto"/>
        <w:right w:val="none" w:sz="0" w:space="0" w:color="auto"/>
      </w:divBdr>
    </w:div>
    <w:div w:id="15628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tlex.lt/scripts/sarasas2.dll?Tekstas=1&amp;Id=89273&amp;Zd=KOMISIJOS+ir+NUOSTA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8416-C183-42FF-8563-04093CBE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18953</CharactersWithSpaces>
  <SharedDoc>false</SharedDoc>
  <HLinks>
    <vt:vector size="12" baseType="variant">
      <vt:variant>
        <vt:i4>8323174</vt:i4>
      </vt:variant>
      <vt:variant>
        <vt:i4>6</vt:i4>
      </vt:variant>
      <vt:variant>
        <vt:i4>0</vt:i4>
      </vt:variant>
      <vt:variant>
        <vt:i4>5</vt:i4>
      </vt:variant>
      <vt:variant>
        <vt:lpwstr>http://www.litlex.lt/scripts/sarasas2.dll?Tekstas=1&amp;Id=89273&amp;Zd=KOMISIJOS+ir+NUOSTAT</vt:lpwstr>
      </vt:variant>
      <vt:variant>
        <vt:lpwstr>31z#31z</vt:lpwstr>
      </vt:variant>
      <vt:variant>
        <vt:i4>8323174</vt:i4>
      </vt:variant>
      <vt:variant>
        <vt:i4>3</vt:i4>
      </vt:variant>
      <vt:variant>
        <vt:i4>0</vt:i4>
      </vt:variant>
      <vt:variant>
        <vt:i4>5</vt:i4>
      </vt:variant>
      <vt:variant>
        <vt:lpwstr>http://www.litlex.lt/scripts/sarasas2.dll?Tekstas=1&amp;Id=89273&amp;Zd=KOMISIJOS+ir+NUOSTAT</vt:lpwstr>
      </vt:variant>
      <vt:variant>
        <vt:lpwstr>30z#30z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2</cp:revision>
  <cp:lastPrinted>2021-01-19T08:38:00Z</cp:lastPrinted>
  <dcterms:created xsi:type="dcterms:W3CDTF">2021-03-23T09:47:00Z</dcterms:created>
  <dcterms:modified xsi:type="dcterms:W3CDTF">2021-03-23T09:47:00Z</dcterms:modified>
</cp:coreProperties>
</file>