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26A5CF" w14:textId="77777777" w:rsidR="00F45FB2" w:rsidRPr="00185A31" w:rsidRDefault="00F45FB2" w:rsidP="00F45FB2">
      <w:pPr>
        <w:ind w:left="9072"/>
        <w:rPr>
          <w:szCs w:val="24"/>
        </w:rPr>
      </w:pPr>
      <w:bookmarkStart w:id="0" w:name="_GoBack"/>
      <w:bookmarkEnd w:id="0"/>
      <w:r w:rsidRPr="00185A31">
        <w:rPr>
          <w:szCs w:val="24"/>
        </w:rPr>
        <w:t>Teisės aktų projektų antikorupcinio vertinimo taisyklių</w:t>
      </w:r>
    </w:p>
    <w:p w14:paraId="4AB3D06A" w14:textId="77777777" w:rsidR="00F45FB2" w:rsidRDefault="00F45FB2" w:rsidP="00F45FB2">
      <w:pPr>
        <w:pStyle w:val="Pagrindiniotekstotrauka"/>
        <w:spacing w:before="0"/>
        <w:ind w:left="9072"/>
        <w:jc w:val="left"/>
        <w:rPr>
          <w:color w:val="000000"/>
          <w:lang w:eastAsia="ar-SA"/>
        </w:rPr>
      </w:pPr>
      <w:r>
        <w:rPr>
          <w:color w:val="000000"/>
          <w:lang w:eastAsia="ar-SA"/>
        </w:rPr>
        <w:t>priedas</w:t>
      </w:r>
    </w:p>
    <w:p w14:paraId="6F4F40A8" w14:textId="77777777" w:rsidR="00F45FB2" w:rsidRPr="00514C76" w:rsidRDefault="00F45FB2" w:rsidP="00F45FB2">
      <w:pPr>
        <w:pStyle w:val="Pagrindiniotekstotrauka"/>
        <w:tabs>
          <w:tab w:val="left" w:pos="6804"/>
        </w:tabs>
        <w:spacing w:before="0"/>
        <w:ind w:left="0"/>
        <w:jc w:val="left"/>
      </w:pPr>
    </w:p>
    <w:p w14:paraId="4E70582E" w14:textId="77777777" w:rsidR="00F45FB2" w:rsidRDefault="00F45FB2" w:rsidP="00F45FB2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  <w:szCs w:val="24"/>
        </w:rPr>
      </w:pPr>
    </w:p>
    <w:p w14:paraId="46F3ACF6" w14:textId="77777777" w:rsidR="00F45FB2" w:rsidRPr="007C5AF9" w:rsidRDefault="00F45FB2" w:rsidP="00F45FB2">
      <w:pPr>
        <w:jc w:val="center"/>
        <w:rPr>
          <w:b/>
          <w:szCs w:val="24"/>
        </w:rPr>
      </w:pPr>
    </w:p>
    <w:p w14:paraId="0D3F2174" w14:textId="77777777" w:rsidR="00F45FB2" w:rsidRPr="007C5AF9" w:rsidRDefault="00F45FB2" w:rsidP="00F45FB2">
      <w:pPr>
        <w:jc w:val="center"/>
        <w:rPr>
          <w:b/>
          <w:szCs w:val="24"/>
        </w:rPr>
      </w:pPr>
      <w:r w:rsidRPr="007C5AF9">
        <w:rPr>
          <w:b/>
          <w:szCs w:val="24"/>
        </w:rPr>
        <w:t>TEISĖS AKTŲ PROJEKTŲ ANTIKORUPCINIO VERTINIMO PAŽYMA</w:t>
      </w:r>
    </w:p>
    <w:p w14:paraId="49F30893" w14:textId="77777777" w:rsidR="00F45FB2" w:rsidRPr="00B66D59" w:rsidRDefault="00F45FB2" w:rsidP="00B66D59">
      <w:pPr>
        <w:jc w:val="both"/>
        <w:rPr>
          <w:szCs w:val="24"/>
        </w:rPr>
      </w:pPr>
    </w:p>
    <w:p w14:paraId="22CC3D31" w14:textId="483498E7" w:rsidR="00B66D59" w:rsidRPr="00B66D59" w:rsidRDefault="00F45FB2" w:rsidP="00B66D59">
      <w:pPr>
        <w:jc w:val="both"/>
      </w:pPr>
      <w:r w:rsidRPr="00B66D59">
        <w:rPr>
          <w:szCs w:val="24"/>
        </w:rPr>
        <w:t xml:space="preserve">         Teisės akto projekto pavadinimas: Kėdainių rajono savivaldybės tarybos sprendim</w:t>
      </w:r>
      <w:r w:rsidR="00D7466D" w:rsidRPr="00B66D59">
        <w:rPr>
          <w:szCs w:val="24"/>
        </w:rPr>
        <w:t xml:space="preserve">o </w:t>
      </w:r>
      <w:r w:rsidR="00B66D59" w:rsidRPr="00B66D59">
        <w:rPr>
          <w:szCs w:val="24"/>
        </w:rPr>
        <w:t>,,</w:t>
      </w:r>
      <w:r w:rsidR="00B66D59" w:rsidRPr="00B66D59">
        <w:t>DĖL METINĖS VIETINĖS RINKLIAVOS UŽ KOMUNALINIŲ ATLIEKŲ SURINKIMĄ IR TVARKYMĄ IŠ ATLIEKŲ TURĖTOJŲ LENGVATŲ TAIKYMO TVARKOS APRAŠO PATVIRTINIMO“</w:t>
      </w:r>
    </w:p>
    <w:p w14:paraId="1B736395" w14:textId="77777777" w:rsidR="00F45FB2" w:rsidRPr="00185A31" w:rsidRDefault="00F45FB2" w:rsidP="00F45FB2">
      <w:pPr>
        <w:spacing w:line="360" w:lineRule="atLeast"/>
        <w:jc w:val="both"/>
        <w:rPr>
          <w:szCs w:val="24"/>
        </w:rPr>
      </w:pPr>
      <w:r w:rsidRPr="00185A31">
        <w:rPr>
          <w:szCs w:val="24"/>
        </w:rPr>
        <w:t>Teisės akto projekto tiesioginis rengėjas:</w:t>
      </w:r>
      <w:r w:rsidR="004B3307">
        <w:rPr>
          <w:szCs w:val="24"/>
        </w:rPr>
        <w:t xml:space="preserve"> </w:t>
      </w:r>
      <w:r w:rsidR="00D7466D">
        <w:rPr>
          <w:szCs w:val="24"/>
        </w:rPr>
        <w:t xml:space="preserve"> Bendrojo skyriaus v</w:t>
      </w:r>
      <w:r w:rsidR="009641CD">
        <w:rPr>
          <w:szCs w:val="24"/>
        </w:rPr>
        <w:t>edėjas Egidijus Grigaitis.</w:t>
      </w:r>
      <w:r w:rsidR="000F333D">
        <w:rPr>
          <w:szCs w:val="24"/>
        </w:rPr>
        <w:t xml:space="preserve"> </w:t>
      </w:r>
    </w:p>
    <w:p w14:paraId="34C00D84" w14:textId="77777777" w:rsidR="00F45FB2" w:rsidRPr="007C5AF9" w:rsidRDefault="00F45FB2" w:rsidP="00F45FB2">
      <w:pPr>
        <w:spacing w:line="360" w:lineRule="atLeast"/>
        <w:jc w:val="both"/>
        <w:rPr>
          <w:szCs w:val="24"/>
        </w:rPr>
      </w:pPr>
      <w:r w:rsidRPr="00185A31">
        <w:rPr>
          <w:szCs w:val="24"/>
        </w:rPr>
        <w:t>Antikorupciniu požiūriu rizikingos</w:t>
      </w:r>
      <w:r>
        <w:rPr>
          <w:szCs w:val="24"/>
        </w:rPr>
        <w:t xml:space="preserve"> teisės akto projekto nuostatos</w:t>
      </w:r>
      <w:r w:rsidRPr="007C5AF9">
        <w:rPr>
          <w:b/>
          <w:szCs w:val="24"/>
        </w:rPr>
        <w:t xml:space="preserve"> </w:t>
      </w:r>
      <w:r>
        <w:rPr>
          <w:i/>
          <w:szCs w:val="24"/>
        </w:rPr>
        <w:t>(</w:t>
      </w:r>
      <w:r w:rsidRPr="007C5AF9">
        <w:rPr>
          <w:i/>
          <w:szCs w:val="24"/>
        </w:rPr>
        <w:t>nurodyti kr</w:t>
      </w:r>
      <w:r>
        <w:rPr>
          <w:i/>
          <w:szCs w:val="24"/>
        </w:rPr>
        <w:t>iterijaus numerį, kurį taikant nustatytai</w:t>
      </w:r>
      <w:r w:rsidRPr="007C5AF9">
        <w:rPr>
          <w:i/>
          <w:szCs w:val="24"/>
        </w:rPr>
        <w:t xml:space="preserve"> korupcijos rizikai </w:t>
      </w:r>
      <w:r>
        <w:rPr>
          <w:i/>
          <w:szCs w:val="24"/>
        </w:rPr>
        <w:t>šalin</w:t>
      </w:r>
      <w:r w:rsidRPr="007C5AF9">
        <w:rPr>
          <w:i/>
          <w:szCs w:val="24"/>
        </w:rPr>
        <w:t xml:space="preserve">ti ar valdyti teisės akto projekte </w:t>
      </w:r>
      <w:r>
        <w:rPr>
          <w:i/>
          <w:szCs w:val="24"/>
        </w:rPr>
        <w:t>nenumatyta priemonių)</w:t>
      </w:r>
      <w:r w:rsidRPr="00C46B48">
        <w:rPr>
          <w:rStyle w:val="Puslapioinaosnuoroda"/>
          <w:szCs w:val="24"/>
        </w:rPr>
        <w:footnoteReference w:id="1"/>
      </w:r>
      <w:r>
        <w:rPr>
          <w:szCs w:val="24"/>
        </w:rPr>
        <w:t>:</w:t>
      </w:r>
      <w:r w:rsidRPr="007C5AF9">
        <w:rPr>
          <w:szCs w:val="24"/>
        </w:rPr>
        <w:t xml:space="preserve"> </w:t>
      </w:r>
    </w:p>
    <w:p w14:paraId="46D3583F" w14:textId="77777777" w:rsidR="00F45FB2" w:rsidRPr="007C5AF9" w:rsidRDefault="00F45FB2" w:rsidP="00F45FB2">
      <w:pPr>
        <w:spacing w:line="360" w:lineRule="atLeast"/>
        <w:jc w:val="both"/>
        <w:rPr>
          <w:szCs w:val="24"/>
        </w:rPr>
      </w:pPr>
      <w:r w:rsidRPr="00185A31">
        <w:rPr>
          <w:szCs w:val="24"/>
        </w:rPr>
        <w:t xml:space="preserve">Antikorupciniu požiūriu rizikingos teisės akto projekto nuostatos, </w:t>
      </w:r>
      <w:r>
        <w:rPr>
          <w:szCs w:val="24"/>
        </w:rPr>
        <w:t xml:space="preserve">nustatytos atliekant </w:t>
      </w:r>
      <w:r w:rsidRPr="00185A31">
        <w:rPr>
          <w:szCs w:val="24"/>
        </w:rPr>
        <w:t>antikorupcin</w:t>
      </w:r>
      <w:r>
        <w:rPr>
          <w:szCs w:val="24"/>
        </w:rPr>
        <w:t>į</w:t>
      </w:r>
      <w:r w:rsidRPr="00185A31">
        <w:rPr>
          <w:szCs w:val="24"/>
        </w:rPr>
        <w:t xml:space="preserve"> vertinim</w:t>
      </w:r>
      <w:r>
        <w:rPr>
          <w:szCs w:val="24"/>
        </w:rPr>
        <w:t>ą</w:t>
      </w:r>
      <w:r w:rsidRPr="00185A31">
        <w:rPr>
          <w:szCs w:val="24"/>
        </w:rPr>
        <w:t xml:space="preserve"> po </w:t>
      </w:r>
      <w:proofErr w:type="spellStart"/>
      <w:r w:rsidRPr="00185A31">
        <w:rPr>
          <w:szCs w:val="24"/>
        </w:rPr>
        <w:t>tarpinstitucinio</w:t>
      </w:r>
      <w:proofErr w:type="spellEnd"/>
      <w:r w:rsidRPr="00185A31">
        <w:rPr>
          <w:szCs w:val="24"/>
        </w:rPr>
        <w:t xml:space="preserve"> derinimo</w:t>
      </w:r>
      <w:r w:rsidRPr="007C5AF9">
        <w:rPr>
          <w:b/>
          <w:szCs w:val="24"/>
        </w:rPr>
        <w:t xml:space="preserve"> </w:t>
      </w:r>
      <w:r>
        <w:rPr>
          <w:i/>
          <w:szCs w:val="24"/>
        </w:rPr>
        <w:t>(</w:t>
      </w:r>
      <w:r w:rsidRPr="007C5AF9">
        <w:rPr>
          <w:i/>
          <w:szCs w:val="24"/>
        </w:rPr>
        <w:t xml:space="preserve">nurodyti kriterijaus numerį, kurį taikant </w:t>
      </w:r>
      <w:r>
        <w:rPr>
          <w:i/>
          <w:szCs w:val="24"/>
        </w:rPr>
        <w:t>nustaty</w:t>
      </w:r>
      <w:r w:rsidRPr="007C5AF9">
        <w:rPr>
          <w:i/>
          <w:szCs w:val="24"/>
        </w:rPr>
        <w:t xml:space="preserve">tai korupcijos rizikai </w:t>
      </w:r>
      <w:r>
        <w:rPr>
          <w:i/>
          <w:szCs w:val="24"/>
        </w:rPr>
        <w:t>šalin</w:t>
      </w:r>
      <w:r w:rsidRPr="007C5AF9">
        <w:rPr>
          <w:i/>
          <w:szCs w:val="24"/>
        </w:rPr>
        <w:t>ti ar valdyti teisės akto projekte n</w:t>
      </w:r>
      <w:r>
        <w:rPr>
          <w:i/>
          <w:szCs w:val="24"/>
        </w:rPr>
        <w:t>e</w:t>
      </w:r>
      <w:r w:rsidRPr="007C5AF9">
        <w:rPr>
          <w:i/>
          <w:szCs w:val="24"/>
        </w:rPr>
        <w:t>numatyta priemonių</w:t>
      </w:r>
      <w:r>
        <w:rPr>
          <w:i/>
          <w:szCs w:val="24"/>
        </w:rPr>
        <w:t>)</w:t>
      </w:r>
      <w:r w:rsidRPr="00C46B48">
        <w:rPr>
          <w:rStyle w:val="Puslapioinaosnuoroda"/>
          <w:szCs w:val="24"/>
        </w:rPr>
        <w:footnoteReference w:id="2"/>
      </w:r>
      <w:r>
        <w:rPr>
          <w:szCs w:val="24"/>
        </w:rPr>
        <w:t>:</w:t>
      </w:r>
    </w:p>
    <w:p w14:paraId="34ED33D1" w14:textId="77777777" w:rsidR="00F45FB2" w:rsidRPr="005128F7" w:rsidRDefault="00F45FB2" w:rsidP="00F45FB2">
      <w:pPr>
        <w:jc w:val="both"/>
        <w:rPr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3383"/>
        <w:gridCol w:w="3939"/>
        <w:gridCol w:w="3795"/>
        <w:gridCol w:w="2686"/>
      </w:tblGrid>
      <w:tr w:rsidR="00F45FB2" w:rsidRPr="007C5AF9" w14:paraId="52B64DAC" w14:textId="77777777" w:rsidTr="00683CB4">
        <w:trPr>
          <w:trHeight w:val="23"/>
          <w:tblHeader/>
        </w:trPr>
        <w:tc>
          <w:tcPr>
            <w:tcW w:w="709" w:type="dxa"/>
            <w:shd w:val="clear" w:color="auto" w:fill="auto"/>
            <w:vAlign w:val="center"/>
          </w:tcPr>
          <w:p w14:paraId="0AE9A4FB" w14:textId="77777777"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Eil. Nr.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06AF2AC" w14:textId="77777777"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Kriterijus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1EC80E1" w14:textId="77777777" w:rsidR="00F45FB2" w:rsidRPr="00683CB4" w:rsidRDefault="00F45FB2" w:rsidP="00683CB4">
            <w:pPr>
              <w:jc w:val="center"/>
              <w:rPr>
                <w:b/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Pagrindimas (nurodomos konkrečios teisės akto projekto ar kitų teisės aktų nuostatos, pagrindžiančios teigiamą atsakymą, arba pateikiamos antikorupcinį teisės akto projekto vertinimą atliekančio specialisto pastabos ir pasiūlymai dėl korupcijos rizikos mažinimo)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919341E" w14:textId="77777777"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projekto pakeitimas, mažinantis korupcijos riziką, arba teisės akto projekto tiesioginio rengėjo argumentai, kodėl neatsižvelgta į pastabą</w:t>
            </w:r>
          </w:p>
        </w:tc>
        <w:tc>
          <w:tcPr>
            <w:tcW w:w="2703" w:type="dxa"/>
            <w:shd w:val="clear" w:color="auto" w:fill="auto"/>
            <w:vAlign w:val="center"/>
          </w:tcPr>
          <w:p w14:paraId="66F150D1" w14:textId="77777777"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Išvada dėl teisės akto projekto pakeitimų arba argumentų, kodėl neatsižvelgta į pastabą</w:t>
            </w:r>
          </w:p>
        </w:tc>
      </w:tr>
      <w:tr w:rsidR="00F45FB2" w:rsidRPr="007C5AF9" w14:paraId="7561834C" w14:textId="77777777" w:rsidTr="00683CB4">
        <w:trPr>
          <w:trHeight w:val="23"/>
        </w:trPr>
        <w:tc>
          <w:tcPr>
            <w:tcW w:w="709" w:type="dxa"/>
            <w:shd w:val="clear" w:color="auto" w:fill="auto"/>
          </w:tcPr>
          <w:p w14:paraId="36CEA0F8" w14:textId="77777777" w:rsidR="00F45FB2" w:rsidRPr="00683CB4" w:rsidRDefault="00F45FB2" w:rsidP="00683CB4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300209A2" w14:textId="77777777" w:rsidR="00F45FB2" w:rsidRPr="00683CB4" w:rsidRDefault="00F45FB2" w:rsidP="007355F9">
            <w:pPr>
              <w:rPr>
                <w:i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93866E3" w14:textId="77777777" w:rsidR="00F45FB2" w:rsidRPr="00683CB4" w:rsidRDefault="00F45FB2" w:rsidP="00683CB4">
            <w:pPr>
              <w:jc w:val="center"/>
              <w:rPr>
                <w:i/>
                <w:sz w:val="22"/>
                <w:szCs w:val="22"/>
              </w:rPr>
            </w:pPr>
            <w:r w:rsidRPr="00683CB4">
              <w:rPr>
                <w:i/>
                <w:sz w:val="22"/>
                <w:szCs w:val="22"/>
              </w:rPr>
              <w:t>pildo teisės akto projekto vertintojas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3D006E7" w14:textId="77777777" w:rsidR="00F45FB2" w:rsidRPr="00683CB4" w:rsidRDefault="00F45FB2" w:rsidP="00683CB4">
            <w:pPr>
              <w:jc w:val="center"/>
              <w:rPr>
                <w:i/>
                <w:sz w:val="22"/>
                <w:szCs w:val="22"/>
              </w:rPr>
            </w:pPr>
            <w:r w:rsidRPr="00683CB4">
              <w:rPr>
                <w:i/>
                <w:sz w:val="22"/>
                <w:szCs w:val="22"/>
              </w:rPr>
              <w:t>pildo teisės akto projekto tiesioginis rengėjas</w:t>
            </w:r>
          </w:p>
        </w:tc>
        <w:tc>
          <w:tcPr>
            <w:tcW w:w="2703" w:type="dxa"/>
            <w:shd w:val="clear" w:color="auto" w:fill="auto"/>
            <w:vAlign w:val="center"/>
          </w:tcPr>
          <w:p w14:paraId="3EA5B019" w14:textId="77777777" w:rsidR="00F45FB2" w:rsidRPr="00683CB4" w:rsidRDefault="00F45FB2" w:rsidP="00683CB4">
            <w:pPr>
              <w:jc w:val="center"/>
              <w:rPr>
                <w:i/>
                <w:sz w:val="22"/>
                <w:szCs w:val="22"/>
              </w:rPr>
            </w:pPr>
            <w:r w:rsidRPr="00683CB4">
              <w:rPr>
                <w:i/>
                <w:sz w:val="22"/>
                <w:szCs w:val="22"/>
              </w:rPr>
              <w:t>pildo teisės akto projekto vertintojas</w:t>
            </w:r>
          </w:p>
        </w:tc>
      </w:tr>
      <w:tr w:rsidR="00F45FB2" w:rsidRPr="007C5AF9" w14:paraId="279876EC" w14:textId="77777777" w:rsidTr="00683CB4">
        <w:trPr>
          <w:trHeight w:val="23"/>
        </w:trPr>
        <w:tc>
          <w:tcPr>
            <w:tcW w:w="709" w:type="dxa"/>
            <w:shd w:val="clear" w:color="auto" w:fill="auto"/>
          </w:tcPr>
          <w:p w14:paraId="38F7011B" w14:textId="77777777"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1.</w:t>
            </w:r>
          </w:p>
        </w:tc>
        <w:tc>
          <w:tcPr>
            <w:tcW w:w="3402" w:type="dxa"/>
            <w:shd w:val="clear" w:color="auto" w:fill="auto"/>
          </w:tcPr>
          <w:p w14:paraId="76F24471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projektas nesudaro išskirtinių ar nevienodų sąlygų subjektams, su kuriais susijęs teisės akto įgyvendinimas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738A8DF" w14:textId="77777777"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Atitinka</w:t>
            </w:r>
          </w:p>
        </w:tc>
        <w:tc>
          <w:tcPr>
            <w:tcW w:w="3827" w:type="dxa"/>
            <w:shd w:val="clear" w:color="auto" w:fill="auto"/>
          </w:tcPr>
          <w:p w14:paraId="63B35CBC" w14:textId="77777777" w:rsidR="00F45FB2" w:rsidRPr="00683CB4" w:rsidRDefault="00F45FB2" w:rsidP="007355F9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72F97D73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tenkina</w:t>
            </w:r>
          </w:p>
          <w:p w14:paraId="684E86DB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F45FB2" w:rsidRPr="007C5AF9" w14:paraId="2C26208D" w14:textId="77777777" w:rsidTr="00683CB4">
        <w:trPr>
          <w:trHeight w:val="23"/>
        </w:trPr>
        <w:tc>
          <w:tcPr>
            <w:tcW w:w="709" w:type="dxa"/>
            <w:shd w:val="clear" w:color="auto" w:fill="auto"/>
          </w:tcPr>
          <w:p w14:paraId="1F16FCC6" w14:textId="77777777" w:rsidR="00F45FB2" w:rsidRPr="00683CB4" w:rsidRDefault="00F45FB2" w:rsidP="00683CB4">
            <w:pPr>
              <w:keepNext/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3402" w:type="dxa"/>
            <w:shd w:val="clear" w:color="auto" w:fill="auto"/>
          </w:tcPr>
          <w:p w14:paraId="4FEC04E1" w14:textId="77777777" w:rsidR="00F45FB2" w:rsidRPr="00683CB4" w:rsidRDefault="00F45FB2" w:rsidP="00683CB4">
            <w:pPr>
              <w:keepNext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projekte nėra spragų ar nuostatų, leisiančių dviprasmiškai aiškinti ir taikyti teisės aktą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C841A7C" w14:textId="77777777" w:rsidR="00F45FB2" w:rsidRPr="00683CB4" w:rsidRDefault="00B06F76" w:rsidP="00683CB4">
            <w:pPr>
              <w:keepNext/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Atitinka</w:t>
            </w:r>
          </w:p>
        </w:tc>
        <w:tc>
          <w:tcPr>
            <w:tcW w:w="3827" w:type="dxa"/>
            <w:shd w:val="clear" w:color="auto" w:fill="auto"/>
          </w:tcPr>
          <w:p w14:paraId="62F8CC5B" w14:textId="77777777" w:rsidR="00F45FB2" w:rsidRPr="00683CB4" w:rsidRDefault="00F45FB2" w:rsidP="00683CB4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7DC49992" w14:textId="77777777" w:rsidR="00F45FB2" w:rsidRPr="00683CB4" w:rsidRDefault="00F45FB2" w:rsidP="00683CB4">
            <w:pPr>
              <w:keepNext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tenkina</w:t>
            </w:r>
          </w:p>
          <w:p w14:paraId="7A44600F" w14:textId="77777777" w:rsidR="00F45FB2" w:rsidRPr="00683CB4" w:rsidRDefault="00F45FB2" w:rsidP="00683CB4">
            <w:pPr>
              <w:keepNext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F45FB2" w:rsidRPr="007C5AF9" w14:paraId="4F262A56" w14:textId="77777777" w:rsidTr="00683CB4">
        <w:trPr>
          <w:trHeight w:val="23"/>
        </w:trPr>
        <w:tc>
          <w:tcPr>
            <w:tcW w:w="709" w:type="dxa"/>
            <w:shd w:val="clear" w:color="auto" w:fill="auto"/>
          </w:tcPr>
          <w:p w14:paraId="4DBB99DD" w14:textId="77777777"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3.</w:t>
            </w:r>
          </w:p>
        </w:tc>
        <w:tc>
          <w:tcPr>
            <w:tcW w:w="3402" w:type="dxa"/>
            <w:shd w:val="clear" w:color="auto" w:fill="auto"/>
          </w:tcPr>
          <w:p w14:paraId="310A888E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projekte nustatyta, kad sprendimą dėl teisių suteikimo, apribojimų nustatymo, sankcijų taikymo ir panašiai priimantis subjektas atskirtas nuo šių sprendimų teisėtumą ir įgyvendinimą kontroliuojančio (prižiūrinčio) subjekto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C257E2F" w14:textId="77777777"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Atitinka</w:t>
            </w:r>
          </w:p>
        </w:tc>
        <w:tc>
          <w:tcPr>
            <w:tcW w:w="3827" w:type="dxa"/>
            <w:shd w:val="clear" w:color="auto" w:fill="auto"/>
          </w:tcPr>
          <w:p w14:paraId="4566BFAB" w14:textId="77777777" w:rsidR="00F45FB2" w:rsidRPr="00683CB4" w:rsidRDefault="00F45FB2" w:rsidP="007355F9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11D3E0DC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tenkina</w:t>
            </w:r>
          </w:p>
          <w:p w14:paraId="08661451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F45FB2" w:rsidRPr="007C5AF9" w14:paraId="7A1371EB" w14:textId="77777777" w:rsidTr="00683CB4">
        <w:trPr>
          <w:trHeight w:val="23"/>
        </w:trPr>
        <w:tc>
          <w:tcPr>
            <w:tcW w:w="709" w:type="dxa"/>
            <w:shd w:val="clear" w:color="auto" w:fill="auto"/>
          </w:tcPr>
          <w:p w14:paraId="063306F4" w14:textId="77777777"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4.</w:t>
            </w:r>
          </w:p>
        </w:tc>
        <w:tc>
          <w:tcPr>
            <w:tcW w:w="3402" w:type="dxa"/>
            <w:shd w:val="clear" w:color="auto" w:fill="auto"/>
          </w:tcPr>
          <w:p w14:paraId="6E9E6CB8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projekte nustatyti subjekto įgaliojimai (teisės) atitinka subjekto atliekamas funkcijas (pareigas)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EBDC3E2" w14:textId="77777777"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Atitinka</w:t>
            </w:r>
          </w:p>
        </w:tc>
        <w:tc>
          <w:tcPr>
            <w:tcW w:w="3827" w:type="dxa"/>
            <w:shd w:val="clear" w:color="auto" w:fill="auto"/>
          </w:tcPr>
          <w:p w14:paraId="61108473" w14:textId="77777777" w:rsidR="00F45FB2" w:rsidRPr="00683CB4" w:rsidRDefault="00F45FB2" w:rsidP="007355F9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51B61754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tenkina</w:t>
            </w:r>
          </w:p>
          <w:p w14:paraId="51A9CC67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F45FB2" w:rsidRPr="007C5AF9" w14:paraId="628644BB" w14:textId="77777777" w:rsidTr="00683CB4">
        <w:trPr>
          <w:trHeight w:val="23"/>
        </w:trPr>
        <w:tc>
          <w:tcPr>
            <w:tcW w:w="709" w:type="dxa"/>
            <w:shd w:val="clear" w:color="auto" w:fill="auto"/>
          </w:tcPr>
          <w:p w14:paraId="570630CB" w14:textId="77777777"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5.</w:t>
            </w:r>
          </w:p>
        </w:tc>
        <w:tc>
          <w:tcPr>
            <w:tcW w:w="3402" w:type="dxa"/>
            <w:shd w:val="clear" w:color="auto" w:fill="auto"/>
          </w:tcPr>
          <w:p w14:paraId="238AAF4B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projekte nustatytas baigtinis sprendimo priėmimo kriterijų (atvejų) sąrašas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A739808" w14:textId="77777777"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Atitinka</w:t>
            </w:r>
          </w:p>
        </w:tc>
        <w:tc>
          <w:tcPr>
            <w:tcW w:w="3827" w:type="dxa"/>
            <w:shd w:val="clear" w:color="auto" w:fill="auto"/>
          </w:tcPr>
          <w:p w14:paraId="5F9C1ED4" w14:textId="77777777" w:rsidR="00F45FB2" w:rsidRPr="00683CB4" w:rsidRDefault="00F45FB2" w:rsidP="007355F9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0357A680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tenkina</w:t>
            </w:r>
          </w:p>
          <w:p w14:paraId="549B3D2A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F45FB2" w:rsidRPr="007C5AF9" w14:paraId="47E6DD12" w14:textId="77777777" w:rsidTr="00683CB4">
        <w:trPr>
          <w:trHeight w:val="23"/>
        </w:trPr>
        <w:tc>
          <w:tcPr>
            <w:tcW w:w="709" w:type="dxa"/>
            <w:shd w:val="clear" w:color="auto" w:fill="auto"/>
          </w:tcPr>
          <w:p w14:paraId="540796EB" w14:textId="77777777"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6.</w:t>
            </w:r>
          </w:p>
        </w:tc>
        <w:tc>
          <w:tcPr>
            <w:tcW w:w="3402" w:type="dxa"/>
            <w:shd w:val="clear" w:color="auto" w:fill="auto"/>
          </w:tcPr>
          <w:p w14:paraId="42359F2C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projekte nustatytas baigtinis sąrašas motyvuotų atvejų, kai priimant sprendimus taikomos išimtys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E2820BF" w14:textId="77777777" w:rsidR="00F45FB2" w:rsidRPr="00683CB4" w:rsidRDefault="009641CD" w:rsidP="00683C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14:paraId="047CF6FD" w14:textId="77777777" w:rsidR="00F45FB2" w:rsidRPr="00683CB4" w:rsidRDefault="00F45FB2" w:rsidP="007355F9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491BF2D8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tenkina</w:t>
            </w:r>
          </w:p>
          <w:p w14:paraId="50402561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F45FB2" w:rsidRPr="007C5AF9" w14:paraId="6F4BA52F" w14:textId="77777777" w:rsidTr="00683CB4">
        <w:trPr>
          <w:trHeight w:val="23"/>
        </w:trPr>
        <w:tc>
          <w:tcPr>
            <w:tcW w:w="709" w:type="dxa"/>
            <w:shd w:val="clear" w:color="auto" w:fill="auto"/>
          </w:tcPr>
          <w:p w14:paraId="7EBBC56A" w14:textId="77777777"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7.</w:t>
            </w:r>
          </w:p>
        </w:tc>
        <w:tc>
          <w:tcPr>
            <w:tcW w:w="3402" w:type="dxa"/>
            <w:shd w:val="clear" w:color="auto" w:fill="auto"/>
          </w:tcPr>
          <w:p w14:paraId="04917776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projekte nustatyta sprendimų priėmimo, įforminimo tvarka ir priimtų sprendimų viešinimas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BA09865" w14:textId="77777777" w:rsidR="00F45FB2" w:rsidRPr="00683CB4" w:rsidRDefault="009641CD" w:rsidP="00683C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Sprendimo projektu kriterijus neliečiamas</w:t>
            </w:r>
            <w:r w:rsidR="002020E8">
              <w:rPr>
                <w:sz w:val="22"/>
                <w:szCs w:val="22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14:paraId="3B03532D" w14:textId="77777777" w:rsidR="00F45FB2" w:rsidRPr="00683CB4" w:rsidRDefault="00F45FB2" w:rsidP="007355F9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099AC230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tenkina</w:t>
            </w:r>
          </w:p>
          <w:p w14:paraId="111860F1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F45FB2" w:rsidRPr="007C5AF9" w14:paraId="259A2222" w14:textId="77777777" w:rsidTr="00683CB4">
        <w:trPr>
          <w:trHeight w:val="23"/>
        </w:trPr>
        <w:tc>
          <w:tcPr>
            <w:tcW w:w="709" w:type="dxa"/>
            <w:shd w:val="clear" w:color="auto" w:fill="auto"/>
          </w:tcPr>
          <w:p w14:paraId="440CFFA6" w14:textId="77777777"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8.</w:t>
            </w:r>
          </w:p>
        </w:tc>
        <w:tc>
          <w:tcPr>
            <w:tcW w:w="3402" w:type="dxa"/>
            <w:shd w:val="clear" w:color="auto" w:fill="auto"/>
          </w:tcPr>
          <w:p w14:paraId="41B85BA5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projekte nustatyta sprendimų dėl mažareikšmiškumo priėmimo tvarka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8A0A8B3" w14:textId="77777777" w:rsidR="00F45FB2" w:rsidRPr="00683CB4" w:rsidRDefault="009641CD" w:rsidP="00683C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14:paraId="2674BA1D" w14:textId="77777777" w:rsidR="00F45FB2" w:rsidRPr="00683CB4" w:rsidRDefault="00F45FB2" w:rsidP="007355F9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6714B144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tenkina</w:t>
            </w:r>
          </w:p>
          <w:p w14:paraId="1FE16987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F45FB2" w:rsidRPr="007C5AF9" w14:paraId="4108445D" w14:textId="77777777" w:rsidTr="00683CB4">
        <w:trPr>
          <w:trHeight w:val="23"/>
        </w:trPr>
        <w:tc>
          <w:tcPr>
            <w:tcW w:w="709" w:type="dxa"/>
            <w:shd w:val="clear" w:color="auto" w:fill="auto"/>
          </w:tcPr>
          <w:p w14:paraId="251C2DC6" w14:textId="77777777"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9.</w:t>
            </w:r>
          </w:p>
        </w:tc>
        <w:tc>
          <w:tcPr>
            <w:tcW w:w="3402" w:type="dxa"/>
            <w:shd w:val="clear" w:color="auto" w:fill="auto"/>
          </w:tcPr>
          <w:p w14:paraId="4514B9FB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Jeigu pagal numatomą reguliavimą sprendimus priima kolegialus subjektas, teisės akto projekte nustatyta kolegialaus sprendimus priimančio subjekto:</w:t>
            </w:r>
          </w:p>
          <w:p w14:paraId="472F9CBD" w14:textId="77777777" w:rsidR="00F45FB2" w:rsidRPr="00683CB4" w:rsidRDefault="00F45FB2" w:rsidP="00683CB4">
            <w:pPr>
              <w:pStyle w:val="Sraopastraipa"/>
              <w:ind w:left="33"/>
              <w:contextualSpacing w:val="0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9.1. konkretus narių skaičius, užtikrinantis kolegialaus sprendimus priimančio subjekto veiklos objektyvumą;</w:t>
            </w:r>
          </w:p>
          <w:p w14:paraId="089CCE3D" w14:textId="77777777" w:rsidR="00F45FB2" w:rsidRPr="00683CB4" w:rsidRDefault="00F45FB2" w:rsidP="00683CB4">
            <w:pPr>
              <w:pStyle w:val="Sraopastraipa"/>
              <w:ind w:left="33"/>
              <w:contextualSpacing w:val="0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9.2. jeigu narius skiria keli subjektai, proporcinga kiekvieno subjekto skiriamų narių dalis, užtikrinanti tinkamą atstovavimą valstybės interesams ir kolegialaus sprendimus priimančio subjekto veiklos objektyvumą ir skaidrumą;</w:t>
            </w:r>
          </w:p>
          <w:p w14:paraId="02A0A9E5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9.3</w:t>
            </w:r>
            <w:r w:rsidRPr="00683CB4">
              <w:rPr>
                <w:spacing w:val="-4"/>
                <w:sz w:val="22"/>
                <w:szCs w:val="22"/>
              </w:rPr>
              <w:t>. narių skyrimo mechanizmas;</w:t>
            </w:r>
          </w:p>
          <w:p w14:paraId="68A25E5A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9.4. narių rotacija ir kadencijų skaičius ir trukmė;</w:t>
            </w:r>
          </w:p>
          <w:p w14:paraId="380A8A53" w14:textId="77777777" w:rsidR="00F45FB2" w:rsidRPr="00683CB4" w:rsidRDefault="00F45FB2" w:rsidP="00683CB4">
            <w:pPr>
              <w:pStyle w:val="Sraopastraipa"/>
              <w:ind w:left="0"/>
              <w:contextualSpacing w:val="0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9.5. veiklos pobūdis laiko atžvilgiu;</w:t>
            </w:r>
          </w:p>
          <w:p w14:paraId="076964A7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9.6. individuali narių atsakomybė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1470D9E" w14:textId="77777777" w:rsidR="00F45FB2" w:rsidRPr="009410B6" w:rsidRDefault="009641CD" w:rsidP="00683CB4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14:paraId="4DE25405" w14:textId="77777777" w:rsidR="00F45FB2" w:rsidRPr="00683CB4" w:rsidRDefault="00F45FB2" w:rsidP="007355F9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7EBE13C3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tenkina</w:t>
            </w:r>
          </w:p>
          <w:p w14:paraId="5D0918C6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F45FB2" w:rsidRPr="007C5AF9" w14:paraId="7E315251" w14:textId="77777777" w:rsidTr="00683CB4">
        <w:trPr>
          <w:trHeight w:val="23"/>
        </w:trPr>
        <w:tc>
          <w:tcPr>
            <w:tcW w:w="709" w:type="dxa"/>
            <w:shd w:val="clear" w:color="auto" w:fill="auto"/>
          </w:tcPr>
          <w:p w14:paraId="753374DB" w14:textId="77777777"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10.</w:t>
            </w:r>
          </w:p>
        </w:tc>
        <w:tc>
          <w:tcPr>
            <w:tcW w:w="3402" w:type="dxa"/>
            <w:shd w:val="clear" w:color="auto" w:fill="auto"/>
          </w:tcPr>
          <w:p w14:paraId="5216E3ED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 xml:space="preserve">Teisės akto projekto nuostatoms įgyvendinti numatytos administracinės procedūros yra </w:t>
            </w:r>
            <w:r w:rsidRPr="00683CB4">
              <w:rPr>
                <w:sz w:val="22"/>
                <w:szCs w:val="22"/>
                <w:shd w:val="clear" w:color="auto" w:fill="FFFFFF"/>
              </w:rPr>
              <w:t>būtinos,</w:t>
            </w:r>
            <w:r w:rsidRPr="00683CB4">
              <w:rPr>
                <w:sz w:val="22"/>
                <w:szCs w:val="22"/>
              </w:rPr>
              <w:t xml:space="preserve"> nustatyta išsami jų taikymo tvarka 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332EA5E" w14:textId="77777777" w:rsidR="00F45FB2" w:rsidRPr="00683CB4" w:rsidRDefault="0088398B" w:rsidP="00683C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14:paraId="6355E7DF" w14:textId="77777777" w:rsidR="00F45FB2" w:rsidRPr="00683CB4" w:rsidRDefault="00F45FB2" w:rsidP="007355F9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71AD3A0A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tenkina</w:t>
            </w:r>
          </w:p>
          <w:p w14:paraId="1D987E48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F45FB2" w:rsidRPr="007C5AF9" w14:paraId="33A6A283" w14:textId="77777777" w:rsidTr="00683CB4">
        <w:trPr>
          <w:trHeight w:val="23"/>
        </w:trPr>
        <w:tc>
          <w:tcPr>
            <w:tcW w:w="709" w:type="dxa"/>
            <w:shd w:val="clear" w:color="auto" w:fill="auto"/>
          </w:tcPr>
          <w:p w14:paraId="452FD62D" w14:textId="77777777" w:rsidR="00F45FB2" w:rsidRPr="00683CB4" w:rsidRDefault="00F45FB2" w:rsidP="00683CB4">
            <w:pPr>
              <w:keepNext/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11.</w:t>
            </w:r>
          </w:p>
        </w:tc>
        <w:tc>
          <w:tcPr>
            <w:tcW w:w="3402" w:type="dxa"/>
            <w:shd w:val="clear" w:color="auto" w:fill="auto"/>
          </w:tcPr>
          <w:p w14:paraId="573853CA" w14:textId="77777777" w:rsidR="00F45FB2" w:rsidRPr="00683CB4" w:rsidRDefault="00F45FB2" w:rsidP="00683CB4">
            <w:pPr>
              <w:keepNext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projekte nustatytas baigtinis sąrašas motyvuotų atvejų, kai administracinė procedūra netaikoma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6F34540" w14:textId="77777777" w:rsidR="00F45FB2" w:rsidRPr="009947CA" w:rsidRDefault="009641CD" w:rsidP="009641CD">
            <w:pPr>
              <w:jc w:val="center"/>
            </w:pPr>
            <w:r>
              <w:rPr>
                <w:sz w:val="22"/>
                <w:szCs w:val="22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14:paraId="5DB46C0F" w14:textId="77777777" w:rsidR="00F45FB2" w:rsidRPr="00683CB4" w:rsidRDefault="00F45FB2" w:rsidP="00683CB4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6DA2640C" w14:textId="77777777" w:rsidR="00F45FB2" w:rsidRPr="00683CB4" w:rsidRDefault="00F45FB2" w:rsidP="00683CB4">
            <w:pPr>
              <w:keepNext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tenkina</w:t>
            </w:r>
          </w:p>
          <w:p w14:paraId="09E51015" w14:textId="77777777" w:rsidR="00F45FB2" w:rsidRPr="00683CB4" w:rsidRDefault="00F45FB2" w:rsidP="00683CB4">
            <w:pPr>
              <w:keepNext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F45FB2" w:rsidRPr="007C5AF9" w14:paraId="17E7F077" w14:textId="77777777" w:rsidTr="00683CB4">
        <w:trPr>
          <w:trHeight w:val="23"/>
        </w:trPr>
        <w:tc>
          <w:tcPr>
            <w:tcW w:w="709" w:type="dxa"/>
            <w:shd w:val="clear" w:color="auto" w:fill="auto"/>
          </w:tcPr>
          <w:p w14:paraId="1AB54DDD" w14:textId="77777777"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12.</w:t>
            </w:r>
          </w:p>
        </w:tc>
        <w:tc>
          <w:tcPr>
            <w:tcW w:w="3402" w:type="dxa"/>
            <w:shd w:val="clear" w:color="auto" w:fill="auto"/>
          </w:tcPr>
          <w:p w14:paraId="3878DBB2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projektas nustato jo nuostatoms įgyvendinti numatytų administracinių procedūrų ir sprendimo priėmimo konkrečius terminus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F910F4A" w14:textId="77777777" w:rsidR="00F45FB2" w:rsidRPr="00683CB4" w:rsidRDefault="0088398B" w:rsidP="00683C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14:paraId="4B043245" w14:textId="77777777" w:rsidR="00F45FB2" w:rsidRPr="00683CB4" w:rsidRDefault="00F45FB2" w:rsidP="007355F9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7B09573B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tenkina</w:t>
            </w:r>
          </w:p>
          <w:p w14:paraId="30646E4B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F45FB2" w:rsidRPr="007C5AF9" w14:paraId="69E56B79" w14:textId="77777777" w:rsidTr="00683CB4">
        <w:trPr>
          <w:trHeight w:val="23"/>
        </w:trPr>
        <w:tc>
          <w:tcPr>
            <w:tcW w:w="709" w:type="dxa"/>
            <w:shd w:val="clear" w:color="auto" w:fill="auto"/>
          </w:tcPr>
          <w:p w14:paraId="3800C811" w14:textId="77777777"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13.</w:t>
            </w:r>
          </w:p>
        </w:tc>
        <w:tc>
          <w:tcPr>
            <w:tcW w:w="3402" w:type="dxa"/>
            <w:shd w:val="clear" w:color="auto" w:fill="auto"/>
          </w:tcPr>
          <w:p w14:paraId="11080EEB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projektas nustato motyvuotas terminų sustabdymo ir pratęsimo galimybes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D30FF92" w14:textId="77777777" w:rsidR="00F45FB2" w:rsidRPr="00683CB4" w:rsidRDefault="009641CD" w:rsidP="00683C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14:paraId="5BC978B3" w14:textId="77777777" w:rsidR="00F45FB2" w:rsidRPr="00683CB4" w:rsidRDefault="00F45FB2" w:rsidP="007355F9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5B28642F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tenkina</w:t>
            </w:r>
          </w:p>
          <w:p w14:paraId="37985443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F45FB2" w:rsidRPr="007C5AF9" w14:paraId="309F638A" w14:textId="77777777" w:rsidTr="00683CB4">
        <w:trPr>
          <w:trHeight w:val="23"/>
        </w:trPr>
        <w:tc>
          <w:tcPr>
            <w:tcW w:w="709" w:type="dxa"/>
            <w:shd w:val="clear" w:color="auto" w:fill="auto"/>
          </w:tcPr>
          <w:p w14:paraId="2158F8B2" w14:textId="77777777"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14.</w:t>
            </w:r>
          </w:p>
        </w:tc>
        <w:tc>
          <w:tcPr>
            <w:tcW w:w="3402" w:type="dxa"/>
            <w:shd w:val="clear" w:color="auto" w:fill="auto"/>
          </w:tcPr>
          <w:p w14:paraId="6D49822E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projektas nustato administracinių procedūrų viešinimo tvarką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813FD6C" w14:textId="77777777" w:rsidR="00F45FB2" w:rsidRPr="00683CB4" w:rsidRDefault="009641CD" w:rsidP="00683CB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14:paraId="71EDE27C" w14:textId="77777777" w:rsidR="00F45FB2" w:rsidRPr="00683CB4" w:rsidRDefault="00F45FB2" w:rsidP="007355F9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4E16AF79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tenkina</w:t>
            </w:r>
          </w:p>
          <w:p w14:paraId="57569BAF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F45FB2" w:rsidRPr="007C5AF9" w14:paraId="1B4D17F3" w14:textId="77777777" w:rsidTr="00683CB4">
        <w:trPr>
          <w:trHeight w:val="23"/>
        </w:trPr>
        <w:tc>
          <w:tcPr>
            <w:tcW w:w="709" w:type="dxa"/>
            <w:shd w:val="clear" w:color="auto" w:fill="auto"/>
          </w:tcPr>
          <w:p w14:paraId="6DBA6C3D" w14:textId="77777777"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15.</w:t>
            </w:r>
          </w:p>
        </w:tc>
        <w:tc>
          <w:tcPr>
            <w:tcW w:w="3402" w:type="dxa"/>
            <w:shd w:val="clear" w:color="auto" w:fill="auto"/>
          </w:tcPr>
          <w:p w14:paraId="23D74876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projektas nustato kontrolės (priežiūros) procedūrą ir aiškius jos atlikimo kriterijus (atvejus, dažnį, fiksavimą, kontrolės rezultatų viešinimą ir panašiai)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503AAB7" w14:textId="77777777" w:rsidR="00F45FB2" w:rsidRPr="00683CB4" w:rsidRDefault="009641CD" w:rsidP="00683C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14:paraId="48B8EBC6" w14:textId="77777777" w:rsidR="00F45FB2" w:rsidRPr="00683CB4" w:rsidRDefault="00F45FB2" w:rsidP="007355F9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7939D4BB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tenkina</w:t>
            </w:r>
          </w:p>
          <w:p w14:paraId="3AA306EA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F45FB2" w:rsidRPr="007C5AF9" w14:paraId="1155CA5F" w14:textId="77777777" w:rsidTr="00683CB4">
        <w:trPr>
          <w:trHeight w:val="23"/>
        </w:trPr>
        <w:tc>
          <w:tcPr>
            <w:tcW w:w="709" w:type="dxa"/>
            <w:shd w:val="clear" w:color="auto" w:fill="auto"/>
          </w:tcPr>
          <w:p w14:paraId="779C900D" w14:textId="77777777"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16.</w:t>
            </w:r>
          </w:p>
        </w:tc>
        <w:tc>
          <w:tcPr>
            <w:tcW w:w="3402" w:type="dxa"/>
            <w:shd w:val="clear" w:color="auto" w:fill="auto"/>
          </w:tcPr>
          <w:p w14:paraId="4C4F4D90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projekte nustatytos kontrolės (priežiūros) skaidrumo ir objektyvumo užtikrinimo priemonės</w:t>
            </w:r>
            <w:r w:rsidRPr="00683CB4">
              <w:rPr>
                <w:rStyle w:val="Puslapioinaosnuoroda"/>
                <w:sz w:val="22"/>
                <w:szCs w:val="22"/>
              </w:rPr>
              <w:footnoteReference w:id="3"/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95F7D7C" w14:textId="77777777" w:rsidR="00F45FB2" w:rsidRPr="00683CB4" w:rsidRDefault="009641CD" w:rsidP="00683C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14:paraId="7F5DAE4C" w14:textId="77777777" w:rsidR="00F45FB2" w:rsidRPr="00683CB4" w:rsidRDefault="00F45FB2" w:rsidP="007355F9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47F498EA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tenkina</w:t>
            </w:r>
          </w:p>
          <w:p w14:paraId="0D9B13DD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F45FB2" w:rsidRPr="007C5AF9" w14:paraId="3DE03F55" w14:textId="77777777" w:rsidTr="00683CB4">
        <w:trPr>
          <w:trHeight w:val="23"/>
        </w:trPr>
        <w:tc>
          <w:tcPr>
            <w:tcW w:w="709" w:type="dxa"/>
            <w:shd w:val="clear" w:color="auto" w:fill="auto"/>
          </w:tcPr>
          <w:p w14:paraId="2341641F" w14:textId="77777777" w:rsidR="00F45FB2" w:rsidRPr="00683CB4" w:rsidRDefault="00F45FB2" w:rsidP="00683CB4">
            <w:pPr>
              <w:keepNext/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17.</w:t>
            </w:r>
          </w:p>
        </w:tc>
        <w:tc>
          <w:tcPr>
            <w:tcW w:w="3402" w:type="dxa"/>
            <w:shd w:val="clear" w:color="auto" w:fill="auto"/>
          </w:tcPr>
          <w:p w14:paraId="1EAAC94A" w14:textId="77777777" w:rsidR="00F45FB2" w:rsidRPr="00683CB4" w:rsidRDefault="00F45FB2" w:rsidP="00683CB4">
            <w:pPr>
              <w:keepNext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projekte nustatyta subjektų, su kuriais susijęs teisės akto projekto nuostatų įgyvendinimas, atsakomybės rūšis (tarnybinė, administracinė, baudžiamoji ir panašiai)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8F8CF10" w14:textId="77777777" w:rsidR="00F45FB2" w:rsidRPr="00683CB4" w:rsidRDefault="009641CD" w:rsidP="00683CB4">
            <w:pPr>
              <w:keepNext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14:paraId="1C2C4E9D" w14:textId="77777777" w:rsidR="00F45FB2" w:rsidRPr="00683CB4" w:rsidRDefault="00F45FB2" w:rsidP="00683CB4">
            <w:pPr>
              <w:keepNext/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6AD0A08B" w14:textId="77777777" w:rsidR="00F45FB2" w:rsidRPr="00683CB4" w:rsidRDefault="00F45FB2" w:rsidP="00683CB4">
            <w:pPr>
              <w:keepNext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tenkina</w:t>
            </w:r>
          </w:p>
          <w:p w14:paraId="60ABE796" w14:textId="77777777" w:rsidR="00F45FB2" w:rsidRPr="00683CB4" w:rsidRDefault="00F45FB2" w:rsidP="00683CB4">
            <w:pPr>
              <w:keepNext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F45FB2" w:rsidRPr="007C5AF9" w14:paraId="56A9E437" w14:textId="77777777" w:rsidTr="00683CB4">
        <w:trPr>
          <w:trHeight w:val="23"/>
        </w:trPr>
        <w:tc>
          <w:tcPr>
            <w:tcW w:w="709" w:type="dxa"/>
            <w:shd w:val="clear" w:color="auto" w:fill="auto"/>
          </w:tcPr>
          <w:p w14:paraId="5EEA718D" w14:textId="77777777"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18.</w:t>
            </w:r>
          </w:p>
        </w:tc>
        <w:tc>
          <w:tcPr>
            <w:tcW w:w="3402" w:type="dxa"/>
            <w:shd w:val="clear" w:color="auto" w:fill="auto"/>
          </w:tcPr>
          <w:p w14:paraId="6313079C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aktų projekte numatytas baigtinis sąrašas kriterijų, pagal kuriuos skiriama nuobauda (sankcija) už teisės akto projekte nustatytų nurodymų nevykdymą, ir nustatyta aiški jos skyrimo procedūra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C17E042" w14:textId="77777777" w:rsidR="00F45FB2" w:rsidRPr="00683CB4" w:rsidRDefault="009641CD" w:rsidP="00683C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14:paraId="6B033617" w14:textId="77777777" w:rsidR="00F45FB2" w:rsidRPr="00683CB4" w:rsidRDefault="00F45FB2" w:rsidP="007355F9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753F02C5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tenkina</w:t>
            </w:r>
          </w:p>
          <w:p w14:paraId="0D5A277F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F45FB2" w:rsidRPr="007C5AF9" w14:paraId="7594EDD1" w14:textId="77777777" w:rsidTr="00683CB4">
        <w:trPr>
          <w:trHeight w:val="23"/>
        </w:trPr>
        <w:tc>
          <w:tcPr>
            <w:tcW w:w="709" w:type="dxa"/>
            <w:shd w:val="clear" w:color="auto" w:fill="auto"/>
          </w:tcPr>
          <w:p w14:paraId="4EA4EAD8" w14:textId="77777777"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19.</w:t>
            </w:r>
          </w:p>
        </w:tc>
        <w:tc>
          <w:tcPr>
            <w:tcW w:w="3402" w:type="dxa"/>
            <w:shd w:val="clear" w:color="auto" w:fill="auto"/>
          </w:tcPr>
          <w:p w14:paraId="27D24AA5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Kiti svarbūs kriterijai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9865E2E" w14:textId="77777777"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-------------------</w:t>
            </w:r>
          </w:p>
        </w:tc>
        <w:tc>
          <w:tcPr>
            <w:tcW w:w="3827" w:type="dxa"/>
            <w:shd w:val="clear" w:color="auto" w:fill="auto"/>
          </w:tcPr>
          <w:p w14:paraId="42D7D411" w14:textId="77777777" w:rsidR="00F45FB2" w:rsidRPr="00683CB4" w:rsidRDefault="00F45FB2" w:rsidP="007355F9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6CEF6358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tenkina</w:t>
            </w:r>
          </w:p>
          <w:p w14:paraId="36C318A3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</w:tbl>
    <w:p w14:paraId="6D746B80" w14:textId="77777777" w:rsidR="00F45FB2" w:rsidRDefault="00F45FB2" w:rsidP="00F45FB2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457"/>
        <w:gridCol w:w="4773"/>
        <w:gridCol w:w="2434"/>
        <w:gridCol w:w="4946"/>
      </w:tblGrid>
      <w:tr w:rsidR="00F45FB2" w:rsidRPr="007C5AF9" w14:paraId="5574603F" w14:textId="77777777" w:rsidTr="00683CB4">
        <w:trPr>
          <w:trHeight w:val="23"/>
        </w:trPr>
        <w:tc>
          <w:tcPr>
            <w:tcW w:w="2457" w:type="dxa"/>
            <w:shd w:val="clear" w:color="auto" w:fill="auto"/>
          </w:tcPr>
          <w:p w14:paraId="264D0204" w14:textId="77777777" w:rsidR="00F45FB2" w:rsidRPr="00683CB4" w:rsidRDefault="00F45FB2" w:rsidP="007355F9">
            <w:pPr>
              <w:rPr>
                <w:sz w:val="22"/>
                <w:szCs w:val="22"/>
              </w:rPr>
            </w:pPr>
          </w:p>
          <w:p w14:paraId="7353184F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projekto tiesioginis rengėjas:</w:t>
            </w:r>
          </w:p>
        </w:tc>
        <w:tc>
          <w:tcPr>
            <w:tcW w:w="4773" w:type="dxa"/>
            <w:tcBorders>
              <w:bottom w:val="single" w:sz="4" w:space="0" w:color="auto"/>
            </w:tcBorders>
            <w:shd w:val="clear" w:color="auto" w:fill="auto"/>
          </w:tcPr>
          <w:p w14:paraId="55D88C21" w14:textId="77777777" w:rsidR="00F45FB2" w:rsidRPr="00683CB4" w:rsidRDefault="00F45FB2" w:rsidP="007355F9">
            <w:pPr>
              <w:rPr>
                <w:sz w:val="22"/>
                <w:szCs w:val="22"/>
              </w:rPr>
            </w:pPr>
          </w:p>
          <w:p w14:paraId="6F84AA86" w14:textId="77777777" w:rsidR="00F45FB2" w:rsidRPr="00683CB4" w:rsidRDefault="00F45FB2" w:rsidP="007355F9">
            <w:pPr>
              <w:rPr>
                <w:sz w:val="22"/>
                <w:szCs w:val="22"/>
              </w:rPr>
            </w:pPr>
          </w:p>
          <w:p w14:paraId="4F8EBD08" w14:textId="77777777" w:rsidR="00F45FB2" w:rsidRPr="00683CB4" w:rsidRDefault="00D7466D" w:rsidP="00374D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Bendrojo skyriaus v</w:t>
            </w:r>
            <w:r w:rsidR="009641CD">
              <w:rPr>
                <w:sz w:val="22"/>
                <w:szCs w:val="22"/>
              </w:rPr>
              <w:t>edėjas  Egidijus Grigaitis</w:t>
            </w:r>
          </w:p>
        </w:tc>
        <w:tc>
          <w:tcPr>
            <w:tcW w:w="2434" w:type="dxa"/>
            <w:shd w:val="clear" w:color="auto" w:fill="auto"/>
          </w:tcPr>
          <w:p w14:paraId="31F6BA8B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projekto  vertintojas:</w:t>
            </w:r>
          </w:p>
        </w:tc>
        <w:tc>
          <w:tcPr>
            <w:tcW w:w="4946" w:type="dxa"/>
            <w:tcBorders>
              <w:bottom w:val="single" w:sz="4" w:space="0" w:color="auto"/>
            </w:tcBorders>
            <w:shd w:val="clear" w:color="auto" w:fill="auto"/>
          </w:tcPr>
          <w:p w14:paraId="615F29C8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 xml:space="preserve">                                           </w:t>
            </w:r>
          </w:p>
          <w:p w14:paraId="1AD2BBD8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 xml:space="preserve">                                             </w:t>
            </w:r>
          </w:p>
          <w:p w14:paraId="217D0D4F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 xml:space="preserve">    Vyr. specialist</w:t>
            </w:r>
            <w:r w:rsidR="009410B6">
              <w:rPr>
                <w:sz w:val="22"/>
                <w:szCs w:val="22"/>
              </w:rPr>
              <w:t>ė</w:t>
            </w:r>
            <w:r w:rsidRPr="00683CB4">
              <w:rPr>
                <w:sz w:val="22"/>
                <w:szCs w:val="22"/>
              </w:rPr>
              <w:t xml:space="preserve">          </w:t>
            </w:r>
            <w:r w:rsidR="009410B6">
              <w:rPr>
                <w:sz w:val="22"/>
                <w:szCs w:val="22"/>
              </w:rPr>
              <w:t xml:space="preserve">          </w:t>
            </w:r>
            <w:r w:rsidRPr="00683CB4">
              <w:rPr>
                <w:sz w:val="22"/>
                <w:szCs w:val="22"/>
              </w:rPr>
              <w:t xml:space="preserve">   </w:t>
            </w:r>
            <w:r w:rsidR="009410B6">
              <w:rPr>
                <w:sz w:val="22"/>
                <w:szCs w:val="22"/>
              </w:rPr>
              <w:t xml:space="preserve">Janina </w:t>
            </w:r>
            <w:proofErr w:type="spellStart"/>
            <w:r w:rsidR="009410B6">
              <w:rPr>
                <w:sz w:val="22"/>
                <w:szCs w:val="22"/>
              </w:rPr>
              <w:t>Ladygienė</w:t>
            </w:r>
            <w:proofErr w:type="spellEnd"/>
          </w:p>
        </w:tc>
      </w:tr>
      <w:tr w:rsidR="00F45FB2" w:rsidRPr="007C5AF9" w14:paraId="1A2D0342" w14:textId="77777777" w:rsidTr="00683CB4">
        <w:trPr>
          <w:trHeight w:val="23"/>
        </w:trPr>
        <w:tc>
          <w:tcPr>
            <w:tcW w:w="2457" w:type="dxa"/>
            <w:shd w:val="clear" w:color="auto" w:fill="auto"/>
          </w:tcPr>
          <w:p w14:paraId="6C9D34D7" w14:textId="77777777" w:rsidR="00F45FB2" w:rsidRPr="00683CB4" w:rsidRDefault="00F45FB2" w:rsidP="007355F9">
            <w:pPr>
              <w:rPr>
                <w:sz w:val="22"/>
                <w:szCs w:val="22"/>
              </w:rPr>
            </w:pPr>
          </w:p>
        </w:tc>
        <w:tc>
          <w:tcPr>
            <w:tcW w:w="4773" w:type="dxa"/>
            <w:tcBorders>
              <w:top w:val="single" w:sz="4" w:space="0" w:color="auto"/>
            </w:tcBorders>
            <w:shd w:val="clear" w:color="auto" w:fill="auto"/>
          </w:tcPr>
          <w:p w14:paraId="660101C8" w14:textId="77777777" w:rsidR="00F45FB2" w:rsidRPr="00683CB4" w:rsidRDefault="00F45FB2" w:rsidP="00683CB4">
            <w:pPr>
              <w:ind w:left="-11" w:firstLine="11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(pareigos)                         (vardas ir pavardė)</w:t>
            </w:r>
          </w:p>
        </w:tc>
        <w:tc>
          <w:tcPr>
            <w:tcW w:w="2434" w:type="dxa"/>
            <w:shd w:val="clear" w:color="auto" w:fill="auto"/>
          </w:tcPr>
          <w:p w14:paraId="4FAE423A" w14:textId="77777777" w:rsidR="00F45FB2" w:rsidRPr="00683CB4" w:rsidRDefault="00F45FB2" w:rsidP="007355F9">
            <w:pPr>
              <w:rPr>
                <w:sz w:val="22"/>
                <w:szCs w:val="22"/>
              </w:rPr>
            </w:pPr>
          </w:p>
        </w:tc>
        <w:tc>
          <w:tcPr>
            <w:tcW w:w="4946" w:type="dxa"/>
            <w:tcBorders>
              <w:top w:val="single" w:sz="4" w:space="0" w:color="auto"/>
            </w:tcBorders>
            <w:shd w:val="clear" w:color="auto" w:fill="auto"/>
          </w:tcPr>
          <w:p w14:paraId="6B2F8C7A" w14:textId="77777777" w:rsidR="00F45FB2" w:rsidRPr="00683CB4" w:rsidRDefault="00F45FB2" w:rsidP="00683CB4">
            <w:pPr>
              <w:ind w:left="-11" w:firstLine="11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(pareigos)                                       (vardas ir pavardė)</w:t>
            </w:r>
          </w:p>
        </w:tc>
      </w:tr>
      <w:tr w:rsidR="00F45FB2" w:rsidRPr="007C5AF9" w14:paraId="0E51F9F9" w14:textId="77777777" w:rsidTr="00683CB4">
        <w:trPr>
          <w:trHeight w:val="23"/>
        </w:trPr>
        <w:tc>
          <w:tcPr>
            <w:tcW w:w="2457" w:type="dxa"/>
            <w:shd w:val="clear" w:color="auto" w:fill="auto"/>
          </w:tcPr>
          <w:p w14:paraId="4BE2B3D9" w14:textId="77777777" w:rsidR="00F45FB2" w:rsidRPr="00683CB4" w:rsidRDefault="00F45FB2" w:rsidP="007355F9">
            <w:pPr>
              <w:rPr>
                <w:sz w:val="22"/>
                <w:szCs w:val="22"/>
              </w:rPr>
            </w:pPr>
          </w:p>
        </w:tc>
        <w:tc>
          <w:tcPr>
            <w:tcW w:w="4773" w:type="dxa"/>
            <w:tcBorders>
              <w:bottom w:val="single" w:sz="4" w:space="0" w:color="auto"/>
            </w:tcBorders>
            <w:shd w:val="clear" w:color="auto" w:fill="auto"/>
          </w:tcPr>
          <w:p w14:paraId="531A6080" w14:textId="77777777" w:rsidR="00F45FB2" w:rsidRPr="00683CB4" w:rsidRDefault="009410B6" w:rsidP="007355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202</w:t>
            </w:r>
            <w:r w:rsidR="009641C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-0</w:t>
            </w:r>
            <w:r w:rsidR="009641CD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-1</w:t>
            </w:r>
            <w:r w:rsidR="009641CD">
              <w:rPr>
                <w:sz w:val="22"/>
                <w:szCs w:val="22"/>
              </w:rPr>
              <w:t>5</w:t>
            </w:r>
          </w:p>
        </w:tc>
        <w:tc>
          <w:tcPr>
            <w:tcW w:w="2434" w:type="dxa"/>
            <w:shd w:val="clear" w:color="auto" w:fill="auto"/>
          </w:tcPr>
          <w:p w14:paraId="35F4F215" w14:textId="77777777" w:rsidR="00F45FB2" w:rsidRPr="00683CB4" w:rsidRDefault="00F45FB2" w:rsidP="007355F9">
            <w:pPr>
              <w:rPr>
                <w:sz w:val="22"/>
                <w:szCs w:val="22"/>
              </w:rPr>
            </w:pPr>
          </w:p>
        </w:tc>
        <w:tc>
          <w:tcPr>
            <w:tcW w:w="4946" w:type="dxa"/>
            <w:tcBorders>
              <w:bottom w:val="single" w:sz="4" w:space="0" w:color="auto"/>
            </w:tcBorders>
            <w:shd w:val="clear" w:color="auto" w:fill="auto"/>
          </w:tcPr>
          <w:p w14:paraId="10F7D278" w14:textId="77777777" w:rsidR="00F45FB2" w:rsidRPr="00683CB4" w:rsidRDefault="000F333D" w:rsidP="00683CB4">
            <w:pPr>
              <w:ind w:left="-11" w:firstLine="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20</w:t>
            </w:r>
            <w:r w:rsidR="009410B6">
              <w:rPr>
                <w:sz w:val="22"/>
                <w:szCs w:val="22"/>
              </w:rPr>
              <w:t>2</w:t>
            </w:r>
            <w:r w:rsidR="00103569">
              <w:rPr>
                <w:sz w:val="22"/>
                <w:szCs w:val="22"/>
              </w:rPr>
              <w:t>1</w:t>
            </w:r>
            <w:r w:rsidR="009410B6">
              <w:rPr>
                <w:sz w:val="22"/>
                <w:szCs w:val="22"/>
              </w:rPr>
              <w:t>-0</w:t>
            </w:r>
            <w:r w:rsidR="009641CD">
              <w:rPr>
                <w:sz w:val="22"/>
                <w:szCs w:val="22"/>
              </w:rPr>
              <w:t>3</w:t>
            </w:r>
            <w:r w:rsidR="009410B6">
              <w:rPr>
                <w:sz w:val="22"/>
                <w:szCs w:val="22"/>
              </w:rPr>
              <w:t>-1</w:t>
            </w:r>
            <w:r w:rsidR="00103569">
              <w:rPr>
                <w:sz w:val="22"/>
                <w:szCs w:val="22"/>
              </w:rPr>
              <w:t>5</w:t>
            </w:r>
          </w:p>
        </w:tc>
      </w:tr>
      <w:tr w:rsidR="00F45FB2" w:rsidRPr="007C5AF9" w14:paraId="01792F63" w14:textId="77777777" w:rsidTr="00683CB4">
        <w:trPr>
          <w:trHeight w:val="23"/>
        </w:trPr>
        <w:tc>
          <w:tcPr>
            <w:tcW w:w="2457" w:type="dxa"/>
            <w:shd w:val="clear" w:color="auto" w:fill="auto"/>
          </w:tcPr>
          <w:p w14:paraId="79EF77A8" w14:textId="77777777" w:rsidR="00F45FB2" w:rsidRPr="00683CB4" w:rsidRDefault="00F45FB2" w:rsidP="007355F9">
            <w:pPr>
              <w:rPr>
                <w:sz w:val="22"/>
                <w:szCs w:val="22"/>
              </w:rPr>
            </w:pPr>
          </w:p>
        </w:tc>
        <w:tc>
          <w:tcPr>
            <w:tcW w:w="4773" w:type="dxa"/>
            <w:shd w:val="clear" w:color="auto" w:fill="auto"/>
          </w:tcPr>
          <w:p w14:paraId="72CE5CB1" w14:textId="77777777" w:rsidR="00F45FB2" w:rsidRPr="00683CB4" w:rsidRDefault="00F45FB2" w:rsidP="00683CB4">
            <w:pPr>
              <w:ind w:left="-11" w:firstLine="11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(parašas)                                      (data)</w:t>
            </w:r>
          </w:p>
        </w:tc>
        <w:tc>
          <w:tcPr>
            <w:tcW w:w="2434" w:type="dxa"/>
            <w:shd w:val="clear" w:color="auto" w:fill="auto"/>
          </w:tcPr>
          <w:p w14:paraId="71C6EB75" w14:textId="77777777" w:rsidR="00F45FB2" w:rsidRPr="00683CB4" w:rsidRDefault="00F45FB2" w:rsidP="007355F9">
            <w:pPr>
              <w:rPr>
                <w:sz w:val="22"/>
                <w:szCs w:val="22"/>
              </w:rPr>
            </w:pPr>
          </w:p>
        </w:tc>
        <w:tc>
          <w:tcPr>
            <w:tcW w:w="4946" w:type="dxa"/>
            <w:tcBorders>
              <w:top w:val="single" w:sz="4" w:space="0" w:color="auto"/>
            </w:tcBorders>
            <w:shd w:val="clear" w:color="auto" w:fill="auto"/>
          </w:tcPr>
          <w:p w14:paraId="7743DCC3" w14:textId="77777777" w:rsidR="00F45FB2" w:rsidRPr="00683CB4" w:rsidRDefault="00F45FB2" w:rsidP="00683CB4">
            <w:pPr>
              <w:ind w:left="-11" w:firstLine="11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 xml:space="preserve"> (parašas)                                                     (data)</w:t>
            </w:r>
          </w:p>
        </w:tc>
      </w:tr>
    </w:tbl>
    <w:p w14:paraId="211B96E6" w14:textId="77777777" w:rsidR="00F45FB2" w:rsidRDefault="00F45FB2" w:rsidP="00F45FB2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14:paraId="3A78B64B" w14:textId="77777777" w:rsidR="00F45FB2" w:rsidRDefault="00F45FB2" w:rsidP="00F45FB2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14:paraId="43F63E30" w14:textId="77777777" w:rsidR="00F45FB2" w:rsidRDefault="00F45FB2" w:rsidP="00F45FB2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14:paraId="58BC9EFD" w14:textId="77777777" w:rsidR="00F45FB2" w:rsidRPr="007B7C73" w:rsidRDefault="00F45FB2" w:rsidP="00F45FB2">
      <w:pPr>
        <w:pStyle w:val="Antrats"/>
        <w:tabs>
          <w:tab w:val="clear" w:pos="4153"/>
          <w:tab w:val="clear" w:pos="8306"/>
          <w:tab w:val="left" w:pos="6237"/>
        </w:tabs>
        <w:jc w:val="center"/>
        <w:rPr>
          <w:color w:val="000000"/>
        </w:rPr>
      </w:pPr>
      <w:r w:rsidRPr="007B7C73">
        <w:rPr>
          <w:color w:val="000000"/>
        </w:rPr>
        <w:t>––––––––––––––––––––</w:t>
      </w:r>
    </w:p>
    <w:p w14:paraId="572C2ACC" w14:textId="77777777" w:rsidR="000D3CA8" w:rsidRDefault="000D3CA8"/>
    <w:sectPr w:rsidR="000D3CA8" w:rsidSect="007355F9">
      <w:headerReference w:type="even" r:id="rId6"/>
      <w:headerReference w:type="default" r:id="rId7"/>
      <w:pgSz w:w="16838" w:h="11906" w:orient="landscape" w:code="9"/>
      <w:pgMar w:top="1418" w:right="1077" w:bottom="1134" w:left="1134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603178" w14:textId="77777777" w:rsidR="002627CA" w:rsidRDefault="002627CA" w:rsidP="00F45FB2">
      <w:r>
        <w:separator/>
      </w:r>
    </w:p>
  </w:endnote>
  <w:endnote w:type="continuationSeparator" w:id="0">
    <w:p w14:paraId="38F85E9B" w14:textId="77777777" w:rsidR="002627CA" w:rsidRDefault="002627CA" w:rsidP="00F45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EFB4EA" w14:textId="77777777" w:rsidR="002627CA" w:rsidRDefault="002627CA" w:rsidP="00F45FB2">
      <w:r>
        <w:separator/>
      </w:r>
    </w:p>
  </w:footnote>
  <w:footnote w:type="continuationSeparator" w:id="0">
    <w:p w14:paraId="21BA5465" w14:textId="77777777" w:rsidR="002627CA" w:rsidRDefault="002627CA" w:rsidP="00F45FB2">
      <w:r>
        <w:continuationSeparator/>
      </w:r>
    </w:p>
  </w:footnote>
  <w:footnote w:id="1">
    <w:p w14:paraId="2D48B425" w14:textId="77777777" w:rsidR="00F45FB2" w:rsidRPr="00A35253" w:rsidRDefault="00F45FB2" w:rsidP="00F45FB2">
      <w:pPr>
        <w:pStyle w:val="Puslapioinaostekstas"/>
        <w:jc w:val="both"/>
      </w:pPr>
      <w:r w:rsidRPr="00A35253">
        <w:rPr>
          <w:rStyle w:val="Puslapioinaosnuoroda"/>
        </w:rPr>
        <w:footnoteRef/>
      </w:r>
      <w:r w:rsidRPr="00A35253">
        <w:t>Jei</w:t>
      </w:r>
      <w:r>
        <w:t>gu</w:t>
      </w:r>
      <w:r w:rsidRPr="00A35253">
        <w:t xml:space="preserve"> tas pats kriterijus taikomas kelioms teisės akto projekto nuostatoms, nurodyti ir konkrečias teisės akto projekto nuostatas, dėl kurių galima korupcijos rizika </w:t>
      </w:r>
      <w:r>
        <w:t>nepašalinta</w:t>
      </w:r>
      <w:r w:rsidRPr="00A35253">
        <w:t xml:space="preserve"> ar kuriai valdyti teisės akto projekte n</w:t>
      </w:r>
      <w:r>
        <w:t>e</w:t>
      </w:r>
      <w:r w:rsidRPr="00A35253">
        <w:t>numatyt</w:t>
      </w:r>
      <w:r>
        <w:t>a priemonių</w:t>
      </w:r>
      <w:r w:rsidRPr="00A35253">
        <w:t>.</w:t>
      </w:r>
    </w:p>
  </w:footnote>
  <w:footnote w:id="2">
    <w:p w14:paraId="5933A8E9" w14:textId="77777777" w:rsidR="00F45FB2" w:rsidRPr="00A35253" w:rsidRDefault="00F45FB2" w:rsidP="00F45FB2">
      <w:pPr>
        <w:pStyle w:val="Puslapioinaostekstas"/>
        <w:jc w:val="both"/>
      </w:pPr>
      <w:r w:rsidRPr="00A35253">
        <w:rPr>
          <w:rStyle w:val="Puslapioinaosnuoroda"/>
        </w:rPr>
        <w:footnoteRef/>
      </w:r>
      <w:r>
        <w:t xml:space="preserve"> </w:t>
      </w:r>
      <w:r>
        <w:t>Tas pat.</w:t>
      </w:r>
    </w:p>
  </w:footnote>
  <w:footnote w:id="3">
    <w:p w14:paraId="2DE3D8B3" w14:textId="77777777" w:rsidR="00F45FB2" w:rsidRPr="008E4C80" w:rsidRDefault="00F45FB2" w:rsidP="00F45FB2">
      <w:pPr>
        <w:pStyle w:val="Puslapioinaostekstas"/>
        <w:jc w:val="both"/>
      </w:pPr>
      <w:r w:rsidRPr="008E4C80">
        <w:rPr>
          <w:rStyle w:val="Puslapioinaosnuoroda"/>
        </w:rPr>
        <w:footnoteRef/>
      </w:r>
      <w:r>
        <w:t>Pavyzdžiui,</w:t>
      </w:r>
      <w:r w:rsidRPr="008E4C80">
        <w:t xml:space="preserve"> aiški</w:t>
      </w:r>
      <w:r>
        <w:t>ai i</w:t>
      </w:r>
      <w:r w:rsidRPr="008E4C80">
        <w:t xml:space="preserve">r išsamiai </w:t>
      </w:r>
      <w:r>
        <w:t>išdėstyt</w:t>
      </w:r>
      <w:r w:rsidRPr="008E4C80">
        <w:t xml:space="preserve">os kontroliuojančio subjekto teisės ir pareigos, </w:t>
      </w:r>
      <w:r>
        <w:t xml:space="preserve">nustatyta </w:t>
      </w:r>
      <w:r w:rsidRPr="008E4C80">
        <w:t xml:space="preserve">standartizuota kontrolės atlikimo procedūra, reikalavimas fiksuoti atskirus kontrolės procedūros etapus ir jų rezultatus, atsakingų specialistų rotacija, </w:t>
      </w:r>
      <w:r>
        <w:t xml:space="preserve">užkirstas kelias </w:t>
      </w:r>
      <w:r w:rsidRPr="008E4C80">
        <w:t>kontroliuojančio ir kontroliuojamo subjekt</w:t>
      </w:r>
      <w:r>
        <w:t>ų</w:t>
      </w:r>
      <w:r w:rsidRPr="008E4C80">
        <w:t xml:space="preserve"> tiesiogini</w:t>
      </w:r>
      <w:r>
        <w:t>am</w:t>
      </w:r>
      <w:r w:rsidRPr="008E4C80">
        <w:t xml:space="preserve"> kontakt</w:t>
      </w:r>
      <w:r>
        <w:t>ui</w:t>
      </w:r>
      <w:r w:rsidRPr="008E4C80">
        <w:t xml:space="preserve"> be liudininkų </w:t>
      </w:r>
      <w:r>
        <w:t>ir panašiai.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C3A5D3" w14:textId="77777777" w:rsidR="007355F9" w:rsidRDefault="004D3F1C" w:rsidP="007355F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5E6983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4BD5C75" w14:textId="77777777" w:rsidR="007355F9" w:rsidRDefault="007355F9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946DD4" w14:textId="77777777" w:rsidR="007355F9" w:rsidRDefault="004D3F1C" w:rsidP="007355F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5E6983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01598">
      <w:rPr>
        <w:rStyle w:val="Puslapionumeris"/>
        <w:noProof/>
      </w:rPr>
      <w:t>5</w:t>
    </w:r>
    <w:r>
      <w:rPr>
        <w:rStyle w:val="Puslapionumeris"/>
      </w:rPr>
      <w:fldChar w:fldCharType="end"/>
    </w:r>
  </w:p>
  <w:p w14:paraId="554637C7" w14:textId="77777777" w:rsidR="007355F9" w:rsidRDefault="007355F9">
    <w:pPr>
      <w:pStyle w:val="Antrats"/>
    </w:pPr>
  </w:p>
  <w:p w14:paraId="01D6BE5D" w14:textId="77777777" w:rsidR="007355F9" w:rsidRDefault="007355F9" w:rsidP="007355F9">
    <w:pPr>
      <w:pStyle w:val="Antrats"/>
      <w:jc w:val="center"/>
    </w:pPr>
  </w:p>
  <w:p w14:paraId="2651ACEF" w14:textId="77777777" w:rsidR="007355F9" w:rsidRDefault="007355F9" w:rsidP="007355F9">
    <w:pPr>
      <w:pStyle w:val="Antrats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FB2"/>
    <w:rsid w:val="00035480"/>
    <w:rsid w:val="0005454A"/>
    <w:rsid w:val="000923B4"/>
    <w:rsid w:val="000D28F6"/>
    <w:rsid w:val="000D3CA8"/>
    <w:rsid w:val="000E788A"/>
    <w:rsid w:val="000F333D"/>
    <w:rsid w:val="0010136D"/>
    <w:rsid w:val="00103569"/>
    <w:rsid w:val="00123BF7"/>
    <w:rsid w:val="00196F09"/>
    <w:rsid w:val="001C0D12"/>
    <w:rsid w:val="001E7C90"/>
    <w:rsid w:val="002020E8"/>
    <w:rsid w:val="002627CA"/>
    <w:rsid w:val="00273F42"/>
    <w:rsid w:val="002B2CCE"/>
    <w:rsid w:val="002D16B2"/>
    <w:rsid w:val="00354946"/>
    <w:rsid w:val="00374D03"/>
    <w:rsid w:val="0039297A"/>
    <w:rsid w:val="004B3307"/>
    <w:rsid w:val="004D3F1C"/>
    <w:rsid w:val="004D5016"/>
    <w:rsid w:val="004D54DE"/>
    <w:rsid w:val="005211A2"/>
    <w:rsid w:val="005B0843"/>
    <w:rsid w:val="005D4EC1"/>
    <w:rsid w:val="005E3556"/>
    <w:rsid w:val="005E6983"/>
    <w:rsid w:val="005F3C6A"/>
    <w:rsid w:val="00617B67"/>
    <w:rsid w:val="006505ED"/>
    <w:rsid w:val="00674856"/>
    <w:rsid w:val="00683CB4"/>
    <w:rsid w:val="006B4320"/>
    <w:rsid w:val="007355F9"/>
    <w:rsid w:val="007F6ABD"/>
    <w:rsid w:val="00855B05"/>
    <w:rsid w:val="00860D3E"/>
    <w:rsid w:val="0088398B"/>
    <w:rsid w:val="008B53AE"/>
    <w:rsid w:val="009410B6"/>
    <w:rsid w:val="009641CD"/>
    <w:rsid w:val="00981532"/>
    <w:rsid w:val="009947CA"/>
    <w:rsid w:val="009A585B"/>
    <w:rsid w:val="00A51A55"/>
    <w:rsid w:val="00A5791F"/>
    <w:rsid w:val="00A642EC"/>
    <w:rsid w:val="00B06F76"/>
    <w:rsid w:val="00B11213"/>
    <w:rsid w:val="00B31EC2"/>
    <w:rsid w:val="00B41D23"/>
    <w:rsid w:val="00B66D59"/>
    <w:rsid w:val="00D01598"/>
    <w:rsid w:val="00D177ED"/>
    <w:rsid w:val="00D63547"/>
    <w:rsid w:val="00D7466D"/>
    <w:rsid w:val="00E108C2"/>
    <w:rsid w:val="00E27831"/>
    <w:rsid w:val="00E70AB6"/>
    <w:rsid w:val="00EC67BD"/>
    <w:rsid w:val="00EC6F88"/>
    <w:rsid w:val="00EF6281"/>
    <w:rsid w:val="00F0415B"/>
    <w:rsid w:val="00F27322"/>
    <w:rsid w:val="00F45FB2"/>
    <w:rsid w:val="00F76D46"/>
    <w:rsid w:val="00F87B9F"/>
    <w:rsid w:val="00FC7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C2B13"/>
  <w15:chartTrackingRefBased/>
  <w15:docId w15:val="{2E65F13A-9A4A-4981-BACF-08CB89F97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45FB2"/>
    <w:rPr>
      <w:rFonts w:ascii="Times New Roman" w:eastAsia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Char,Diagrama"/>
    <w:basedOn w:val="prastasis"/>
    <w:link w:val="AntratsDiagrama"/>
    <w:uiPriority w:val="99"/>
    <w:rsid w:val="00F45FB2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Char Diagrama,Diagrama Diagrama"/>
    <w:link w:val="Antrats"/>
    <w:uiPriority w:val="99"/>
    <w:rsid w:val="00F45FB2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Puslapionumeris">
    <w:name w:val="page number"/>
    <w:uiPriority w:val="99"/>
    <w:rsid w:val="00F45FB2"/>
    <w:rPr>
      <w:rFonts w:cs="Times New Roman"/>
    </w:rPr>
  </w:style>
  <w:style w:type="paragraph" w:styleId="Pagrindiniotekstotrauka">
    <w:name w:val="Body Text Indent"/>
    <w:basedOn w:val="prastasis"/>
    <w:link w:val="PagrindiniotekstotraukaDiagrama"/>
    <w:uiPriority w:val="99"/>
    <w:rsid w:val="00F45FB2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link w:val="Pagrindiniotekstotrauka"/>
    <w:uiPriority w:val="99"/>
    <w:rsid w:val="00F45FB2"/>
    <w:rPr>
      <w:rFonts w:ascii="Times New Roman" w:eastAsia="Times New Roman" w:hAnsi="Times New Roman" w:cs="Times New Roman"/>
      <w:sz w:val="24"/>
      <w:szCs w:val="20"/>
      <w:lang w:eastAsia="lt-LT"/>
    </w:rPr>
  </w:style>
  <w:style w:type="table" w:styleId="Lentelstinklelis">
    <w:name w:val="Table Grid"/>
    <w:basedOn w:val="prastojilentel"/>
    <w:uiPriority w:val="59"/>
    <w:rsid w:val="00F45FB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F45FB2"/>
    <w:pPr>
      <w:ind w:left="720"/>
      <w:contextualSpacing/>
    </w:pPr>
    <w:rPr>
      <w:sz w:val="20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F45FB2"/>
    <w:rPr>
      <w:rFonts w:eastAsia="Calibri"/>
      <w:sz w:val="20"/>
      <w:lang w:eastAsia="en-US"/>
    </w:rPr>
  </w:style>
  <w:style w:type="character" w:customStyle="1" w:styleId="PuslapioinaostekstasDiagrama">
    <w:name w:val="Puslapio išnašos tekstas Diagrama"/>
    <w:link w:val="Puslapioinaostekstas"/>
    <w:uiPriority w:val="99"/>
    <w:semiHidden/>
    <w:rsid w:val="00F45FB2"/>
    <w:rPr>
      <w:rFonts w:ascii="Times New Roman" w:hAnsi="Times New Roman"/>
      <w:sz w:val="20"/>
      <w:szCs w:val="20"/>
    </w:rPr>
  </w:style>
  <w:style w:type="character" w:styleId="Puslapioinaosnuoroda">
    <w:name w:val="footnote reference"/>
    <w:uiPriority w:val="99"/>
    <w:semiHidden/>
    <w:unhideWhenUsed/>
    <w:rsid w:val="00F45FB2"/>
    <w:rPr>
      <w:vertAlign w:val="superscrip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23BF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123BF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43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923</Words>
  <Characters>5264</Characters>
  <Application>Microsoft Office Word</Application>
  <DocSecurity>0</DocSecurity>
  <Lines>43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</cp:lastModifiedBy>
  <cp:revision>2</cp:revision>
  <cp:lastPrinted>2020-02-11T14:19:00Z</cp:lastPrinted>
  <dcterms:created xsi:type="dcterms:W3CDTF">2021-03-17T07:21:00Z</dcterms:created>
  <dcterms:modified xsi:type="dcterms:W3CDTF">2021-03-17T07:21:00Z</dcterms:modified>
</cp:coreProperties>
</file>