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843BF" w14:textId="77777777" w:rsidR="000B630F" w:rsidRPr="008A660F" w:rsidRDefault="000B630F" w:rsidP="00AA1F28">
      <w:pPr>
        <w:pStyle w:val="Antrat2"/>
        <w:jc w:val="right"/>
        <w:rPr>
          <w:rFonts w:ascii="Times New Roman" w:eastAsia="Lucida Sans Unicode" w:hAnsi="Times New Roman"/>
          <w:i w:val="0"/>
          <w:iCs w:val="0"/>
          <w:noProof/>
          <w:sz w:val="24"/>
          <w:szCs w:val="24"/>
          <w:lang w:eastAsia="lt-LT"/>
        </w:rPr>
      </w:pPr>
      <w:r w:rsidRPr="008A660F">
        <w:rPr>
          <w:rFonts w:ascii="Times New Roman" w:eastAsia="Lucida Sans Unicode" w:hAnsi="Times New Roman"/>
          <w:i w:val="0"/>
          <w:iCs w:val="0"/>
          <w:noProof/>
          <w:sz w:val="24"/>
          <w:szCs w:val="24"/>
          <w:lang w:eastAsia="lt-LT"/>
        </w:rPr>
        <w:t>Projektas</w:t>
      </w:r>
    </w:p>
    <w:p w14:paraId="5CDBD3F9" w14:textId="77777777" w:rsidR="000B630F" w:rsidRPr="0056523E" w:rsidRDefault="000B630F" w:rsidP="000B630F">
      <w:pPr>
        <w:widowControl w:val="0"/>
        <w:suppressLineNumbers/>
        <w:suppressAutoHyphens/>
        <w:spacing w:before="120" w:after="120"/>
        <w:jc w:val="center"/>
        <w:rPr>
          <w:rFonts w:eastAsia="Lucida Sans Unicode" w:cs="Tahoma"/>
          <w:bCs/>
          <w:i/>
          <w:iCs/>
          <w:sz w:val="20"/>
          <w:szCs w:val="24"/>
          <w:lang w:eastAsia="ar-SA"/>
        </w:rPr>
      </w:pPr>
      <w:r w:rsidRPr="0056523E">
        <w:rPr>
          <w:rFonts w:eastAsia="Lucida Sans Unicode" w:cs="Tahoma"/>
          <w:i/>
          <w:noProof/>
          <w:sz w:val="20"/>
          <w:lang w:val="en-US"/>
        </w:rPr>
        <w:drawing>
          <wp:inline distT="0" distB="0" distL="0" distR="0" wp14:anchorId="628968A6" wp14:editId="4C80A45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85FCC46" w14:textId="155D0D55" w:rsidR="000B630F" w:rsidRPr="0074287F" w:rsidRDefault="000B630F" w:rsidP="000B630F">
      <w:pPr>
        <w:widowControl w:val="0"/>
        <w:suppressAutoHyphens/>
        <w:jc w:val="center"/>
        <w:rPr>
          <w:rFonts w:eastAsia="Lucida Sans Unicode"/>
          <w:b/>
          <w:bCs/>
          <w:sz w:val="23"/>
          <w:szCs w:val="23"/>
          <w:lang w:eastAsia="ar-SA"/>
        </w:rPr>
      </w:pPr>
      <w:r w:rsidRPr="0074287F">
        <w:rPr>
          <w:rFonts w:eastAsia="Lucida Sans Unicode"/>
          <w:b/>
          <w:bCs/>
          <w:sz w:val="23"/>
          <w:szCs w:val="23"/>
          <w:lang w:eastAsia="ar-SA"/>
        </w:rPr>
        <w:t>KĖDAINIŲ RAJONO SAVIVALDYBĖS TARYBA</w:t>
      </w:r>
    </w:p>
    <w:p w14:paraId="0E2C8AF3" w14:textId="77777777" w:rsidR="000B630F" w:rsidRPr="0074287F" w:rsidRDefault="000B630F" w:rsidP="000B630F">
      <w:pPr>
        <w:widowControl w:val="0"/>
        <w:suppressAutoHyphens/>
        <w:jc w:val="center"/>
        <w:rPr>
          <w:rFonts w:eastAsia="Lucida Sans Unicode"/>
          <w:b/>
          <w:sz w:val="23"/>
          <w:szCs w:val="23"/>
          <w:lang w:eastAsia="ar-SA"/>
        </w:rPr>
      </w:pPr>
    </w:p>
    <w:p w14:paraId="5DDB46F2" w14:textId="77777777" w:rsidR="000B630F" w:rsidRPr="0074287F" w:rsidRDefault="000B630F" w:rsidP="000B630F">
      <w:pPr>
        <w:widowControl w:val="0"/>
        <w:suppressAutoHyphens/>
        <w:jc w:val="center"/>
        <w:rPr>
          <w:rFonts w:eastAsia="Lucida Sans Unicode"/>
          <w:b/>
          <w:bCs/>
          <w:sz w:val="23"/>
          <w:szCs w:val="23"/>
          <w:lang w:eastAsia="ar-SA"/>
        </w:rPr>
      </w:pPr>
      <w:r w:rsidRPr="0074287F">
        <w:rPr>
          <w:rFonts w:eastAsia="Lucida Sans Unicode"/>
          <w:b/>
          <w:bCs/>
          <w:sz w:val="23"/>
          <w:szCs w:val="23"/>
          <w:lang w:eastAsia="ar-SA"/>
        </w:rPr>
        <w:t>SPRENDIMAS</w:t>
      </w:r>
    </w:p>
    <w:p w14:paraId="403D945F" w14:textId="77777777" w:rsidR="000B630F" w:rsidRPr="00BE7AE5" w:rsidRDefault="000B630F" w:rsidP="000B630F">
      <w:pPr>
        <w:widowControl w:val="0"/>
        <w:suppressAutoHyphens/>
        <w:jc w:val="center"/>
        <w:rPr>
          <w:rFonts w:eastAsia="Lucida Sans Unicode"/>
          <w:b/>
          <w:caps/>
          <w:szCs w:val="24"/>
          <w:lang w:eastAsia="ar-SA"/>
        </w:rPr>
      </w:pPr>
      <w:bookmarkStart w:id="0" w:name="_Hlk31873543"/>
      <w:r w:rsidRPr="00BE7AE5">
        <w:rPr>
          <w:rFonts w:eastAsia="Lucida Sans Unicode"/>
          <w:b/>
          <w:caps/>
          <w:szCs w:val="24"/>
          <w:lang w:eastAsia="ar-SA"/>
        </w:rPr>
        <w:t>DĖL Kėdainių rajono savivaldybės tarybos 2019 m. kovo 29 d. sprendimo Nr. TS-39 „Dėl PARAMOS MOKINIO REIKMENIMS ĮSIGYTI Kėdainių rajono savivaldybėJE tvarkos aprašo patvirtinimo“ paKEITIMO</w:t>
      </w:r>
      <w:bookmarkEnd w:id="0"/>
    </w:p>
    <w:p w14:paraId="68DE57AF" w14:textId="77777777" w:rsidR="0074287F" w:rsidRPr="0074287F" w:rsidRDefault="0074287F" w:rsidP="000B630F">
      <w:pPr>
        <w:widowControl w:val="0"/>
        <w:suppressAutoHyphens/>
        <w:jc w:val="center"/>
        <w:rPr>
          <w:rFonts w:eastAsia="Lucida Sans Unicode"/>
          <w:b/>
          <w:sz w:val="23"/>
          <w:szCs w:val="23"/>
          <w:lang w:eastAsia="ar-SA"/>
        </w:rPr>
      </w:pPr>
    </w:p>
    <w:p w14:paraId="49F555D6" w14:textId="4365BCDC" w:rsidR="000B630F" w:rsidRPr="0074287F" w:rsidRDefault="000B630F" w:rsidP="000B630F">
      <w:pPr>
        <w:widowControl w:val="0"/>
        <w:suppressAutoHyphens/>
        <w:spacing w:line="200" w:lineRule="atLeast"/>
        <w:jc w:val="center"/>
        <w:rPr>
          <w:rFonts w:eastAsia="Lucida Sans Unicode"/>
          <w:sz w:val="23"/>
          <w:szCs w:val="23"/>
          <w:lang w:eastAsia="ar-SA"/>
        </w:rPr>
      </w:pPr>
      <w:r w:rsidRPr="0074287F">
        <w:rPr>
          <w:rFonts w:eastAsia="Lucida Sans Unicode"/>
          <w:sz w:val="23"/>
          <w:szCs w:val="23"/>
          <w:lang w:eastAsia="ar-SA"/>
        </w:rPr>
        <w:t>202</w:t>
      </w:r>
      <w:r w:rsidR="00F250B6" w:rsidRPr="0074287F">
        <w:rPr>
          <w:rFonts w:eastAsia="Lucida Sans Unicode"/>
          <w:sz w:val="23"/>
          <w:szCs w:val="23"/>
          <w:lang w:eastAsia="ar-SA"/>
        </w:rPr>
        <w:t>1</w:t>
      </w:r>
      <w:r w:rsidRPr="0074287F">
        <w:rPr>
          <w:rFonts w:eastAsia="Lucida Sans Unicode"/>
          <w:sz w:val="23"/>
          <w:szCs w:val="23"/>
          <w:lang w:eastAsia="ar-SA"/>
        </w:rPr>
        <w:t xml:space="preserve"> m. </w:t>
      </w:r>
      <w:r w:rsidR="00067F00">
        <w:rPr>
          <w:rFonts w:eastAsia="Lucida Sans Unicode"/>
          <w:sz w:val="23"/>
          <w:szCs w:val="23"/>
          <w:lang w:eastAsia="ar-SA"/>
        </w:rPr>
        <w:t>balandžio</w:t>
      </w:r>
      <w:r w:rsidRPr="0074287F">
        <w:rPr>
          <w:rFonts w:eastAsia="Lucida Sans Unicode"/>
          <w:sz w:val="23"/>
          <w:szCs w:val="23"/>
          <w:lang w:eastAsia="ar-SA"/>
        </w:rPr>
        <w:t xml:space="preserve"> </w:t>
      </w:r>
      <w:r w:rsidR="00BE7AE5">
        <w:rPr>
          <w:rFonts w:eastAsia="Lucida Sans Unicode"/>
          <w:sz w:val="23"/>
          <w:szCs w:val="23"/>
          <w:lang w:eastAsia="ar-SA"/>
        </w:rPr>
        <w:t>21</w:t>
      </w:r>
      <w:r w:rsidRPr="0074287F">
        <w:rPr>
          <w:rFonts w:eastAsia="Lucida Sans Unicode"/>
          <w:sz w:val="23"/>
          <w:szCs w:val="23"/>
          <w:lang w:eastAsia="ar-SA"/>
        </w:rPr>
        <w:t xml:space="preserve"> d. Nr. </w:t>
      </w:r>
      <w:r w:rsidR="00BE7AE5">
        <w:rPr>
          <w:rFonts w:eastAsia="Lucida Sans Unicode"/>
          <w:sz w:val="23"/>
          <w:szCs w:val="23"/>
          <w:lang w:eastAsia="ar-SA"/>
        </w:rPr>
        <w:t>SP-</w:t>
      </w:r>
      <w:r w:rsidR="002D2AE2">
        <w:rPr>
          <w:rFonts w:eastAsia="Lucida Sans Unicode"/>
          <w:sz w:val="23"/>
          <w:szCs w:val="23"/>
          <w:lang w:eastAsia="ar-SA"/>
        </w:rPr>
        <w:t>111</w:t>
      </w:r>
      <w:bookmarkStart w:id="1" w:name="_GoBack"/>
      <w:bookmarkEnd w:id="1"/>
      <w:r w:rsidRPr="0074287F">
        <w:rPr>
          <w:rFonts w:eastAsia="Lucida Sans Unicode"/>
          <w:sz w:val="23"/>
          <w:szCs w:val="23"/>
          <w:lang w:eastAsia="ar-SA"/>
        </w:rPr>
        <w:t xml:space="preserve">      </w:t>
      </w:r>
    </w:p>
    <w:p w14:paraId="63EAC5B0" w14:textId="77777777" w:rsidR="000B630F" w:rsidRPr="0074287F" w:rsidRDefault="000B630F" w:rsidP="000B630F">
      <w:pPr>
        <w:widowControl w:val="0"/>
        <w:suppressAutoHyphens/>
        <w:autoSpaceDE w:val="0"/>
        <w:spacing w:line="200" w:lineRule="atLeast"/>
        <w:jc w:val="center"/>
        <w:rPr>
          <w:rFonts w:eastAsia="TimesNewRomanPSMT"/>
          <w:sz w:val="23"/>
          <w:szCs w:val="23"/>
          <w:lang w:eastAsia="ar-SA"/>
        </w:rPr>
      </w:pPr>
      <w:r w:rsidRPr="0074287F">
        <w:rPr>
          <w:rFonts w:eastAsia="TimesNewRomanPSMT"/>
          <w:sz w:val="23"/>
          <w:szCs w:val="23"/>
          <w:lang w:eastAsia="ar-SA"/>
        </w:rPr>
        <w:t>Kėdainiai</w:t>
      </w:r>
    </w:p>
    <w:p w14:paraId="3DF8B8FB" w14:textId="77777777" w:rsidR="0074287F" w:rsidRPr="0074287F" w:rsidRDefault="0074287F" w:rsidP="000B630F">
      <w:pPr>
        <w:widowControl w:val="0"/>
        <w:suppressAutoHyphens/>
        <w:ind w:left="465"/>
        <w:jc w:val="center"/>
        <w:rPr>
          <w:rFonts w:eastAsia="Lucida Sans Unicode"/>
          <w:sz w:val="23"/>
          <w:szCs w:val="23"/>
          <w:lang w:eastAsia="ar-SA"/>
        </w:rPr>
      </w:pPr>
    </w:p>
    <w:p w14:paraId="1A29F96F" w14:textId="77777777" w:rsidR="00390090" w:rsidRPr="0074287F" w:rsidRDefault="00390090" w:rsidP="00390090">
      <w:pPr>
        <w:ind w:firstLine="720"/>
        <w:jc w:val="both"/>
        <w:rPr>
          <w:sz w:val="23"/>
          <w:szCs w:val="23"/>
          <w:lang w:eastAsia="ar-SA"/>
        </w:rPr>
      </w:pPr>
      <w:r w:rsidRPr="0074287F">
        <w:rPr>
          <w:sz w:val="23"/>
          <w:szCs w:val="23"/>
          <w:lang w:eastAsia="ar-SA"/>
        </w:rPr>
        <w:t>Vadovaudamasi Lietuvos Respublikos vietos savivaldos įstatymo 18 straipsnio 1 dalimi, Kėdainių rajono savivaldybės taryba n u s p r e n d ž i a:</w:t>
      </w:r>
    </w:p>
    <w:p w14:paraId="27C9014C" w14:textId="3EB8B53E" w:rsidR="00ED3591" w:rsidRPr="0074287F" w:rsidRDefault="00390090" w:rsidP="000A1CF4">
      <w:pPr>
        <w:ind w:firstLine="720"/>
        <w:jc w:val="both"/>
        <w:rPr>
          <w:rFonts w:eastAsia="TimesNewRomanPSMT"/>
          <w:sz w:val="23"/>
          <w:szCs w:val="23"/>
          <w:lang w:eastAsia="ar-SA"/>
        </w:rPr>
      </w:pPr>
      <w:r w:rsidRPr="0074287F">
        <w:rPr>
          <w:rFonts w:eastAsia="Lucida Sans Unicode"/>
          <w:sz w:val="23"/>
          <w:szCs w:val="23"/>
          <w:lang w:eastAsia="ar-SA"/>
        </w:rPr>
        <w:t>1</w:t>
      </w:r>
      <w:r w:rsidR="000A1CF4" w:rsidRPr="0074287F">
        <w:rPr>
          <w:rFonts w:eastAsia="Lucida Sans Unicode"/>
          <w:sz w:val="23"/>
          <w:szCs w:val="23"/>
          <w:lang w:eastAsia="ar-SA"/>
        </w:rPr>
        <w:t>.</w:t>
      </w:r>
      <w:r w:rsidR="000A1CF4" w:rsidRPr="0074287F">
        <w:rPr>
          <w:rFonts w:eastAsia="Lucida Sans Unicode"/>
          <w:sz w:val="23"/>
          <w:szCs w:val="23"/>
          <w:lang w:eastAsia="lt-LT"/>
        </w:rPr>
        <w:t xml:space="preserve"> Pakeisti Paramos mokinio reikmenims įsigyti </w:t>
      </w:r>
      <w:bookmarkStart w:id="2" w:name="_Hlk27385492"/>
      <w:r w:rsidR="000A1CF4" w:rsidRPr="0074287F">
        <w:rPr>
          <w:rFonts w:eastAsia="Lucida Sans Unicode"/>
          <w:sz w:val="23"/>
          <w:szCs w:val="23"/>
          <w:lang w:eastAsia="lt-LT"/>
        </w:rPr>
        <w:t xml:space="preserve">Kėdainių rajono savivaldybėje </w:t>
      </w:r>
      <w:bookmarkEnd w:id="2"/>
      <w:r w:rsidR="000A1CF4" w:rsidRPr="0074287F">
        <w:rPr>
          <w:rFonts w:eastAsia="Lucida Sans Unicode"/>
          <w:sz w:val="23"/>
          <w:szCs w:val="23"/>
          <w:lang w:eastAsia="lt-LT"/>
        </w:rPr>
        <w:t xml:space="preserve">tvarkos aprašą, patvirtintą Kėdainių rajono savivaldybės tarybos 2019 m. kovo 29 d. sprendimu Nr. TS-39 „Dėl paramos mokinio reikmenims įsigyti Kėdainių rajono savivaldybėje </w:t>
      </w:r>
      <w:r w:rsidR="002155B7" w:rsidRPr="0074287F">
        <w:rPr>
          <w:rFonts w:eastAsia="Lucida Sans Unicode"/>
          <w:sz w:val="23"/>
          <w:szCs w:val="23"/>
          <w:lang w:eastAsia="lt-LT"/>
        </w:rPr>
        <w:t xml:space="preserve">tvarkos </w:t>
      </w:r>
      <w:r w:rsidR="000A1CF4" w:rsidRPr="0074287F">
        <w:rPr>
          <w:rFonts w:eastAsia="Lucida Sans Unicode"/>
          <w:sz w:val="23"/>
          <w:szCs w:val="23"/>
          <w:lang w:eastAsia="lt-LT"/>
        </w:rPr>
        <w:t>aprašo patvirtinimo“:</w:t>
      </w:r>
    </w:p>
    <w:p w14:paraId="028D24E7" w14:textId="336FDA04" w:rsidR="00C61F0A" w:rsidRPr="0074287F" w:rsidRDefault="00ED3591" w:rsidP="000A1CF4">
      <w:pPr>
        <w:ind w:firstLine="720"/>
        <w:jc w:val="both"/>
        <w:rPr>
          <w:sz w:val="23"/>
          <w:szCs w:val="23"/>
          <w:lang w:eastAsia="lt-LT"/>
        </w:rPr>
      </w:pPr>
      <w:r w:rsidRPr="0074287F">
        <w:rPr>
          <w:rFonts w:eastAsia="TimesNewRomanPSMT"/>
          <w:sz w:val="23"/>
          <w:szCs w:val="23"/>
          <w:lang w:eastAsia="ar-SA"/>
        </w:rPr>
        <w:t xml:space="preserve">1.1. </w:t>
      </w:r>
      <w:r w:rsidR="00390090" w:rsidRPr="0074287F">
        <w:rPr>
          <w:rFonts w:eastAsia="TimesNewRomanPSMT"/>
          <w:sz w:val="23"/>
          <w:szCs w:val="23"/>
          <w:lang w:eastAsia="ar-SA"/>
        </w:rPr>
        <w:t xml:space="preserve">Pakeisti </w:t>
      </w:r>
      <w:r w:rsidR="00C61F0A" w:rsidRPr="0074287F">
        <w:rPr>
          <w:rFonts w:eastAsia="TimesNewRomanPSMT"/>
          <w:sz w:val="23"/>
          <w:szCs w:val="23"/>
          <w:lang w:eastAsia="ar-SA"/>
        </w:rPr>
        <w:t>2</w:t>
      </w:r>
      <w:r w:rsidR="00390090" w:rsidRPr="0074287F">
        <w:rPr>
          <w:rFonts w:eastAsia="TimesNewRomanPSMT"/>
          <w:sz w:val="23"/>
          <w:szCs w:val="23"/>
          <w:lang w:eastAsia="ar-SA"/>
        </w:rPr>
        <w:t xml:space="preserve"> </w:t>
      </w:r>
      <w:r w:rsidR="00C61F0A" w:rsidRPr="0074287F">
        <w:rPr>
          <w:rFonts w:eastAsia="TimesNewRomanPSMT"/>
          <w:color w:val="000000"/>
          <w:sz w:val="23"/>
          <w:szCs w:val="23"/>
          <w:lang w:eastAsia="ar-SA"/>
        </w:rPr>
        <w:t>punktą ir jį išdėstyti taip:</w:t>
      </w:r>
    </w:p>
    <w:p w14:paraId="4188FE8A" w14:textId="5CCEF697" w:rsidR="00C61F0A" w:rsidRPr="0074287F" w:rsidRDefault="00C61F0A" w:rsidP="00C61F0A">
      <w:pPr>
        <w:suppressAutoHyphens/>
        <w:ind w:firstLine="709"/>
        <w:jc w:val="both"/>
        <w:textAlignment w:val="baseline"/>
        <w:rPr>
          <w:sz w:val="23"/>
          <w:szCs w:val="23"/>
          <w:shd w:val="clear" w:color="auto" w:fill="FFFF00"/>
        </w:rPr>
      </w:pPr>
      <w:r w:rsidRPr="0074287F">
        <w:rPr>
          <w:color w:val="000000"/>
          <w:sz w:val="23"/>
          <w:szCs w:val="23"/>
        </w:rPr>
        <w:t>„2. Ši tvarka netaikoma mokiniams:</w:t>
      </w:r>
    </w:p>
    <w:p w14:paraId="3F99CAAD" w14:textId="5E81828E" w:rsidR="00C61F0A" w:rsidRPr="0074287F" w:rsidRDefault="00C61F0A" w:rsidP="00C61F0A">
      <w:pPr>
        <w:tabs>
          <w:tab w:val="left" w:pos="540"/>
          <w:tab w:val="left" w:pos="851"/>
          <w:tab w:val="left" w:pos="993"/>
        </w:tabs>
        <w:ind w:firstLine="709"/>
        <w:jc w:val="both"/>
        <w:rPr>
          <w:sz w:val="23"/>
          <w:szCs w:val="23"/>
          <w:lang w:eastAsia="lt-LT"/>
        </w:rPr>
      </w:pPr>
      <w:r w:rsidRPr="0074287F">
        <w:rPr>
          <w:sz w:val="23"/>
          <w:szCs w:val="23"/>
          <w:lang w:eastAsia="lt-LT"/>
        </w:rPr>
        <w:t>2.1. vyresniems kaip 21 metų mokiniams,</w:t>
      </w:r>
      <w:r w:rsidRPr="0074287F">
        <w:rPr>
          <w:rFonts w:eastAsia="Calibri"/>
          <w:color w:val="000000"/>
          <w:sz w:val="23"/>
          <w:szCs w:val="23"/>
        </w:rPr>
        <w:t xml:space="preserve"> kurie mokosi pagal suaugusiųjų ugdymo programas;</w:t>
      </w:r>
    </w:p>
    <w:p w14:paraId="0A0120D3" w14:textId="4A76ED29" w:rsidR="00C61F0A" w:rsidRPr="0074287F" w:rsidRDefault="00C61F0A" w:rsidP="00C61F0A">
      <w:pPr>
        <w:tabs>
          <w:tab w:val="left" w:pos="540"/>
          <w:tab w:val="left" w:pos="851"/>
          <w:tab w:val="left" w:pos="993"/>
        </w:tabs>
        <w:ind w:firstLine="709"/>
        <w:jc w:val="both"/>
        <w:rPr>
          <w:sz w:val="23"/>
          <w:szCs w:val="23"/>
          <w:lang w:eastAsia="lt-LT"/>
        </w:rPr>
      </w:pPr>
      <w:r w:rsidRPr="0074287F">
        <w:rPr>
          <w:sz w:val="23"/>
          <w:szCs w:val="23"/>
          <w:lang w:eastAsia="lt-LT"/>
        </w:rPr>
        <w:t>2.2. kurie mokosi ir pagal bendrojo ugdymo, ir pagal profesinio mokymo programas;</w:t>
      </w:r>
    </w:p>
    <w:p w14:paraId="6854E730" w14:textId="77777777" w:rsidR="00C61F0A" w:rsidRPr="0074287F" w:rsidRDefault="00C61F0A" w:rsidP="00C61F0A">
      <w:pPr>
        <w:tabs>
          <w:tab w:val="left" w:pos="540"/>
          <w:tab w:val="left" w:pos="851"/>
          <w:tab w:val="left" w:pos="993"/>
        </w:tabs>
        <w:ind w:firstLine="709"/>
        <w:jc w:val="both"/>
        <w:rPr>
          <w:sz w:val="23"/>
          <w:szCs w:val="23"/>
          <w:lang w:eastAsia="lt-LT"/>
        </w:rPr>
      </w:pPr>
      <w:r w:rsidRPr="0074287F">
        <w:rPr>
          <w:sz w:val="23"/>
          <w:szCs w:val="23"/>
          <w:lang w:eastAsia="lt-LT"/>
        </w:rPr>
        <w:t>2.3. kurie yra išlaikomi (nemokamai gauna nakvynę, maistą ir mokinio reikmenis) valstybės arba savivaldybės finansuojamose įstaigose;</w:t>
      </w:r>
    </w:p>
    <w:p w14:paraId="1C36008B" w14:textId="0B0133C9" w:rsidR="00C61F0A" w:rsidRPr="0074287F" w:rsidRDefault="00C61F0A" w:rsidP="00C61F0A">
      <w:pPr>
        <w:tabs>
          <w:tab w:val="left" w:pos="540"/>
          <w:tab w:val="left" w:pos="851"/>
          <w:tab w:val="left" w:pos="993"/>
        </w:tabs>
        <w:ind w:firstLine="709"/>
        <w:jc w:val="both"/>
        <w:rPr>
          <w:sz w:val="23"/>
          <w:szCs w:val="23"/>
          <w:lang w:eastAsia="lt-LT"/>
        </w:rPr>
      </w:pPr>
      <w:r w:rsidRPr="0074287F">
        <w:rPr>
          <w:sz w:val="23"/>
          <w:szCs w:val="23"/>
          <w:lang w:eastAsia="lt-LT"/>
        </w:rPr>
        <w:t>2.4. kuriems Lietuvos Respublikos civilinio kodekso nustatyta tvarka nustatyta vaiko laikinoji ar nuolatinė globa (rūpyba).“</w:t>
      </w:r>
      <w:r w:rsidR="002155B7" w:rsidRPr="0074287F">
        <w:rPr>
          <w:sz w:val="23"/>
          <w:szCs w:val="23"/>
          <w:lang w:eastAsia="lt-LT"/>
        </w:rPr>
        <w:t>.</w:t>
      </w:r>
    </w:p>
    <w:p w14:paraId="12081B36" w14:textId="2FAF6763" w:rsidR="00390090" w:rsidRPr="0074287F" w:rsidRDefault="00390090" w:rsidP="00390090">
      <w:pPr>
        <w:tabs>
          <w:tab w:val="left" w:pos="540"/>
          <w:tab w:val="left" w:pos="851"/>
          <w:tab w:val="left" w:pos="993"/>
        </w:tabs>
        <w:ind w:firstLine="709"/>
        <w:jc w:val="both"/>
        <w:rPr>
          <w:sz w:val="23"/>
          <w:szCs w:val="23"/>
          <w:lang w:eastAsia="lt-LT"/>
        </w:rPr>
      </w:pPr>
      <w:r w:rsidRPr="0074287F">
        <w:rPr>
          <w:rFonts w:eastAsia="TimesNewRomanPSMT"/>
          <w:sz w:val="23"/>
          <w:szCs w:val="23"/>
          <w:lang w:eastAsia="ar-SA"/>
        </w:rPr>
        <w:t xml:space="preserve">1.2. </w:t>
      </w:r>
      <w:r w:rsidR="009815E8" w:rsidRPr="0074287F">
        <w:rPr>
          <w:rFonts w:eastAsia="TimesNewRomanPSMT"/>
          <w:color w:val="000000"/>
          <w:sz w:val="23"/>
          <w:szCs w:val="23"/>
          <w:lang w:eastAsia="ar-SA"/>
        </w:rPr>
        <w:t>Papildyti</w:t>
      </w:r>
      <w:r w:rsidRPr="0074287F">
        <w:rPr>
          <w:rFonts w:eastAsia="TimesNewRomanPSMT"/>
          <w:color w:val="000000"/>
          <w:sz w:val="23"/>
          <w:szCs w:val="23"/>
          <w:lang w:eastAsia="ar-SA"/>
        </w:rPr>
        <w:t xml:space="preserve"> </w:t>
      </w:r>
      <w:r w:rsidR="009815E8" w:rsidRPr="0074287F">
        <w:rPr>
          <w:rFonts w:eastAsia="TimesNewRomanPSMT"/>
          <w:color w:val="000000"/>
          <w:sz w:val="23"/>
          <w:szCs w:val="23"/>
          <w:lang w:eastAsia="ar-SA"/>
        </w:rPr>
        <w:t>4</w:t>
      </w:r>
      <w:r w:rsidRPr="0074287F">
        <w:rPr>
          <w:rFonts w:eastAsia="TimesNewRomanPSMT"/>
          <w:color w:val="000000"/>
          <w:sz w:val="23"/>
          <w:szCs w:val="23"/>
          <w:lang w:eastAsia="ar-SA"/>
        </w:rPr>
        <w:t xml:space="preserve"> </w:t>
      </w:r>
      <w:r w:rsidRPr="0074287F">
        <w:rPr>
          <w:rFonts w:eastAsia="TimesNewRomanPSMT"/>
          <w:sz w:val="23"/>
          <w:szCs w:val="23"/>
          <w:lang w:eastAsia="ar-SA"/>
        </w:rPr>
        <w:t xml:space="preserve">punktą </w:t>
      </w:r>
      <w:r w:rsidR="002155B7" w:rsidRPr="0074287F">
        <w:rPr>
          <w:rFonts w:eastAsia="TimesNewRomanPSMT"/>
          <w:sz w:val="23"/>
          <w:szCs w:val="23"/>
          <w:lang w:eastAsia="ar-SA"/>
        </w:rPr>
        <w:t xml:space="preserve">nauju </w:t>
      </w:r>
      <w:r w:rsidR="009815E8" w:rsidRPr="0074287F">
        <w:rPr>
          <w:rFonts w:eastAsia="TimesNewRomanPSMT"/>
          <w:color w:val="000000"/>
          <w:sz w:val="23"/>
          <w:szCs w:val="23"/>
          <w:lang w:eastAsia="ar-SA"/>
        </w:rPr>
        <w:t xml:space="preserve">4.3 papunkčiu </w:t>
      </w:r>
      <w:r w:rsidRPr="0074287F">
        <w:rPr>
          <w:rFonts w:eastAsia="TimesNewRomanPSMT"/>
          <w:color w:val="000000"/>
          <w:sz w:val="23"/>
          <w:szCs w:val="23"/>
          <w:lang w:eastAsia="ar-SA"/>
        </w:rPr>
        <w:t>ir jį išdėstyti taip:</w:t>
      </w:r>
    </w:p>
    <w:p w14:paraId="1EB0F95A" w14:textId="6A7562E2" w:rsidR="009815E8" w:rsidRPr="0074287F" w:rsidRDefault="009815E8" w:rsidP="009815E8">
      <w:pPr>
        <w:widowControl w:val="0"/>
        <w:suppressAutoHyphens/>
        <w:ind w:firstLine="680"/>
        <w:jc w:val="both"/>
        <w:textAlignment w:val="baseline"/>
        <w:rPr>
          <w:rFonts w:eastAsia="Lucida Sans Unicode"/>
          <w:sz w:val="23"/>
          <w:szCs w:val="23"/>
          <w:lang w:eastAsia="lt-LT"/>
        </w:rPr>
      </w:pPr>
      <w:r w:rsidRPr="0074287F">
        <w:rPr>
          <w:color w:val="000000"/>
          <w:sz w:val="23"/>
          <w:szCs w:val="23"/>
        </w:rPr>
        <w:t xml:space="preserve">„4.3. patikrinus bendrai gyvenančių asmenų ar vieno gyvenančio asmens gyvenimo sąlygas ir surašius buities ir gyvenimo sąlygų patikrinimo aktą, savivaldybės administracija turi teisę mokiniams skirti paramą mokinio reikmenims įsigyti išimties atvejais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 jeigu vidutinės pajamos vienam asmeniui per mėnesį yra mažesnės kaip 2,5 valstybės remiamų pajamų dydžio. </w:t>
      </w:r>
      <w:r w:rsidRPr="0074287F">
        <w:rPr>
          <w:rFonts w:eastAsia="Lucida Sans Unicode"/>
          <w:sz w:val="23"/>
          <w:szCs w:val="23"/>
          <w:lang w:eastAsia="lt-LT"/>
        </w:rPr>
        <w:t>Tam tikslui gali būti panaudojama iki 6 procentų socialinei paramai mokiniams skirtų valstybės biudžeto lėšų.“</w:t>
      </w:r>
    </w:p>
    <w:p w14:paraId="4A44404A" w14:textId="564722C8" w:rsidR="00ED3591" w:rsidRPr="0074287F" w:rsidRDefault="00ED3591" w:rsidP="00ED3591">
      <w:pPr>
        <w:ind w:firstLine="720"/>
        <w:jc w:val="both"/>
        <w:rPr>
          <w:sz w:val="23"/>
          <w:szCs w:val="23"/>
          <w:lang w:eastAsia="lt-LT"/>
        </w:rPr>
      </w:pPr>
      <w:r w:rsidRPr="0074287F">
        <w:rPr>
          <w:rFonts w:eastAsia="TimesNewRomanPSMT"/>
          <w:sz w:val="23"/>
          <w:szCs w:val="23"/>
          <w:lang w:eastAsia="ar-SA"/>
        </w:rPr>
        <w:t xml:space="preserve">1.3. Pakeisti 16 </w:t>
      </w:r>
      <w:r w:rsidRPr="0074287F">
        <w:rPr>
          <w:rFonts w:eastAsia="TimesNewRomanPSMT"/>
          <w:color w:val="000000"/>
          <w:sz w:val="23"/>
          <w:szCs w:val="23"/>
          <w:lang w:eastAsia="ar-SA"/>
        </w:rPr>
        <w:t>punktą ir jį išdėstyti taip:</w:t>
      </w:r>
    </w:p>
    <w:p w14:paraId="402A6011" w14:textId="39C95B09" w:rsidR="00960F46" w:rsidRPr="0074287F" w:rsidRDefault="00ED3591" w:rsidP="00960F46">
      <w:pPr>
        <w:widowControl w:val="0"/>
        <w:suppressAutoHyphens/>
        <w:spacing w:line="150" w:lineRule="atLeast"/>
        <w:ind w:firstLine="680"/>
        <w:jc w:val="both"/>
        <w:textAlignment w:val="baseline"/>
        <w:rPr>
          <w:rFonts w:eastAsia="Calibri"/>
          <w:sz w:val="23"/>
          <w:szCs w:val="23"/>
        </w:rPr>
      </w:pPr>
      <w:r w:rsidRPr="0074287F">
        <w:rPr>
          <w:sz w:val="23"/>
          <w:szCs w:val="23"/>
          <w:lang w:eastAsia="zh-CN"/>
        </w:rPr>
        <w:t>„16. Priėmus sprendimą dėl mokinio reikmenų skyrimo, seniūnija pagal pareiškėjo gyvenamąją vietą</w:t>
      </w:r>
      <w:r w:rsidRPr="0074287F">
        <w:rPr>
          <w:b/>
          <w:sz w:val="23"/>
          <w:szCs w:val="23"/>
          <w:lang w:eastAsia="zh-CN"/>
        </w:rPr>
        <w:t xml:space="preserve"> </w:t>
      </w:r>
      <w:r w:rsidRPr="0074287F">
        <w:rPr>
          <w:sz w:val="23"/>
          <w:szCs w:val="23"/>
          <w:lang w:eastAsia="zh-CN"/>
        </w:rPr>
        <w:t>išmoka mokinio atstovui paramą mokinio reikmenims</w:t>
      </w:r>
      <w:r w:rsidR="00ED7341" w:rsidRPr="0074287F">
        <w:rPr>
          <w:sz w:val="23"/>
          <w:szCs w:val="23"/>
          <w:lang w:eastAsia="zh-CN"/>
        </w:rPr>
        <w:t>, kai parama mokinio reikmenims įsigyti teikiama pinigais.</w:t>
      </w:r>
      <w:r w:rsidRPr="0074287F">
        <w:rPr>
          <w:sz w:val="23"/>
          <w:szCs w:val="23"/>
          <w:lang w:eastAsia="zh-CN"/>
        </w:rPr>
        <w:t>“</w:t>
      </w:r>
    </w:p>
    <w:p w14:paraId="36915EFC" w14:textId="38F11FC8" w:rsidR="00B148CB" w:rsidRPr="0074287F" w:rsidRDefault="00B148CB" w:rsidP="00960F46">
      <w:pPr>
        <w:widowControl w:val="0"/>
        <w:suppressAutoHyphens/>
        <w:spacing w:line="150" w:lineRule="atLeast"/>
        <w:ind w:firstLine="680"/>
        <w:jc w:val="both"/>
        <w:textAlignment w:val="baseline"/>
        <w:rPr>
          <w:rFonts w:eastAsia="Calibri"/>
          <w:sz w:val="23"/>
          <w:szCs w:val="23"/>
        </w:rPr>
      </w:pPr>
      <w:r w:rsidRPr="0074287F">
        <w:rPr>
          <w:rFonts w:eastAsia="TimesNewRomanPSMT"/>
          <w:sz w:val="23"/>
          <w:szCs w:val="23"/>
          <w:u w:color="FFFFFF"/>
          <w:lang w:eastAsia="ar-SA"/>
        </w:rPr>
        <w:t>2. Šis tarybos sprendimas įsigalioja 2021 m. liepos 1 d.</w:t>
      </w:r>
    </w:p>
    <w:p w14:paraId="59344B70" w14:textId="49573314" w:rsidR="009815E8" w:rsidRPr="0074287F" w:rsidRDefault="009815E8" w:rsidP="00F74B22">
      <w:pPr>
        <w:widowControl w:val="0"/>
        <w:suppressAutoHyphens/>
        <w:autoSpaceDE w:val="0"/>
        <w:rPr>
          <w:rFonts w:eastAsia="TimesNewRomanPSMT"/>
          <w:sz w:val="23"/>
          <w:szCs w:val="23"/>
          <w:u w:color="FFFFFF"/>
          <w:lang w:eastAsia="ar-SA"/>
        </w:rPr>
      </w:pPr>
    </w:p>
    <w:p w14:paraId="314F6799" w14:textId="4E46308C" w:rsidR="007043FF" w:rsidRPr="0074287F" w:rsidRDefault="007043FF" w:rsidP="000B630F">
      <w:pPr>
        <w:widowControl w:val="0"/>
        <w:suppressAutoHyphens/>
        <w:autoSpaceDE w:val="0"/>
        <w:ind w:firstLine="709"/>
        <w:rPr>
          <w:rFonts w:eastAsia="TimesNewRomanPSMT"/>
          <w:sz w:val="23"/>
          <w:szCs w:val="23"/>
          <w:u w:color="FFFFFF"/>
          <w:lang w:eastAsia="ar-SA"/>
        </w:rPr>
      </w:pPr>
    </w:p>
    <w:p w14:paraId="75C14E23" w14:textId="5EBAC541" w:rsidR="007043FF" w:rsidRPr="0074287F" w:rsidRDefault="00F74B22" w:rsidP="00F21505">
      <w:pPr>
        <w:widowControl w:val="0"/>
        <w:suppressAutoHyphens/>
        <w:autoSpaceDE w:val="0"/>
        <w:rPr>
          <w:rFonts w:eastAsia="TimesNewRomanPSMT"/>
          <w:sz w:val="23"/>
          <w:szCs w:val="23"/>
          <w:u w:color="FFFFFF"/>
          <w:lang w:eastAsia="ar-SA"/>
        </w:rPr>
      </w:pPr>
      <w:r w:rsidRPr="0074287F">
        <w:rPr>
          <w:rFonts w:eastAsia="TimesNewRomanPSMT"/>
          <w:sz w:val="23"/>
          <w:szCs w:val="23"/>
          <w:lang w:eastAsia="ar-SA"/>
        </w:rPr>
        <w:t>Savivaldybės meras</w:t>
      </w:r>
    </w:p>
    <w:p w14:paraId="0180C2A5" w14:textId="43B7E4A5" w:rsidR="007043FF" w:rsidRPr="0074287F" w:rsidRDefault="007043FF" w:rsidP="000B630F">
      <w:pPr>
        <w:widowControl w:val="0"/>
        <w:suppressAutoHyphens/>
        <w:autoSpaceDE w:val="0"/>
        <w:ind w:firstLine="709"/>
        <w:rPr>
          <w:rFonts w:eastAsia="TimesNewRomanPSMT"/>
          <w:szCs w:val="24"/>
          <w:u w:color="FFFFFF"/>
          <w:lang w:eastAsia="ar-SA"/>
        </w:rPr>
      </w:pPr>
    </w:p>
    <w:p w14:paraId="00CB6A55" w14:textId="16BAFC66" w:rsidR="007043FF" w:rsidRPr="0074287F" w:rsidRDefault="007043FF" w:rsidP="000B630F">
      <w:pPr>
        <w:widowControl w:val="0"/>
        <w:suppressAutoHyphens/>
        <w:autoSpaceDE w:val="0"/>
        <w:ind w:firstLine="709"/>
        <w:rPr>
          <w:rFonts w:eastAsia="TimesNewRomanPSMT"/>
          <w:szCs w:val="24"/>
          <w:u w:color="FFFFFF"/>
          <w:lang w:eastAsia="ar-SA"/>
        </w:rPr>
      </w:pPr>
    </w:p>
    <w:p w14:paraId="2F61FDFE" w14:textId="6823B647" w:rsidR="00F74B22" w:rsidRPr="0074287F" w:rsidRDefault="00F74B22" w:rsidP="00F74B22">
      <w:pPr>
        <w:widowControl w:val="0"/>
        <w:suppressAutoHyphens/>
        <w:autoSpaceDE w:val="0"/>
        <w:rPr>
          <w:rFonts w:eastAsia="TimesNewRomanPSMT"/>
          <w:szCs w:val="24"/>
          <w:u w:color="FFFFFF"/>
          <w:lang w:eastAsia="ar-SA"/>
        </w:rPr>
      </w:pPr>
      <w:r w:rsidRPr="0074287F">
        <w:rPr>
          <w:rFonts w:eastAsia="TimesNewRomanPSMT"/>
          <w:szCs w:val="24"/>
          <w:u w:color="FFFFFF"/>
          <w:lang w:eastAsia="ar-SA"/>
        </w:rPr>
        <w:t>Jūratė Blinstrubaitė</w:t>
      </w:r>
      <w:r w:rsidRPr="0074287F">
        <w:rPr>
          <w:rFonts w:eastAsia="TimesNewRomanPSMT"/>
          <w:szCs w:val="24"/>
          <w:u w:color="FFFFFF"/>
          <w:lang w:eastAsia="ar-SA"/>
        </w:rPr>
        <w:tab/>
      </w:r>
      <w:r w:rsidR="000B068D">
        <w:rPr>
          <w:rFonts w:eastAsia="TimesNewRomanPSMT"/>
          <w:szCs w:val="24"/>
          <w:u w:color="FFFFFF"/>
          <w:lang w:eastAsia="ar-SA"/>
        </w:rPr>
        <w:t xml:space="preserve">                     </w:t>
      </w:r>
      <w:r w:rsidRPr="0074287F">
        <w:rPr>
          <w:rFonts w:eastAsia="TimesNewRomanPSMT"/>
          <w:szCs w:val="24"/>
          <w:u w:color="FFFFFF"/>
          <w:lang w:eastAsia="ar-SA"/>
        </w:rPr>
        <w:t>Arūnas Kacevičius</w:t>
      </w:r>
      <w:r w:rsidRPr="0074287F">
        <w:rPr>
          <w:rFonts w:eastAsia="TimesNewRomanPSMT"/>
          <w:szCs w:val="24"/>
          <w:u w:color="FFFFFF"/>
          <w:lang w:eastAsia="ar-SA"/>
        </w:rPr>
        <w:tab/>
        <w:t>Neringa Petrauskienė</w:t>
      </w:r>
    </w:p>
    <w:p w14:paraId="5D59CD57" w14:textId="732C1039" w:rsidR="00F74B22" w:rsidRPr="0074287F" w:rsidRDefault="00F74B22" w:rsidP="00F74B22">
      <w:pPr>
        <w:widowControl w:val="0"/>
        <w:suppressAutoHyphens/>
        <w:autoSpaceDE w:val="0"/>
        <w:rPr>
          <w:rFonts w:eastAsia="TimesNewRomanPSMT"/>
          <w:szCs w:val="24"/>
          <w:u w:color="FFFFFF"/>
          <w:lang w:eastAsia="ar-SA"/>
        </w:rPr>
      </w:pPr>
      <w:r w:rsidRPr="0074287F">
        <w:rPr>
          <w:rFonts w:eastAsia="TimesNewRomanPSMT"/>
          <w:szCs w:val="24"/>
          <w:u w:color="FFFFFF"/>
          <w:lang w:eastAsia="ar-SA"/>
        </w:rPr>
        <w:t>2021-0</w:t>
      </w:r>
      <w:r w:rsidR="00E112C9">
        <w:rPr>
          <w:rFonts w:eastAsia="TimesNewRomanPSMT"/>
          <w:szCs w:val="24"/>
          <w:u w:color="FFFFFF"/>
          <w:lang w:eastAsia="ar-SA"/>
        </w:rPr>
        <w:t>4</w:t>
      </w:r>
      <w:r w:rsidRPr="0074287F">
        <w:rPr>
          <w:rFonts w:eastAsia="TimesNewRomanPSMT"/>
          <w:szCs w:val="24"/>
          <w:u w:color="FFFFFF"/>
          <w:lang w:eastAsia="ar-SA"/>
        </w:rPr>
        <w:t>-</w:t>
      </w:r>
      <w:r w:rsidRPr="0074287F">
        <w:rPr>
          <w:rFonts w:eastAsia="TimesNewRomanPSMT"/>
          <w:szCs w:val="24"/>
          <w:u w:color="FFFFFF"/>
          <w:lang w:eastAsia="ar-SA"/>
        </w:rPr>
        <w:tab/>
      </w:r>
      <w:r w:rsidRPr="0074287F">
        <w:rPr>
          <w:rFonts w:eastAsia="TimesNewRomanPSMT"/>
          <w:szCs w:val="24"/>
          <w:u w:color="FFFFFF"/>
          <w:lang w:eastAsia="ar-SA"/>
        </w:rPr>
        <w:tab/>
      </w:r>
      <w:r w:rsidRPr="0074287F">
        <w:rPr>
          <w:rFonts w:eastAsia="TimesNewRomanPSMT"/>
          <w:szCs w:val="24"/>
          <w:u w:color="FFFFFF"/>
          <w:lang w:eastAsia="ar-SA"/>
        </w:rPr>
        <w:tab/>
        <w:t>2021-0</w:t>
      </w:r>
      <w:r w:rsidR="00E112C9">
        <w:rPr>
          <w:rFonts w:eastAsia="TimesNewRomanPSMT"/>
          <w:szCs w:val="24"/>
          <w:u w:color="FFFFFF"/>
          <w:lang w:eastAsia="ar-SA"/>
        </w:rPr>
        <w:t>4</w:t>
      </w:r>
      <w:r w:rsidRPr="0074287F">
        <w:rPr>
          <w:rFonts w:eastAsia="TimesNewRomanPSMT"/>
          <w:szCs w:val="24"/>
          <w:u w:color="FFFFFF"/>
          <w:lang w:eastAsia="ar-SA"/>
        </w:rPr>
        <w:t>-</w:t>
      </w:r>
      <w:r w:rsidRPr="0074287F">
        <w:rPr>
          <w:rFonts w:eastAsia="TimesNewRomanPSMT"/>
          <w:szCs w:val="24"/>
          <w:u w:color="FFFFFF"/>
          <w:lang w:eastAsia="ar-SA"/>
        </w:rPr>
        <w:tab/>
      </w:r>
      <w:r w:rsidRPr="0074287F">
        <w:rPr>
          <w:rFonts w:eastAsia="TimesNewRomanPSMT"/>
          <w:szCs w:val="24"/>
          <w:u w:color="FFFFFF"/>
          <w:lang w:eastAsia="ar-SA"/>
        </w:rPr>
        <w:tab/>
        <w:t>2021-0</w:t>
      </w:r>
      <w:r w:rsidR="00E112C9">
        <w:rPr>
          <w:rFonts w:eastAsia="TimesNewRomanPSMT"/>
          <w:szCs w:val="24"/>
          <w:u w:color="FFFFFF"/>
          <w:lang w:eastAsia="ar-SA"/>
        </w:rPr>
        <w:t>4</w:t>
      </w:r>
      <w:r w:rsidRPr="0074287F">
        <w:rPr>
          <w:rFonts w:eastAsia="TimesNewRomanPSMT"/>
          <w:szCs w:val="24"/>
          <w:u w:color="FFFFFF"/>
          <w:lang w:eastAsia="ar-SA"/>
        </w:rPr>
        <w:t>-</w:t>
      </w:r>
      <w:r w:rsidRPr="0074287F">
        <w:rPr>
          <w:rFonts w:eastAsia="TimesNewRomanPSMT"/>
          <w:szCs w:val="24"/>
          <w:u w:color="FFFFFF"/>
          <w:lang w:eastAsia="ar-SA"/>
        </w:rPr>
        <w:tab/>
      </w:r>
      <w:r w:rsidRPr="0074287F">
        <w:rPr>
          <w:rFonts w:eastAsia="TimesNewRomanPSMT"/>
          <w:szCs w:val="24"/>
          <w:u w:color="FFFFFF"/>
          <w:lang w:eastAsia="ar-SA"/>
        </w:rPr>
        <w:tab/>
      </w:r>
      <w:r w:rsidRPr="0074287F">
        <w:rPr>
          <w:rFonts w:eastAsia="TimesNewRomanPSMT"/>
          <w:szCs w:val="24"/>
          <w:u w:color="FFFFFF"/>
          <w:lang w:eastAsia="ar-SA"/>
        </w:rPr>
        <w:tab/>
      </w:r>
      <w:r w:rsidRPr="0074287F">
        <w:rPr>
          <w:rFonts w:eastAsia="TimesNewRomanPSMT"/>
          <w:szCs w:val="24"/>
          <w:u w:color="FFFFFF"/>
          <w:lang w:eastAsia="ar-SA"/>
        </w:rPr>
        <w:tab/>
      </w:r>
    </w:p>
    <w:p w14:paraId="59277B2A" w14:textId="18FE2152" w:rsidR="00F74B22" w:rsidRPr="0074287F" w:rsidRDefault="00F74B22" w:rsidP="00F74B22">
      <w:pPr>
        <w:widowControl w:val="0"/>
        <w:suppressAutoHyphens/>
        <w:autoSpaceDE w:val="0"/>
        <w:rPr>
          <w:rFonts w:eastAsia="TimesNewRomanPSMT"/>
          <w:szCs w:val="24"/>
          <w:u w:color="FFFFFF"/>
          <w:lang w:eastAsia="ar-SA"/>
        </w:rPr>
      </w:pPr>
      <w:r w:rsidRPr="0074287F">
        <w:rPr>
          <w:rFonts w:eastAsia="TimesNewRomanPSMT"/>
          <w:szCs w:val="24"/>
          <w:u w:color="FFFFFF"/>
          <w:lang w:eastAsia="ar-SA"/>
        </w:rPr>
        <w:t>Julius Lukoševičius                                Rūta Švedienė</w:t>
      </w:r>
      <w:r w:rsidR="000B068D">
        <w:rPr>
          <w:rFonts w:eastAsia="TimesNewRomanPSMT"/>
          <w:szCs w:val="24"/>
          <w:u w:color="FFFFFF"/>
          <w:lang w:eastAsia="ar-SA"/>
        </w:rPr>
        <w:t xml:space="preserve">                      Vytautas Grigas</w:t>
      </w:r>
    </w:p>
    <w:p w14:paraId="3A6A6131" w14:textId="0A37EAC6" w:rsidR="0074287F" w:rsidRPr="0074287F" w:rsidRDefault="00F74B22" w:rsidP="000B068D">
      <w:pPr>
        <w:widowControl w:val="0"/>
        <w:tabs>
          <w:tab w:val="left" w:pos="6610"/>
        </w:tabs>
        <w:suppressAutoHyphens/>
        <w:autoSpaceDE w:val="0"/>
        <w:jc w:val="both"/>
        <w:rPr>
          <w:rFonts w:eastAsia="Lucida Sans Unicode"/>
          <w:szCs w:val="24"/>
          <w:u w:color="FFFFFF"/>
          <w:lang w:eastAsia="ar-SA"/>
        </w:rPr>
      </w:pPr>
      <w:r w:rsidRPr="0074287F">
        <w:rPr>
          <w:rFonts w:eastAsia="Lucida Sans Unicode"/>
          <w:szCs w:val="24"/>
          <w:u w:color="FFFFFF"/>
          <w:lang w:eastAsia="ar-SA"/>
        </w:rPr>
        <w:t>2021-0</w:t>
      </w:r>
      <w:r w:rsidR="00E112C9">
        <w:rPr>
          <w:rFonts w:eastAsia="Lucida Sans Unicode"/>
          <w:szCs w:val="24"/>
          <w:u w:color="FFFFFF"/>
          <w:lang w:eastAsia="ar-SA"/>
        </w:rPr>
        <w:t>4</w:t>
      </w:r>
      <w:r w:rsidRPr="0074287F">
        <w:rPr>
          <w:rFonts w:eastAsia="Lucida Sans Unicode"/>
          <w:szCs w:val="24"/>
          <w:u w:color="FFFFFF"/>
          <w:lang w:eastAsia="ar-SA"/>
        </w:rPr>
        <w:t>-                                                 2021-0</w:t>
      </w:r>
      <w:r w:rsidR="00E112C9">
        <w:rPr>
          <w:rFonts w:eastAsia="Lucida Sans Unicode"/>
          <w:szCs w:val="24"/>
          <w:u w:color="FFFFFF"/>
          <w:lang w:eastAsia="ar-SA"/>
        </w:rPr>
        <w:t>4</w:t>
      </w:r>
      <w:r w:rsidR="000B068D">
        <w:rPr>
          <w:rFonts w:eastAsia="Lucida Sans Unicode"/>
          <w:szCs w:val="24"/>
          <w:u w:color="FFFFFF"/>
          <w:lang w:eastAsia="ar-SA"/>
        </w:rPr>
        <w:t>-                               2021-0</w:t>
      </w:r>
      <w:r w:rsidR="00E112C9">
        <w:rPr>
          <w:rFonts w:eastAsia="Lucida Sans Unicode"/>
          <w:szCs w:val="24"/>
          <w:u w:color="FFFFFF"/>
          <w:lang w:eastAsia="ar-SA"/>
        </w:rPr>
        <w:t>4</w:t>
      </w:r>
      <w:r w:rsidR="000B068D">
        <w:rPr>
          <w:rFonts w:eastAsia="Lucida Sans Unicode"/>
          <w:szCs w:val="24"/>
          <w:u w:color="FFFFFF"/>
          <w:lang w:eastAsia="ar-SA"/>
        </w:rPr>
        <w:t>-</w:t>
      </w:r>
    </w:p>
    <w:p w14:paraId="08E31B74" w14:textId="77777777" w:rsidR="00BE7AE5" w:rsidRDefault="00BE7AE5" w:rsidP="00565EEF">
      <w:pPr>
        <w:rPr>
          <w:sz w:val="23"/>
          <w:szCs w:val="23"/>
          <w:lang w:eastAsia="lt-LT"/>
        </w:rPr>
      </w:pPr>
    </w:p>
    <w:p w14:paraId="19A747F9" w14:textId="38B0E5EB" w:rsidR="00565EEF" w:rsidRPr="00980BBA" w:rsidRDefault="00565EEF" w:rsidP="00565EEF">
      <w:pPr>
        <w:rPr>
          <w:sz w:val="23"/>
          <w:szCs w:val="23"/>
          <w:lang w:eastAsia="lt-LT"/>
        </w:rPr>
      </w:pPr>
      <w:r w:rsidRPr="00980BBA">
        <w:rPr>
          <w:sz w:val="23"/>
          <w:szCs w:val="23"/>
          <w:lang w:eastAsia="lt-LT"/>
        </w:rPr>
        <w:lastRenderedPageBreak/>
        <w:t>Kėdainių rajono savivaldybės tarybai</w:t>
      </w:r>
    </w:p>
    <w:p w14:paraId="4180DFB8" w14:textId="77777777" w:rsidR="00565EEF" w:rsidRPr="00980BBA" w:rsidRDefault="00565EEF" w:rsidP="00565EEF">
      <w:pPr>
        <w:rPr>
          <w:sz w:val="23"/>
          <w:szCs w:val="23"/>
          <w:lang w:eastAsia="lt-LT"/>
        </w:rPr>
      </w:pPr>
    </w:p>
    <w:p w14:paraId="08135B88" w14:textId="77777777" w:rsidR="00565EEF" w:rsidRPr="00980BBA" w:rsidRDefault="00565EEF" w:rsidP="00565EEF">
      <w:pPr>
        <w:widowControl w:val="0"/>
        <w:suppressAutoHyphens/>
        <w:jc w:val="center"/>
        <w:rPr>
          <w:rFonts w:eastAsia="Lucida Sans Unicode"/>
          <w:b/>
          <w:sz w:val="23"/>
          <w:szCs w:val="23"/>
          <w:lang w:eastAsia="hi-IN"/>
        </w:rPr>
      </w:pPr>
      <w:r w:rsidRPr="00980BBA">
        <w:rPr>
          <w:rFonts w:eastAsia="Lucida Sans Unicode"/>
          <w:b/>
          <w:sz w:val="23"/>
          <w:szCs w:val="23"/>
        </w:rPr>
        <w:t>AIŠKINAMASIS RAŠTAS</w:t>
      </w:r>
    </w:p>
    <w:p w14:paraId="69AB2108" w14:textId="77777777" w:rsidR="00565EEF" w:rsidRPr="00BE7AE5" w:rsidRDefault="00565EEF" w:rsidP="00565EEF">
      <w:pPr>
        <w:widowControl w:val="0"/>
        <w:suppressAutoHyphens/>
        <w:jc w:val="center"/>
        <w:rPr>
          <w:rFonts w:eastAsia="Lucida Sans Unicode"/>
          <w:b/>
          <w:caps/>
          <w:szCs w:val="24"/>
          <w:lang w:eastAsia="ar-SA"/>
        </w:rPr>
      </w:pPr>
      <w:r w:rsidRPr="00BE7AE5">
        <w:rPr>
          <w:rFonts w:eastAsia="Lucida Sans Unicode"/>
          <w:b/>
          <w:caps/>
          <w:szCs w:val="24"/>
          <w:lang w:eastAsia="ar-SA"/>
        </w:rPr>
        <w:t>DĖL Kėdainių rajono savivaldybės tarybos 2019 m. kovo 29 d. sprendimo Nr. TS-39 „Dėl PARAMOS MOKINIO REIKMENIMS ĮSIGYTI Kėdainių rajono savivaldybėJE tvarkos aprašo patvirtinimo“ paKEITIMO</w:t>
      </w:r>
    </w:p>
    <w:p w14:paraId="651F2BB0" w14:textId="77777777" w:rsidR="00565EEF" w:rsidRPr="00980BBA" w:rsidRDefault="00565EEF" w:rsidP="00565EEF">
      <w:pPr>
        <w:widowControl w:val="0"/>
        <w:suppressAutoHyphens/>
        <w:jc w:val="center"/>
        <w:rPr>
          <w:rFonts w:eastAsia="Lucida Sans Unicode"/>
          <w:b/>
          <w:sz w:val="23"/>
          <w:szCs w:val="23"/>
          <w:lang w:eastAsia="ar-SA"/>
        </w:rPr>
      </w:pPr>
    </w:p>
    <w:p w14:paraId="77DBDB79" w14:textId="762639F9" w:rsidR="00565EEF" w:rsidRPr="00980BBA" w:rsidRDefault="00565EEF" w:rsidP="00565EEF">
      <w:pPr>
        <w:widowControl w:val="0"/>
        <w:suppressAutoHyphens/>
        <w:jc w:val="center"/>
        <w:rPr>
          <w:rFonts w:eastAsia="Lucida Sans Unicode"/>
          <w:sz w:val="23"/>
          <w:szCs w:val="23"/>
        </w:rPr>
      </w:pPr>
      <w:r w:rsidRPr="00980BBA">
        <w:rPr>
          <w:rFonts w:eastAsia="Lucida Sans Unicode"/>
          <w:sz w:val="23"/>
          <w:szCs w:val="23"/>
        </w:rPr>
        <w:t>202</w:t>
      </w:r>
      <w:r>
        <w:rPr>
          <w:rFonts w:eastAsia="Lucida Sans Unicode"/>
          <w:sz w:val="23"/>
          <w:szCs w:val="23"/>
        </w:rPr>
        <w:t>1</w:t>
      </w:r>
      <w:r w:rsidRPr="00980BBA">
        <w:rPr>
          <w:rFonts w:eastAsia="Lucida Sans Unicode"/>
          <w:sz w:val="23"/>
          <w:szCs w:val="23"/>
        </w:rPr>
        <w:t>-0</w:t>
      </w:r>
      <w:r>
        <w:rPr>
          <w:rFonts w:eastAsia="Lucida Sans Unicode"/>
          <w:sz w:val="23"/>
          <w:szCs w:val="23"/>
        </w:rPr>
        <w:t>4</w:t>
      </w:r>
      <w:r w:rsidRPr="00980BBA">
        <w:rPr>
          <w:rFonts w:eastAsia="Lucida Sans Unicode"/>
          <w:sz w:val="23"/>
          <w:szCs w:val="23"/>
        </w:rPr>
        <w:t>-</w:t>
      </w:r>
    </w:p>
    <w:p w14:paraId="487F974F" w14:textId="77777777" w:rsidR="00565EEF" w:rsidRPr="00980BBA" w:rsidRDefault="00565EEF" w:rsidP="00565EEF">
      <w:pPr>
        <w:jc w:val="center"/>
        <w:rPr>
          <w:sz w:val="23"/>
          <w:szCs w:val="23"/>
          <w:lang w:eastAsia="lt-LT"/>
        </w:rPr>
      </w:pPr>
      <w:r w:rsidRPr="00980BBA">
        <w:rPr>
          <w:rFonts w:eastAsia="Lucida Sans Unicode"/>
          <w:sz w:val="23"/>
          <w:szCs w:val="23"/>
        </w:rPr>
        <w:t>Kėdainiai</w:t>
      </w:r>
    </w:p>
    <w:p w14:paraId="61DC9055" w14:textId="77777777" w:rsidR="00565EEF" w:rsidRPr="00BE7AE5" w:rsidRDefault="00565EEF" w:rsidP="00565EEF">
      <w:pPr>
        <w:widowControl w:val="0"/>
        <w:suppressAutoHyphens/>
        <w:rPr>
          <w:rFonts w:eastAsia="Lucida Sans Unicode"/>
          <w:b/>
          <w:bCs/>
          <w:sz w:val="20"/>
          <w:lang w:eastAsia="lt-LT"/>
        </w:rPr>
      </w:pPr>
    </w:p>
    <w:p w14:paraId="6599F687" w14:textId="77777777" w:rsidR="00565EEF" w:rsidRPr="00980BBA" w:rsidRDefault="00565EEF" w:rsidP="00565EEF">
      <w:pPr>
        <w:widowControl w:val="0"/>
        <w:suppressAutoHyphens/>
        <w:ind w:firstLine="709"/>
        <w:rPr>
          <w:rFonts w:eastAsia="Lucida Sans Unicode"/>
          <w:b/>
          <w:bCs/>
          <w:sz w:val="23"/>
          <w:szCs w:val="23"/>
          <w:lang w:eastAsia="lt-LT"/>
        </w:rPr>
      </w:pPr>
      <w:r w:rsidRPr="00980BBA">
        <w:rPr>
          <w:rFonts w:eastAsia="Lucida Sans Unicode"/>
          <w:b/>
          <w:bCs/>
          <w:sz w:val="23"/>
          <w:szCs w:val="23"/>
          <w:lang w:eastAsia="lt-LT"/>
        </w:rPr>
        <w:t>Parengto sprendimo projekto tikslai:</w:t>
      </w:r>
    </w:p>
    <w:p w14:paraId="5E93773A" w14:textId="77777777" w:rsidR="00565EEF" w:rsidRPr="00980BBA" w:rsidRDefault="00565EEF" w:rsidP="00565EEF">
      <w:pPr>
        <w:ind w:firstLine="709"/>
        <w:jc w:val="both"/>
        <w:rPr>
          <w:sz w:val="23"/>
          <w:szCs w:val="23"/>
          <w:u w:val="single"/>
          <w:lang w:eastAsia="lt-LT"/>
        </w:rPr>
      </w:pPr>
      <w:r w:rsidRPr="00980BBA">
        <w:rPr>
          <w:rFonts w:eastAsia="Lucida Sans Unicode"/>
          <w:sz w:val="23"/>
          <w:szCs w:val="23"/>
        </w:rPr>
        <w:t>Pakeisti paramos mokinio reikmenims įsigyti Kėdainių rajono savivaldybėje tvarkos aprašą.</w:t>
      </w:r>
    </w:p>
    <w:p w14:paraId="5A51D245" w14:textId="77777777" w:rsidR="00565EEF" w:rsidRPr="00980BBA" w:rsidRDefault="00565EEF" w:rsidP="00565EEF">
      <w:pPr>
        <w:ind w:firstLine="709"/>
        <w:rPr>
          <w:b/>
          <w:sz w:val="23"/>
          <w:szCs w:val="23"/>
          <w:lang w:eastAsia="lt-LT"/>
        </w:rPr>
      </w:pPr>
      <w:r w:rsidRPr="00980BBA">
        <w:rPr>
          <w:b/>
          <w:sz w:val="23"/>
          <w:szCs w:val="23"/>
          <w:lang w:eastAsia="lt-LT"/>
        </w:rPr>
        <w:t>Sprendimo projekto esmė</w:t>
      </w:r>
      <w:r w:rsidRPr="00980BBA">
        <w:rPr>
          <w:sz w:val="23"/>
          <w:szCs w:val="23"/>
          <w:lang w:eastAsia="lt-LT"/>
        </w:rPr>
        <w:t xml:space="preserve">, </w:t>
      </w:r>
      <w:r w:rsidRPr="00980BBA">
        <w:rPr>
          <w:b/>
          <w:sz w:val="23"/>
          <w:szCs w:val="23"/>
          <w:lang w:eastAsia="lt-LT"/>
        </w:rPr>
        <w:t xml:space="preserve">rengimo priežastys ir motyvai: </w:t>
      </w:r>
    </w:p>
    <w:p w14:paraId="3EC4961C" w14:textId="4B687EFE" w:rsidR="00565EEF" w:rsidRPr="00565EEF" w:rsidRDefault="00565EEF" w:rsidP="00565EEF">
      <w:pPr>
        <w:ind w:firstLine="709"/>
        <w:jc w:val="both"/>
        <w:rPr>
          <w:bCs/>
          <w:szCs w:val="24"/>
          <w:lang w:eastAsia="lt-LT"/>
        </w:rPr>
      </w:pPr>
      <w:r w:rsidRPr="00565EEF">
        <w:rPr>
          <w:bCs/>
          <w:szCs w:val="24"/>
          <w:lang w:eastAsia="lt-LT"/>
        </w:rPr>
        <w:t xml:space="preserve">Lietuvos Respublikos Seimas 2020 m. gruodžio 23 d. priėmė Socialinės paramos mokiniams įstatymo Nr. X-686 pakeitimus. Remiantis </w:t>
      </w:r>
      <w:r w:rsidR="007D490B">
        <w:rPr>
          <w:bCs/>
          <w:szCs w:val="24"/>
          <w:lang w:eastAsia="lt-LT"/>
        </w:rPr>
        <w:t xml:space="preserve">šiais </w:t>
      </w:r>
      <w:r w:rsidRPr="00565EEF">
        <w:rPr>
          <w:bCs/>
          <w:szCs w:val="24"/>
          <w:lang w:eastAsia="lt-LT"/>
        </w:rPr>
        <w:t xml:space="preserve">pakeitimais keičiami dėl </w:t>
      </w:r>
      <w:r w:rsidR="003A2CB8">
        <w:rPr>
          <w:bCs/>
          <w:szCs w:val="24"/>
          <w:lang w:eastAsia="lt-LT"/>
        </w:rPr>
        <w:t>P</w:t>
      </w:r>
      <w:r w:rsidRPr="00565EEF">
        <w:rPr>
          <w:bCs/>
          <w:szCs w:val="24"/>
          <w:lang w:eastAsia="lt-LT"/>
        </w:rPr>
        <w:t xml:space="preserve">aramos </w:t>
      </w:r>
      <w:r w:rsidR="007D490B">
        <w:rPr>
          <w:bCs/>
          <w:szCs w:val="24"/>
          <w:lang w:eastAsia="lt-LT"/>
        </w:rPr>
        <w:t xml:space="preserve"> mokinio reikmenims įsigyti Kėdainių rajono savivaldybėje tvarkos aprašo </w:t>
      </w:r>
      <w:r w:rsidRPr="00565EEF">
        <w:rPr>
          <w:bCs/>
          <w:szCs w:val="24"/>
          <w:lang w:eastAsia="lt-LT"/>
        </w:rPr>
        <w:t>atitinkami punktai, kuriuose:</w:t>
      </w:r>
    </w:p>
    <w:p w14:paraId="16BF76C2" w14:textId="6615CAA8" w:rsidR="00565EEF" w:rsidRDefault="00565EEF" w:rsidP="00406FB5">
      <w:pPr>
        <w:ind w:firstLine="709"/>
        <w:jc w:val="both"/>
        <w:rPr>
          <w:bCs/>
          <w:szCs w:val="24"/>
          <w:lang w:eastAsia="lt-LT"/>
        </w:rPr>
      </w:pPr>
      <w:r w:rsidRPr="00565EEF">
        <w:rPr>
          <w:bCs/>
          <w:szCs w:val="24"/>
          <w:lang w:eastAsia="lt-LT"/>
        </w:rPr>
        <w:t xml:space="preserve">- </w:t>
      </w:r>
      <w:r w:rsidR="003A2CB8">
        <w:rPr>
          <w:bCs/>
          <w:szCs w:val="24"/>
          <w:lang w:eastAsia="lt-LT"/>
        </w:rPr>
        <w:t>patikslin</w:t>
      </w:r>
      <w:r w:rsidR="00F8284D">
        <w:rPr>
          <w:bCs/>
          <w:szCs w:val="24"/>
          <w:lang w:eastAsia="lt-LT"/>
        </w:rPr>
        <w:t>ta</w:t>
      </w:r>
      <w:r w:rsidR="003A2CB8">
        <w:rPr>
          <w:bCs/>
          <w:szCs w:val="24"/>
          <w:lang w:eastAsia="lt-LT"/>
        </w:rPr>
        <w:t xml:space="preserve">, kad </w:t>
      </w:r>
      <w:r w:rsidR="00F8284D">
        <w:rPr>
          <w:bCs/>
          <w:szCs w:val="24"/>
          <w:lang w:eastAsia="lt-LT"/>
        </w:rPr>
        <w:t xml:space="preserve">mokiniams </w:t>
      </w:r>
      <w:r w:rsidRPr="00565EEF">
        <w:rPr>
          <w:bCs/>
          <w:szCs w:val="24"/>
          <w:lang w:eastAsia="lt-LT"/>
        </w:rPr>
        <w:t>iki 21 metų amžiaus</w:t>
      </w:r>
      <w:r w:rsidR="00F8284D">
        <w:rPr>
          <w:bCs/>
          <w:szCs w:val="24"/>
          <w:lang w:eastAsia="lt-LT"/>
        </w:rPr>
        <w:t>, kurie</w:t>
      </w:r>
      <w:r w:rsidR="003A2CB8">
        <w:rPr>
          <w:bCs/>
          <w:szCs w:val="24"/>
          <w:lang w:eastAsia="lt-LT"/>
        </w:rPr>
        <w:t xml:space="preserve"> </w:t>
      </w:r>
      <w:r w:rsidRPr="00565EEF">
        <w:rPr>
          <w:bCs/>
          <w:szCs w:val="24"/>
          <w:lang w:eastAsia="lt-LT"/>
        </w:rPr>
        <w:t>yra iš nepasiturinčių šeimų ir mokosi pagal suaugusiųjų ugdymo programas</w:t>
      </w:r>
      <w:r w:rsidR="00F8284D">
        <w:rPr>
          <w:bCs/>
          <w:szCs w:val="24"/>
          <w:lang w:eastAsia="lt-LT"/>
        </w:rPr>
        <w:t>, suteikiama teisė į paramą mokinio reikmenims įsigyti;</w:t>
      </w:r>
    </w:p>
    <w:p w14:paraId="62B66C0C" w14:textId="54116AB2" w:rsidR="00FE3268" w:rsidRPr="00565EEF" w:rsidRDefault="00FE3268" w:rsidP="00406FB5">
      <w:pPr>
        <w:ind w:firstLine="709"/>
        <w:jc w:val="both"/>
        <w:rPr>
          <w:bCs/>
          <w:szCs w:val="24"/>
          <w:lang w:eastAsia="lt-LT"/>
        </w:rPr>
      </w:pPr>
      <w:r>
        <w:rPr>
          <w:bCs/>
          <w:szCs w:val="24"/>
          <w:lang w:eastAsia="lt-LT"/>
        </w:rPr>
        <w:t xml:space="preserve">- apibrėžtos grupės, kurioms savivaldybės administracija, </w:t>
      </w:r>
      <w:r w:rsidRPr="00045DA9">
        <w:rPr>
          <w:color w:val="000000"/>
          <w:szCs w:val="24"/>
        </w:rPr>
        <w:t xml:space="preserve">patikrinus bendrai gyvenančių asmenų ar vieno gyvenančio asmens gyvenimo sąlygas ir surašius buities ir gyvenimo sąlygų patikrinimo aktą, </w:t>
      </w:r>
      <w:r>
        <w:rPr>
          <w:color w:val="000000"/>
          <w:szCs w:val="24"/>
        </w:rPr>
        <w:t>s</w:t>
      </w:r>
      <w:r w:rsidRPr="00045DA9">
        <w:rPr>
          <w:color w:val="000000"/>
          <w:szCs w:val="24"/>
        </w:rPr>
        <w:t xml:space="preserve">avivaldybės administracija turi teisę, mokiniams skirti paramą mokinio reikmenims įsigyti išimties atvejais, jeigu vidutinės pajamos vienam asmeniui per mėnesį yra mažesnės kaip 2,5 valstybės remiamų pajamų dydžio. </w:t>
      </w:r>
      <w:r w:rsidRPr="00045DA9">
        <w:rPr>
          <w:rFonts w:eastAsia="Lucida Sans Unicode"/>
          <w:szCs w:val="24"/>
          <w:lang w:eastAsia="lt-LT"/>
        </w:rPr>
        <w:t>Tam tikslui gali būti panaudojama iki 6 procentų socialinei paramai mokiniams skirtų valstybės biudžeto lėšų</w:t>
      </w:r>
      <w:r w:rsidR="00341B10">
        <w:rPr>
          <w:rFonts w:eastAsia="Lucida Sans Unicode"/>
          <w:szCs w:val="24"/>
          <w:lang w:eastAsia="lt-LT"/>
        </w:rPr>
        <w:t>.</w:t>
      </w:r>
    </w:p>
    <w:p w14:paraId="4109857C" w14:textId="5E494DDB" w:rsidR="00565EEF" w:rsidRPr="00980BBA" w:rsidRDefault="00565EEF" w:rsidP="008B1838">
      <w:pPr>
        <w:widowControl w:val="0"/>
        <w:tabs>
          <w:tab w:val="left" w:pos="5935"/>
        </w:tabs>
        <w:suppressAutoHyphens/>
        <w:ind w:firstLine="709"/>
        <w:jc w:val="both"/>
        <w:rPr>
          <w:rFonts w:eastAsia="Lucida Sans Unicode"/>
          <w:b/>
          <w:sz w:val="23"/>
          <w:szCs w:val="23"/>
          <w:lang w:eastAsia="lt-LT"/>
        </w:rPr>
      </w:pPr>
      <w:r w:rsidRPr="00980BBA">
        <w:rPr>
          <w:rFonts w:eastAsia="Lucida Sans Unicode"/>
          <w:b/>
          <w:sz w:val="23"/>
          <w:szCs w:val="23"/>
          <w:lang w:eastAsia="lt-LT"/>
        </w:rPr>
        <w:t>Lėšų poreikis:</w:t>
      </w:r>
      <w:r w:rsidR="008B1838">
        <w:rPr>
          <w:rFonts w:eastAsia="Lucida Sans Unicode"/>
          <w:b/>
          <w:sz w:val="23"/>
          <w:szCs w:val="23"/>
          <w:lang w:eastAsia="lt-LT"/>
        </w:rPr>
        <w:tab/>
      </w:r>
    </w:p>
    <w:p w14:paraId="2552C4D5" w14:textId="77777777" w:rsidR="00565EEF" w:rsidRPr="00980BBA" w:rsidRDefault="00565EEF" w:rsidP="00565EEF">
      <w:pPr>
        <w:widowControl w:val="0"/>
        <w:suppressAutoHyphens/>
        <w:ind w:firstLine="709"/>
        <w:jc w:val="both"/>
        <w:rPr>
          <w:rFonts w:eastAsia="Lucida Sans Unicode"/>
          <w:bCs/>
          <w:sz w:val="23"/>
          <w:szCs w:val="23"/>
          <w:lang w:eastAsia="lt-LT"/>
        </w:rPr>
      </w:pPr>
      <w:r w:rsidRPr="00980BBA">
        <w:rPr>
          <w:rFonts w:eastAsia="Lucida Sans Unicode"/>
          <w:bCs/>
          <w:sz w:val="23"/>
          <w:szCs w:val="23"/>
          <w:lang w:eastAsia="lt-LT"/>
        </w:rPr>
        <w:t xml:space="preserve">Nėra </w:t>
      </w:r>
    </w:p>
    <w:p w14:paraId="788C06B1" w14:textId="77777777" w:rsidR="00A027E1" w:rsidRDefault="00565EEF" w:rsidP="00A027E1">
      <w:pPr>
        <w:widowControl w:val="0"/>
        <w:suppressAutoHyphens/>
        <w:ind w:firstLine="709"/>
        <w:jc w:val="both"/>
        <w:rPr>
          <w:rFonts w:eastAsia="Lucida Sans Unicode"/>
          <w:b/>
          <w:bCs/>
          <w:sz w:val="23"/>
          <w:szCs w:val="23"/>
          <w:lang w:eastAsia="lt-LT"/>
        </w:rPr>
      </w:pPr>
      <w:r w:rsidRPr="00980BBA">
        <w:rPr>
          <w:rFonts w:eastAsia="Lucida Sans Unicode"/>
          <w:b/>
          <w:bCs/>
          <w:sz w:val="23"/>
          <w:szCs w:val="23"/>
          <w:lang w:eastAsia="lt-LT"/>
        </w:rPr>
        <w:t>Laukiami rezultatai:</w:t>
      </w:r>
    </w:p>
    <w:p w14:paraId="42FC19E3" w14:textId="0FEC552B" w:rsidR="00565EEF" w:rsidRPr="00A027E1" w:rsidRDefault="00565EEF" w:rsidP="00A027E1">
      <w:pPr>
        <w:widowControl w:val="0"/>
        <w:suppressAutoHyphens/>
        <w:ind w:firstLine="709"/>
        <w:jc w:val="both"/>
        <w:rPr>
          <w:rFonts w:eastAsia="Lucida Sans Unicode"/>
          <w:b/>
          <w:bCs/>
          <w:sz w:val="23"/>
          <w:szCs w:val="23"/>
          <w:lang w:eastAsia="lt-LT"/>
        </w:rPr>
      </w:pPr>
      <w:r w:rsidRPr="00980BBA">
        <w:rPr>
          <w:rFonts w:eastAsia="Lucida Sans Unicode"/>
          <w:sz w:val="23"/>
          <w:szCs w:val="23"/>
          <w:lang w:eastAsia="lt-LT"/>
        </w:rPr>
        <w:t xml:space="preserve"> </w:t>
      </w:r>
      <w:r w:rsidR="00F62B5A">
        <w:rPr>
          <w:rFonts w:eastAsia="Lucida Sans Unicode"/>
          <w:sz w:val="23"/>
          <w:szCs w:val="23"/>
          <w:lang w:eastAsia="lt-LT"/>
        </w:rPr>
        <w:t>P</w:t>
      </w:r>
      <w:r w:rsidRPr="00980BBA">
        <w:rPr>
          <w:rFonts w:eastAsia="Lucida Sans Unicode"/>
          <w:sz w:val="23"/>
          <w:szCs w:val="23"/>
          <w:lang w:eastAsia="lt-LT"/>
        </w:rPr>
        <w:t>aramos mokinio reikmenims įsigyti Kėdainių rajono savivaldybėje tvarkos aprašas atitiks pasikeitusius teisės aktus.</w:t>
      </w:r>
      <w:r w:rsidRPr="00980BBA">
        <w:rPr>
          <w:rFonts w:eastAsia="Lucida Sans Unicode"/>
          <w:sz w:val="23"/>
          <w:szCs w:val="23"/>
          <w:lang w:eastAsia="lt-LT"/>
        </w:rPr>
        <w:tab/>
      </w:r>
      <w:r w:rsidRPr="00980BBA">
        <w:rPr>
          <w:rFonts w:eastAsia="Lucida Sans Unicode"/>
          <w:sz w:val="23"/>
          <w:szCs w:val="23"/>
          <w:lang w:eastAsia="lt-LT"/>
        </w:rPr>
        <w:tab/>
      </w:r>
    </w:p>
    <w:p w14:paraId="5C7A007D" w14:textId="77777777" w:rsidR="00565EEF" w:rsidRPr="00980BBA" w:rsidRDefault="00565EEF" w:rsidP="00565EEF">
      <w:pPr>
        <w:ind w:firstLine="680"/>
        <w:rPr>
          <w:b/>
          <w:bCs/>
          <w:sz w:val="23"/>
          <w:szCs w:val="23"/>
          <w:lang w:eastAsia="lt-LT"/>
        </w:rPr>
      </w:pPr>
      <w:r w:rsidRPr="00980BBA">
        <w:rPr>
          <w:b/>
          <w:bCs/>
          <w:sz w:val="23"/>
          <w:szCs w:val="23"/>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565EEF" w:rsidRPr="00980BBA" w14:paraId="60650FCF" w14:textId="77777777" w:rsidTr="00B35D34">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4F71B23F" w14:textId="77777777" w:rsidR="00565EEF" w:rsidRPr="00980BBA" w:rsidRDefault="00565EEF" w:rsidP="00B35D34">
            <w:pPr>
              <w:rPr>
                <w:b/>
                <w:sz w:val="23"/>
                <w:szCs w:val="23"/>
                <w:lang w:bidi="lo-LA"/>
              </w:rPr>
            </w:pPr>
            <w:r w:rsidRPr="00980BBA">
              <w:rPr>
                <w:b/>
                <w:sz w:val="23"/>
                <w:szCs w:val="23"/>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57CFF7DF" w14:textId="77777777" w:rsidR="00565EEF" w:rsidRPr="00980BBA" w:rsidRDefault="00565EEF" w:rsidP="00B35D34">
            <w:pPr>
              <w:rPr>
                <w:b/>
                <w:bCs/>
                <w:sz w:val="23"/>
                <w:szCs w:val="23"/>
                <w:lang w:eastAsia="lt-LT"/>
              </w:rPr>
            </w:pPr>
            <w:r w:rsidRPr="00980BBA">
              <w:rPr>
                <w:b/>
                <w:bCs/>
                <w:sz w:val="23"/>
                <w:szCs w:val="23"/>
                <w:lang w:eastAsia="lt-LT"/>
              </w:rPr>
              <w:t>Numatomo teisinio reguliavimo poveikio vertinimo rezultatai</w:t>
            </w:r>
          </w:p>
        </w:tc>
      </w:tr>
      <w:tr w:rsidR="00565EEF" w:rsidRPr="00980BBA" w14:paraId="440574D8" w14:textId="77777777" w:rsidTr="00B35D34">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1C6453" w14:textId="77777777" w:rsidR="00565EEF" w:rsidRPr="00980BBA" w:rsidRDefault="00565EEF" w:rsidP="00B35D34">
            <w:pPr>
              <w:rPr>
                <w:b/>
                <w:sz w:val="23"/>
                <w:szCs w:val="23"/>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7C417BBF" w14:textId="77777777" w:rsidR="00565EEF" w:rsidRPr="00980BBA" w:rsidRDefault="00565EEF" w:rsidP="00B35D34">
            <w:pPr>
              <w:rPr>
                <w:b/>
                <w:sz w:val="23"/>
                <w:szCs w:val="23"/>
                <w:lang w:eastAsia="lt-LT"/>
              </w:rPr>
            </w:pPr>
            <w:r w:rsidRPr="00980BBA">
              <w:rPr>
                <w:b/>
                <w:sz w:val="23"/>
                <w:szCs w:val="23"/>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7735460B" w14:textId="77777777" w:rsidR="00565EEF" w:rsidRPr="00980BBA" w:rsidRDefault="00565EEF" w:rsidP="00B35D34">
            <w:pPr>
              <w:rPr>
                <w:b/>
                <w:sz w:val="23"/>
                <w:szCs w:val="23"/>
                <w:lang w:bidi="lo-LA"/>
              </w:rPr>
            </w:pPr>
            <w:r w:rsidRPr="00980BBA">
              <w:rPr>
                <w:b/>
                <w:sz w:val="23"/>
                <w:szCs w:val="23"/>
                <w:lang w:eastAsia="lt-LT"/>
              </w:rPr>
              <w:t>Neigiamas poveikis</w:t>
            </w:r>
          </w:p>
          <w:p w14:paraId="51CD1758" w14:textId="77777777" w:rsidR="00565EEF" w:rsidRPr="00980BBA" w:rsidRDefault="00565EEF" w:rsidP="00B35D34">
            <w:pPr>
              <w:rPr>
                <w:b/>
                <w:i/>
                <w:sz w:val="23"/>
                <w:szCs w:val="23"/>
                <w:lang w:eastAsia="lt-LT"/>
              </w:rPr>
            </w:pPr>
          </w:p>
        </w:tc>
      </w:tr>
      <w:tr w:rsidR="00565EEF" w:rsidRPr="00980BBA" w14:paraId="481EEDA9"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20604F33" w14:textId="77777777" w:rsidR="00565EEF" w:rsidRPr="00980BBA" w:rsidRDefault="00565EEF" w:rsidP="00B35D34">
            <w:pPr>
              <w:rPr>
                <w:i/>
                <w:sz w:val="23"/>
                <w:szCs w:val="23"/>
                <w:lang w:bidi="lo-LA"/>
              </w:rPr>
            </w:pPr>
            <w:r w:rsidRPr="00980BBA">
              <w:rPr>
                <w:i/>
                <w:sz w:val="23"/>
                <w:szCs w:val="23"/>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14:paraId="29CB0B01"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D71F708" w14:textId="77777777" w:rsidR="00565EEF" w:rsidRPr="00980BBA" w:rsidRDefault="00565EEF" w:rsidP="00B35D34">
            <w:pPr>
              <w:rPr>
                <w:i/>
                <w:sz w:val="23"/>
                <w:szCs w:val="23"/>
                <w:lang w:bidi="lo-LA"/>
              </w:rPr>
            </w:pPr>
          </w:p>
        </w:tc>
      </w:tr>
      <w:tr w:rsidR="00565EEF" w:rsidRPr="00980BBA" w14:paraId="40693B8C"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65903AB1" w14:textId="77777777" w:rsidR="00565EEF" w:rsidRPr="00980BBA" w:rsidRDefault="00565EEF" w:rsidP="00B35D34">
            <w:pPr>
              <w:rPr>
                <w:i/>
                <w:sz w:val="23"/>
                <w:szCs w:val="23"/>
                <w:lang w:bidi="lo-LA"/>
              </w:rPr>
            </w:pPr>
            <w:r w:rsidRPr="00980BBA">
              <w:rPr>
                <w:i/>
                <w:sz w:val="23"/>
                <w:szCs w:val="23"/>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14:paraId="69289162"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45E4AD2" w14:textId="77777777" w:rsidR="00565EEF" w:rsidRPr="00980BBA" w:rsidRDefault="00565EEF" w:rsidP="00B35D34">
            <w:pPr>
              <w:rPr>
                <w:i/>
                <w:sz w:val="23"/>
                <w:szCs w:val="23"/>
                <w:lang w:bidi="lo-LA"/>
              </w:rPr>
            </w:pPr>
          </w:p>
        </w:tc>
      </w:tr>
      <w:tr w:rsidR="00565EEF" w:rsidRPr="00980BBA" w14:paraId="47046E2B"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201E3ADC" w14:textId="77777777" w:rsidR="00565EEF" w:rsidRPr="00980BBA" w:rsidRDefault="00565EEF" w:rsidP="00B35D34">
            <w:pPr>
              <w:rPr>
                <w:i/>
                <w:sz w:val="23"/>
                <w:szCs w:val="23"/>
                <w:lang w:bidi="lo-LA"/>
              </w:rPr>
            </w:pPr>
            <w:r w:rsidRPr="00980BBA">
              <w:rPr>
                <w:i/>
                <w:sz w:val="23"/>
                <w:szCs w:val="23"/>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42C4CAF6"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2AB0C52" w14:textId="77777777" w:rsidR="00565EEF" w:rsidRPr="00980BBA" w:rsidRDefault="00565EEF" w:rsidP="00B35D34">
            <w:pPr>
              <w:rPr>
                <w:i/>
                <w:sz w:val="23"/>
                <w:szCs w:val="23"/>
                <w:lang w:bidi="lo-LA"/>
              </w:rPr>
            </w:pPr>
          </w:p>
        </w:tc>
      </w:tr>
      <w:tr w:rsidR="00565EEF" w:rsidRPr="00980BBA" w14:paraId="3E96432A"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1003534C" w14:textId="77777777" w:rsidR="00565EEF" w:rsidRPr="00980BBA" w:rsidRDefault="00565EEF" w:rsidP="00B35D34">
            <w:pPr>
              <w:rPr>
                <w:i/>
                <w:sz w:val="23"/>
                <w:szCs w:val="23"/>
                <w:lang w:bidi="lo-LA"/>
              </w:rPr>
            </w:pPr>
            <w:r w:rsidRPr="00980BBA">
              <w:rPr>
                <w:i/>
                <w:sz w:val="23"/>
                <w:szCs w:val="23"/>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6A9F3EC2"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A37827F" w14:textId="77777777" w:rsidR="00565EEF" w:rsidRPr="00980BBA" w:rsidRDefault="00565EEF" w:rsidP="00B35D34">
            <w:pPr>
              <w:rPr>
                <w:i/>
                <w:sz w:val="23"/>
                <w:szCs w:val="23"/>
                <w:lang w:bidi="lo-LA"/>
              </w:rPr>
            </w:pPr>
          </w:p>
        </w:tc>
      </w:tr>
      <w:tr w:rsidR="00565EEF" w:rsidRPr="00980BBA" w14:paraId="1B935A31"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259B7402" w14:textId="77777777" w:rsidR="00565EEF" w:rsidRPr="00980BBA" w:rsidRDefault="00565EEF" w:rsidP="00B35D34">
            <w:pPr>
              <w:rPr>
                <w:i/>
                <w:sz w:val="23"/>
                <w:szCs w:val="23"/>
                <w:lang w:bidi="lo-LA"/>
              </w:rPr>
            </w:pPr>
            <w:r w:rsidRPr="00980BBA">
              <w:rPr>
                <w:i/>
                <w:sz w:val="23"/>
                <w:szCs w:val="23"/>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57BE2AB8"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579C550" w14:textId="77777777" w:rsidR="00565EEF" w:rsidRPr="00980BBA" w:rsidRDefault="00565EEF" w:rsidP="00B35D34">
            <w:pPr>
              <w:rPr>
                <w:i/>
                <w:sz w:val="23"/>
                <w:szCs w:val="23"/>
                <w:lang w:bidi="lo-LA"/>
              </w:rPr>
            </w:pPr>
          </w:p>
        </w:tc>
      </w:tr>
      <w:tr w:rsidR="00565EEF" w:rsidRPr="00980BBA" w14:paraId="4DE5DE81"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7EF7D241" w14:textId="77777777" w:rsidR="00565EEF" w:rsidRPr="00980BBA" w:rsidRDefault="00565EEF" w:rsidP="00B35D34">
            <w:pPr>
              <w:rPr>
                <w:i/>
                <w:sz w:val="23"/>
                <w:szCs w:val="23"/>
                <w:lang w:bidi="lo-LA"/>
              </w:rPr>
            </w:pPr>
            <w:r w:rsidRPr="00980BBA">
              <w:rPr>
                <w:i/>
                <w:sz w:val="23"/>
                <w:szCs w:val="23"/>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0449FA42"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126628" w14:textId="77777777" w:rsidR="00565EEF" w:rsidRPr="00980BBA" w:rsidRDefault="00565EEF" w:rsidP="00B35D34">
            <w:pPr>
              <w:rPr>
                <w:i/>
                <w:sz w:val="23"/>
                <w:szCs w:val="23"/>
                <w:lang w:bidi="lo-LA"/>
              </w:rPr>
            </w:pPr>
          </w:p>
        </w:tc>
      </w:tr>
      <w:tr w:rsidR="00565EEF" w:rsidRPr="00980BBA" w14:paraId="641D4583"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0695C9C4" w14:textId="77777777" w:rsidR="00565EEF" w:rsidRPr="00980BBA" w:rsidRDefault="00565EEF" w:rsidP="00B35D34">
            <w:pPr>
              <w:rPr>
                <w:i/>
                <w:sz w:val="23"/>
                <w:szCs w:val="23"/>
                <w:lang w:bidi="lo-LA"/>
              </w:rPr>
            </w:pPr>
            <w:r w:rsidRPr="00980BBA">
              <w:rPr>
                <w:i/>
                <w:sz w:val="23"/>
                <w:szCs w:val="23"/>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14:paraId="3B6A21F2"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1A50E2A" w14:textId="77777777" w:rsidR="00565EEF" w:rsidRPr="00980BBA" w:rsidRDefault="00565EEF" w:rsidP="00B35D34">
            <w:pPr>
              <w:rPr>
                <w:i/>
                <w:sz w:val="23"/>
                <w:szCs w:val="23"/>
                <w:lang w:bidi="lo-LA"/>
              </w:rPr>
            </w:pPr>
          </w:p>
        </w:tc>
      </w:tr>
      <w:tr w:rsidR="00565EEF" w:rsidRPr="00980BBA" w14:paraId="06862DE2"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52008DED" w14:textId="77777777" w:rsidR="00565EEF" w:rsidRPr="00980BBA" w:rsidRDefault="00565EEF" w:rsidP="00B35D34">
            <w:pPr>
              <w:rPr>
                <w:i/>
                <w:sz w:val="23"/>
                <w:szCs w:val="23"/>
                <w:lang w:bidi="lo-LA"/>
              </w:rPr>
            </w:pPr>
            <w:r w:rsidRPr="00980BBA">
              <w:rPr>
                <w:i/>
                <w:sz w:val="23"/>
                <w:szCs w:val="23"/>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A51A70B"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9824B0E" w14:textId="77777777" w:rsidR="00565EEF" w:rsidRPr="00980BBA" w:rsidRDefault="00565EEF" w:rsidP="00B35D34">
            <w:pPr>
              <w:rPr>
                <w:i/>
                <w:sz w:val="23"/>
                <w:szCs w:val="23"/>
                <w:lang w:bidi="lo-LA"/>
              </w:rPr>
            </w:pPr>
          </w:p>
        </w:tc>
      </w:tr>
      <w:tr w:rsidR="00565EEF" w:rsidRPr="00980BBA" w14:paraId="782BFE42"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649AE9C0" w14:textId="77777777" w:rsidR="00565EEF" w:rsidRPr="00980BBA" w:rsidRDefault="00565EEF" w:rsidP="00B35D34">
            <w:pPr>
              <w:rPr>
                <w:i/>
                <w:sz w:val="23"/>
                <w:szCs w:val="23"/>
                <w:lang w:bidi="lo-LA"/>
              </w:rPr>
            </w:pPr>
            <w:r w:rsidRPr="00980BBA">
              <w:rPr>
                <w:i/>
                <w:sz w:val="23"/>
                <w:szCs w:val="23"/>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260662DD"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E0B7247" w14:textId="77777777" w:rsidR="00565EEF" w:rsidRPr="00980BBA" w:rsidRDefault="00565EEF" w:rsidP="00B35D34">
            <w:pPr>
              <w:rPr>
                <w:i/>
                <w:sz w:val="23"/>
                <w:szCs w:val="23"/>
                <w:lang w:bidi="lo-LA"/>
              </w:rPr>
            </w:pPr>
          </w:p>
        </w:tc>
      </w:tr>
      <w:tr w:rsidR="00565EEF" w:rsidRPr="00980BBA" w14:paraId="2D5CA965" w14:textId="77777777" w:rsidTr="00B35D34">
        <w:tc>
          <w:tcPr>
            <w:tcW w:w="3118" w:type="dxa"/>
            <w:tcBorders>
              <w:top w:val="single" w:sz="4" w:space="0" w:color="000000"/>
              <w:left w:val="single" w:sz="4" w:space="0" w:color="000000"/>
              <w:bottom w:val="single" w:sz="4" w:space="0" w:color="000000"/>
              <w:right w:val="single" w:sz="4" w:space="0" w:color="000000"/>
            </w:tcBorders>
            <w:hideMark/>
          </w:tcPr>
          <w:p w14:paraId="4AC61C77" w14:textId="77777777" w:rsidR="00565EEF" w:rsidRPr="00980BBA" w:rsidRDefault="00565EEF" w:rsidP="00B35D34">
            <w:pPr>
              <w:rPr>
                <w:i/>
                <w:sz w:val="23"/>
                <w:szCs w:val="23"/>
                <w:lang w:bidi="lo-LA"/>
              </w:rPr>
            </w:pPr>
            <w:r w:rsidRPr="00980BBA">
              <w:rPr>
                <w:i/>
                <w:sz w:val="23"/>
                <w:szCs w:val="23"/>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2D3EF00D" w14:textId="77777777" w:rsidR="00565EEF" w:rsidRPr="00980BBA" w:rsidRDefault="00565EEF" w:rsidP="00B35D34">
            <w:pPr>
              <w:rPr>
                <w:i/>
                <w:sz w:val="23"/>
                <w:szCs w:val="23"/>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28BEEFF" w14:textId="77777777" w:rsidR="00565EEF" w:rsidRPr="00980BBA" w:rsidRDefault="00565EEF" w:rsidP="00B35D34">
            <w:pPr>
              <w:rPr>
                <w:i/>
                <w:sz w:val="23"/>
                <w:szCs w:val="23"/>
                <w:lang w:bidi="lo-LA"/>
              </w:rPr>
            </w:pPr>
          </w:p>
        </w:tc>
      </w:tr>
    </w:tbl>
    <w:p w14:paraId="56DB4BBA" w14:textId="77777777" w:rsidR="00565EEF" w:rsidRPr="00980BBA" w:rsidRDefault="00565EEF" w:rsidP="00565EEF">
      <w:pPr>
        <w:jc w:val="both"/>
        <w:rPr>
          <w:sz w:val="23"/>
          <w:szCs w:val="23"/>
          <w:lang w:bidi="lo-LA"/>
        </w:rPr>
      </w:pPr>
      <w:r w:rsidRPr="00980BBA">
        <w:rPr>
          <w:b/>
          <w:sz w:val="23"/>
          <w:szCs w:val="23"/>
          <w:lang w:bidi="lo-LA"/>
        </w:rPr>
        <w:t>*</w:t>
      </w:r>
      <w:r w:rsidRPr="00980BBA">
        <w:rPr>
          <w:bCs/>
          <w:sz w:val="23"/>
          <w:szCs w:val="23"/>
          <w:lang w:eastAsia="lt-LT"/>
        </w:rPr>
        <w:t xml:space="preserve"> Numatomo teisinio reguliavimo poveikio vertinimas atliekamas r</w:t>
      </w:r>
      <w:r w:rsidRPr="00980BBA">
        <w:rPr>
          <w:sz w:val="23"/>
          <w:szCs w:val="23"/>
          <w:lang w:eastAsia="lt-LT"/>
        </w:rPr>
        <w:t>engiant teisės akto, kuriuo numatoma reglamentuoti iki tol nereglamentuotus santykius, taip pat kuriuo iš esmės keičiamas teisinis reguliavimas, projektą.</w:t>
      </w:r>
      <w:r w:rsidRPr="00980BBA">
        <w:rPr>
          <w:sz w:val="23"/>
          <w:szCs w:val="23"/>
          <w:lang w:bidi="lo-LA"/>
        </w:rPr>
        <w:t xml:space="preserve"> </w:t>
      </w:r>
      <w:r w:rsidRPr="00980BBA">
        <w:rPr>
          <w:sz w:val="23"/>
          <w:szCs w:val="23"/>
          <w:lang w:eastAsia="lt-LT"/>
        </w:rPr>
        <w:t>Atliekant vertinimą, nustatomas galimas teigiamas ir neigiamas poveikis to teisinio reguliavimo sričiai, asmenims ar jų grupėms, kuriems bus taikomas numatomas teisinis reguliavimas.</w:t>
      </w:r>
    </w:p>
    <w:p w14:paraId="35F4F5B6" w14:textId="77777777" w:rsidR="00565EEF" w:rsidRPr="00980BBA" w:rsidRDefault="00565EEF" w:rsidP="00565EEF">
      <w:pPr>
        <w:rPr>
          <w:sz w:val="23"/>
          <w:szCs w:val="23"/>
          <w:lang w:eastAsia="lt-LT"/>
        </w:rPr>
      </w:pPr>
    </w:p>
    <w:p w14:paraId="4101472D" w14:textId="77777777" w:rsidR="00635208" w:rsidRDefault="00635208" w:rsidP="005E37FA">
      <w:pPr>
        <w:widowControl w:val="0"/>
        <w:suppressAutoHyphens/>
        <w:jc w:val="both"/>
        <w:rPr>
          <w:rFonts w:eastAsia="Lucida Sans Unicode"/>
          <w:sz w:val="23"/>
          <w:szCs w:val="23"/>
          <w:lang w:eastAsia="lt-LT"/>
        </w:rPr>
      </w:pPr>
    </w:p>
    <w:p w14:paraId="33EC979F" w14:textId="4B601B39" w:rsidR="005B03E8" w:rsidRPr="005E37FA" w:rsidRDefault="00565EEF" w:rsidP="005E37FA">
      <w:pPr>
        <w:widowControl w:val="0"/>
        <w:suppressAutoHyphens/>
        <w:jc w:val="both"/>
        <w:rPr>
          <w:rFonts w:eastAsia="Lucida Sans Unicode"/>
          <w:sz w:val="23"/>
          <w:szCs w:val="23"/>
          <w:lang w:eastAsia="lt-LT"/>
        </w:rPr>
      </w:pPr>
      <w:r w:rsidRPr="00980BBA">
        <w:rPr>
          <w:rFonts w:eastAsia="Lucida Sans Unicode"/>
          <w:sz w:val="23"/>
          <w:szCs w:val="23"/>
          <w:lang w:eastAsia="lt-LT"/>
        </w:rPr>
        <w:t xml:space="preserve">Socialines paramos skyriaus vedėja                       </w:t>
      </w:r>
      <w:r w:rsidRPr="00980BBA">
        <w:rPr>
          <w:rFonts w:eastAsia="Lucida Sans Unicode"/>
          <w:sz w:val="23"/>
          <w:szCs w:val="23"/>
          <w:lang w:eastAsia="lt-LT"/>
        </w:rPr>
        <w:tab/>
        <w:t xml:space="preserve">    </w:t>
      </w:r>
      <w:r w:rsidRPr="00980BBA">
        <w:rPr>
          <w:rFonts w:eastAsia="Lucida Sans Unicode"/>
          <w:sz w:val="23"/>
          <w:szCs w:val="23"/>
          <w:lang w:eastAsia="lt-LT"/>
        </w:rPr>
        <w:tab/>
        <w:t xml:space="preserve">               Jūratė Blinstrubait</w:t>
      </w:r>
      <w:r w:rsidR="00CB1F1A">
        <w:rPr>
          <w:rFonts w:eastAsia="Lucida Sans Unicode"/>
          <w:sz w:val="23"/>
          <w:szCs w:val="23"/>
          <w:lang w:eastAsia="lt-LT"/>
        </w:rPr>
        <w:t>ė</w:t>
      </w:r>
    </w:p>
    <w:p w14:paraId="6F333875" w14:textId="77777777" w:rsidR="000E60B5" w:rsidRDefault="000E60B5" w:rsidP="00BE2ACE">
      <w:pPr>
        <w:suppressAutoHyphens/>
        <w:jc w:val="right"/>
        <w:textAlignment w:val="baseline"/>
        <w:rPr>
          <w:szCs w:val="24"/>
          <w:lang w:eastAsia="lt-LT"/>
        </w:rPr>
      </w:pPr>
    </w:p>
    <w:p w14:paraId="6BAC8253" w14:textId="15EE39FC" w:rsidR="00BE2ACE" w:rsidRPr="00BE2ACE" w:rsidRDefault="005B03E8" w:rsidP="00BE2ACE">
      <w:pPr>
        <w:suppressAutoHyphens/>
        <w:jc w:val="right"/>
        <w:textAlignment w:val="baseline"/>
        <w:rPr>
          <w:b/>
          <w:bCs/>
          <w:szCs w:val="24"/>
          <w:lang w:eastAsia="lt-LT"/>
        </w:rPr>
      </w:pPr>
      <w:r w:rsidRPr="005B03E8">
        <w:rPr>
          <w:szCs w:val="24"/>
          <w:lang w:eastAsia="lt-LT"/>
        </w:rPr>
        <w:t xml:space="preserve">  </w:t>
      </w:r>
      <w:r w:rsidR="00BE2ACE" w:rsidRPr="00BE2ACE">
        <w:rPr>
          <w:b/>
          <w:bCs/>
          <w:szCs w:val="24"/>
          <w:lang w:eastAsia="lt-LT"/>
        </w:rPr>
        <w:t>Lyginamasis variantas</w:t>
      </w:r>
    </w:p>
    <w:p w14:paraId="5410A329" w14:textId="77777777" w:rsidR="00BE2ACE" w:rsidRPr="00BE2ACE" w:rsidRDefault="00BE2ACE" w:rsidP="00BE2ACE">
      <w:pPr>
        <w:jc w:val="center"/>
        <w:rPr>
          <w:szCs w:val="24"/>
          <w:lang w:eastAsia="lt-LT"/>
        </w:rPr>
      </w:pPr>
    </w:p>
    <w:p w14:paraId="1D504339" w14:textId="77777777" w:rsidR="00BE2ACE" w:rsidRPr="00BE2ACE" w:rsidRDefault="00BE2ACE" w:rsidP="00BE2ACE">
      <w:pPr>
        <w:jc w:val="center"/>
        <w:rPr>
          <w:b/>
          <w:bCs/>
          <w:szCs w:val="24"/>
          <w:lang w:eastAsia="lt-LT"/>
        </w:rPr>
      </w:pPr>
    </w:p>
    <w:p w14:paraId="5A48A0E0" w14:textId="77777777" w:rsidR="005E37FA" w:rsidRPr="005E37FA" w:rsidRDefault="005E37FA" w:rsidP="005E37FA">
      <w:pPr>
        <w:jc w:val="center"/>
        <w:rPr>
          <w:b/>
          <w:szCs w:val="24"/>
        </w:rPr>
      </w:pPr>
      <w:r w:rsidRPr="005E37FA">
        <w:rPr>
          <w:b/>
          <w:szCs w:val="24"/>
        </w:rPr>
        <w:t>PARAMOS MOKINIO REIKMENIMS ĮSIGYTI KĖDAINIŲ RAJONO SAVIVALDYBĖJE TVARKOS APRAŠAS</w:t>
      </w:r>
    </w:p>
    <w:p w14:paraId="1B37086D" w14:textId="033BA319" w:rsidR="005B03E8" w:rsidRPr="005B03E8" w:rsidRDefault="005B03E8" w:rsidP="005B03E8">
      <w:pPr>
        <w:jc w:val="center"/>
        <w:rPr>
          <w:szCs w:val="24"/>
          <w:lang w:eastAsia="lt-LT"/>
        </w:rPr>
      </w:pPr>
      <w:r w:rsidRPr="005B03E8">
        <w:rPr>
          <w:szCs w:val="24"/>
          <w:lang w:eastAsia="lt-LT"/>
        </w:rPr>
        <w:t xml:space="preserve">  </w:t>
      </w:r>
    </w:p>
    <w:p w14:paraId="35516D81" w14:textId="6EEE8934" w:rsidR="00A80B91" w:rsidRPr="00980BBA" w:rsidRDefault="00315A52">
      <w:pPr>
        <w:suppressAutoHyphens/>
        <w:jc w:val="center"/>
        <w:textAlignment w:val="baseline"/>
        <w:rPr>
          <w:b/>
          <w:bCs/>
          <w:sz w:val="23"/>
          <w:szCs w:val="23"/>
        </w:rPr>
      </w:pPr>
      <w:r w:rsidRPr="00980BBA">
        <w:rPr>
          <w:b/>
          <w:bCs/>
          <w:sz w:val="23"/>
          <w:szCs w:val="23"/>
        </w:rPr>
        <w:t>I SKYRIUS</w:t>
      </w:r>
    </w:p>
    <w:p w14:paraId="35516D82" w14:textId="77777777" w:rsidR="00A80B91" w:rsidRPr="00980BBA" w:rsidRDefault="00315A52">
      <w:pPr>
        <w:suppressAutoHyphens/>
        <w:jc w:val="center"/>
        <w:textAlignment w:val="baseline"/>
        <w:rPr>
          <w:b/>
          <w:bCs/>
          <w:sz w:val="23"/>
          <w:szCs w:val="23"/>
        </w:rPr>
      </w:pPr>
      <w:r w:rsidRPr="00980BBA">
        <w:rPr>
          <w:b/>
          <w:bCs/>
          <w:sz w:val="23"/>
          <w:szCs w:val="23"/>
        </w:rPr>
        <w:t>BENDROSIOS NUOSTATOS</w:t>
      </w:r>
    </w:p>
    <w:p w14:paraId="35516D83" w14:textId="77777777" w:rsidR="00A80B91" w:rsidRPr="00980BBA" w:rsidRDefault="00A80B91">
      <w:pPr>
        <w:suppressAutoHyphens/>
        <w:ind w:firstLine="709"/>
        <w:jc w:val="both"/>
        <w:textAlignment w:val="baseline"/>
        <w:rPr>
          <w:sz w:val="23"/>
          <w:szCs w:val="23"/>
        </w:rPr>
      </w:pPr>
    </w:p>
    <w:p w14:paraId="35516D84" w14:textId="77777777" w:rsidR="00A80B91" w:rsidRPr="00980BBA" w:rsidRDefault="00315A52">
      <w:pPr>
        <w:tabs>
          <w:tab w:val="left" w:pos="1134"/>
          <w:tab w:val="left" w:pos="3514"/>
        </w:tabs>
        <w:suppressAutoHyphens/>
        <w:ind w:firstLine="709"/>
        <w:jc w:val="both"/>
        <w:textAlignment w:val="baseline"/>
        <w:rPr>
          <w:sz w:val="23"/>
          <w:szCs w:val="23"/>
        </w:rPr>
      </w:pPr>
      <w:r w:rsidRPr="00980BBA">
        <w:rPr>
          <w:sz w:val="23"/>
          <w:szCs w:val="23"/>
        </w:rPr>
        <w:t>1.</w:t>
      </w:r>
      <w:r w:rsidRPr="00980BBA">
        <w:rPr>
          <w:sz w:val="23"/>
          <w:szCs w:val="23"/>
        </w:rPr>
        <w:tab/>
        <w:t xml:space="preserve">Paramos mokinio reikmenims įsigyti tvarkos aprašas (toliau – tvarkos aprašas) reglamentuoja Kėdainių rajone gyvenamąją vietą deklaravusių arba gyvenančių asmenų, kurių vaikai mokosi bendrojo ugdymo mokyklose, profesinio mokymo įstaigose, ikimokyklinio ugdymo mokyklose ar pas kitą švietimo teikėją (išskyrus laisvąjį mokytoją) (toliau – mokykloje) pagal bendrojo ugdymo programas, įregistruotas Studijų, mokymo programų ir kvalifikacijų registre, ar priešmokyklinio ugdymo programą, teisę į mokinio reikmenis, mokinių reikmenų rinkinių sudarymo ir skyrimo tvarką. </w:t>
      </w:r>
    </w:p>
    <w:p w14:paraId="35516D85" w14:textId="7CD6124A" w:rsidR="00A80B91" w:rsidRDefault="00315A52">
      <w:pPr>
        <w:suppressAutoHyphens/>
        <w:ind w:firstLine="709"/>
        <w:jc w:val="both"/>
        <w:textAlignment w:val="baseline"/>
        <w:rPr>
          <w:sz w:val="23"/>
          <w:szCs w:val="23"/>
          <w:shd w:val="clear" w:color="auto" w:fill="FFFF00"/>
        </w:rPr>
      </w:pPr>
      <w:r w:rsidRPr="00980BBA">
        <w:rPr>
          <w:color w:val="000000"/>
          <w:sz w:val="23"/>
          <w:szCs w:val="23"/>
        </w:rPr>
        <w:t xml:space="preserve">2. Ši tvarka netaikoma mokiniams, </w:t>
      </w:r>
      <w:r w:rsidRPr="00904C19">
        <w:rPr>
          <w:strike/>
          <w:sz w:val="23"/>
          <w:szCs w:val="23"/>
          <w:shd w:val="clear" w:color="auto" w:fill="FFFF00"/>
        </w:rPr>
        <w:t>kurie</w:t>
      </w:r>
      <w:r w:rsidRPr="00904C19">
        <w:rPr>
          <w:sz w:val="23"/>
          <w:szCs w:val="23"/>
          <w:shd w:val="clear" w:color="auto" w:fill="FFFF00"/>
        </w:rPr>
        <w:t>:</w:t>
      </w:r>
    </w:p>
    <w:p w14:paraId="019BD1B5" w14:textId="0BF56796" w:rsidR="00F4025D" w:rsidRDefault="00F4025D" w:rsidP="00F4025D">
      <w:pPr>
        <w:tabs>
          <w:tab w:val="left" w:pos="540"/>
          <w:tab w:val="left" w:pos="851"/>
          <w:tab w:val="left" w:pos="993"/>
        </w:tabs>
        <w:ind w:firstLine="709"/>
        <w:jc w:val="both"/>
        <w:rPr>
          <w:szCs w:val="24"/>
          <w:lang w:eastAsia="lt-LT"/>
        </w:rPr>
      </w:pPr>
      <w:r>
        <w:rPr>
          <w:szCs w:val="24"/>
          <w:lang w:eastAsia="lt-LT"/>
        </w:rPr>
        <w:t xml:space="preserve">2.1. </w:t>
      </w:r>
      <w:r w:rsidRPr="008512BC">
        <w:rPr>
          <w:rFonts w:eastAsia="Calibri"/>
          <w:color w:val="000000"/>
          <w:szCs w:val="24"/>
          <w:shd w:val="clear" w:color="auto" w:fill="FFFF00"/>
        </w:rPr>
        <w:t>vyresniems kaip 21 metų mokiniams,</w:t>
      </w:r>
      <w:r w:rsidRPr="002C319A">
        <w:rPr>
          <w:rFonts w:eastAsia="Calibri"/>
          <w:color w:val="000000"/>
          <w:szCs w:val="24"/>
        </w:rPr>
        <w:t xml:space="preserve"> </w:t>
      </w:r>
      <w:r w:rsidRPr="006157AB">
        <w:rPr>
          <w:rFonts w:eastAsia="Calibri"/>
          <w:color w:val="000000"/>
          <w:szCs w:val="24"/>
          <w:highlight w:val="yellow"/>
        </w:rPr>
        <w:t>kurie mokosi pagal suaugusiųjų ugdymo programas</w:t>
      </w:r>
      <w:r w:rsidRPr="006157AB">
        <w:rPr>
          <w:rFonts w:eastAsia="Calibri"/>
          <w:color w:val="000000"/>
          <w:szCs w:val="24"/>
        </w:rPr>
        <w:t>;</w:t>
      </w:r>
    </w:p>
    <w:p w14:paraId="08FE6BD1" w14:textId="645E76E2" w:rsidR="008512BC" w:rsidRDefault="00687127" w:rsidP="00EF549A">
      <w:pPr>
        <w:tabs>
          <w:tab w:val="left" w:pos="540"/>
          <w:tab w:val="left" w:pos="851"/>
          <w:tab w:val="left" w:pos="993"/>
        </w:tabs>
        <w:ind w:firstLine="709"/>
        <w:jc w:val="both"/>
        <w:rPr>
          <w:szCs w:val="24"/>
          <w:lang w:eastAsia="lt-LT"/>
        </w:rPr>
      </w:pPr>
      <w:r>
        <w:rPr>
          <w:szCs w:val="24"/>
          <w:lang w:eastAsia="lt-LT"/>
        </w:rPr>
        <w:t>2</w:t>
      </w:r>
      <w:r w:rsidRPr="00687127">
        <w:rPr>
          <w:szCs w:val="24"/>
          <w:lang w:eastAsia="lt-LT"/>
        </w:rPr>
        <w:t>.</w:t>
      </w:r>
      <w:r w:rsidR="00F4025D">
        <w:rPr>
          <w:szCs w:val="24"/>
          <w:lang w:eastAsia="lt-LT"/>
        </w:rPr>
        <w:t>2</w:t>
      </w:r>
      <w:r w:rsidRPr="00687127">
        <w:rPr>
          <w:strike/>
          <w:szCs w:val="24"/>
          <w:lang w:eastAsia="lt-LT"/>
        </w:rPr>
        <w:t xml:space="preserve">. </w:t>
      </w:r>
      <w:r w:rsidRPr="00687127">
        <w:rPr>
          <w:strike/>
          <w:szCs w:val="24"/>
          <w:highlight w:val="yellow"/>
          <w:lang w:eastAsia="lt-LT"/>
        </w:rPr>
        <w:t xml:space="preserve"> </w:t>
      </w:r>
      <w:r w:rsidR="006157AB" w:rsidRPr="006157AB">
        <w:rPr>
          <w:strike/>
          <w:szCs w:val="24"/>
          <w:highlight w:val="yellow"/>
          <w:lang w:eastAsia="lt-LT"/>
        </w:rPr>
        <w:t xml:space="preserve">mokosi pagal suaugusiųjų ugdymo </w:t>
      </w:r>
      <w:r w:rsidR="006157AB" w:rsidRPr="008D2C19">
        <w:rPr>
          <w:strike/>
          <w:szCs w:val="24"/>
          <w:highlight w:val="yellow"/>
          <w:lang w:eastAsia="lt-LT"/>
        </w:rPr>
        <w:t xml:space="preserve">programas, </w:t>
      </w:r>
      <w:r w:rsidR="008D2C19" w:rsidRPr="008D2C19">
        <w:rPr>
          <w:strike/>
          <w:szCs w:val="24"/>
          <w:highlight w:val="yellow"/>
          <w:lang w:eastAsia="lt-LT"/>
        </w:rPr>
        <w:t>ir mokiniams</w:t>
      </w:r>
      <w:r w:rsidR="008D2C19" w:rsidRPr="008512BC">
        <w:rPr>
          <w:strike/>
          <w:szCs w:val="24"/>
          <w:highlight w:val="yellow"/>
          <w:shd w:val="clear" w:color="auto" w:fill="FFFF00"/>
          <w:lang w:eastAsia="lt-LT"/>
        </w:rPr>
        <w:t>,</w:t>
      </w:r>
      <w:r w:rsidR="008512BC" w:rsidRPr="008512BC">
        <w:rPr>
          <w:strike/>
          <w:szCs w:val="24"/>
          <w:shd w:val="clear" w:color="auto" w:fill="FFFF00"/>
          <w:lang w:eastAsia="lt-LT"/>
        </w:rPr>
        <w:t xml:space="preserve"> </w:t>
      </w:r>
      <w:r w:rsidR="008512BC" w:rsidRPr="008512BC">
        <w:rPr>
          <w:szCs w:val="24"/>
          <w:lang w:eastAsia="lt-LT"/>
        </w:rPr>
        <w:t>kurie</w:t>
      </w:r>
      <w:r w:rsidR="008D2C19" w:rsidRPr="008512BC">
        <w:rPr>
          <w:szCs w:val="24"/>
          <w:lang w:eastAsia="lt-LT"/>
        </w:rPr>
        <w:t xml:space="preserve"> </w:t>
      </w:r>
      <w:r w:rsidR="008D2C19" w:rsidRPr="002C319A">
        <w:rPr>
          <w:szCs w:val="24"/>
          <w:lang w:eastAsia="lt-LT"/>
        </w:rPr>
        <w:t>mokosi ir pagal bendrojo ugdymo, ir pagal profesinio mokymo programas</w:t>
      </w:r>
      <w:r w:rsidR="008512BC">
        <w:rPr>
          <w:szCs w:val="24"/>
          <w:lang w:eastAsia="lt-LT"/>
        </w:rPr>
        <w:t>;</w:t>
      </w:r>
    </w:p>
    <w:p w14:paraId="0D1FA517" w14:textId="2E4E896C" w:rsidR="00593BCB" w:rsidRDefault="001478E1" w:rsidP="0072001A">
      <w:pPr>
        <w:shd w:val="clear" w:color="auto" w:fill="FFFF00"/>
        <w:tabs>
          <w:tab w:val="left" w:pos="540"/>
          <w:tab w:val="left" w:pos="851"/>
          <w:tab w:val="left" w:pos="993"/>
        </w:tabs>
        <w:ind w:firstLine="709"/>
        <w:jc w:val="both"/>
        <w:rPr>
          <w:szCs w:val="24"/>
          <w:lang w:eastAsia="lt-LT"/>
        </w:rPr>
      </w:pPr>
      <w:r>
        <w:rPr>
          <w:szCs w:val="24"/>
          <w:lang w:eastAsia="lt-LT"/>
        </w:rPr>
        <w:t>2</w:t>
      </w:r>
      <w:r w:rsidR="00687127" w:rsidRPr="00687127">
        <w:rPr>
          <w:szCs w:val="24"/>
          <w:lang w:eastAsia="lt-LT"/>
        </w:rPr>
        <w:t>.</w:t>
      </w:r>
      <w:r w:rsidR="00BE78F1">
        <w:rPr>
          <w:szCs w:val="24"/>
          <w:lang w:eastAsia="lt-LT"/>
        </w:rPr>
        <w:t>3</w:t>
      </w:r>
      <w:r w:rsidR="00687127" w:rsidRPr="00687127">
        <w:rPr>
          <w:szCs w:val="24"/>
          <w:lang w:eastAsia="lt-LT"/>
        </w:rPr>
        <w:t>. kurie yra išlaikomi (nemokamai gauna nakvynę, maistą ir mokinio reikmenis) valstybės arba savivaldybės finansuojamose įstaigose</w:t>
      </w:r>
      <w:r w:rsidR="00593BCB">
        <w:rPr>
          <w:szCs w:val="24"/>
          <w:lang w:eastAsia="lt-LT"/>
        </w:rPr>
        <w:t>;</w:t>
      </w:r>
    </w:p>
    <w:p w14:paraId="7ADDCF6A" w14:textId="1A11DC09" w:rsidR="00687127" w:rsidRPr="00687127" w:rsidRDefault="00593BCB" w:rsidP="0072001A">
      <w:pPr>
        <w:shd w:val="clear" w:color="auto" w:fill="FFFF00"/>
        <w:tabs>
          <w:tab w:val="left" w:pos="540"/>
          <w:tab w:val="left" w:pos="851"/>
          <w:tab w:val="left" w:pos="993"/>
        </w:tabs>
        <w:ind w:firstLine="709"/>
        <w:jc w:val="both"/>
        <w:rPr>
          <w:szCs w:val="24"/>
          <w:lang w:eastAsia="lt-LT"/>
        </w:rPr>
      </w:pPr>
      <w:r>
        <w:rPr>
          <w:szCs w:val="24"/>
          <w:lang w:eastAsia="lt-LT"/>
        </w:rPr>
        <w:t>2.4.</w:t>
      </w:r>
      <w:r w:rsidR="00295358">
        <w:rPr>
          <w:szCs w:val="24"/>
          <w:lang w:eastAsia="lt-LT"/>
        </w:rPr>
        <w:t xml:space="preserve"> </w:t>
      </w:r>
      <w:r w:rsidR="00687127" w:rsidRPr="00687127">
        <w:rPr>
          <w:szCs w:val="24"/>
          <w:lang w:eastAsia="lt-LT"/>
        </w:rPr>
        <w:t>kuriems Lietuvos Respublikos civilinio kodekso nustatyta tvarka nustatyta vaiko laikinoji ar nuolatinė globa (rūpyba</w:t>
      </w:r>
      <w:r w:rsidR="00AC4735">
        <w:rPr>
          <w:szCs w:val="24"/>
          <w:lang w:eastAsia="lt-LT"/>
        </w:rPr>
        <w:t>).</w:t>
      </w:r>
    </w:p>
    <w:p w14:paraId="42A9A877" w14:textId="77777777" w:rsidR="00A80B91" w:rsidRPr="00980BBA" w:rsidRDefault="00315A52">
      <w:pPr>
        <w:suppressAutoHyphens/>
        <w:jc w:val="center"/>
        <w:textAlignment w:val="baseline"/>
        <w:rPr>
          <w:b/>
          <w:sz w:val="23"/>
          <w:szCs w:val="23"/>
        </w:rPr>
      </w:pPr>
      <w:r w:rsidRPr="00980BBA">
        <w:rPr>
          <w:b/>
          <w:sz w:val="23"/>
          <w:szCs w:val="23"/>
        </w:rPr>
        <w:t xml:space="preserve">II SKYRIUS </w:t>
      </w:r>
    </w:p>
    <w:p w14:paraId="35516D8A" w14:textId="49BFB38C" w:rsidR="00A80B91" w:rsidRPr="00980BBA" w:rsidRDefault="00315A52">
      <w:pPr>
        <w:suppressAutoHyphens/>
        <w:jc w:val="center"/>
        <w:textAlignment w:val="baseline"/>
        <w:rPr>
          <w:rFonts w:ascii="Calibri" w:eastAsia="Calibri" w:hAnsi="Calibri"/>
          <w:sz w:val="23"/>
          <w:szCs w:val="23"/>
        </w:rPr>
      </w:pPr>
      <w:r w:rsidRPr="00980BBA">
        <w:rPr>
          <w:b/>
          <w:bCs/>
          <w:sz w:val="23"/>
          <w:szCs w:val="23"/>
        </w:rPr>
        <w:t xml:space="preserve">TEISĖ Į PARAMĄ MOKINIO REIKMENIMS ĮSIGYTI </w:t>
      </w:r>
    </w:p>
    <w:p w14:paraId="35516D8B" w14:textId="77777777" w:rsidR="00A80B91" w:rsidRPr="00980BBA" w:rsidRDefault="00A80B91">
      <w:pPr>
        <w:suppressAutoHyphens/>
        <w:ind w:firstLine="709"/>
        <w:jc w:val="both"/>
        <w:textAlignment w:val="baseline"/>
        <w:rPr>
          <w:b/>
          <w:bCs/>
          <w:sz w:val="23"/>
          <w:szCs w:val="23"/>
        </w:rPr>
      </w:pPr>
    </w:p>
    <w:p w14:paraId="35516D8C" w14:textId="77777777" w:rsidR="00A80B91" w:rsidRPr="00980BBA" w:rsidRDefault="00315A52">
      <w:pPr>
        <w:widowControl w:val="0"/>
        <w:suppressAutoHyphens/>
        <w:ind w:firstLine="709"/>
        <w:jc w:val="both"/>
        <w:textAlignment w:val="baseline"/>
        <w:rPr>
          <w:rFonts w:eastAsia="Lucida Sans Unicode"/>
          <w:sz w:val="23"/>
          <w:szCs w:val="23"/>
          <w:lang w:eastAsia="lt-LT"/>
        </w:rPr>
      </w:pPr>
      <w:r w:rsidRPr="00980BBA">
        <w:rPr>
          <w:rFonts w:eastAsia="Lucida Sans Unicode"/>
          <w:sz w:val="23"/>
          <w:szCs w:val="23"/>
          <w:lang w:eastAsia="lt-LT"/>
        </w:rPr>
        <w:t xml:space="preserve">4. Mokiniai, kurie mokosi pagal bendrojo ugdymo programas, įregistruotas Studijų, mokymo programų ir kvalifikacijų registre, ar priešmokyklinio ugdymo programas, turi teisę į paramą mokinio reikmenims įsigyti, jeigu: </w:t>
      </w:r>
    </w:p>
    <w:p w14:paraId="35516D8D" w14:textId="77777777" w:rsidR="00A80B91" w:rsidRPr="00980BBA" w:rsidRDefault="00315A52">
      <w:pPr>
        <w:widowControl w:val="0"/>
        <w:suppressAutoHyphens/>
        <w:ind w:firstLine="709"/>
        <w:jc w:val="both"/>
        <w:textAlignment w:val="baseline"/>
        <w:rPr>
          <w:rFonts w:ascii="Calibri" w:eastAsia="Calibri" w:hAnsi="Calibri"/>
          <w:sz w:val="23"/>
          <w:szCs w:val="23"/>
        </w:rPr>
      </w:pPr>
      <w:r w:rsidRPr="00980BBA">
        <w:rPr>
          <w:rFonts w:eastAsia="Lucida Sans Unicode"/>
          <w:sz w:val="23"/>
          <w:szCs w:val="23"/>
          <w:lang w:eastAsia="lt-LT"/>
        </w:rPr>
        <w:t xml:space="preserve">4.1. vidutinės pajamos vienam iš bendrai gyvenančių asmenų ar vienam gyvenančiam asmeniui per mėnesį yra mažesnės nei 1,5 </w:t>
      </w:r>
      <w:r w:rsidRPr="00980BBA">
        <w:rPr>
          <w:rFonts w:eastAsia="Lucida Sans Unicode"/>
          <w:color w:val="000000"/>
          <w:sz w:val="23"/>
          <w:szCs w:val="23"/>
          <w:lang w:eastAsia="lt-LT"/>
        </w:rPr>
        <w:t>valstybės remiamų pajamų (toliau – VRP) dydžio;</w:t>
      </w:r>
    </w:p>
    <w:p w14:paraId="5C6E780B" w14:textId="000E1377" w:rsidR="00910585" w:rsidRDefault="00315A52" w:rsidP="006A462B">
      <w:pPr>
        <w:widowControl w:val="0"/>
        <w:suppressAutoHyphens/>
        <w:ind w:firstLine="709"/>
        <w:jc w:val="both"/>
        <w:textAlignment w:val="baseline"/>
        <w:rPr>
          <w:rFonts w:eastAsia="Lucida Sans Unicode"/>
          <w:bCs/>
          <w:color w:val="000000"/>
          <w:sz w:val="23"/>
          <w:szCs w:val="23"/>
          <w:lang w:eastAsia="lt-LT"/>
        </w:rPr>
      </w:pPr>
      <w:r w:rsidRPr="00980BBA">
        <w:rPr>
          <w:rFonts w:eastAsia="Lucida Sans Unicode"/>
          <w:color w:val="000000"/>
          <w:sz w:val="23"/>
          <w:szCs w:val="23"/>
          <w:lang w:eastAsia="lt-LT"/>
        </w:rPr>
        <w:t xml:space="preserve">4.2. vidutinės pajamos vienam asmeniui per mėnesį yra mažesnės kaip 2 VRP dydžiai,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 </w:t>
      </w:r>
      <w:r w:rsidRPr="00980BBA">
        <w:rPr>
          <w:rFonts w:eastAsia="Lucida Sans Unicode"/>
          <w:bCs/>
          <w:color w:val="000000"/>
          <w:sz w:val="23"/>
          <w:szCs w:val="23"/>
          <w:lang w:eastAsia="lt-LT"/>
        </w:rPr>
        <w:t>kai mokinys patiria socialinę riziką arba mokinį augina bendrai gyvenantys asmenys, patiriantys socialinę riziką.</w:t>
      </w:r>
    </w:p>
    <w:p w14:paraId="17BFF8BC" w14:textId="7442A76D" w:rsidR="004A6E8C" w:rsidRPr="00045DA9" w:rsidRDefault="004A6E8C" w:rsidP="004A6E8C">
      <w:pPr>
        <w:widowControl w:val="0"/>
        <w:shd w:val="clear" w:color="auto" w:fill="FFFF00"/>
        <w:suppressAutoHyphens/>
        <w:ind w:firstLine="680"/>
        <w:jc w:val="both"/>
        <w:textAlignment w:val="baseline"/>
        <w:rPr>
          <w:rFonts w:eastAsia="Calibri"/>
          <w:szCs w:val="24"/>
        </w:rPr>
      </w:pPr>
      <w:r>
        <w:rPr>
          <w:color w:val="000000"/>
          <w:szCs w:val="24"/>
        </w:rPr>
        <w:t>4.3</w:t>
      </w:r>
      <w:r w:rsidRPr="00045DA9">
        <w:rPr>
          <w:color w:val="000000"/>
          <w:szCs w:val="24"/>
        </w:rPr>
        <w:t xml:space="preserve">. </w:t>
      </w:r>
      <w:r>
        <w:rPr>
          <w:color w:val="000000"/>
          <w:szCs w:val="24"/>
        </w:rPr>
        <w:t xml:space="preserve"> </w:t>
      </w:r>
      <w:r w:rsidRPr="00045DA9">
        <w:rPr>
          <w:color w:val="000000"/>
          <w:szCs w:val="24"/>
        </w:rPr>
        <w:t xml:space="preserve">patikrinus bendrai gyvenančių asmenų ar vieno gyvenančio asmens gyvenimo sąlygas ir surašius buities ir gyvenimo sąlygų patikrinimo aktą, </w:t>
      </w:r>
      <w:r>
        <w:rPr>
          <w:color w:val="000000"/>
          <w:szCs w:val="24"/>
        </w:rPr>
        <w:t>s</w:t>
      </w:r>
      <w:r w:rsidRPr="00045DA9">
        <w:rPr>
          <w:color w:val="000000"/>
          <w:szCs w:val="24"/>
        </w:rPr>
        <w:t xml:space="preserve">avivaldybės administracija turi teisę, mokiniams skirti paramą mokinio reikmenims įsigyti išimties atvejais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 jeigu vidutinės pajamos vienam asmeniui per mėnesį yra mažesnės kaip 2,5 valstybės remiamų pajamų dydžio. </w:t>
      </w:r>
      <w:r w:rsidRPr="00045DA9">
        <w:rPr>
          <w:rFonts w:eastAsia="Lucida Sans Unicode"/>
          <w:szCs w:val="24"/>
          <w:lang w:eastAsia="lt-LT"/>
        </w:rPr>
        <w:t>Tam tikslui gali būti panaudojama iki 6 procentų socialinei paramai mokiniams skirtų valstybės biudžeto lėšų.</w:t>
      </w:r>
    </w:p>
    <w:p w14:paraId="35516D8F" w14:textId="57295FA5" w:rsidR="00A80B91" w:rsidRPr="00980BBA" w:rsidRDefault="00315A52">
      <w:pPr>
        <w:widowControl w:val="0"/>
        <w:suppressAutoHyphens/>
        <w:spacing w:line="150" w:lineRule="atLeast"/>
        <w:ind w:firstLine="709"/>
        <w:jc w:val="both"/>
        <w:textAlignment w:val="baseline"/>
        <w:rPr>
          <w:rFonts w:ascii="Calibri" w:eastAsia="Calibri" w:hAnsi="Calibri"/>
          <w:sz w:val="23"/>
          <w:szCs w:val="23"/>
        </w:rPr>
      </w:pPr>
      <w:r w:rsidRPr="00980BBA">
        <w:rPr>
          <w:sz w:val="23"/>
          <w:szCs w:val="23"/>
          <w:lang w:eastAsia="zh-CN"/>
        </w:rPr>
        <w:t xml:space="preserve">5. </w:t>
      </w:r>
      <w:r w:rsidRPr="00980BBA">
        <w:rPr>
          <w:color w:val="000000"/>
          <w:sz w:val="23"/>
          <w:szCs w:val="23"/>
          <w:lang w:eastAsia="zh-CN"/>
        </w:rPr>
        <w:t xml:space="preserve">Bendrai gyvenančių asmenų ar vieno gyvenančio asmens vidutinės mėnesio pajamos socialinei paramai mokinio reikmenims apskaičiuojamos: </w:t>
      </w:r>
    </w:p>
    <w:p w14:paraId="35516D90" w14:textId="77777777" w:rsidR="00A80B91" w:rsidRPr="00980BBA" w:rsidRDefault="00315A52">
      <w:pPr>
        <w:widowControl w:val="0"/>
        <w:suppressAutoHyphens/>
        <w:ind w:firstLine="709"/>
        <w:jc w:val="both"/>
        <w:textAlignment w:val="baseline"/>
        <w:rPr>
          <w:color w:val="000000"/>
          <w:sz w:val="23"/>
          <w:szCs w:val="23"/>
          <w:lang w:eastAsia="zh-CN"/>
        </w:rPr>
      </w:pPr>
      <w:r w:rsidRPr="00980BBA">
        <w:rPr>
          <w:color w:val="000000"/>
          <w:sz w:val="23"/>
          <w:szCs w:val="23"/>
          <w:lang w:eastAsia="zh-CN"/>
        </w:rPr>
        <w:t>5.1.  pagal 3 kalendorinių mėnesių iki kreipimosi dėl socialinės paramos mokiniams mėnesio pajamas, nustatytas Piniginės socialinės paramos nepasiturintiems gyventojams įstatymo 17 straipsnyje;</w:t>
      </w:r>
    </w:p>
    <w:p w14:paraId="35516D91" w14:textId="77777777" w:rsidR="00A80B91" w:rsidRPr="00980BBA" w:rsidRDefault="00315A52">
      <w:pPr>
        <w:widowControl w:val="0"/>
        <w:suppressAutoHyphens/>
        <w:ind w:firstLine="709"/>
        <w:jc w:val="both"/>
        <w:textAlignment w:val="baseline"/>
        <w:rPr>
          <w:color w:val="000000"/>
          <w:sz w:val="23"/>
          <w:szCs w:val="23"/>
          <w:lang w:eastAsia="zh-CN"/>
        </w:rPr>
      </w:pPr>
      <w:r w:rsidRPr="00980BBA">
        <w:rPr>
          <w:color w:val="000000"/>
          <w:sz w:val="23"/>
          <w:szCs w:val="23"/>
          <w:lang w:eastAsia="zh-CN"/>
        </w:rPr>
        <w:t>5.2. pagal kreipimosi dėl socialinės paramos mokiniams mėnesio pajamas, jei bent vieno iš bendrai gyvenančių asmenų ar vieno gyvenančio asmens pajamų šaltinis ar bendrai gyvenančių asmenų sudėtis, palyginti su 3 praėjusiais kalendoriniais mėnesiais, pasikeitė, išskyrus 5.3. punkte nurodytus atvejus;</w:t>
      </w:r>
    </w:p>
    <w:p w14:paraId="35516D92" w14:textId="77777777" w:rsidR="00A80B91" w:rsidRPr="00980BBA" w:rsidRDefault="00315A52">
      <w:pPr>
        <w:widowControl w:val="0"/>
        <w:suppressAutoHyphens/>
        <w:ind w:firstLine="709"/>
        <w:jc w:val="both"/>
        <w:textAlignment w:val="baseline"/>
        <w:rPr>
          <w:color w:val="000000"/>
          <w:sz w:val="23"/>
          <w:szCs w:val="23"/>
          <w:lang w:eastAsia="zh-CN"/>
        </w:rPr>
      </w:pPr>
      <w:r w:rsidRPr="00980BBA">
        <w:rPr>
          <w:color w:val="000000"/>
          <w:sz w:val="23"/>
          <w:szCs w:val="23"/>
          <w:lang w:eastAsia="zh-CN"/>
        </w:rPr>
        <w:t>5.3. jeigu per 3 kalendorinius mėnesius, praėjusius iki kreipimosi dėl socialinės paramos mokiniams mėnesio, buvo gauta vienkartinė išmoka (premija, vienkartinė netekto darbingumo kompensacija, išeitinė išmoka ir kitos faktiškai gautos vienkartinės pajamos, išskyrus kompensaciją už nepanaudotas atostogas) ar iš karto už 2 ir daugiau kalendorinių mėnesių išmokėtos kas mėnesį gaunamos išmokos, vidutinės pajamos vienam asmeniui apskaičiuojamos 5.1. punkte nustatyta tvarka;</w:t>
      </w:r>
    </w:p>
    <w:p w14:paraId="35516D93" w14:textId="77777777" w:rsidR="00A80B91" w:rsidRPr="00980BBA" w:rsidRDefault="00315A52">
      <w:pPr>
        <w:widowControl w:val="0"/>
        <w:suppressAutoHyphens/>
        <w:ind w:firstLine="709"/>
        <w:jc w:val="both"/>
        <w:textAlignment w:val="baseline"/>
        <w:rPr>
          <w:color w:val="000000"/>
          <w:sz w:val="23"/>
          <w:szCs w:val="23"/>
          <w:lang w:eastAsia="zh-CN"/>
        </w:rPr>
      </w:pPr>
      <w:r w:rsidRPr="00980BBA">
        <w:rPr>
          <w:color w:val="000000"/>
          <w:sz w:val="23"/>
          <w:szCs w:val="23"/>
          <w:lang w:eastAsia="zh-CN"/>
        </w:rPr>
        <w:t>5.4. jeigu bendrai gyvenantys asmenys ar vienas gyvenantis asmuo gauna piniginę socialinę paramą pagal Piniginės socialinės paramos nepasiturintiems gyventojams įstatymą, vidutinės pajamos vienam asmeniui apskaičiuojamos pagal pajamas, kurios paskutinį kartą buvo nurodytos skiriant piniginę socialinę paramą, įskaitant paskirtos socialinės pašalpos dydį, išskyrus papildomai paskirtos socialinės pašalpos dydį, ir neįskaitant būsto šildymo išlaidų, geriamojo vandens išlaidų ir karšto vandens išlaidų kompensacijų dydžio.</w:t>
      </w:r>
    </w:p>
    <w:p w14:paraId="35516D94" w14:textId="77777777" w:rsidR="00A80B91" w:rsidRPr="00980BBA" w:rsidRDefault="00315A52">
      <w:pPr>
        <w:suppressAutoHyphens/>
        <w:ind w:firstLine="709"/>
        <w:jc w:val="both"/>
        <w:textAlignment w:val="baseline"/>
        <w:rPr>
          <w:rFonts w:ascii="Calibri" w:eastAsia="Calibri" w:hAnsi="Calibri"/>
          <w:sz w:val="23"/>
          <w:szCs w:val="23"/>
        </w:rPr>
      </w:pPr>
      <w:r w:rsidRPr="00980BBA">
        <w:rPr>
          <w:bCs/>
          <w:sz w:val="23"/>
          <w:szCs w:val="23"/>
          <w:lang w:eastAsia="lt-LT"/>
        </w:rPr>
        <w:t>6. Dėl paramos mokinio reikmenims įsigyti prašymą-paraišką pareiškėjas gali pateikti nuo kalendorinių metų liepos 1 dienos iki kalendorinių metų spalio 5 dienos.</w:t>
      </w:r>
      <w:r w:rsidRPr="00980BBA">
        <w:rPr>
          <w:sz w:val="23"/>
          <w:szCs w:val="23"/>
          <w:lang w:eastAsia="lt-LT"/>
        </w:rPr>
        <w:t xml:space="preserve"> </w:t>
      </w:r>
    </w:p>
    <w:p w14:paraId="35516D95" w14:textId="06023B2F" w:rsidR="00A80B91" w:rsidRPr="00980BBA" w:rsidRDefault="00A80B91">
      <w:pPr>
        <w:suppressAutoHyphens/>
        <w:ind w:firstLine="709"/>
        <w:jc w:val="both"/>
        <w:textAlignment w:val="baseline"/>
        <w:rPr>
          <w:b/>
          <w:bCs/>
          <w:sz w:val="23"/>
          <w:szCs w:val="23"/>
        </w:rPr>
      </w:pPr>
    </w:p>
    <w:p w14:paraId="5A57D002" w14:textId="77777777" w:rsidR="00A80B91" w:rsidRPr="00980BBA" w:rsidRDefault="00315A52">
      <w:pPr>
        <w:suppressAutoHyphens/>
        <w:jc w:val="center"/>
        <w:textAlignment w:val="baseline"/>
        <w:rPr>
          <w:b/>
          <w:bCs/>
          <w:sz w:val="23"/>
          <w:szCs w:val="23"/>
        </w:rPr>
      </w:pPr>
      <w:r w:rsidRPr="00980BBA">
        <w:rPr>
          <w:b/>
          <w:bCs/>
          <w:sz w:val="23"/>
          <w:szCs w:val="23"/>
        </w:rPr>
        <w:t>III SKYRIUS</w:t>
      </w:r>
    </w:p>
    <w:p w14:paraId="35516D96" w14:textId="2D84E775" w:rsidR="00A80B91" w:rsidRPr="00980BBA" w:rsidRDefault="00315A52">
      <w:pPr>
        <w:suppressAutoHyphens/>
        <w:jc w:val="center"/>
        <w:textAlignment w:val="baseline"/>
        <w:rPr>
          <w:b/>
          <w:bCs/>
          <w:sz w:val="23"/>
          <w:szCs w:val="23"/>
        </w:rPr>
      </w:pPr>
      <w:r w:rsidRPr="00980BBA">
        <w:rPr>
          <w:b/>
          <w:bCs/>
          <w:sz w:val="23"/>
          <w:szCs w:val="23"/>
        </w:rPr>
        <w:t>MOKINIO REIKMENŲ RINKINIŲ SUDARYMAS IR SKYRIMAS</w:t>
      </w:r>
    </w:p>
    <w:p w14:paraId="35516D97" w14:textId="77777777" w:rsidR="00A80B91" w:rsidRPr="00980BBA" w:rsidRDefault="00A80B91">
      <w:pPr>
        <w:suppressAutoHyphens/>
        <w:ind w:firstLine="720"/>
        <w:jc w:val="both"/>
        <w:textAlignment w:val="baseline"/>
        <w:rPr>
          <w:sz w:val="23"/>
          <w:szCs w:val="23"/>
        </w:rPr>
      </w:pPr>
    </w:p>
    <w:p w14:paraId="35516D98" w14:textId="77777777" w:rsidR="00A80B91" w:rsidRPr="00980BBA" w:rsidRDefault="00315A52">
      <w:pPr>
        <w:widowControl w:val="0"/>
        <w:suppressAutoHyphens/>
        <w:ind w:firstLine="680"/>
        <w:jc w:val="both"/>
        <w:textAlignment w:val="baseline"/>
        <w:rPr>
          <w:color w:val="000000"/>
          <w:sz w:val="23"/>
          <w:szCs w:val="23"/>
          <w:lang w:eastAsia="zh-CN"/>
        </w:rPr>
      </w:pPr>
      <w:r w:rsidRPr="00980BBA">
        <w:rPr>
          <w:color w:val="000000"/>
          <w:sz w:val="23"/>
          <w:szCs w:val="23"/>
          <w:lang w:eastAsia="zh-CN"/>
        </w:rPr>
        <w:t>7. Mokinio reikmenims įsigyti (įskaitant prekių pirkimo pridėtinės vertės mokestį) skiriama 2 bazinių socialinių išmokų dydžio suma vienam mokiniui per kalendorinius metus.</w:t>
      </w:r>
    </w:p>
    <w:p w14:paraId="35516D99" w14:textId="77777777" w:rsidR="00A80B91" w:rsidRPr="00980BBA" w:rsidRDefault="00315A52">
      <w:pPr>
        <w:widowControl w:val="0"/>
        <w:suppressAutoHyphens/>
        <w:spacing w:line="150" w:lineRule="atLeast"/>
        <w:ind w:firstLine="680"/>
        <w:jc w:val="both"/>
        <w:textAlignment w:val="baseline"/>
        <w:rPr>
          <w:rFonts w:ascii="Calibri" w:eastAsia="Calibri" w:hAnsi="Calibri"/>
          <w:sz w:val="23"/>
          <w:szCs w:val="23"/>
        </w:rPr>
      </w:pPr>
      <w:r w:rsidRPr="00980BBA">
        <w:rPr>
          <w:sz w:val="23"/>
          <w:szCs w:val="23"/>
          <w:lang w:eastAsia="zh-CN"/>
        </w:rPr>
        <w:t xml:space="preserve">8. </w:t>
      </w:r>
      <w:bookmarkStart w:id="3" w:name="_Hlk31099360"/>
      <w:r w:rsidRPr="00980BBA">
        <w:rPr>
          <w:sz w:val="23"/>
          <w:szCs w:val="23"/>
          <w:lang w:eastAsia="zh-CN"/>
        </w:rPr>
        <w:t>Parama mokinio reikmenims įsigyti teikiama:</w:t>
      </w:r>
      <w:bookmarkEnd w:id="3"/>
    </w:p>
    <w:p w14:paraId="35516D9A"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8.1. pinigais;</w:t>
      </w:r>
    </w:p>
    <w:p w14:paraId="35516D9B" w14:textId="626E0022" w:rsidR="00A80B91" w:rsidRPr="00980BBA" w:rsidRDefault="00315A52">
      <w:pPr>
        <w:widowControl w:val="0"/>
        <w:suppressAutoHyphens/>
        <w:ind w:firstLine="680"/>
        <w:jc w:val="both"/>
        <w:textAlignment w:val="baseline"/>
        <w:rPr>
          <w:color w:val="000000"/>
          <w:sz w:val="23"/>
          <w:szCs w:val="23"/>
          <w:lang w:eastAsia="zh-CN"/>
        </w:rPr>
      </w:pPr>
      <w:r w:rsidRPr="00980BBA">
        <w:rPr>
          <w:color w:val="000000"/>
          <w:sz w:val="23"/>
          <w:szCs w:val="23"/>
          <w:lang w:eastAsia="zh-CN"/>
        </w:rPr>
        <w:t xml:space="preserve">8.2. </w:t>
      </w:r>
      <w:bookmarkStart w:id="4" w:name="_Hlk31099413"/>
      <w:r w:rsidRPr="00980BBA">
        <w:rPr>
          <w:color w:val="000000"/>
          <w:sz w:val="23"/>
          <w:szCs w:val="23"/>
          <w:lang w:eastAsia="zh-CN"/>
        </w:rPr>
        <w:t>nepinigine forma, jeigu mokinys patiria socialinę riziką arba mokinį augina bendrai gyvenantys asmenys, patiriantys socialinę riziką</w:t>
      </w:r>
      <w:r w:rsidR="006C1392" w:rsidRPr="00980BBA">
        <w:rPr>
          <w:color w:val="000000"/>
          <w:sz w:val="23"/>
          <w:szCs w:val="23"/>
          <w:lang w:eastAsia="zh-CN"/>
        </w:rPr>
        <w:t xml:space="preserve">, </w:t>
      </w:r>
      <w:r w:rsidR="006C1392" w:rsidRPr="005B03E8">
        <w:rPr>
          <w:color w:val="000000"/>
          <w:sz w:val="23"/>
          <w:szCs w:val="23"/>
          <w:lang w:eastAsia="zh-CN"/>
        </w:rPr>
        <w:t>išskyrus atvejį, kai atvejo vadybininkas, koordinuojantis atvejo vadybos procesą, o kai atvejo vadyba netaikoma, - socialinis darbuot</w:t>
      </w:r>
      <w:r w:rsidR="00444415" w:rsidRPr="005B03E8">
        <w:rPr>
          <w:color w:val="000000"/>
          <w:sz w:val="23"/>
          <w:szCs w:val="23"/>
          <w:lang w:eastAsia="zh-CN"/>
        </w:rPr>
        <w:t>o</w:t>
      </w:r>
      <w:r w:rsidR="006C1392" w:rsidRPr="005B03E8">
        <w:rPr>
          <w:color w:val="000000"/>
          <w:sz w:val="23"/>
          <w:szCs w:val="23"/>
          <w:lang w:eastAsia="zh-CN"/>
        </w:rPr>
        <w:t>jas</w:t>
      </w:r>
      <w:r w:rsidR="00CA7C35" w:rsidRPr="005B03E8">
        <w:rPr>
          <w:color w:val="000000"/>
          <w:sz w:val="23"/>
          <w:szCs w:val="23"/>
          <w:lang w:eastAsia="zh-CN"/>
        </w:rPr>
        <w:t>, dirbantis su asmenimis, patiriančiais socialinę riziką, rekomenduoja paramą mokinio reikmenims įsigyti teikti pinigine forma.</w:t>
      </w:r>
    </w:p>
    <w:bookmarkEnd w:id="4"/>
    <w:p w14:paraId="35516D9C" w14:textId="7E3C187B" w:rsidR="00A80B91" w:rsidRPr="00980BBA" w:rsidRDefault="00315A52">
      <w:pPr>
        <w:widowControl w:val="0"/>
        <w:suppressAutoHyphens/>
        <w:ind w:firstLine="680"/>
        <w:jc w:val="both"/>
        <w:textAlignment w:val="baseline"/>
        <w:rPr>
          <w:rFonts w:ascii="Calibri" w:eastAsia="Calibri" w:hAnsi="Calibri"/>
          <w:sz w:val="23"/>
          <w:szCs w:val="23"/>
        </w:rPr>
      </w:pPr>
      <w:r w:rsidRPr="00980BBA">
        <w:rPr>
          <w:color w:val="000000"/>
          <w:sz w:val="23"/>
          <w:szCs w:val="23"/>
          <w:lang w:eastAsia="zh-CN"/>
        </w:rPr>
        <w:t xml:space="preserve">9. </w:t>
      </w:r>
      <w:bookmarkStart w:id="5" w:name="_Hlk31099520"/>
      <w:r w:rsidRPr="00980BBA">
        <w:rPr>
          <w:color w:val="000000"/>
          <w:sz w:val="23"/>
          <w:szCs w:val="23"/>
          <w:lang w:eastAsia="zh-CN"/>
        </w:rPr>
        <w:t>Jei</w:t>
      </w:r>
      <w:r w:rsidR="00CA7C35" w:rsidRPr="00980BBA">
        <w:rPr>
          <w:color w:val="000000"/>
          <w:sz w:val="23"/>
          <w:szCs w:val="23"/>
          <w:lang w:eastAsia="zh-CN"/>
        </w:rPr>
        <w:t xml:space="preserve"> </w:t>
      </w:r>
      <w:r w:rsidR="00CA7C35" w:rsidRPr="005B03E8">
        <w:rPr>
          <w:color w:val="000000"/>
          <w:sz w:val="23"/>
          <w:szCs w:val="23"/>
          <w:lang w:eastAsia="zh-CN"/>
        </w:rPr>
        <w:t>parama</w:t>
      </w:r>
      <w:r w:rsidRPr="005B03E8">
        <w:rPr>
          <w:color w:val="000000"/>
          <w:sz w:val="23"/>
          <w:szCs w:val="23"/>
          <w:lang w:eastAsia="zh-CN"/>
        </w:rPr>
        <w:t xml:space="preserve"> </w:t>
      </w:r>
      <w:r w:rsidR="00CA7C35" w:rsidRPr="005B03E8">
        <w:rPr>
          <w:color w:val="000000"/>
          <w:sz w:val="23"/>
          <w:szCs w:val="23"/>
          <w:lang w:eastAsia="zh-CN"/>
        </w:rPr>
        <w:t xml:space="preserve">mokiniui reikmenims </w:t>
      </w:r>
      <w:r w:rsidR="00417489" w:rsidRPr="005B03E8">
        <w:rPr>
          <w:color w:val="000000"/>
          <w:sz w:val="23"/>
          <w:szCs w:val="23"/>
          <w:lang w:eastAsia="zh-CN"/>
        </w:rPr>
        <w:t>įsigyt yra teikiama nepinigine forma</w:t>
      </w:r>
      <w:r w:rsidR="005B03E8">
        <w:rPr>
          <w:color w:val="000000"/>
          <w:sz w:val="23"/>
          <w:szCs w:val="23"/>
          <w:lang w:eastAsia="zh-CN"/>
        </w:rPr>
        <w:t xml:space="preserve">, </w:t>
      </w:r>
      <w:r w:rsidRPr="00980BBA">
        <w:rPr>
          <w:color w:val="000000"/>
          <w:sz w:val="23"/>
          <w:szCs w:val="23"/>
          <w:lang w:eastAsia="zh-CN"/>
        </w:rPr>
        <w:t>individualios mokymosi priemonės į mokinio reikmenų rinkinius įtraukiamos vadovaujantis Lietuvos Respublikos švietimo, mokslo ir sporto ministro patvirtintu Individualiųjų mokymosi priemonių sąrašu</w:t>
      </w:r>
      <w:r w:rsidRPr="00980BBA">
        <w:rPr>
          <w:iCs/>
          <w:color w:val="000000"/>
          <w:sz w:val="23"/>
          <w:szCs w:val="23"/>
          <w:lang w:eastAsia="zh-CN"/>
        </w:rPr>
        <w:t>.</w:t>
      </w:r>
    </w:p>
    <w:bookmarkEnd w:id="5"/>
    <w:p w14:paraId="35516D9D" w14:textId="15249F61" w:rsidR="00A80B91" w:rsidRPr="00980BBA" w:rsidRDefault="00315A52">
      <w:pPr>
        <w:widowControl w:val="0"/>
        <w:suppressAutoHyphens/>
        <w:spacing w:line="150" w:lineRule="atLeast"/>
        <w:ind w:firstLine="680"/>
        <w:jc w:val="both"/>
        <w:textAlignment w:val="baseline"/>
        <w:rPr>
          <w:sz w:val="23"/>
          <w:szCs w:val="23"/>
          <w:lang w:eastAsia="zh-CN"/>
        </w:rPr>
      </w:pPr>
      <w:r w:rsidRPr="00980BBA">
        <w:rPr>
          <w:sz w:val="23"/>
          <w:szCs w:val="23"/>
          <w:lang w:eastAsia="zh-CN"/>
        </w:rPr>
        <w:t>10</w:t>
      </w:r>
      <w:bookmarkStart w:id="6" w:name="_Hlk31700969"/>
      <w:r w:rsidRPr="00980BBA">
        <w:rPr>
          <w:sz w:val="23"/>
          <w:szCs w:val="23"/>
          <w:lang w:eastAsia="zh-CN"/>
        </w:rPr>
        <w:t>. Mokinio reikmenų rinkinius 9 punkte nustatytu atveju kiekvienam mokiniui sudaro Kėdainių pagalbos šeimai centro atsakingas darbuotojas. Darbuotojo prašymu, mokykla, kurioje mokinys mokosi, pateikia informaciją apie mokiniui reikalingus mokinio reikmenis. Mokinio reikmenų rinkiniai sudaromi pagal jo individualius poreikius, atsižvelgiant į mokinių skaičių šeimoje, jau turimus mokinio reikmenis.</w:t>
      </w:r>
    </w:p>
    <w:bookmarkEnd w:id="6"/>
    <w:p w14:paraId="35516D9E" w14:textId="77777777" w:rsidR="00A80B91" w:rsidRPr="00980BBA" w:rsidRDefault="00315A52">
      <w:pPr>
        <w:widowControl w:val="0"/>
        <w:suppressAutoHyphens/>
        <w:overflowPunct w:val="0"/>
        <w:spacing w:line="150" w:lineRule="atLeast"/>
        <w:ind w:firstLine="680"/>
        <w:jc w:val="both"/>
        <w:textAlignment w:val="baseline"/>
        <w:rPr>
          <w:rFonts w:eastAsia="Lucida Sans Unicode"/>
          <w:sz w:val="23"/>
          <w:szCs w:val="23"/>
          <w:lang w:eastAsia="zh-CN"/>
        </w:rPr>
      </w:pPr>
      <w:r w:rsidRPr="00980BBA">
        <w:rPr>
          <w:rFonts w:eastAsia="Lucida Sans Unicode"/>
          <w:sz w:val="23"/>
          <w:szCs w:val="23"/>
          <w:lang w:eastAsia="zh-CN"/>
        </w:rPr>
        <w:t>11. Kaimiškosios seniūnijos surinktus pareiškėjo dokumentus per 5 darbo dienas pateikia Kėdainių rajono savivaldybės administracijos Socialinės paramos skyriui (toliau – Socialinės paramos skyrius). Jeigu pateikti dokumentai pateikti ne visi, tokiu atveju jie grąžinami seniūnijai, kuri, surinkusi trūkstamus dokumentus, pakartotinai pateikia juos Socialinės paramos skyriui. Kėdainių miesto seniūnijos specialistai – pateikia Kėdainių miesto seniūnijos specialistams, atsakingiems už paramos mokinio reikmenims įsigyti skyrimą.</w:t>
      </w:r>
    </w:p>
    <w:p w14:paraId="35516D9F" w14:textId="77777777" w:rsidR="00A80B91" w:rsidRPr="00980BBA" w:rsidRDefault="00315A52">
      <w:pPr>
        <w:suppressAutoHyphens/>
        <w:spacing w:line="200" w:lineRule="atLeast"/>
        <w:ind w:firstLine="680"/>
        <w:jc w:val="both"/>
        <w:textAlignment w:val="baseline"/>
        <w:rPr>
          <w:sz w:val="23"/>
          <w:szCs w:val="23"/>
          <w:lang w:eastAsia="lt-LT"/>
        </w:rPr>
      </w:pPr>
      <w:r w:rsidRPr="00980BBA">
        <w:rPr>
          <w:sz w:val="23"/>
          <w:szCs w:val="23"/>
          <w:lang w:eastAsia="lt-LT"/>
        </w:rPr>
        <w:t>12. Kėdainių miesto seniūnijos ir Socialinės paramos skyriaus atsakingi darbuotojai patikrina dokumentus ir suveda duomenis į Socialinės paramos šeimai informacinę sistemą ir informacinę sistemą „Parama“.</w:t>
      </w:r>
    </w:p>
    <w:p w14:paraId="35516DA0" w14:textId="77777777" w:rsidR="00A80B91" w:rsidRPr="00980BBA" w:rsidRDefault="00315A52">
      <w:pPr>
        <w:widowControl w:val="0"/>
        <w:suppressAutoHyphens/>
        <w:spacing w:line="150" w:lineRule="atLeast"/>
        <w:ind w:firstLine="680"/>
        <w:jc w:val="both"/>
        <w:textAlignment w:val="baseline"/>
        <w:rPr>
          <w:sz w:val="23"/>
          <w:szCs w:val="23"/>
          <w:lang w:eastAsia="zh-CN"/>
        </w:rPr>
      </w:pPr>
      <w:r w:rsidRPr="00980BBA">
        <w:rPr>
          <w:sz w:val="23"/>
          <w:szCs w:val="23"/>
          <w:lang w:eastAsia="zh-CN"/>
        </w:rPr>
        <w:t>13. Sprendimas apie socialinės paramos mokiniams skyrimą/neskyrimą perduodamas seniūnijai (išskyrus Kėdainių miesto). Seniūnija per 5 darbo dienas informuoja pareiškėją apie socialinės paramos skyrimą/neskyrimą jo pasirinktu būdu.</w:t>
      </w:r>
    </w:p>
    <w:p w14:paraId="35516DA1" w14:textId="77777777" w:rsidR="00A80B91" w:rsidRPr="00980BBA" w:rsidRDefault="00315A52">
      <w:pPr>
        <w:widowControl w:val="0"/>
        <w:suppressAutoHyphens/>
        <w:spacing w:line="150" w:lineRule="atLeast"/>
        <w:ind w:firstLine="680"/>
        <w:jc w:val="both"/>
        <w:textAlignment w:val="baseline"/>
        <w:rPr>
          <w:sz w:val="23"/>
          <w:szCs w:val="23"/>
          <w:lang w:eastAsia="zh-CN"/>
        </w:rPr>
      </w:pPr>
      <w:r w:rsidRPr="00980BBA">
        <w:rPr>
          <w:sz w:val="23"/>
          <w:szCs w:val="23"/>
          <w:lang w:eastAsia="zh-CN"/>
        </w:rPr>
        <w:t xml:space="preserve">14. Sprendimą dėl mokinio reikmenų skyrimo/neskyrimo priima Administracijos direktorius ar jo įgaliotas valstybės tarnautojas, Kėdainių miesto seniūnijoje –  miesto seniūnas. </w:t>
      </w:r>
    </w:p>
    <w:p w14:paraId="35516DA2" w14:textId="77777777" w:rsidR="00A80B91" w:rsidRPr="00980BBA" w:rsidRDefault="00315A52">
      <w:pPr>
        <w:suppressAutoHyphens/>
        <w:spacing w:line="150" w:lineRule="atLeast"/>
        <w:ind w:firstLine="680"/>
        <w:jc w:val="both"/>
        <w:textAlignment w:val="baseline"/>
        <w:rPr>
          <w:sz w:val="23"/>
          <w:szCs w:val="23"/>
          <w:lang w:eastAsia="lt-LT"/>
        </w:rPr>
      </w:pPr>
      <w:r w:rsidRPr="00980BBA">
        <w:rPr>
          <w:sz w:val="23"/>
          <w:szCs w:val="23"/>
          <w:lang w:eastAsia="lt-LT"/>
        </w:rPr>
        <w:t xml:space="preserve">15. Sprendimas dėl mokinio reikmenų skyrimo priimamas ne vėliau kaip per 10 darbo dienų nuo prašymo-paraiškos (prašymo) ir visų reikalingų dokumentų gavimo dienos Socialinės paramos skyriuje arba Kėdainių miesto seniūnijoje. </w:t>
      </w:r>
    </w:p>
    <w:p w14:paraId="35516DA3" w14:textId="3344CCE6" w:rsidR="00A80B91" w:rsidRPr="00980BBA" w:rsidRDefault="00315A52">
      <w:pPr>
        <w:widowControl w:val="0"/>
        <w:suppressAutoHyphens/>
        <w:spacing w:line="150" w:lineRule="atLeast"/>
        <w:ind w:firstLine="680"/>
        <w:jc w:val="both"/>
        <w:textAlignment w:val="baseline"/>
        <w:rPr>
          <w:rFonts w:ascii="Calibri" w:eastAsia="Calibri" w:hAnsi="Calibri"/>
          <w:sz w:val="23"/>
          <w:szCs w:val="23"/>
        </w:rPr>
      </w:pPr>
      <w:r w:rsidRPr="00980BBA">
        <w:rPr>
          <w:sz w:val="23"/>
          <w:szCs w:val="23"/>
          <w:lang w:eastAsia="zh-CN"/>
        </w:rPr>
        <w:t>16. Priėmus sprendimą dėl mokinio reikmenų skyrimo, seniūnija pagal pareiškėjo gyvenamąją vietą</w:t>
      </w:r>
      <w:r w:rsidRPr="00980BBA">
        <w:rPr>
          <w:b/>
          <w:sz w:val="23"/>
          <w:szCs w:val="23"/>
          <w:lang w:eastAsia="zh-CN"/>
        </w:rPr>
        <w:t xml:space="preserve"> </w:t>
      </w:r>
      <w:r w:rsidRPr="00980BBA">
        <w:rPr>
          <w:sz w:val="23"/>
          <w:szCs w:val="23"/>
          <w:lang w:eastAsia="zh-CN"/>
        </w:rPr>
        <w:t>išmoka mokinio atstovui paramą mokinio reikmenims</w:t>
      </w:r>
      <w:r w:rsidRPr="0039111D">
        <w:rPr>
          <w:strike/>
          <w:sz w:val="23"/>
          <w:szCs w:val="23"/>
          <w:highlight w:val="yellow"/>
          <w:lang w:eastAsia="zh-CN"/>
        </w:rPr>
        <w:t>, išskyrus mokiniui, patiriančiam socialinę riziką arba kai mokinį augina bendrai gyvenantys asmenys, patiriantys socialinę riziką</w:t>
      </w:r>
      <w:r w:rsidR="00446BCC">
        <w:rPr>
          <w:sz w:val="23"/>
          <w:szCs w:val="23"/>
          <w:lang w:eastAsia="zh-CN"/>
        </w:rPr>
        <w:t xml:space="preserve">, </w:t>
      </w:r>
      <w:r w:rsidR="00446BCC" w:rsidRPr="00446BCC">
        <w:rPr>
          <w:sz w:val="23"/>
          <w:szCs w:val="23"/>
          <w:highlight w:val="yellow"/>
          <w:lang w:eastAsia="zh-CN"/>
        </w:rPr>
        <w:t>kai parama mokinio reikmenims įsigyti teikiama pinigais.</w:t>
      </w:r>
    </w:p>
    <w:p w14:paraId="35516DA4" w14:textId="24237B50" w:rsidR="00A80B91" w:rsidRPr="00980BBA" w:rsidRDefault="00315A52">
      <w:pPr>
        <w:widowControl w:val="0"/>
        <w:suppressAutoHyphens/>
        <w:spacing w:line="150" w:lineRule="atLeast"/>
        <w:ind w:firstLine="680"/>
        <w:jc w:val="both"/>
        <w:textAlignment w:val="baseline"/>
        <w:rPr>
          <w:rFonts w:ascii="Calibri" w:eastAsia="Calibri" w:hAnsi="Calibri"/>
          <w:sz w:val="23"/>
          <w:szCs w:val="23"/>
        </w:rPr>
      </w:pPr>
      <w:r w:rsidRPr="00980BBA">
        <w:rPr>
          <w:sz w:val="23"/>
          <w:szCs w:val="23"/>
          <w:lang w:eastAsia="zh-CN"/>
        </w:rPr>
        <w:t xml:space="preserve">17. Kai </w:t>
      </w:r>
      <w:r w:rsidR="00F9398C" w:rsidRPr="00234C93">
        <w:rPr>
          <w:sz w:val="23"/>
          <w:szCs w:val="23"/>
          <w:lang w:eastAsia="zh-CN"/>
        </w:rPr>
        <w:t>parama mokiniui reikmenims įsigyti yra teikiama</w:t>
      </w:r>
      <w:r w:rsidR="00A3633D" w:rsidRPr="00234C93">
        <w:rPr>
          <w:sz w:val="23"/>
          <w:szCs w:val="23"/>
          <w:lang w:eastAsia="zh-CN"/>
        </w:rPr>
        <w:t xml:space="preserve"> nepinigine forma,</w:t>
      </w:r>
      <w:r w:rsidR="00444415" w:rsidRPr="00980BBA">
        <w:rPr>
          <w:sz w:val="23"/>
          <w:szCs w:val="23"/>
          <w:lang w:eastAsia="zh-CN"/>
        </w:rPr>
        <w:t xml:space="preserve"> </w:t>
      </w:r>
      <w:r w:rsidR="00234C93">
        <w:rPr>
          <w:sz w:val="23"/>
          <w:szCs w:val="23"/>
          <w:lang w:eastAsia="zh-CN"/>
        </w:rPr>
        <w:t xml:space="preserve">Kėdainių pagalbos šeimos centro </w:t>
      </w:r>
      <w:r w:rsidRPr="00980BBA">
        <w:rPr>
          <w:sz w:val="23"/>
          <w:szCs w:val="23"/>
          <w:lang w:eastAsia="zh-CN"/>
        </w:rPr>
        <w:t>atsakingas darbuotojas kartu su pareiškėju nuperka mokinio reikmenis</w:t>
      </w:r>
      <w:r w:rsidR="008C2633">
        <w:rPr>
          <w:sz w:val="23"/>
          <w:szCs w:val="23"/>
          <w:lang w:eastAsia="zh-CN"/>
        </w:rPr>
        <w:t>.</w:t>
      </w:r>
      <w:r w:rsidRPr="00980BBA">
        <w:rPr>
          <w:sz w:val="23"/>
          <w:szCs w:val="23"/>
          <w:lang w:eastAsia="zh-CN"/>
        </w:rPr>
        <w:t xml:space="preserve"> Viešuosius pirkimus mokinio reikmenims įsigyti organizuoja Kėdainių rajono savivaldybės administracijos Socialinės paramos skyrius.</w:t>
      </w:r>
    </w:p>
    <w:p w14:paraId="35516DA5" w14:textId="77777777" w:rsidR="00A80B91" w:rsidRPr="00980BBA" w:rsidRDefault="00315A52">
      <w:pPr>
        <w:widowControl w:val="0"/>
        <w:suppressAutoHyphens/>
        <w:spacing w:line="150" w:lineRule="atLeast"/>
        <w:ind w:firstLine="680"/>
        <w:jc w:val="both"/>
        <w:textAlignment w:val="baseline"/>
        <w:rPr>
          <w:rFonts w:ascii="Calibri" w:eastAsia="Calibri" w:hAnsi="Calibri"/>
          <w:sz w:val="23"/>
          <w:szCs w:val="23"/>
        </w:rPr>
      </w:pPr>
      <w:r w:rsidRPr="00980BBA">
        <w:rPr>
          <w:sz w:val="23"/>
          <w:szCs w:val="23"/>
          <w:lang w:eastAsia="zh-CN"/>
        </w:rPr>
        <w:t xml:space="preserve">18. Parama mokinio reikmenims įsigyti skiriama iki prasidedant mokslo metams arba mokslo metų pradžioje, bet ne vėliau kaip iki einamųjų metų gruodžio 15 dienos. </w:t>
      </w:r>
    </w:p>
    <w:p w14:paraId="35516DA6"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19. Administracijos direktorius, vadovaudamasis Socialinės paramos skyriaus ir Kėdainių miesto seniūnijos sprendimais, įsakymu paskirsto seniūnijoms lėšas mokinio reikmenims įsigyti iki rugpjūčio 15 dienos, rugsėjo 15 dienos, spalio 15 dienos, lapkričio 15, gruodžio 15 dienos.</w:t>
      </w:r>
    </w:p>
    <w:p w14:paraId="35516DA7"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20. Administracijos Apskaitos skyrius:</w:t>
      </w:r>
    </w:p>
    <w:p w14:paraId="35516DA8"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 xml:space="preserve">20.1. pagal administracijos direktoriaus įsakymą per 5 darbo dienas nuo įsakymo priėmimo dienos perveda seniūnijoms lėšas mokinio reikmenims įsigyti; </w:t>
      </w:r>
    </w:p>
    <w:p w14:paraId="35516DA9"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 xml:space="preserve">20.2. patvirtinus Savivaldybės biudžetą, per 10 darbo dienų parengia valstybės biudžeto lėšų mokinio reikmenims įsigyti sąmatą. </w:t>
      </w:r>
    </w:p>
    <w:p w14:paraId="35516DAA"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 xml:space="preserve">21. Seniūnijų buhalteriai: </w:t>
      </w:r>
    </w:p>
    <w:p w14:paraId="35516DAB"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21.1. už panaudotas lėšas iki einamųjų metų gruodžio 27 dienos atsiskaito Savivaldybės administracijos Apskaitos skyriui (pateikia ataskaitą F Nr. 2 ir visų dokumentų, patvirtinančių padarytas išlaidas, kopijas);</w:t>
      </w:r>
    </w:p>
    <w:p w14:paraId="35516DAC"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21.2. paramos mokinio reikmenims įsigyti išmoką iki rugpjūčio 20 dienos, rugsėjo 20 dienos, spalio 20 dienos, lapkričio 20 dienos ir iki gruodžio 20 dienos perveda pagal pateiktus mokėjimo žiniaraščius pareiškėjams į atsiskaitomąsias sąskaitas bankuose ar išmoka kasoje.</w:t>
      </w:r>
    </w:p>
    <w:p w14:paraId="35516DAD"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22. Socialinės paramos skyrius pateikia Socialinės apsaugos ir darbo ministerijai:</w:t>
      </w:r>
    </w:p>
    <w:p w14:paraId="35516DAE"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22.1. duomenis apie lėšų poreikį išlaidoms už mokinio reikmenis finansuoti ateinantiems metams, informaciją apie numatomas nepanaudoti einamaisiais metais valstybės biudžeto lėšas Socialinės apsaugos ir darbo ministerijos nustatyta tvarka.</w:t>
      </w:r>
    </w:p>
    <w:p w14:paraId="35516DAF" w14:textId="77777777" w:rsidR="00A80B91" w:rsidRPr="00980BBA" w:rsidRDefault="00315A52">
      <w:pPr>
        <w:widowControl w:val="0"/>
        <w:suppressAutoHyphens/>
        <w:ind w:firstLine="680"/>
        <w:jc w:val="both"/>
        <w:textAlignment w:val="baseline"/>
        <w:rPr>
          <w:sz w:val="23"/>
          <w:szCs w:val="23"/>
          <w:lang w:eastAsia="zh-CN"/>
        </w:rPr>
      </w:pPr>
      <w:r w:rsidRPr="00980BBA">
        <w:rPr>
          <w:sz w:val="23"/>
          <w:szCs w:val="23"/>
          <w:lang w:eastAsia="zh-CN"/>
        </w:rPr>
        <w:t>22.2. savivaldybės teritorijoje gyvenamąją vietą deklaravusių arba gyvenančių mokinių aprūpinimo mokinio reikmenims ataskaitą Socialinės apsaugos ir darbo ministerijos nustatyta tvarka.</w:t>
      </w:r>
    </w:p>
    <w:p w14:paraId="35516DB0" w14:textId="77777777" w:rsidR="00A80B91" w:rsidRPr="00980BBA" w:rsidRDefault="00A80B91">
      <w:pPr>
        <w:suppressAutoHyphens/>
        <w:ind w:right="-82"/>
        <w:jc w:val="center"/>
        <w:textAlignment w:val="baseline"/>
        <w:rPr>
          <w:b/>
          <w:bCs/>
          <w:sz w:val="23"/>
          <w:szCs w:val="23"/>
        </w:rPr>
      </w:pPr>
    </w:p>
    <w:p w14:paraId="288C0912" w14:textId="77777777" w:rsidR="00A80B91" w:rsidRPr="00980BBA" w:rsidRDefault="00315A52">
      <w:pPr>
        <w:suppressAutoHyphens/>
        <w:ind w:right="-82"/>
        <w:jc w:val="center"/>
        <w:textAlignment w:val="baseline"/>
        <w:rPr>
          <w:b/>
          <w:bCs/>
          <w:sz w:val="23"/>
          <w:szCs w:val="23"/>
        </w:rPr>
      </w:pPr>
      <w:r w:rsidRPr="00980BBA">
        <w:rPr>
          <w:b/>
          <w:bCs/>
          <w:sz w:val="23"/>
          <w:szCs w:val="23"/>
        </w:rPr>
        <w:t>IV SKYRIUS</w:t>
      </w:r>
    </w:p>
    <w:p w14:paraId="35516DB1" w14:textId="1F44C039" w:rsidR="00A80B91" w:rsidRPr="00980BBA" w:rsidRDefault="00315A52">
      <w:pPr>
        <w:suppressAutoHyphens/>
        <w:ind w:right="-82" w:firstLine="62"/>
        <w:jc w:val="center"/>
        <w:textAlignment w:val="baseline"/>
        <w:rPr>
          <w:b/>
          <w:bCs/>
          <w:sz w:val="23"/>
          <w:szCs w:val="23"/>
        </w:rPr>
      </w:pPr>
      <w:r w:rsidRPr="00980BBA">
        <w:rPr>
          <w:b/>
          <w:bCs/>
          <w:sz w:val="23"/>
          <w:szCs w:val="23"/>
        </w:rPr>
        <w:t>PAREIGA IR ATSAKOMYBĖ</w:t>
      </w:r>
    </w:p>
    <w:p w14:paraId="35516DB2" w14:textId="77777777" w:rsidR="00A80B91" w:rsidRPr="00980BBA" w:rsidRDefault="00A80B91">
      <w:pPr>
        <w:suppressAutoHyphens/>
        <w:ind w:right="-82"/>
        <w:jc w:val="center"/>
        <w:textAlignment w:val="baseline"/>
        <w:rPr>
          <w:b/>
          <w:bCs/>
          <w:sz w:val="23"/>
          <w:szCs w:val="23"/>
        </w:rPr>
      </w:pPr>
    </w:p>
    <w:p w14:paraId="35516DB3" w14:textId="77777777" w:rsidR="00A80B91" w:rsidRPr="00980BBA" w:rsidRDefault="00315A52">
      <w:pPr>
        <w:suppressAutoHyphens/>
        <w:ind w:firstLine="709"/>
        <w:jc w:val="both"/>
        <w:textAlignment w:val="baseline"/>
        <w:rPr>
          <w:sz w:val="23"/>
          <w:szCs w:val="23"/>
        </w:rPr>
      </w:pPr>
      <w:r w:rsidRPr="00980BBA">
        <w:rPr>
          <w:sz w:val="23"/>
          <w:szCs w:val="23"/>
        </w:rPr>
        <w:t>23. Pareiškėjo pareiga:</w:t>
      </w:r>
    </w:p>
    <w:p w14:paraId="35516DB4" w14:textId="77777777" w:rsidR="00A80B91" w:rsidRPr="00980BBA" w:rsidRDefault="00315A52">
      <w:pPr>
        <w:suppressAutoHyphens/>
        <w:ind w:firstLine="709"/>
        <w:jc w:val="both"/>
        <w:textAlignment w:val="baseline"/>
        <w:rPr>
          <w:sz w:val="23"/>
          <w:szCs w:val="23"/>
        </w:rPr>
      </w:pPr>
      <w:r w:rsidRPr="00980BBA">
        <w:rPr>
          <w:sz w:val="23"/>
          <w:szCs w:val="23"/>
        </w:rPr>
        <w:t>23.1. pateikti visą teisingą informaciją, reikalingą teisei į socialinę paramą mokiniams nustatyti;</w:t>
      </w:r>
    </w:p>
    <w:p w14:paraId="35516DB5" w14:textId="77777777" w:rsidR="00A80B91" w:rsidRPr="00980BBA" w:rsidRDefault="00315A52">
      <w:pPr>
        <w:suppressAutoHyphens/>
        <w:ind w:firstLine="709"/>
        <w:jc w:val="both"/>
        <w:textAlignment w:val="baseline"/>
        <w:rPr>
          <w:sz w:val="23"/>
          <w:szCs w:val="23"/>
        </w:rPr>
      </w:pPr>
      <w:r w:rsidRPr="00980BBA">
        <w:rPr>
          <w:sz w:val="23"/>
          <w:szCs w:val="23"/>
        </w:rPr>
        <w:t>23.2. informuoti apie pasikeitusias aplinkybes, turinčias įtakos teisei į socialinę paramą mokiniams;</w:t>
      </w:r>
    </w:p>
    <w:p w14:paraId="35516DB6" w14:textId="77777777" w:rsidR="00A80B91" w:rsidRPr="00980BBA" w:rsidRDefault="00315A52">
      <w:pPr>
        <w:suppressAutoHyphens/>
        <w:ind w:firstLine="709"/>
        <w:jc w:val="both"/>
        <w:textAlignment w:val="baseline"/>
        <w:rPr>
          <w:sz w:val="23"/>
          <w:szCs w:val="23"/>
        </w:rPr>
      </w:pPr>
      <w:r w:rsidRPr="00980BBA">
        <w:rPr>
          <w:sz w:val="23"/>
          <w:szCs w:val="23"/>
        </w:rPr>
        <w:t>23.3. sudaryti Savivaldybės administracijai galimybę tikrinti bendrai gyvenančių asmenų ar vieno gyvenančio asmens gyvenimo sąlygas ir surašyti buities ir gyvenimo sąlygų patikrinimo aktą.</w:t>
      </w:r>
    </w:p>
    <w:p w14:paraId="35516DB7" w14:textId="77777777" w:rsidR="00A80B91" w:rsidRPr="00980BBA" w:rsidRDefault="00315A52">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textAlignment w:val="baseline"/>
        <w:rPr>
          <w:rFonts w:eastAsia="SimSun"/>
          <w:sz w:val="23"/>
          <w:szCs w:val="23"/>
          <w:lang w:eastAsia="ar-SA"/>
        </w:rPr>
      </w:pPr>
      <w:r w:rsidRPr="00980BBA">
        <w:rPr>
          <w:rFonts w:eastAsia="SimSun"/>
          <w:sz w:val="23"/>
          <w:szCs w:val="23"/>
          <w:lang w:eastAsia="ar-SA"/>
        </w:rPr>
        <w:t>24. Pareiškėjas, nuslėpęs ar pateikęs neteisingus duomenis, reikalingus socialinei paramai mokiniams gauti, ir dėl to neteisėtai ją gavęs, privalo Socialinės paramos skyriui grąžinti neteisėtai gautos paramos dydžio pinigines lėšas. Neteisėtai gautos ir negrąžintos socialinės pramos mokiniams dydžio piniginės lėšos išieškomos teisės aktų nustatyta tvarka.</w:t>
      </w:r>
    </w:p>
    <w:p w14:paraId="35516DB8" w14:textId="77777777" w:rsidR="00A80B91" w:rsidRPr="00980BBA" w:rsidRDefault="00315A52">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textAlignment w:val="baseline"/>
        <w:rPr>
          <w:rFonts w:ascii="Calibri" w:eastAsia="Calibri" w:hAnsi="Calibri"/>
          <w:sz w:val="23"/>
          <w:szCs w:val="23"/>
        </w:rPr>
      </w:pPr>
      <w:r w:rsidRPr="00980BBA">
        <w:rPr>
          <w:rFonts w:eastAsia="SimSun"/>
          <w:sz w:val="23"/>
          <w:szCs w:val="23"/>
          <w:lang w:eastAsia="ar-SA"/>
        </w:rPr>
        <w:t>25. Seniūnijų atsakingi darbuotojai atsako</w:t>
      </w:r>
      <w:r w:rsidRPr="00980BBA">
        <w:rPr>
          <w:rFonts w:eastAsia="SimSun"/>
          <w:b/>
          <w:bCs/>
          <w:sz w:val="23"/>
          <w:szCs w:val="23"/>
          <w:lang w:eastAsia="ar-SA"/>
        </w:rPr>
        <w:t xml:space="preserve"> </w:t>
      </w:r>
      <w:r w:rsidRPr="00980BBA">
        <w:rPr>
          <w:rFonts w:eastAsia="SimSun"/>
          <w:sz w:val="23"/>
          <w:szCs w:val="23"/>
          <w:lang w:eastAsia="ar-SA"/>
        </w:rPr>
        <w:t>už teisingą dokumentų socialinei paramai mokiniams gauti priėmimą ir jų pateikimą laiku socialinę paramą mokiniams skiriantiems specialistams.</w:t>
      </w:r>
    </w:p>
    <w:p w14:paraId="73FCA6C1" w14:textId="73B3466E" w:rsidR="006C2DC3" w:rsidRPr="00980BBA" w:rsidRDefault="00315A52" w:rsidP="008F1CA8">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firstLine="709"/>
        <w:jc w:val="both"/>
        <w:textAlignment w:val="baseline"/>
        <w:rPr>
          <w:rFonts w:eastAsia="SimSun"/>
          <w:sz w:val="23"/>
          <w:szCs w:val="23"/>
          <w:lang w:eastAsia="ar-SA"/>
        </w:rPr>
      </w:pPr>
      <w:r w:rsidRPr="00980BBA">
        <w:rPr>
          <w:rFonts w:eastAsia="SimSun"/>
          <w:sz w:val="23"/>
          <w:szCs w:val="23"/>
          <w:lang w:eastAsia="ar-SA"/>
        </w:rPr>
        <w:t>26. Socialinę paramą mokiniams skaičiuojantys specialistai atsako už teisingą apskaičiavimą ir dokumentų parengimą laiku.</w:t>
      </w:r>
    </w:p>
    <w:p w14:paraId="248FE3DE" w14:textId="77777777" w:rsidR="006C2DC3" w:rsidRPr="00980BBA" w:rsidRDefault="006C2DC3">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firstLine="709"/>
        <w:jc w:val="both"/>
        <w:textAlignment w:val="baseline"/>
        <w:rPr>
          <w:rFonts w:eastAsia="SimSun"/>
          <w:sz w:val="23"/>
          <w:szCs w:val="23"/>
          <w:lang w:eastAsia="ar-SA"/>
        </w:rPr>
      </w:pPr>
    </w:p>
    <w:p w14:paraId="3BAC99F9" w14:textId="04763691" w:rsidR="00A80B91" w:rsidRPr="00980BBA" w:rsidRDefault="00315A52">
      <w:pPr>
        <w:suppressAutoHyphens/>
        <w:jc w:val="center"/>
        <w:textAlignment w:val="baseline"/>
        <w:rPr>
          <w:b/>
          <w:sz w:val="23"/>
          <w:szCs w:val="23"/>
        </w:rPr>
      </w:pPr>
      <w:r w:rsidRPr="00980BBA">
        <w:rPr>
          <w:b/>
          <w:sz w:val="23"/>
          <w:szCs w:val="23"/>
        </w:rPr>
        <w:t>V SKYRIUS</w:t>
      </w:r>
    </w:p>
    <w:p w14:paraId="35516DBA" w14:textId="679BBAB9" w:rsidR="00A80B91" w:rsidRPr="00980BBA" w:rsidRDefault="00315A52">
      <w:pPr>
        <w:suppressAutoHyphens/>
        <w:ind w:firstLine="62"/>
        <w:jc w:val="center"/>
        <w:textAlignment w:val="baseline"/>
        <w:rPr>
          <w:b/>
          <w:sz w:val="23"/>
          <w:szCs w:val="23"/>
        </w:rPr>
      </w:pPr>
      <w:r w:rsidRPr="00980BBA">
        <w:rPr>
          <w:b/>
          <w:sz w:val="23"/>
          <w:szCs w:val="23"/>
        </w:rPr>
        <w:t>SPRENDIMŲ DĖL SOCIALINĖS PARAMOS SKYRIMO APSKUNDIMAS</w:t>
      </w:r>
    </w:p>
    <w:p w14:paraId="35516DBB" w14:textId="77777777" w:rsidR="00A80B91" w:rsidRPr="00980BBA" w:rsidRDefault="00A80B91">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firstLine="720"/>
        <w:jc w:val="both"/>
        <w:textAlignment w:val="baseline"/>
        <w:rPr>
          <w:rFonts w:eastAsia="SimSun"/>
          <w:sz w:val="23"/>
          <w:szCs w:val="23"/>
          <w:lang w:eastAsia="ar-SA"/>
        </w:rPr>
      </w:pPr>
    </w:p>
    <w:p w14:paraId="35516DBC" w14:textId="6D3FF4B0" w:rsidR="00A80B91" w:rsidRPr="00980BBA" w:rsidRDefault="00315A52">
      <w:pPr>
        <w:suppressAutoHyphens/>
        <w:ind w:firstLine="709"/>
        <w:jc w:val="both"/>
        <w:textAlignment w:val="baseline"/>
        <w:rPr>
          <w:sz w:val="23"/>
          <w:szCs w:val="23"/>
        </w:rPr>
      </w:pPr>
      <w:r w:rsidRPr="00980BBA">
        <w:rPr>
          <w:sz w:val="23"/>
          <w:szCs w:val="23"/>
        </w:rPr>
        <w:t>27. Sprendimas dėl socialinės paramos mokiniams skyrimo gali būti skundžiamas Lietuvos Respublikos administracinių bylų teisenos įstatymo nustatyta tvarka.</w:t>
      </w:r>
    </w:p>
    <w:p w14:paraId="35516DBD" w14:textId="47ECE991" w:rsidR="00A80B91" w:rsidRPr="00980BBA" w:rsidRDefault="00A80B91">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firstLine="720"/>
        <w:textAlignment w:val="baseline"/>
        <w:rPr>
          <w:rFonts w:eastAsia="SimSun"/>
          <w:sz w:val="23"/>
          <w:szCs w:val="23"/>
          <w:lang w:eastAsia="ar-SA"/>
        </w:rPr>
      </w:pPr>
    </w:p>
    <w:p w14:paraId="35516DEB" w14:textId="5FB847E8" w:rsidR="00A80B91" w:rsidRPr="00980BBA" w:rsidRDefault="00315A52">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jc w:val="center"/>
        <w:textAlignment w:val="baseline"/>
        <w:rPr>
          <w:rFonts w:eastAsia="SimSun"/>
          <w:sz w:val="23"/>
          <w:szCs w:val="23"/>
          <w:lang w:eastAsia="ar-SA"/>
        </w:rPr>
      </w:pPr>
      <w:r w:rsidRPr="00980BBA">
        <w:rPr>
          <w:rFonts w:eastAsia="SimSun"/>
          <w:sz w:val="23"/>
          <w:szCs w:val="23"/>
          <w:lang w:eastAsia="ar-SA"/>
        </w:rPr>
        <w:t>________________________</w:t>
      </w:r>
    </w:p>
    <w:p w14:paraId="3BAB69B8" w14:textId="77777777" w:rsidR="007C2BE3" w:rsidRPr="00980BBA" w:rsidRDefault="007C2BE3" w:rsidP="00B3798E">
      <w:pPr>
        <w:tabs>
          <w:tab w:val="left" w:pos="12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82"/>
        <w:textAlignment w:val="baseline"/>
        <w:rPr>
          <w:sz w:val="23"/>
          <w:szCs w:val="23"/>
          <w:lang w:eastAsia="lt-LT"/>
        </w:rPr>
      </w:pPr>
    </w:p>
    <w:sectPr w:rsidR="007C2BE3" w:rsidRPr="00980BBA" w:rsidSect="00446BCC">
      <w:pgSz w:w="11906" w:h="16838"/>
      <w:pgMar w:top="993" w:right="851" w:bottom="709"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EB224" w14:textId="77777777" w:rsidR="00DC4067" w:rsidRDefault="00DC4067">
      <w:pPr>
        <w:textAlignment w:val="baseline"/>
        <w:rPr>
          <w:rFonts w:ascii="Calibri" w:eastAsia="Calibri" w:hAnsi="Calibri"/>
          <w:sz w:val="20"/>
          <w:lang w:val="en-US"/>
        </w:rPr>
      </w:pPr>
      <w:r>
        <w:rPr>
          <w:rFonts w:ascii="Calibri" w:eastAsia="Calibri" w:hAnsi="Calibri"/>
          <w:sz w:val="20"/>
          <w:lang w:val="en-US"/>
        </w:rPr>
        <w:separator/>
      </w:r>
    </w:p>
  </w:endnote>
  <w:endnote w:type="continuationSeparator" w:id="0">
    <w:p w14:paraId="24B47CAB" w14:textId="77777777" w:rsidR="00DC4067" w:rsidRDefault="00DC4067">
      <w:pPr>
        <w:textAlignment w:val="baseline"/>
        <w:rPr>
          <w:rFonts w:ascii="Calibri" w:eastAsia="Calibri" w:hAnsi="Calibri"/>
          <w:sz w:val="20"/>
          <w:lang w:val="en-US"/>
        </w:rPr>
      </w:pPr>
      <w:r>
        <w:rPr>
          <w:rFonts w:ascii="Calibri" w:eastAsia="Calibri" w:hAnsi="Calibri"/>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7AB40" w14:textId="77777777" w:rsidR="00DC4067" w:rsidRDefault="00DC4067">
      <w:pPr>
        <w:textAlignment w:val="baseline"/>
        <w:rPr>
          <w:rFonts w:ascii="Calibri" w:eastAsia="Calibri" w:hAnsi="Calibri"/>
          <w:sz w:val="20"/>
          <w:lang w:val="en-US"/>
        </w:rPr>
      </w:pPr>
      <w:r>
        <w:rPr>
          <w:rFonts w:ascii="Calibri" w:eastAsia="Calibri" w:hAnsi="Calibri"/>
          <w:color w:val="000000"/>
          <w:sz w:val="20"/>
          <w:lang w:val="en-US"/>
        </w:rPr>
        <w:separator/>
      </w:r>
    </w:p>
  </w:footnote>
  <w:footnote w:type="continuationSeparator" w:id="0">
    <w:p w14:paraId="5EB3BFC8" w14:textId="77777777" w:rsidR="00DC4067" w:rsidRDefault="00DC4067">
      <w:pPr>
        <w:textAlignment w:val="baseline"/>
        <w:rPr>
          <w:rFonts w:ascii="Calibri" w:eastAsia="Calibri" w:hAnsi="Calibri"/>
          <w:sz w:val="20"/>
          <w:lang w:val="en-US"/>
        </w:rPr>
      </w:pPr>
      <w:r>
        <w:rPr>
          <w:rFonts w:ascii="Calibri" w:eastAsia="Calibri" w:hAnsi="Calibri"/>
          <w:sz w:val="20"/>
          <w:lang w:val="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0338"/>
    <w:multiLevelType w:val="hybridMultilevel"/>
    <w:tmpl w:val="60B442C6"/>
    <w:lvl w:ilvl="0" w:tplc="524EF63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760"/>
    <w:rsid w:val="0004002C"/>
    <w:rsid w:val="00045DA9"/>
    <w:rsid w:val="00067F00"/>
    <w:rsid w:val="00073BED"/>
    <w:rsid w:val="0007706A"/>
    <w:rsid w:val="000A1CF4"/>
    <w:rsid w:val="000A3743"/>
    <w:rsid w:val="000B068D"/>
    <w:rsid w:val="000B630F"/>
    <w:rsid w:val="000E0E2D"/>
    <w:rsid w:val="000E60B5"/>
    <w:rsid w:val="0010045A"/>
    <w:rsid w:val="00102A1E"/>
    <w:rsid w:val="00113A24"/>
    <w:rsid w:val="00114CAE"/>
    <w:rsid w:val="00142436"/>
    <w:rsid w:val="001478E1"/>
    <w:rsid w:val="00194529"/>
    <w:rsid w:val="001D0AFA"/>
    <w:rsid w:val="001D7250"/>
    <w:rsid w:val="001E06D1"/>
    <w:rsid w:val="001E1D20"/>
    <w:rsid w:val="001E2B74"/>
    <w:rsid w:val="00203A40"/>
    <w:rsid w:val="0021541D"/>
    <w:rsid w:val="002155B7"/>
    <w:rsid w:val="00234C93"/>
    <w:rsid w:val="002435C1"/>
    <w:rsid w:val="00253629"/>
    <w:rsid w:val="00285DB3"/>
    <w:rsid w:val="00295358"/>
    <w:rsid w:val="002C1C6A"/>
    <w:rsid w:val="002C319A"/>
    <w:rsid w:val="002C3E69"/>
    <w:rsid w:val="002D2AE2"/>
    <w:rsid w:val="002E4500"/>
    <w:rsid w:val="00315A52"/>
    <w:rsid w:val="003356ED"/>
    <w:rsid w:val="00341B10"/>
    <w:rsid w:val="003666A2"/>
    <w:rsid w:val="00366D62"/>
    <w:rsid w:val="003827D5"/>
    <w:rsid w:val="00390090"/>
    <w:rsid w:val="0039111D"/>
    <w:rsid w:val="003A2CB8"/>
    <w:rsid w:val="003B0B8E"/>
    <w:rsid w:val="003C02E4"/>
    <w:rsid w:val="003D39D9"/>
    <w:rsid w:val="00401580"/>
    <w:rsid w:val="00406FB5"/>
    <w:rsid w:val="004160B5"/>
    <w:rsid w:val="004167BB"/>
    <w:rsid w:val="00417489"/>
    <w:rsid w:val="004302E5"/>
    <w:rsid w:val="00444415"/>
    <w:rsid w:val="00446BCC"/>
    <w:rsid w:val="004A2139"/>
    <w:rsid w:val="004A6E8C"/>
    <w:rsid w:val="0051736B"/>
    <w:rsid w:val="0051799C"/>
    <w:rsid w:val="00565EEF"/>
    <w:rsid w:val="00586E23"/>
    <w:rsid w:val="00593BCB"/>
    <w:rsid w:val="005A2CA3"/>
    <w:rsid w:val="005A778B"/>
    <w:rsid w:val="005B03E8"/>
    <w:rsid w:val="005E37FA"/>
    <w:rsid w:val="006157AB"/>
    <w:rsid w:val="00631D23"/>
    <w:rsid w:val="00635208"/>
    <w:rsid w:val="00637322"/>
    <w:rsid w:val="00643276"/>
    <w:rsid w:val="006457BD"/>
    <w:rsid w:val="00652A48"/>
    <w:rsid w:val="00687127"/>
    <w:rsid w:val="006933B5"/>
    <w:rsid w:val="006A462B"/>
    <w:rsid w:val="006C1392"/>
    <w:rsid w:val="006C1B3E"/>
    <w:rsid w:val="006C2DC3"/>
    <w:rsid w:val="006D7F0D"/>
    <w:rsid w:val="007043FF"/>
    <w:rsid w:val="0072001A"/>
    <w:rsid w:val="00721229"/>
    <w:rsid w:val="00733222"/>
    <w:rsid w:val="0074287F"/>
    <w:rsid w:val="00760A42"/>
    <w:rsid w:val="007A00DF"/>
    <w:rsid w:val="007C2BE3"/>
    <w:rsid w:val="007D490B"/>
    <w:rsid w:val="007E105F"/>
    <w:rsid w:val="007F10CB"/>
    <w:rsid w:val="008512BC"/>
    <w:rsid w:val="00860F2B"/>
    <w:rsid w:val="008756FC"/>
    <w:rsid w:val="00875B37"/>
    <w:rsid w:val="008850DB"/>
    <w:rsid w:val="008B1838"/>
    <w:rsid w:val="008B25B3"/>
    <w:rsid w:val="008B6FF4"/>
    <w:rsid w:val="008C2633"/>
    <w:rsid w:val="008D2C19"/>
    <w:rsid w:val="008E1A7E"/>
    <w:rsid w:val="008E6760"/>
    <w:rsid w:val="008F1CA8"/>
    <w:rsid w:val="00904C19"/>
    <w:rsid w:val="00910585"/>
    <w:rsid w:val="0094200C"/>
    <w:rsid w:val="009504E7"/>
    <w:rsid w:val="0096090B"/>
    <w:rsid w:val="00960F46"/>
    <w:rsid w:val="00967643"/>
    <w:rsid w:val="00980BBA"/>
    <w:rsid w:val="009815E8"/>
    <w:rsid w:val="00991D31"/>
    <w:rsid w:val="0099651E"/>
    <w:rsid w:val="00A027E1"/>
    <w:rsid w:val="00A243B1"/>
    <w:rsid w:val="00A25FC8"/>
    <w:rsid w:val="00A3633D"/>
    <w:rsid w:val="00A667C9"/>
    <w:rsid w:val="00A80B91"/>
    <w:rsid w:val="00AA1F28"/>
    <w:rsid w:val="00AC4735"/>
    <w:rsid w:val="00B0237A"/>
    <w:rsid w:val="00B144CA"/>
    <w:rsid w:val="00B148CB"/>
    <w:rsid w:val="00B3798E"/>
    <w:rsid w:val="00B86931"/>
    <w:rsid w:val="00BD4862"/>
    <w:rsid w:val="00BE2ACE"/>
    <w:rsid w:val="00BE78F1"/>
    <w:rsid w:val="00BE7AE5"/>
    <w:rsid w:val="00BF0F7F"/>
    <w:rsid w:val="00BF3074"/>
    <w:rsid w:val="00C03D1D"/>
    <w:rsid w:val="00C33B36"/>
    <w:rsid w:val="00C36191"/>
    <w:rsid w:val="00C43BC6"/>
    <w:rsid w:val="00C44B6A"/>
    <w:rsid w:val="00C61F0A"/>
    <w:rsid w:val="00C8418E"/>
    <w:rsid w:val="00CA7C35"/>
    <w:rsid w:val="00CB1F1A"/>
    <w:rsid w:val="00CB53EE"/>
    <w:rsid w:val="00D474BA"/>
    <w:rsid w:val="00D605C0"/>
    <w:rsid w:val="00D83790"/>
    <w:rsid w:val="00D92E22"/>
    <w:rsid w:val="00DA2CA6"/>
    <w:rsid w:val="00DC4067"/>
    <w:rsid w:val="00DC7CCD"/>
    <w:rsid w:val="00DE63FE"/>
    <w:rsid w:val="00E02F3E"/>
    <w:rsid w:val="00E112C9"/>
    <w:rsid w:val="00E13F0F"/>
    <w:rsid w:val="00E274CB"/>
    <w:rsid w:val="00E40F10"/>
    <w:rsid w:val="00E5331B"/>
    <w:rsid w:val="00E626CC"/>
    <w:rsid w:val="00E66671"/>
    <w:rsid w:val="00EA1C50"/>
    <w:rsid w:val="00EC00A4"/>
    <w:rsid w:val="00ED3591"/>
    <w:rsid w:val="00ED6D8F"/>
    <w:rsid w:val="00ED7341"/>
    <w:rsid w:val="00EE2DEC"/>
    <w:rsid w:val="00EF549A"/>
    <w:rsid w:val="00F14EE4"/>
    <w:rsid w:val="00F21505"/>
    <w:rsid w:val="00F250B6"/>
    <w:rsid w:val="00F4025D"/>
    <w:rsid w:val="00F42A73"/>
    <w:rsid w:val="00F476BB"/>
    <w:rsid w:val="00F62B5A"/>
    <w:rsid w:val="00F74B22"/>
    <w:rsid w:val="00F8284D"/>
    <w:rsid w:val="00F857C9"/>
    <w:rsid w:val="00F9398C"/>
    <w:rsid w:val="00FA651B"/>
    <w:rsid w:val="00FE3268"/>
    <w:rsid w:val="00FE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6D57"/>
  <w15:docId w15:val="{CCC54D1B-F2BD-44B4-9652-DBA81F5D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iPriority="9"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967643"/>
    <w:pPr>
      <w:keepNext/>
      <w:spacing w:before="240" w:after="60" w:line="259" w:lineRule="auto"/>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315A52"/>
    <w:rPr>
      <w:color w:val="808080"/>
    </w:rPr>
  </w:style>
  <w:style w:type="paragraph" w:styleId="Antrats">
    <w:name w:val="header"/>
    <w:basedOn w:val="prastasis"/>
    <w:link w:val="AntratsDiagrama"/>
    <w:uiPriority w:val="99"/>
    <w:rsid w:val="00315A52"/>
    <w:pPr>
      <w:tabs>
        <w:tab w:val="center" w:pos="4819"/>
        <w:tab w:val="right" w:pos="9638"/>
      </w:tabs>
    </w:pPr>
  </w:style>
  <w:style w:type="character" w:customStyle="1" w:styleId="AntratsDiagrama">
    <w:name w:val="Antraštės Diagrama"/>
    <w:basedOn w:val="Numatytasispastraiposriftas"/>
    <w:link w:val="Antrats"/>
    <w:uiPriority w:val="99"/>
    <w:rsid w:val="00315A52"/>
  </w:style>
  <w:style w:type="paragraph" w:styleId="Porat">
    <w:name w:val="footer"/>
    <w:basedOn w:val="prastasis"/>
    <w:link w:val="PoratDiagrama"/>
    <w:rsid w:val="00315A52"/>
    <w:pPr>
      <w:tabs>
        <w:tab w:val="center" w:pos="4819"/>
        <w:tab w:val="right" w:pos="9638"/>
      </w:tabs>
    </w:pPr>
  </w:style>
  <w:style w:type="character" w:customStyle="1" w:styleId="PoratDiagrama">
    <w:name w:val="Poraštė Diagrama"/>
    <w:basedOn w:val="Numatytasispastraiposriftas"/>
    <w:link w:val="Porat"/>
    <w:rsid w:val="00315A52"/>
  </w:style>
  <w:style w:type="paragraph" w:styleId="Sraopastraipa">
    <w:name w:val="List Paragraph"/>
    <w:basedOn w:val="prastasis"/>
    <w:rsid w:val="008756FC"/>
    <w:pPr>
      <w:ind w:left="720"/>
      <w:contextualSpacing/>
    </w:pPr>
  </w:style>
  <w:style w:type="character" w:customStyle="1" w:styleId="Antrat2Diagrama">
    <w:name w:val="Antraštė 2 Diagrama"/>
    <w:basedOn w:val="Numatytasispastraiposriftas"/>
    <w:link w:val="Antrat2"/>
    <w:uiPriority w:val="9"/>
    <w:rsid w:val="00967643"/>
    <w:rPr>
      <w:rFonts w:ascii="Calibri Light" w:hAnsi="Calibri Light"/>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6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2484</Words>
  <Characters>14162</Characters>
  <Application>Microsoft Office Word</Application>
  <DocSecurity>0</DocSecurity>
  <Lines>118</Lines>
  <Paragraphs>33</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16613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5</cp:revision>
  <cp:lastPrinted>2021-02-22T09:32:00Z</cp:lastPrinted>
  <dcterms:created xsi:type="dcterms:W3CDTF">2021-04-12T07:45:00Z</dcterms:created>
  <dcterms:modified xsi:type="dcterms:W3CDTF">2021-04-22T05:09:00Z</dcterms:modified>
</cp:coreProperties>
</file>