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A9A" w:rsidRPr="004E0231" w:rsidRDefault="00A137CF" w:rsidP="00A137CF">
      <w:pPr>
        <w:spacing w:line="0" w:lineRule="atLeast"/>
        <w:jc w:val="center"/>
        <w:rPr>
          <w:b/>
          <w:noProof/>
          <w:lang w:val="lt-LT"/>
        </w:rPr>
      </w:pPr>
      <w:r w:rsidRPr="00DF7290">
        <w:rPr>
          <w:noProof/>
          <w:lang w:val="lt-LT"/>
        </w:rPr>
        <w:tab/>
      </w:r>
      <w:r w:rsidRPr="00DF7290">
        <w:rPr>
          <w:noProof/>
          <w:lang w:val="lt-LT"/>
        </w:rPr>
        <w:tab/>
      </w:r>
      <w:r w:rsidRPr="00DF7290">
        <w:rPr>
          <w:noProof/>
          <w:lang w:val="lt-LT"/>
        </w:rPr>
        <w:tab/>
      </w:r>
      <w:r w:rsidRPr="00DF7290">
        <w:rPr>
          <w:noProof/>
          <w:lang w:val="lt-LT"/>
        </w:rPr>
        <w:tab/>
      </w:r>
      <w:r w:rsidRPr="00DF7290">
        <w:rPr>
          <w:noProof/>
          <w:lang w:val="lt-LT"/>
        </w:rPr>
        <w:tab/>
      </w:r>
      <w:r w:rsidRPr="00DF7290">
        <w:rPr>
          <w:noProof/>
          <w:lang w:val="lt-LT"/>
        </w:rPr>
        <w:tab/>
      </w:r>
      <w:r w:rsidRPr="00DF7290">
        <w:rPr>
          <w:noProof/>
          <w:lang w:val="lt-LT"/>
        </w:rPr>
        <w:tab/>
      </w:r>
      <w:r w:rsidRPr="00DF7290">
        <w:rPr>
          <w:noProof/>
          <w:lang w:val="lt-LT"/>
        </w:rPr>
        <w:tab/>
      </w:r>
      <w:r w:rsidRPr="00DF7290">
        <w:rPr>
          <w:noProof/>
          <w:lang w:val="lt-LT"/>
        </w:rPr>
        <w:tab/>
      </w:r>
      <w:r w:rsidRPr="00DF7290">
        <w:rPr>
          <w:noProof/>
          <w:lang w:val="lt-LT"/>
        </w:rPr>
        <w:tab/>
      </w:r>
      <w:r w:rsidRPr="00DF7290">
        <w:rPr>
          <w:noProof/>
          <w:lang w:val="lt-LT"/>
        </w:rPr>
        <w:tab/>
      </w:r>
      <w:r w:rsidR="005F29DE" w:rsidRPr="004E0231">
        <w:rPr>
          <w:b/>
          <w:noProof/>
          <w:lang w:val="lt-LT"/>
        </w:rPr>
        <w:t>Projektas</w:t>
      </w:r>
    </w:p>
    <w:p w:rsidR="00DA17CE" w:rsidRPr="00DF7290" w:rsidRDefault="002F3E55" w:rsidP="00A137CF">
      <w:pPr>
        <w:spacing w:line="0" w:lineRule="atLeast"/>
        <w:jc w:val="center"/>
        <w:rPr>
          <w:lang w:val="lt-LT" w:eastAsia="ar-SA"/>
        </w:rPr>
      </w:pPr>
      <w:r w:rsidRPr="00DF7290">
        <w:rPr>
          <w:noProof/>
          <w:lang w:val="en-US"/>
        </w:rPr>
        <w:drawing>
          <wp:inline distT="0" distB="0" distL="0" distR="0">
            <wp:extent cx="48006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0060" cy="571500"/>
                    </a:xfrm>
                    <a:prstGeom prst="rect">
                      <a:avLst/>
                    </a:prstGeom>
                    <a:solidFill>
                      <a:srgbClr val="FFFFFF"/>
                    </a:solidFill>
                    <a:ln>
                      <a:noFill/>
                    </a:ln>
                  </pic:spPr>
                </pic:pic>
              </a:graphicData>
            </a:graphic>
          </wp:inline>
        </w:drawing>
      </w:r>
    </w:p>
    <w:p w:rsidR="00DA17CE" w:rsidRPr="00DF7290" w:rsidRDefault="00DA17CE" w:rsidP="00A137CF">
      <w:pPr>
        <w:jc w:val="center"/>
        <w:rPr>
          <w:lang w:val="lt-LT" w:eastAsia="ar-SA"/>
        </w:rPr>
      </w:pPr>
    </w:p>
    <w:p w:rsidR="00DA17CE" w:rsidRPr="004E0231" w:rsidRDefault="00DA17CE" w:rsidP="004E0231">
      <w:pPr>
        <w:spacing w:line="200" w:lineRule="atLeast"/>
        <w:jc w:val="center"/>
        <w:rPr>
          <w:b/>
          <w:bCs/>
          <w:caps/>
          <w:lang w:val="lt-LT" w:eastAsia="ar-SA"/>
        </w:rPr>
      </w:pPr>
      <w:r w:rsidRPr="00DF7290">
        <w:rPr>
          <w:b/>
          <w:bCs/>
          <w:caps/>
          <w:lang w:val="lt-LT" w:eastAsia="ar-SA"/>
        </w:rPr>
        <w:t>kėda</w:t>
      </w:r>
      <w:r w:rsidR="004E0231">
        <w:rPr>
          <w:b/>
          <w:bCs/>
          <w:caps/>
          <w:lang w:val="lt-LT" w:eastAsia="ar-SA"/>
        </w:rPr>
        <w:t>inių rajono savivaldybėS TARYBA</w:t>
      </w:r>
    </w:p>
    <w:p w:rsidR="00DA17CE" w:rsidRPr="00DF7290" w:rsidRDefault="00DA17CE" w:rsidP="00A137CF">
      <w:pPr>
        <w:jc w:val="center"/>
        <w:rPr>
          <w:lang w:val="lt-LT" w:eastAsia="ar-SA"/>
        </w:rPr>
      </w:pPr>
    </w:p>
    <w:p w:rsidR="00DA17CE" w:rsidRPr="00DF7290" w:rsidRDefault="00DA17CE" w:rsidP="00A137CF">
      <w:pPr>
        <w:jc w:val="center"/>
        <w:rPr>
          <w:lang w:val="lt-LT" w:eastAsia="lt-LT"/>
        </w:rPr>
      </w:pPr>
      <w:r w:rsidRPr="00DF7290">
        <w:rPr>
          <w:b/>
          <w:lang w:val="lt-LT"/>
        </w:rPr>
        <w:t>SPRENDIMAS</w:t>
      </w:r>
    </w:p>
    <w:p w:rsidR="001E456F" w:rsidRPr="00DF7290" w:rsidRDefault="00095471" w:rsidP="00A137CF">
      <w:pPr>
        <w:jc w:val="center"/>
        <w:rPr>
          <w:b/>
          <w:lang w:val="lt-LT"/>
        </w:rPr>
      </w:pPr>
      <w:r w:rsidRPr="00DF7290">
        <w:rPr>
          <w:b/>
          <w:lang w:val="lt-LT"/>
        </w:rPr>
        <w:t>DĖL PRITARIMO</w:t>
      </w:r>
      <w:r w:rsidR="00DA17CE" w:rsidRPr="00DF7290">
        <w:rPr>
          <w:b/>
          <w:lang w:val="lt-LT"/>
        </w:rPr>
        <w:t xml:space="preserve"> </w:t>
      </w:r>
      <w:r w:rsidRPr="00DF7290">
        <w:rPr>
          <w:b/>
          <w:lang w:val="lt-LT"/>
        </w:rPr>
        <w:t>PROJEKTUI „MSNA „DAUKŠIŲ DRENAŽAS“ NARIAMS PRIKLAUSANČIŲ IR VALSTYBINIŲ MELIORACIJOS STATINIŲ REKONSTRAVIMAS“</w:t>
      </w:r>
    </w:p>
    <w:p w:rsidR="001E456F" w:rsidRPr="00DF7290" w:rsidRDefault="001E456F" w:rsidP="00A137CF">
      <w:pPr>
        <w:jc w:val="center"/>
        <w:rPr>
          <w:lang w:val="lt-LT"/>
        </w:rPr>
      </w:pPr>
    </w:p>
    <w:p w:rsidR="00B061F4" w:rsidRPr="00DF7290" w:rsidRDefault="00095471" w:rsidP="00A137CF">
      <w:pPr>
        <w:jc w:val="center"/>
        <w:rPr>
          <w:lang w:val="lt-LT"/>
        </w:rPr>
      </w:pPr>
      <w:r w:rsidRPr="00DF7290">
        <w:rPr>
          <w:lang w:val="lt-LT"/>
        </w:rPr>
        <w:t>2021</w:t>
      </w:r>
      <w:r w:rsidR="00DA17CE" w:rsidRPr="00DF7290">
        <w:rPr>
          <w:lang w:val="lt-LT"/>
        </w:rPr>
        <w:t xml:space="preserve"> m.</w:t>
      </w:r>
      <w:r w:rsidR="003F60D7">
        <w:rPr>
          <w:lang w:val="lt-LT"/>
        </w:rPr>
        <w:t xml:space="preserve"> gegužės 19</w:t>
      </w:r>
      <w:r w:rsidR="00EE5DBB" w:rsidRPr="00DF7290">
        <w:rPr>
          <w:lang w:val="lt-LT"/>
        </w:rPr>
        <w:t xml:space="preserve"> </w:t>
      </w:r>
      <w:r w:rsidR="00DA17CE" w:rsidRPr="00DF7290">
        <w:rPr>
          <w:lang w:val="lt-LT"/>
        </w:rPr>
        <w:t>d.  Nr.</w:t>
      </w:r>
      <w:r w:rsidR="003F60D7">
        <w:rPr>
          <w:lang w:val="lt-LT"/>
        </w:rPr>
        <w:t xml:space="preserve"> SP-132</w:t>
      </w:r>
      <w:r w:rsidR="00DA17CE" w:rsidRPr="00DF7290">
        <w:rPr>
          <w:lang w:val="lt-LT"/>
        </w:rPr>
        <w:t xml:space="preserve"> </w:t>
      </w:r>
    </w:p>
    <w:p w:rsidR="00DA17CE" w:rsidRPr="00DF7290" w:rsidRDefault="00DA17CE" w:rsidP="00A137CF">
      <w:pPr>
        <w:jc w:val="center"/>
        <w:rPr>
          <w:lang w:val="lt-LT" w:eastAsia="lt-LT"/>
        </w:rPr>
      </w:pPr>
      <w:r w:rsidRPr="00DF7290">
        <w:rPr>
          <w:lang w:val="lt-LT"/>
        </w:rPr>
        <w:t>Kėdainiai</w:t>
      </w:r>
    </w:p>
    <w:p w:rsidR="00EE5DBB" w:rsidRPr="00DF7290" w:rsidRDefault="00EE5DBB" w:rsidP="00A137CF">
      <w:pPr>
        <w:tabs>
          <w:tab w:val="left" w:pos="720"/>
          <w:tab w:val="left" w:pos="900"/>
          <w:tab w:val="left" w:pos="1080"/>
        </w:tabs>
        <w:jc w:val="both"/>
        <w:rPr>
          <w:lang w:val="lt-LT" w:eastAsia="lt-LT"/>
        </w:rPr>
      </w:pPr>
    </w:p>
    <w:p w:rsidR="00DA17CE" w:rsidRPr="00DF7290" w:rsidRDefault="00DA17CE" w:rsidP="00B13B69">
      <w:pPr>
        <w:tabs>
          <w:tab w:val="left" w:pos="720"/>
          <w:tab w:val="left" w:pos="900"/>
          <w:tab w:val="left" w:pos="1080"/>
        </w:tabs>
        <w:ind w:firstLine="851"/>
        <w:jc w:val="both"/>
        <w:rPr>
          <w:lang w:val="lt-LT" w:eastAsia="lt-LT"/>
        </w:rPr>
      </w:pPr>
      <w:r w:rsidRPr="00DF7290">
        <w:rPr>
          <w:lang w:val="lt-LT"/>
        </w:rPr>
        <w:t>Vadovaudamasi Lietuvos Respublikos vietos savivaldos įstatymo 7 straipsnio 2</w:t>
      </w:r>
      <w:r w:rsidR="00B061F4" w:rsidRPr="00DF7290">
        <w:rPr>
          <w:lang w:val="lt-LT"/>
        </w:rPr>
        <w:t>7</w:t>
      </w:r>
      <w:r w:rsidR="00904607" w:rsidRPr="00DF7290">
        <w:rPr>
          <w:lang w:val="lt-LT"/>
        </w:rPr>
        <w:t xml:space="preserve"> punktu, 16 straipsnio 4 dalimi</w:t>
      </w:r>
      <w:r w:rsidRPr="00DF7290">
        <w:rPr>
          <w:lang w:val="lt-LT"/>
        </w:rPr>
        <w:t>, Lietuvos Re</w:t>
      </w:r>
      <w:r w:rsidR="00904607" w:rsidRPr="00DF7290">
        <w:rPr>
          <w:lang w:val="lt-LT"/>
        </w:rPr>
        <w:t>spublikos melioracijos įstatymo</w:t>
      </w:r>
      <w:r w:rsidRPr="00DF7290">
        <w:rPr>
          <w:lang w:val="lt-LT"/>
        </w:rPr>
        <w:t xml:space="preserve"> 7 straipsnio 3 dalimi,</w:t>
      </w:r>
      <w:r w:rsidR="0062352C" w:rsidRPr="00DF7290">
        <w:rPr>
          <w:lang w:val="lt-LT"/>
        </w:rPr>
        <w:t xml:space="preserve"> Lietuvos</w:t>
      </w:r>
      <w:r w:rsidR="00904607" w:rsidRPr="00DF7290">
        <w:rPr>
          <w:lang w:val="lt-LT"/>
        </w:rPr>
        <w:t xml:space="preserve"> Resp</w:t>
      </w:r>
      <w:r w:rsidR="00095471" w:rsidRPr="00DF7290">
        <w:rPr>
          <w:lang w:val="lt-LT"/>
        </w:rPr>
        <w:t>ublikos žemės ūkio ministro 2019 m. balandžio 25 d. įsakymu Nr. 3D-257</w:t>
      </w:r>
      <w:r w:rsidRPr="00DF7290">
        <w:rPr>
          <w:lang w:val="lt-LT"/>
        </w:rPr>
        <w:t xml:space="preserve"> </w:t>
      </w:r>
      <w:r w:rsidR="00904607" w:rsidRPr="00DF7290">
        <w:rPr>
          <w:lang w:val="lt-LT"/>
        </w:rPr>
        <w:t xml:space="preserve">„Dėl </w:t>
      </w:r>
      <w:r w:rsidRPr="00DF7290">
        <w:rPr>
          <w:lang w:val="lt-LT"/>
        </w:rPr>
        <w:t>Lietuvos kaimo plėtros 20</w:t>
      </w:r>
      <w:r w:rsidR="007E5C20" w:rsidRPr="00DF7290">
        <w:rPr>
          <w:lang w:val="lt-LT"/>
        </w:rPr>
        <w:t>14</w:t>
      </w:r>
      <w:r w:rsidRPr="00DF7290">
        <w:rPr>
          <w:lang w:val="lt-LT"/>
        </w:rPr>
        <w:t>–20</w:t>
      </w:r>
      <w:r w:rsidR="007E5C20" w:rsidRPr="00DF7290">
        <w:rPr>
          <w:lang w:val="lt-LT"/>
        </w:rPr>
        <w:t>20</w:t>
      </w:r>
      <w:r w:rsidRPr="00DF7290">
        <w:rPr>
          <w:lang w:val="lt-LT"/>
        </w:rPr>
        <w:t xml:space="preserve"> metų programos priemonės ,,</w:t>
      </w:r>
      <w:r w:rsidR="007E5C20" w:rsidRPr="00DF7290">
        <w:rPr>
          <w:lang w:val="lt-LT"/>
        </w:rPr>
        <w:t>Investicijos į m</w:t>
      </w:r>
      <w:r w:rsidR="005B53F8" w:rsidRPr="00DF7290">
        <w:rPr>
          <w:lang w:val="lt-LT"/>
        </w:rPr>
        <w:t>a</w:t>
      </w:r>
      <w:r w:rsidR="007E5C20" w:rsidRPr="00DF7290">
        <w:rPr>
          <w:lang w:val="lt-LT"/>
        </w:rPr>
        <w:t>terialųjį turtą</w:t>
      </w:r>
      <w:r w:rsidRPr="00DF7290">
        <w:rPr>
          <w:lang w:val="lt-LT"/>
        </w:rPr>
        <w:t xml:space="preserve">“ </w:t>
      </w:r>
      <w:r w:rsidR="007E5C20" w:rsidRPr="00DF7290">
        <w:rPr>
          <w:lang w:val="lt-LT"/>
        </w:rPr>
        <w:t>veikl</w:t>
      </w:r>
      <w:r w:rsidR="00955088" w:rsidRPr="00DF7290">
        <w:rPr>
          <w:lang w:val="lt-LT"/>
        </w:rPr>
        <w:t>os</w:t>
      </w:r>
      <w:r w:rsidR="007E5C20" w:rsidRPr="00DF7290">
        <w:rPr>
          <w:lang w:val="lt-LT"/>
        </w:rPr>
        <w:t xml:space="preserve"> „Parama žemės ūkio </w:t>
      </w:r>
      <w:proofErr w:type="spellStart"/>
      <w:r w:rsidR="007E5C20" w:rsidRPr="00DF7290">
        <w:rPr>
          <w:lang w:val="lt-LT"/>
        </w:rPr>
        <w:t>vandentvarkai</w:t>
      </w:r>
      <w:proofErr w:type="spellEnd"/>
      <w:r w:rsidR="007E5C20" w:rsidRPr="00DF7290">
        <w:rPr>
          <w:lang w:val="lt-LT"/>
        </w:rPr>
        <w:t>“</w:t>
      </w:r>
      <w:r w:rsidR="00904607" w:rsidRPr="00DF7290">
        <w:rPr>
          <w:lang w:val="lt-LT"/>
        </w:rPr>
        <w:t xml:space="preserve"> įgyvendinimo taisyklių</w:t>
      </w:r>
      <w:r w:rsidR="00095471" w:rsidRPr="00DF7290">
        <w:rPr>
          <w:lang w:val="lt-LT"/>
        </w:rPr>
        <w:t>, taikomų nuo 2019 metų,</w:t>
      </w:r>
      <w:r w:rsidR="00904607" w:rsidRPr="00DF7290">
        <w:rPr>
          <w:lang w:val="lt-LT"/>
        </w:rPr>
        <w:t xml:space="preserve"> patvirtinimo“</w:t>
      </w:r>
      <w:r w:rsidRPr="00DF7290">
        <w:rPr>
          <w:lang w:val="lt-LT"/>
        </w:rPr>
        <w:t>, Kėdainių rajono savivaldybės taryba n u s p r e n d ž i a:</w:t>
      </w:r>
    </w:p>
    <w:p w:rsidR="005B3A49" w:rsidRPr="00DF7290" w:rsidRDefault="0038357C" w:rsidP="0038357C">
      <w:pPr>
        <w:pStyle w:val="Betarp"/>
        <w:ind w:firstLine="851"/>
        <w:jc w:val="both"/>
        <w:rPr>
          <w:lang w:val="lt-LT"/>
        </w:rPr>
      </w:pPr>
      <w:r w:rsidRPr="00DF7290">
        <w:rPr>
          <w:lang w:val="lt-LT"/>
        </w:rPr>
        <w:t xml:space="preserve">1. </w:t>
      </w:r>
      <w:r w:rsidR="00DA17CE" w:rsidRPr="00DF7290">
        <w:rPr>
          <w:lang w:val="lt-LT"/>
        </w:rPr>
        <w:t>Pritarti projekt</w:t>
      </w:r>
      <w:r w:rsidR="0082055D" w:rsidRPr="00DF7290">
        <w:rPr>
          <w:lang w:val="lt-LT"/>
        </w:rPr>
        <w:t>o</w:t>
      </w:r>
      <w:r w:rsidR="00DA17CE" w:rsidRPr="00DF7290">
        <w:rPr>
          <w:lang w:val="lt-LT"/>
        </w:rPr>
        <w:t xml:space="preserve"> </w:t>
      </w:r>
      <w:r w:rsidR="00095471" w:rsidRPr="00DF7290">
        <w:rPr>
          <w:lang w:val="lt-LT"/>
        </w:rPr>
        <w:t>„MSNA „Daukšių drenažas“ nariams priklausančių ir valstybinių melioracijos statinių rekonstravimas“</w:t>
      </w:r>
      <w:r w:rsidR="00904607" w:rsidRPr="00DF7290">
        <w:rPr>
          <w:lang w:val="lt-LT"/>
        </w:rPr>
        <w:t xml:space="preserve"> </w:t>
      </w:r>
      <w:r w:rsidR="001B56E8" w:rsidRPr="00DF7290">
        <w:rPr>
          <w:lang w:val="lt-LT"/>
        </w:rPr>
        <w:t>teikimui</w:t>
      </w:r>
      <w:r w:rsidR="0082055D" w:rsidRPr="00DF7290">
        <w:rPr>
          <w:lang w:val="lt-LT"/>
        </w:rPr>
        <w:t xml:space="preserve"> </w:t>
      </w:r>
      <w:r w:rsidR="00904607" w:rsidRPr="00DF7290">
        <w:rPr>
          <w:lang w:val="lt-LT"/>
        </w:rPr>
        <w:t>pagal</w:t>
      </w:r>
      <w:r w:rsidR="00DA17CE" w:rsidRPr="00DF7290">
        <w:rPr>
          <w:lang w:val="lt-LT"/>
        </w:rPr>
        <w:t xml:space="preserve"> </w:t>
      </w:r>
      <w:r w:rsidR="005B3A49" w:rsidRPr="00DF7290">
        <w:rPr>
          <w:lang w:val="lt-LT"/>
        </w:rPr>
        <w:t>Lietuvos kaimo plėtros 2014–2020 metų programos priemonės ,,Investicijos į m</w:t>
      </w:r>
      <w:r w:rsidR="005B53F8" w:rsidRPr="00DF7290">
        <w:rPr>
          <w:lang w:val="lt-LT"/>
        </w:rPr>
        <w:t>a</w:t>
      </w:r>
      <w:r w:rsidR="005B3A49" w:rsidRPr="00DF7290">
        <w:rPr>
          <w:lang w:val="lt-LT"/>
        </w:rPr>
        <w:t>terialųjį turtą</w:t>
      </w:r>
      <w:r w:rsidR="00904607" w:rsidRPr="00DF7290">
        <w:rPr>
          <w:lang w:val="lt-LT"/>
        </w:rPr>
        <w:t>“ veiklą</w:t>
      </w:r>
      <w:r w:rsidR="005B3A49" w:rsidRPr="00DF7290">
        <w:rPr>
          <w:lang w:val="lt-LT"/>
        </w:rPr>
        <w:t xml:space="preserve"> „Parama žemės ūkio </w:t>
      </w:r>
      <w:proofErr w:type="spellStart"/>
      <w:r w:rsidR="005B3A49" w:rsidRPr="00DF7290">
        <w:rPr>
          <w:lang w:val="lt-LT"/>
        </w:rPr>
        <w:t>vandentvarkai</w:t>
      </w:r>
      <w:proofErr w:type="spellEnd"/>
      <w:r w:rsidR="005B3A49" w:rsidRPr="00DF7290">
        <w:rPr>
          <w:lang w:val="lt-LT"/>
        </w:rPr>
        <w:t>“</w:t>
      </w:r>
      <w:r w:rsidR="00904607" w:rsidRPr="00DF7290">
        <w:rPr>
          <w:lang w:val="lt-LT"/>
        </w:rPr>
        <w:t>.</w:t>
      </w:r>
    </w:p>
    <w:p w:rsidR="00DA17CE" w:rsidRPr="00DF7290" w:rsidRDefault="0038357C" w:rsidP="0038357C">
      <w:pPr>
        <w:pStyle w:val="Betarp"/>
        <w:ind w:firstLine="851"/>
        <w:jc w:val="both"/>
        <w:rPr>
          <w:lang w:val="lt-LT" w:eastAsia="lt-LT"/>
        </w:rPr>
      </w:pPr>
      <w:r w:rsidRPr="00DF7290">
        <w:rPr>
          <w:lang w:val="lt-LT" w:eastAsia="lt-LT"/>
        </w:rPr>
        <w:t xml:space="preserve">2. </w:t>
      </w:r>
      <w:r w:rsidR="00DA17CE" w:rsidRPr="00DF7290">
        <w:rPr>
          <w:lang w:val="lt-LT" w:eastAsia="lt-LT"/>
        </w:rPr>
        <w:t xml:space="preserve">Pritarti partnerystei su </w:t>
      </w:r>
      <w:r w:rsidR="0070185A" w:rsidRPr="00DF7290">
        <w:rPr>
          <w:lang w:val="lt-LT"/>
        </w:rPr>
        <w:t>„Daukšių drenažas“</w:t>
      </w:r>
      <w:r w:rsidR="00B061F4" w:rsidRPr="00DF7290">
        <w:rPr>
          <w:lang w:val="lt-LT" w:eastAsia="lt-LT"/>
        </w:rPr>
        <w:t xml:space="preserve"> melioracijos </w:t>
      </w:r>
      <w:r w:rsidR="001E456F" w:rsidRPr="00DF7290">
        <w:rPr>
          <w:lang w:val="lt-LT" w:eastAsia="lt-LT"/>
        </w:rPr>
        <w:t>statinių</w:t>
      </w:r>
      <w:r w:rsidR="00B061F4" w:rsidRPr="00DF7290">
        <w:rPr>
          <w:lang w:val="lt-LT" w:eastAsia="lt-LT"/>
        </w:rPr>
        <w:t xml:space="preserve"> naudotojų asociacija,</w:t>
      </w:r>
      <w:r w:rsidR="00DA17CE" w:rsidRPr="00DF7290">
        <w:rPr>
          <w:lang w:val="lt-LT" w:eastAsia="lt-LT"/>
        </w:rPr>
        <w:t xml:space="preserve"> teikiant projekt</w:t>
      </w:r>
      <w:r w:rsidR="00B061F4" w:rsidRPr="00DF7290">
        <w:rPr>
          <w:lang w:val="lt-LT" w:eastAsia="lt-LT"/>
        </w:rPr>
        <w:t>o</w:t>
      </w:r>
      <w:r w:rsidR="00DA17CE" w:rsidRPr="00DF7290">
        <w:rPr>
          <w:lang w:val="lt-LT" w:eastAsia="lt-LT"/>
        </w:rPr>
        <w:t xml:space="preserve"> </w:t>
      </w:r>
      <w:r w:rsidR="0070185A" w:rsidRPr="00DF7290">
        <w:rPr>
          <w:lang w:val="lt-LT"/>
        </w:rPr>
        <w:t xml:space="preserve">„MSNA „Daukšių drenažas“ nariams priklausančių ir valstybinių melioracijos statinių rekonstravimas“ </w:t>
      </w:r>
      <w:r w:rsidR="00DA17CE" w:rsidRPr="00DF7290">
        <w:rPr>
          <w:lang w:val="lt-LT" w:eastAsia="lt-LT"/>
        </w:rPr>
        <w:t>paraišką paramai gauti iš Europos Sąjungos struktūrinių fondų</w:t>
      </w:r>
      <w:r w:rsidR="0082055D" w:rsidRPr="00DF7290">
        <w:rPr>
          <w:lang w:val="lt-LT" w:eastAsia="lt-LT"/>
        </w:rPr>
        <w:t xml:space="preserve"> ir, gavus finansavimą, padėti jį įgyvendinti.</w:t>
      </w:r>
    </w:p>
    <w:p w:rsidR="00692B3E" w:rsidRPr="00DF7290" w:rsidRDefault="0038357C" w:rsidP="0038357C">
      <w:pPr>
        <w:pStyle w:val="Betarp"/>
        <w:ind w:firstLine="851"/>
        <w:jc w:val="both"/>
        <w:rPr>
          <w:lang w:val="lt-LT" w:eastAsia="lt-LT"/>
        </w:rPr>
      </w:pPr>
      <w:r w:rsidRPr="00DF7290">
        <w:rPr>
          <w:lang w:val="lt-LT" w:eastAsia="lt-LT"/>
        </w:rPr>
        <w:t xml:space="preserve">3. </w:t>
      </w:r>
      <w:r w:rsidR="0082055D" w:rsidRPr="00DF7290">
        <w:rPr>
          <w:lang w:val="lt-LT" w:eastAsia="lt-LT"/>
        </w:rPr>
        <w:t>Įgalioti administracijos direktorių pasirašyti jungtinės veiklos sutartį su asociacija.</w:t>
      </w:r>
    </w:p>
    <w:p w:rsidR="0082055D" w:rsidRPr="00DF7290" w:rsidRDefault="0038357C" w:rsidP="0038357C">
      <w:pPr>
        <w:pStyle w:val="Betarp"/>
        <w:ind w:firstLine="851"/>
        <w:jc w:val="both"/>
        <w:rPr>
          <w:lang w:val="lt-LT" w:eastAsia="lt-LT"/>
        </w:rPr>
      </w:pPr>
      <w:r w:rsidRPr="00DF7290">
        <w:rPr>
          <w:lang w:val="lt-LT"/>
        </w:rPr>
        <w:t xml:space="preserve">4. </w:t>
      </w:r>
      <w:r w:rsidR="0070185A" w:rsidRPr="00DF7290">
        <w:rPr>
          <w:lang w:val="lt-LT" w:eastAsia="lt-LT"/>
        </w:rPr>
        <w:t>S</w:t>
      </w:r>
      <w:r w:rsidR="00F217B7" w:rsidRPr="00DF7290">
        <w:rPr>
          <w:lang w:val="lt-LT" w:eastAsia="lt-LT"/>
        </w:rPr>
        <w:t>kirti iš</w:t>
      </w:r>
      <w:r w:rsidR="0082055D" w:rsidRPr="00DF7290">
        <w:rPr>
          <w:lang w:val="lt-LT" w:eastAsia="lt-LT"/>
        </w:rPr>
        <w:t xml:space="preserve"> Kėdain</w:t>
      </w:r>
      <w:r w:rsidR="0070185A" w:rsidRPr="00DF7290">
        <w:rPr>
          <w:lang w:val="lt-LT" w:eastAsia="lt-LT"/>
        </w:rPr>
        <w:t>ių rajono savivaldybės biudžeto 1 procentą projekto tinkamų finansuoti išlaidų.</w:t>
      </w:r>
    </w:p>
    <w:p w:rsidR="00904607" w:rsidRPr="00DF7290" w:rsidRDefault="009B35DE" w:rsidP="009B35DE">
      <w:pPr>
        <w:ind w:firstLine="851"/>
        <w:jc w:val="both"/>
        <w:rPr>
          <w:lang w:val="lt-LT"/>
        </w:rPr>
      </w:pPr>
      <w:r w:rsidRPr="009B35DE">
        <w:rPr>
          <w:lang w:val="lt-LT"/>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904607" w:rsidRPr="00DF7290" w:rsidRDefault="00904607" w:rsidP="00A137CF">
      <w:pPr>
        <w:jc w:val="both"/>
        <w:rPr>
          <w:lang w:val="lt-LT"/>
        </w:rPr>
      </w:pPr>
    </w:p>
    <w:p w:rsidR="00EE5DBB" w:rsidRDefault="00EE5DBB" w:rsidP="00A137CF">
      <w:pPr>
        <w:jc w:val="both"/>
        <w:rPr>
          <w:lang w:val="lt-LT"/>
        </w:rPr>
      </w:pPr>
    </w:p>
    <w:p w:rsidR="009B35DE" w:rsidRPr="00DF7290" w:rsidRDefault="009B35DE" w:rsidP="00A137CF">
      <w:pPr>
        <w:jc w:val="both"/>
        <w:rPr>
          <w:lang w:val="lt-LT"/>
        </w:rPr>
      </w:pPr>
    </w:p>
    <w:p w:rsidR="00DA17CE" w:rsidRPr="00DF7290" w:rsidRDefault="00B061F4" w:rsidP="009B35DE">
      <w:pPr>
        <w:tabs>
          <w:tab w:val="left" w:pos="7088"/>
          <w:tab w:val="left" w:pos="7371"/>
        </w:tabs>
        <w:jc w:val="both"/>
        <w:rPr>
          <w:lang w:val="lt-LT"/>
        </w:rPr>
      </w:pPr>
      <w:r w:rsidRPr="00DF7290">
        <w:rPr>
          <w:lang w:val="lt-LT"/>
        </w:rPr>
        <w:t>Savivaldybės m</w:t>
      </w:r>
      <w:r w:rsidR="0070185A" w:rsidRPr="00DF7290">
        <w:rPr>
          <w:lang w:val="lt-LT"/>
        </w:rPr>
        <w:t>eras</w:t>
      </w:r>
    </w:p>
    <w:p w:rsidR="00C81DB5" w:rsidRPr="00DF7290" w:rsidRDefault="00C81DB5" w:rsidP="00A137CF">
      <w:pPr>
        <w:jc w:val="both"/>
        <w:rPr>
          <w:lang w:val="lt-LT"/>
        </w:rPr>
      </w:pPr>
    </w:p>
    <w:p w:rsidR="0082774D" w:rsidRPr="00DF7290" w:rsidRDefault="0082774D" w:rsidP="00A137CF">
      <w:pPr>
        <w:jc w:val="both"/>
        <w:rPr>
          <w:lang w:val="lt-LT"/>
        </w:rPr>
      </w:pPr>
    </w:p>
    <w:p w:rsidR="0082774D" w:rsidRDefault="0082774D" w:rsidP="00A137CF">
      <w:pPr>
        <w:jc w:val="both"/>
        <w:rPr>
          <w:lang w:val="lt-LT"/>
        </w:rPr>
      </w:pPr>
    </w:p>
    <w:p w:rsidR="004E0231" w:rsidRPr="00DF7290" w:rsidRDefault="004E0231" w:rsidP="00A137CF">
      <w:pPr>
        <w:jc w:val="both"/>
        <w:rPr>
          <w:lang w:val="lt-LT"/>
        </w:rPr>
      </w:pPr>
    </w:p>
    <w:p w:rsidR="001E456F" w:rsidRPr="00DF7290" w:rsidRDefault="001E456F" w:rsidP="00A137CF">
      <w:pPr>
        <w:jc w:val="both"/>
        <w:rPr>
          <w:lang w:val="lt-LT"/>
        </w:rPr>
      </w:pPr>
    </w:p>
    <w:p w:rsidR="00497C4E" w:rsidRPr="00DF7290" w:rsidRDefault="00497C4E" w:rsidP="00A137CF">
      <w:pPr>
        <w:jc w:val="both"/>
        <w:rPr>
          <w:lang w:val="lt-LT"/>
        </w:rPr>
      </w:pPr>
    </w:p>
    <w:p w:rsidR="00D92E65" w:rsidRPr="00DF7290" w:rsidRDefault="004A79E0" w:rsidP="00A137CF">
      <w:pPr>
        <w:jc w:val="both"/>
        <w:rPr>
          <w:lang w:val="lt-LT"/>
        </w:rPr>
      </w:pPr>
      <w:r w:rsidRPr="00DF7290">
        <w:rPr>
          <w:lang w:val="lt-LT"/>
        </w:rPr>
        <w:t>Ieva Matyžiūtė</w:t>
      </w:r>
      <w:r w:rsidR="00F31308" w:rsidRPr="00DF7290">
        <w:rPr>
          <w:lang w:val="lt-LT"/>
        </w:rPr>
        <w:tab/>
      </w:r>
      <w:r w:rsidR="00F31308" w:rsidRPr="00DF7290">
        <w:rPr>
          <w:lang w:val="lt-LT"/>
        </w:rPr>
        <w:tab/>
      </w:r>
      <w:r w:rsidR="0070185A" w:rsidRPr="00DF7290">
        <w:rPr>
          <w:lang w:val="lt-LT"/>
        </w:rPr>
        <w:tab/>
      </w:r>
      <w:r w:rsidR="00F31308" w:rsidRPr="00DF7290">
        <w:rPr>
          <w:lang w:val="lt-LT"/>
        </w:rPr>
        <w:t>A</w:t>
      </w:r>
      <w:r w:rsidRPr="00DF7290">
        <w:rPr>
          <w:lang w:val="lt-LT"/>
        </w:rPr>
        <w:t>rūnas Kacevičius</w:t>
      </w:r>
      <w:r w:rsidR="00F31308" w:rsidRPr="00DF7290">
        <w:rPr>
          <w:lang w:val="lt-LT"/>
        </w:rPr>
        <w:tab/>
      </w:r>
      <w:r w:rsidR="00F31308" w:rsidRPr="00DF7290">
        <w:rPr>
          <w:lang w:val="lt-LT"/>
        </w:rPr>
        <w:tab/>
      </w:r>
      <w:r w:rsidR="0070185A" w:rsidRPr="00DF7290">
        <w:rPr>
          <w:lang w:val="lt-LT"/>
        </w:rPr>
        <w:tab/>
      </w:r>
      <w:r w:rsidR="004D660C" w:rsidRPr="00DF7290">
        <w:rPr>
          <w:lang w:val="lt-LT"/>
        </w:rPr>
        <w:t xml:space="preserve">Marius </w:t>
      </w:r>
      <w:proofErr w:type="spellStart"/>
      <w:r w:rsidR="004D660C" w:rsidRPr="00DF7290">
        <w:rPr>
          <w:lang w:val="lt-LT"/>
        </w:rPr>
        <w:t>Stasiukonis</w:t>
      </w:r>
      <w:proofErr w:type="spellEnd"/>
    </w:p>
    <w:p w:rsidR="00A6098B" w:rsidRPr="00DF7290" w:rsidRDefault="0070185A" w:rsidP="00A137CF">
      <w:pPr>
        <w:jc w:val="both"/>
        <w:rPr>
          <w:lang w:val="lt-LT"/>
        </w:rPr>
      </w:pPr>
      <w:r w:rsidRPr="00DF7290">
        <w:rPr>
          <w:lang w:val="lt-LT"/>
        </w:rPr>
        <w:t>2021</w:t>
      </w:r>
      <w:r w:rsidR="00DA17CE" w:rsidRPr="00DF7290">
        <w:rPr>
          <w:lang w:val="lt-LT"/>
        </w:rPr>
        <w:t>-0</w:t>
      </w:r>
      <w:r w:rsidRPr="00DF7290">
        <w:rPr>
          <w:lang w:val="lt-LT"/>
        </w:rPr>
        <w:t>5</w:t>
      </w:r>
      <w:r w:rsidR="00F31308" w:rsidRPr="00DF7290">
        <w:rPr>
          <w:lang w:val="lt-LT"/>
        </w:rPr>
        <w:t>-</w:t>
      </w:r>
      <w:r w:rsidR="00F31308" w:rsidRPr="00DF7290">
        <w:rPr>
          <w:lang w:val="lt-LT"/>
        </w:rPr>
        <w:tab/>
      </w:r>
      <w:r w:rsidR="00F31308" w:rsidRPr="00DF7290">
        <w:rPr>
          <w:lang w:val="lt-LT"/>
        </w:rPr>
        <w:tab/>
      </w:r>
      <w:r w:rsidR="00F31308" w:rsidRPr="00DF7290">
        <w:rPr>
          <w:lang w:val="lt-LT"/>
        </w:rPr>
        <w:tab/>
      </w:r>
      <w:r w:rsidRPr="00DF7290">
        <w:rPr>
          <w:lang w:val="lt-LT"/>
        </w:rPr>
        <w:tab/>
        <w:t>2021</w:t>
      </w:r>
      <w:r w:rsidR="00AE4A9A" w:rsidRPr="00DF7290">
        <w:rPr>
          <w:lang w:val="lt-LT"/>
        </w:rPr>
        <w:t>-0</w:t>
      </w:r>
      <w:r w:rsidRPr="00DF7290">
        <w:rPr>
          <w:lang w:val="lt-LT"/>
        </w:rPr>
        <w:t>5</w:t>
      </w:r>
      <w:r w:rsidR="00AE4A9A" w:rsidRPr="00DF7290">
        <w:rPr>
          <w:lang w:val="lt-LT"/>
        </w:rPr>
        <w:t>-</w:t>
      </w:r>
      <w:r w:rsidR="00AE4A9A" w:rsidRPr="00DF7290">
        <w:rPr>
          <w:lang w:val="lt-LT"/>
        </w:rPr>
        <w:tab/>
      </w:r>
      <w:r w:rsidR="004D660C" w:rsidRPr="00DF7290">
        <w:rPr>
          <w:lang w:val="lt-LT"/>
        </w:rPr>
        <w:tab/>
      </w:r>
      <w:r w:rsidR="004D660C" w:rsidRPr="00DF7290">
        <w:rPr>
          <w:lang w:val="lt-LT"/>
        </w:rPr>
        <w:tab/>
      </w:r>
      <w:r w:rsidRPr="00DF7290">
        <w:rPr>
          <w:lang w:val="lt-LT"/>
        </w:rPr>
        <w:tab/>
        <w:t>2021-05</w:t>
      </w:r>
      <w:r w:rsidR="004D660C" w:rsidRPr="00DF7290">
        <w:rPr>
          <w:lang w:val="lt-LT"/>
        </w:rPr>
        <w:t>-</w:t>
      </w:r>
    </w:p>
    <w:p w:rsidR="00F31308" w:rsidRPr="00DF7290" w:rsidRDefault="00F31308" w:rsidP="00E141D5">
      <w:pPr>
        <w:rPr>
          <w:rFonts w:eastAsia="Calibri"/>
          <w:lang w:val="lt-LT"/>
        </w:rPr>
      </w:pPr>
    </w:p>
    <w:p w:rsidR="00F31308" w:rsidRPr="00DF7290" w:rsidRDefault="0070185A" w:rsidP="00E141D5">
      <w:pPr>
        <w:rPr>
          <w:rFonts w:eastAsia="Calibri"/>
          <w:lang w:val="lt-LT"/>
        </w:rPr>
      </w:pPr>
      <w:r w:rsidRPr="00DF7290">
        <w:rPr>
          <w:lang w:val="lt-LT"/>
        </w:rPr>
        <w:t xml:space="preserve">Gintautas </w:t>
      </w:r>
      <w:proofErr w:type="spellStart"/>
      <w:r w:rsidRPr="00DF7290">
        <w:rPr>
          <w:lang w:val="lt-LT"/>
        </w:rPr>
        <w:t>Muznikas</w:t>
      </w:r>
      <w:proofErr w:type="spellEnd"/>
      <w:r w:rsidRPr="00DF7290">
        <w:rPr>
          <w:lang w:val="lt-LT"/>
        </w:rPr>
        <w:tab/>
      </w:r>
      <w:r w:rsidRPr="00DF7290">
        <w:rPr>
          <w:lang w:val="lt-LT"/>
        </w:rPr>
        <w:tab/>
      </w:r>
      <w:r w:rsidRPr="00DF7290">
        <w:rPr>
          <w:lang w:val="lt-LT"/>
        </w:rPr>
        <w:tab/>
        <w:t>Jolanta Sakavičienė</w:t>
      </w:r>
      <w:r w:rsidRPr="00DF7290">
        <w:rPr>
          <w:lang w:val="lt-LT"/>
        </w:rPr>
        <w:tab/>
      </w:r>
      <w:r w:rsidRPr="00DF7290">
        <w:rPr>
          <w:lang w:val="lt-LT"/>
        </w:rPr>
        <w:tab/>
      </w:r>
      <w:r w:rsidRPr="00DF7290">
        <w:rPr>
          <w:lang w:val="lt-LT"/>
        </w:rPr>
        <w:tab/>
      </w:r>
      <w:r w:rsidR="00F31308" w:rsidRPr="00DF7290">
        <w:rPr>
          <w:lang w:val="lt-LT"/>
        </w:rPr>
        <w:t>Rūta Švedienė</w:t>
      </w:r>
      <w:r w:rsidR="004D660C" w:rsidRPr="00DF7290">
        <w:rPr>
          <w:lang w:val="lt-LT"/>
        </w:rPr>
        <w:tab/>
      </w:r>
    </w:p>
    <w:p w:rsidR="00F31308" w:rsidRPr="00DF7290" w:rsidRDefault="0070185A" w:rsidP="00E141D5">
      <w:pPr>
        <w:rPr>
          <w:rFonts w:eastAsia="Calibri"/>
          <w:lang w:val="lt-LT"/>
        </w:rPr>
      </w:pPr>
      <w:r w:rsidRPr="00DF7290">
        <w:rPr>
          <w:lang w:val="lt-LT"/>
        </w:rPr>
        <w:t>2021-05</w:t>
      </w:r>
      <w:r w:rsidR="00F31308" w:rsidRPr="00DF7290">
        <w:rPr>
          <w:lang w:val="lt-LT"/>
        </w:rPr>
        <w:t>-</w:t>
      </w:r>
      <w:r w:rsidRPr="00DF7290">
        <w:rPr>
          <w:lang w:val="lt-LT"/>
        </w:rPr>
        <w:tab/>
      </w:r>
      <w:r w:rsidRPr="00DF7290">
        <w:rPr>
          <w:lang w:val="lt-LT"/>
        </w:rPr>
        <w:tab/>
      </w:r>
      <w:r w:rsidRPr="00DF7290">
        <w:rPr>
          <w:lang w:val="lt-LT"/>
        </w:rPr>
        <w:tab/>
      </w:r>
      <w:r w:rsidRPr="00DF7290">
        <w:rPr>
          <w:lang w:val="lt-LT"/>
        </w:rPr>
        <w:tab/>
        <w:t>2021-05-</w:t>
      </w:r>
      <w:r w:rsidRPr="00DF7290">
        <w:rPr>
          <w:lang w:val="lt-LT"/>
        </w:rPr>
        <w:tab/>
      </w:r>
      <w:r w:rsidRPr="00DF7290">
        <w:rPr>
          <w:lang w:val="lt-LT"/>
        </w:rPr>
        <w:tab/>
      </w:r>
      <w:r w:rsidRPr="00DF7290">
        <w:rPr>
          <w:lang w:val="lt-LT"/>
        </w:rPr>
        <w:tab/>
      </w:r>
      <w:r w:rsidRPr="00DF7290">
        <w:rPr>
          <w:lang w:val="lt-LT"/>
        </w:rPr>
        <w:tab/>
        <w:t>2021-05-</w:t>
      </w:r>
    </w:p>
    <w:p w:rsidR="003F60D7" w:rsidRDefault="003F60D7" w:rsidP="00E141D5">
      <w:pPr>
        <w:rPr>
          <w:rFonts w:eastAsia="Calibri"/>
          <w:lang w:val="lt-LT"/>
        </w:rPr>
      </w:pPr>
    </w:p>
    <w:p w:rsidR="00EE5DBB" w:rsidRPr="00DF7290" w:rsidRDefault="00EE5DBB" w:rsidP="00E141D5">
      <w:pPr>
        <w:rPr>
          <w:rFonts w:eastAsia="Calibri"/>
          <w:lang w:val="lt-LT"/>
        </w:rPr>
      </w:pPr>
      <w:bookmarkStart w:id="0" w:name="_GoBack"/>
      <w:bookmarkEnd w:id="0"/>
      <w:r w:rsidRPr="00DF7290">
        <w:rPr>
          <w:rFonts w:eastAsia="Calibri"/>
          <w:lang w:val="lt-LT"/>
        </w:rPr>
        <w:lastRenderedPageBreak/>
        <w:t>Kėdainių rajono savivaldybės tarybai</w:t>
      </w:r>
    </w:p>
    <w:p w:rsidR="00E141D5" w:rsidRPr="00DF7290" w:rsidRDefault="00E141D5" w:rsidP="00E141D5">
      <w:pPr>
        <w:rPr>
          <w:rFonts w:eastAsia="Calibri"/>
          <w:lang w:val="lt-LT"/>
        </w:rPr>
      </w:pPr>
    </w:p>
    <w:p w:rsidR="00EE5DBB" w:rsidRPr="00DF7290" w:rsidRDefault="00EE5DBB" w:rsidP="00EE5DBB">
      <w:pPr>
        <w:jc w:val="center"/>
        <w:rPr>
          <w:rFonts w:eastAsia="Calibri"/>
          <w:b/>
          <w:lang w:val="lt-LT"/>
        </w:rPr>
      </w:pPr>
      <w:r w:rsidRPr="00DF7290">
        <w:rPr>
          <w:rFonts w:eastAsia="Calibri"/>
          <w:b/>
          <w:lang w:val="lt-LT"/>
        </w:rPr>
        <w:t>AIŠKINAMASIS RAŠTAS</w:t>
      </w:r>
    </w:p>
    <w:p w:rsidR="00EE5DBB" w:rsidRPr="00DF7290" w:rsidRDefault="00D365F9" w:rsidP="00EE5DBB">
      <w:pPr>
        <w:jc w:val="center"/>
        <w:rPr>
          <w:lang w:val="lt-LT"/>
        </w:rPr>
      </w:pPr>
      <w:r w:rsidRPr="00DF7290">
        <w:rPr>
          <w:b/>
          <w:lang w:val="lt-LT"/>
        </w:rPr>
        <w:t>DĖL PRITARIMO</w:t>
      </w:r>
      <w:r w:rsidR="00DF7290" w:rsidRPr="00DF7290">
        <w:rPr>
          <w:b/>
          <w:lang w:val="lt-LT"/>
        </w:rPr>
        <w:t xml:space="preserve"> PROJEKTUI „MSNA „DAUKŠIŲ DRENAŽAS“ NARIAMS PRIKLAUSANČIŲ IR VALSTYBINIŲ MELIORACIJOS STATINIŲ REKONSTRAVIMAS“</w:t>
      </w:r>
    </w:p>
    <w:p w:rsidR="00AE2274" w:rsidRPr="00DF7290" w:rsidRDefault="00AE2274" w:rsidP="00EE5DBB">
      <w:pPr>
        <w:jc w:val="center"/>
        <w:rPr>
          <w:rFonts w:eastAsia="Calibri"/>
          <w:lang w:val="lt-LT"/>
        </w:rPr>
      </w:pPr>
    </w:p>
    <w:p w:rsidR="00EE5DBB" w:rsidRPr="00DF7290" w:rsidRDefault="00DF7290" w:rsidP="00EE5DBB">
      <w:pPr>
        <w:jc w:val="center"/>
        <w:rPr>
          <w:rFonts w:eastAsia="Calibri"/>
          <w:lang w:val="lt-LT"/>
        </w:rPr>
      </w:pPr>
      <w:r w:rsidRPr="00DF7290">
        <w:rPr>
          <w:rFonts w:eastAsia="Calibri"/>
          <w:lang w:val="lt-LT"/>
        </w:rPr>
        <w:t>2021</w:t>
      </w:r>
      <w:r w:rsidR="00EE5DBB" w:rsidRPr="00DF7290">
        <w:rPr>
          <w:rFonts w:eastAsia="Calibri"/>
          <w:lang w:val="lt-LT"/>
        </w:rPr>
        <w:t xml:space="preserve"> m. </w:t>
      </w:r>
      <w:r w:rsidRPr="00DF7290">
        <w:rPr>
          <w:rFonts w:eastAsia="Calibri"/>
          <w:lang w:val="lt-LT"/>
        </w:rPr>
        <w:t>gegužės</w:t>
      </w:r>
      <w:r w:rsidR="00E47C65" w:rsidRPr="00DF7290">
        <w:rPr>
          <w:rFonts w:eastAsia="Calibri"/>
          <w:lang w:val="lt-LT"/>
        </w:rPr>
        <w:t xml:space="preserve"> </w:t>
      </w:r>
      <w:r w:rsidR="00EE5DBB" w:rsidRPr="00DF7290">
        <w:rPr>
          <w:rFonts w:eastAsia="Calibri"/>
          <w:lang w:val="lt-LT"/>
        </w:rPr>
        <w:t xml:space="preserve"> </w:t>
      </w:r>
      <w:r w:rsidR="00E47C65" w:rsidRPr="00DF7290">
        <w:rPr>
          <w:rFonts w:eastAsia="Calibri"/>
          <w:lang w:val="lt-LT"/>
        </w:rPr>
        <w:t xml:space="preserve">  </w:t>
      </w:r>
      <w:r w:rsidR="00EE5DBB" w:rsidRPr="00DF7290">
        <w:rPr>
          <w:rFonts w:eastAsia="Calibri"/>
          <w:lang w:val="lt-LT"/>
        </w:rPr>
        <w:t xml:space="preserve"> d.</w:t>
      </w:r>
    </w:p>
    <w:p w:rsidR="00EE5DBB" w:rsidRPr="00DF7290" w:rsidRDefault="00EE5DBB" w:rsidP="00EE5DBB">
      <w:pPr>
        <w:jc w:val="center"/>
        <w:rPr>
          <w:rFonts w:eastAsia="Calibri"/>
          <w:lang w:val="lt-LT"/>
        </w:rPr>
      </w:pPr>
      <w:r w:rsidRPr="00DF7290">
        <w:rPr>
          <w:rFonts w:eastAsia="Calibri"/>
          <w:lang w:val="lt-LT"/>
        </w:rPr>
        <w:t>Kėdainiai</w:t>
      </w:r>
    </w:p>
    <w:p w:rsidR="00EE5DBB" w:rsidRPr="00DF7290" w:rsidRDefault="00EE5DBB" w:rsidP="00EE5DBB">
      <w:pPr>
        <w:jc w:val="center"/>
        <w:rPr>
          <w:rFonts w:eastAsia="Calibri"/>
          <w:lang w:val="lt-LT"/>
        </w:rPr>
      </w:pPr>
    </w:p>
    <w:p w:rsidR="00EE5DBB" w:rsidRPr="00DF7290" w:rsidRDefault="00EE5DBB" w:rsidP="002B190E">
      <w:pPr>
        <w:ind w:firstLine="851"/>
        <w:jc w:val="both"/>
        <w:rPr>
          <w:rFonts w:eastAsia="Calibri"/>
          <w:b/>
          <w:lang w:val="lt-LT"/>
        </w:rPr>
      </w:pPr>
      <w:r w:rsidRPr="00DF7290">
        <w:rPr>
          <w:rFonts w:eastAsia="Calibri"/>
          <w:b/>
          <w:lang w:val="lt-LT"/>
        </w:rPr>
        <w:t>Parengto sprendimo projekto tikslai:</w:t>
      </w:r>
    </w:p>
    <w:p w:rsidR="00EE5DBB" w:rsidRPr="00DF7290" w:rsidRDefault="00EE5DBB" w:rsidP="002B190E">
      <w:pPr>
        <w:ind w:firstLine="851"/>
        <w:jc w:val="both"/>
        <w:rPr>
          <w:rFonts w:eastAsia="Calibri"/>
          <w:b/>
          <w:lang w:val="lt-LT"/>
        </w:rPr>
      </w:pPr>
      <w:r w:rsidRPr="00DF7290">
        <w:rPr>
          <w:rFonts w:eastAsia="Calibri"/>
          <w:lang w:val="lt-LT"/>
        </w:rPr>
        <w:t xml:space="preserve">Pritarti projekto </w:t>
      </w:r>
      <w:r w:rsidR="00DF7290" w:rsidRPr="00DF7290">
        <w:rPr>
          <w:lang w:val="lt-LT"/>
        </w:rPr>
        <w:t>„MSNA „Daukšių drenažas“ nariams priklausančių ir valstybinių melioracijos statinių rekonstravimas“</w:t>
      </w:r>
      <w:r w:rsidR="00F73746" w:rsidRPr="00DF7290">
        <w:rPr>
          <w:rFonts w:eastAsia="Calibri"/>
          <w:lang w:val="lt-LT"/>
        </w:rPr>
        <w:t xml:space="preserve"> teikimui Europos S</w:t>
      </w:r>
      <w:r w:rsidRPr="00DF7290">
        <w:rPr>
          <w:rFonts w:eastAsia="Calibri"/>
          <w:lang w:val="lt-LT"/>
        </w:rPr>
        <w:t xml:space="preserve">ąjungos struktūrinių fondų paramai gauti pagal Lietuvos kaimo plėtros 2014–2020 m. </w:t>
      </w:r>
      <w:r w:rsidRPr="00DF7290">
        <w:rPr>
          <w:lang w:val="lt-LT"/>
        </w:rPr>
        <w:t xml:space="preserve">metų programos priemonės ,,Investicijos į materialųjį turtą“ veiklos „Parama žemės ūkio </w:t>
      </w:r>
      <w:proofErr w:type="spellStart"/>
      <w:r w:rsidRPr="00DF7290">
        <w:rPr>
          <w:lang w:val="lt-LT"/>
        </w:rPr>
        <w:t>vandentvarkai</w:t>
      </w:r>
      <w:proofErr w:type="spellEnd"/>
      <w:r w:rsidRPr="00DF7290">
        <w:rPr>
          <w:lang w:val="lt-LT"/>
        </w:rPr>
        <w:t xml:space="preserve">“ </w:t>
      </w:r>
      <w:r w:rsidRPr="00DF7290">
        <w:rPr>
          <w:rFonts w:eastAsia="Calibri"/>
          <w:lang w:val="lt-LT"/>
        </w:rPr>
        <w:t>su partneriu</w:t>
      </w:r>
      <w:r w:rsidR="006A1E1C" w:rsidRPr="00DF7290">
        <w:rPr>
          <w:rFonts w:eastAsia="Calibri"/>
          <w:lang w:val="lt-LT"/>
        </w:rPr>
        <w:t xml:space="preserve"> Kėdainių rajono </w:t>
      </w:r>
      <w:r w:rsidR="00DF7290" w:rsidRPr="00DF7290">
        <w:rPr>
          <w:lang w:val="lt-LT"/>
        </w:rPr>
        <w:t>melioracijos statinių naudotojų asociacija „Daukšių drenažas“.</w:t>
      </w:r>
    </w:p>
    <w:p w:rsidR="00DF7290" w:rsidRPr="00DF7290" w:rsidRDefault="001236F6" w:rsidP="002B190E">
      <w:pPr>
        <w:ind w:firstLine="851"/>
        <w:jc w:val="both"/>
        <w:rPr>
          <w:rFonts w:eastAsia="Calibri"/>
          <w:color w:val="000000"/>
          <w:lang w:val="lt-LT"/>
        </w:rPr>
      </w:pPr>
      <w:r w:rsidRPr="00DF7290">
        <w:rPr>
          <w:rFonts w:eastAsia="Calibri"/>
          <w:color w:val="000000"/>
          <w:lang w:val="lt-LT"/>
        </w:rPr>
        <w:t xml:space="preserve">Pagrindinis projekto tikslas </w:t>
      </w:r>
      <w:r w:rsidRPr="00DF7290">
        <w:rPr>
          <w:rFonts w:eastAsia="Calibri"/>
          <w:lang w:val="lt-LT"/>
        </w:rPr>
        <w:t>–</w:t>
      </w:r>
      <w:r w:rsidR="00F73746" w:rsidRPr="00DF7290">
        <w:rPr>
          <w:rFonts w:eastAsia="Calibri"/>
          <w:color w:val="000000"/>
          <w:lang w:val="lt-LT"/>
        </w:rPr>
        <w:t xml:space="preserve"> tinkamas melioracinės sistemos funkcionavimas. </w:t>
      </w:r>
    </w:p>
    <w:p w:rsidR="00DF7290" w:rsidRPr="00DF7290" w:rsidRDefault="00DF7290" w:rsidP="00DF7290">
      <w:pPr>
        <w:ind w:firstLine="851"/>
        <w:jc w:val="both"/>
        <w:rPr>
          <w:rFonts w:eastAsia="Calibri"/>
          <w:color w:val="000000"/>
          <w:lang w:val="lt-LT"/>
        </w:rPr>
      </w:pPr>
      <w:r w:rsidRPr="00DF7290">
        <w:rPr>
          <w:rFonts w:eastAsia="Calibri"/>
          <w:color w:val="000000"/>
          <w:lang w:val="lt-LT"/>
        </w:rPr>
        <w:t xml:space="preserve">Įgyvendinant projektą bus atliekami funkciniais ryšiais susijusių melioracijos statinių rekonstravimo </w:t>
      </w:r>
      <w:r>
        <w:rPr>
          <w:rFonts w:eastAsia="Calibri"/>
          <w:color w:val="000000"/>
          <w:lang w:val="lt-LT"/>
        </w:rPr>
        <w:t xml:space="preserve">darbai </w:t>
      </w:r>
      <w:r w:rsidRPr="00DF7290">
        <w:rPr>
          <w:rFonts w:eastAsia="Calibri"/>
          <w:color w:val="000000"/>
          <w:lang w:val="lt-LT"/>
        </w:rPr>
        <w:t>Kėda</w:t>
      </w:r>
      <w:r>
        <w:rPr>
          <w:rFonts w:eastAsia="Calibri"/>
          <w:color w:val="000000"/>
          <w:lang w:val="lt-LT"/>
        </w:rPr>
        <w:t>inių rajono</w:t>
      </w:r>
      <w:r w:rsidRPr="00DF7290">
        <w:rPr>
          <w:rFonts w:eastAsia="Calibri"/>
          <w:color w:val="000000"/>
          <w:lang w:val="lt-LT"/>
        </w:rPr>
        <w:t xml:space="preserve"> </w:t>
      </w:r>
      <w:proofErr w:type="spellStart"/>
      <w:r w:rsidRPr="00DF7290">
        <w:rPr>
          <w:rFonts w:eastAsia="Calibri"/>
          <w:color w:val="000000"/>
          <w:lang w:val="lt-LT"/>
        </w:rPr>
        <w:t>Keleriškių</w:t>
      </w:r>
      <w:proofErr w:type="spellEnd"/>
      <w:r w:rsidRPr="00DF7290">
        <w:rPr>
          <w:rFonts w:eastAsia="Calibri"/>
          <w:color w:val="000000"/>
          <w:lang w:val="lt-LT"/>
        </w:rPr>
        <w:t xml:space="preserve"> ir Vainikų kadastrinėse vietovėse. Planuojama projekto vertė – iki 375 000 </w:t>
      </w:r>
      <w:proofErr w:type="spellStart"/>
      <w:r w:rsidRPr="00DF7290">
        <w:rPr>
          <w:rFonts w:eastAsia="Calibri"/>
          <w:color w:val="000000"/>
          <w:lang w:val="lt-LT"/>
        </w:rPr>
        <w:t>Eur</w:t>
      </w:r>
      <w:proofErr w:type="spellEnd"/>
      <w:r w:rsidRPr="00DF7290">
        <w:rPr>
          <w:rFonts w:eastAsia="Calibri"/>
          <w:color w:val="000000"/>
          <w:lang w:val="lt-LT"/>
        </w:rPr>
        <w:t xml:space="preserve"> su PVM. Planuojami pasiekti šie projekto rodikliai: žemės plotas, kuriame planuojama pagerinti melioracijos sistemų veikimą – iki 120 ha; planuojama rekonstruoti rinktuvų – iki 10 km; planuojama rekonstruoti </w:t>
      </w:r>
      <w:proofErr w:type="spellStart"/>
      <w:r w:rsidRPr="00DF7290">
        <w:rPr>
          <w:rFonts w:eastAsia="Calibri"/>
          <w:color w:val="000000"/>
          <w:lang w:val="lt-LT"/>
        </w:rPr>
        <w:t>sausintuvų</w:t>
      </w:r>
      <w:proofErr w:type="spellEnd"/>
      <w:r w:rsidRPr="00DF7290">
        <w:rPr>
          <w:rFonts w:eastAsia="Calibri"/>
          <w:color w:val="000000"/>
          <w:lang w:val="lt-LT"/>
        </w:rPr>
        <w:t xml:space="preserve"> – iki 12 km; planuojama rekonstruoti griovių – iki 0,5 km. Planuojamas projekto vykdymo laikotarpis: 2022-2024 m.</w:t>
      </w:r>
    </w:p>
    <w:p w:rsidR="00EE5DBB" w:rsidRPr="00DF7290" w:rsidRDefault="00EE5DBB" w:rsidP="002B190E">
      <w:pPr>
        <w:ind w:firstLine="851"/>
        <w:jc w:val="both"/>
        <w:rPr>
          <w:rFonts w:eastAsia="Calibri"/>
          <w:b/>
          <w:lang w:val="lt-LT"/>
        </w:rPr>
      </w:pPr>
      <w:r w:rsidRPr="00DF7290">
        <w:rPr>
          <w:rFonts w:eastAsia="Calibri"/>
          <w:b/>
          <w:lang w:val="lt-LT"/>
        </w:rPr>
        <w:t>Sprendimo projekto esmė</w:t>
      </w:r>
      <w:r w:rsidRPr="00DF7290">
        <w:rPr>
          <w:rFonts w:eastAsia="Calibri"/>
          <w:lang w:val="lt-LT"/>
        </w:rPr>
        <w:t xml:space="preserve">, </w:t>
      </w:r>
      <w:r w:rsidRPr="00DF7290">
        <w:rPr>
          <w:rFonts w:eastAsia="Calibri"/>
          <w:b/>
          <w:lang w:val="lt-LT"/>
        </w:rPr>
        <w:t xml:space="preserve">rengimo priežastys ir motyvai: </w:t>
      </w:r>
    </w:p>
    <w:p w:rsidR="00E768F8" w:rsidRPr="00DF7290" w:rsidRDefault="00E768F8" w:rsidP="00E768F8">
      <w:pPr>
        <w:ind w:firstLine="851"/>
        <w:jc w:val="both"/>
        <w:rPr>
          <w:rFonts w:eastAsia="Calibri"/>
          <w:lang w:val="lt-LT"/>
        </w:rPr>
      </w:pPr>
      <w:r w:rsidRPr="00DF7290">
        <w:rPr>
          <w:rFonts w:eastAsia="Calibri"/>
          <w:color w:val="000000"/>
          <w:lang w:val="lt-LT"/>
        </w:rPr>
        <w:t>Prit</w:t>
      </w:r>
      <w:r w:rsidR="00AC6D3B" w:rsidRPr="00DF7290">
        <w:rPr>
          <w:rFonts w:eastAsia="Calibri"/>
          <w:color w:val="000000"/>
          <w:lang w:val="lt-LT"/>
        </w:rPr>
        <w:t>arimas projektui yra reikaling</w:t>
      </w:r>
      <w:r w:rsidR="00193281" w:rsidRPr="00DF7290">
        <w:rPr>
          <w:rFonts w:eastAsia="Calibri"/>
          <w:color w:val="000000"/>
          <w:lang w:val="lt-LT"/>
        </w:rPr>
        <w:t>as</w:t>
      </w:r>
      <w:r w:rsidR="00EE5DBB" w:rsidRPr="00DF7290">
        <w:rPr>
          <w:rFonts w:eastAsia="Calibri"/>
          <w:color w:val="000000"/>
          <w:lang w:val="lt-LT"/>
        </w:rPr>
        <w:t xml:space="preserve"> teikiant paraišką pagal</w:t>
      </w:r>
      <w:r w:rsidR="00EE5DBB" w:rsidRPr="00DF7290">
        <w:rPr>
          <w:rFonts w:eastAsia="Calibri"/>
          <w:lang w:val="lt-LT"/>
        </w:rPr>
        <w:t xml:space="preserve"> Lietuvos kaimo plėtros 2014–2020 m. </w:t>
      </w:r>
      <w:r w:rsidR="00EE5DBB" w:rsidRPr="00DF7290">
        <w:rPr>
          <w:lang w:val="lt-LT"/>
        </w:rPr>
        <w:t xml:space="preserve">metų programos priemonės ,,Investicijos į materialųjį turtą“ veiklos „Parama žemės ūkio </w:t>
      </w:r>
      <w:proofErr w:type="spellStart"/>
      <w:r w:rsidR="00EE5DBB" w:rsidRPr="00DF7290">
        <w:rPr>
          <w:lang w:val="lt-LT"/>
        </w:rPr>
        <w:t>vandentvarkai</w:t>
      </w:r>
      <w:proofErr w:type="spellEnd"/>
      <w:r w:rsidR="00EE5DBB" w:rsidRPr="00DF7290">
        <w:rPr>
          <w:lang w:val="lt-LT"/>
        </w:rPr>
        <w:t>“</w:t>
      </w:r>
      <w:r w:rsidR="009A1005" w:rsidRPr="00DF7290">
        <w:rPr>
          <w:lang w:val="lt-LT"/>
        </w:rPr>
        <w:t xml:space="preserve"> įgyvendinimo taisykles</w:t>
      </w:r>
      <w:r w:rsidRPr="00DF7290">
        <w:rPr>
          <w:rFonts w:eastAsia="Calibri"/>
          <w:lang w:val="lt-LT"/>
        </w:rPr>
        <w:t>. Tarybos sprendimas pridedamas</w:t>
      </w:r>
      <w:r w:rsidR="00EE5DBB" w:rsidRPr="00DF7290">
        <w:rPr>
          <w:rFonts w:eastAsia="Calibri"/>
          <w:lang w:val="lt-LT"/>
        </w:rPr>
        <w:t xml:space="preserve"> prie paraiškos paramai gauti.</w:t>
      </w:r>
    </w:p>
    <w:p w:rsidR="00EE5DBB" w:rsidRPr="00DF7290" w:rsidRDefault="00EE5DBB" w:rsidP="002B190E">
      <w:pPr>
        <w:ind w:firstLine="851"/>
        <w:jc w:val="both"/>
        <w:rPr>
          <w:rFonts w:eastAsia="Calibri"/>
          <w:b/>
          <w:lang w:val="lt-LT"/>
        </w:rPr>
      </w:pPr>
      <w:r w:rsidRPr="00DF7290">
        <w:rPr>
          <w:rFonts w:eastAsia="Calibri"/>
          <w:b/>
          <w:lang w:val="lt-LT"/>
        </w:rPr>
        <w:t>Lėšų poreikis (jeigu sprendimui įgyvendinti reikalingos lėšos):</w:t>
      </w:r>
    </w:p>
    <w:p w:rsidR="00E768F8" w:rsidRPr="00DF7290" w:rsidRDefault="00DF7290" w:rsidP="002B190E">
      <w:pPr>
        <w:ind w:firstLine="851"/>
        <w:jc w:val="both"/>
        <w:rPr>
          <w:lang w:val="lt-LT" w:eastAsia="lt-LT"/>
        </w:rPr>
      </w:pPr>
      <w:r w:rsidRPr="00DF7290">
        <w:rPr>
          <w:lang w:val="lt-LT" w:eastAsia="lt-LT"/>
        </w:rPr>
        <w:t>I</w:t>
      </w:r>
      <w:r w:rsidR="0012649C" w:rsidRPr="00DF7290">
        <w:rPr>
          <w:lang w:val="lt-LT" w:eastAsia="lt-LT"/>
        </w:rPr>
        <w:t xml:space="preserve">š Kėdainių rajono savivaldybės biudžeto </w:t>
      </w:r>
      <w:r w:rsidRPr="00DF7290">
        <w:rPr>
          <w:lang w:val="lt-LT" w:eastAsia="lt-LT"/>
        </w:rPr>
        <w:t xml:space="preserve">prašomos skirti lėšos projekto </w:t>
      </w:r>
      <w:r w:rsidRPr="00DF7290">
        <w:rPr>
          <w:lang w:val="lt-LT"/>
        </w:rPr>
        <w:t xml:space="preserve">„MSNA „Daukšių drenažas“ nariams priklausančių ir valstybinių melioracijos statinių rekonstravimas“ įgyvendinimui gali sudaryti iki 3 750 </w:t>
      </w:r>
      <w:proofErr w:type="spellStart"/>
      <w:r w:rsidRPr="00DF7290">
        <w:rPr>
          <w:lang w:val="lt-LT"/>
        </w:rPr>
        <w:t>Eur</w:t>
      </w:r>
      <w:proofErr w:type="spellEnd"/>
      <w:r w:rsidRPr="00DF7290">
        <w:rPr>
          <w:lang w:val="lt-LT"/>
        </w:rPr>
        <w:t xml:space="preserve"> (skiriant 1 procentą) projekto tinkamų finansuoti išlaidų sumos.</w:t>
      </w:r>
    </w:p>
    <w:p w:rsidR="00EE5DBB" w:rsidRPr="00DF7290" w:rsidRDefault="00EE5DBB" w:rsidP="002B190E">
      <w:pPr>
        <w:ind w:firstLine="851"/>
        <w:jc w:val="both"/>
        <w:rPr>
          <w:rFonts w:eastAsia="Calibri"/>
          <w:b/>
          <w:lang w:val="lt-LT"/>
        </w:rPr>
      </w:pPr>
      <w:r w:rsidRPr="00DF7290">
        <w:rPr>
          <w:rFonts w:eastAsia="Calibri"/>
          <w:b/>
          <w:lang w:val="lt-LT"/>
        </w:rPr>
        <w:t>Laukiami rezultatai:</w:t>
      </w:r>
      <w:r w:rsidRPr="00DF7290">
        <w:rPr>
          <w:lang w:val="lt-LT" w:eastAsia="lt-LT"/>
        </w:rPr>
        <w:t xml:space="preserve"> </w:t>
      </w:r>
    </w:p>
    <w:p w:rsidR="00EE5DBB" w:rsidRPr="00DF7290" w:rsidRDefault="00EE5DBB" w:rsidP="002B190E">
      <w:pPr>
        <w:ind w:firstLine="851"/>
        <w:jc w:val="both"/>
        <w:rPr>
          <w:rFonts w:eastAsia="Calibri"/>
          <w:b/>
          <w:lang w:val="lt-LT"/>
        </w:rPr>
      </w:pPr>
      <w:r w:rsidRPr="00DF7290">
        <w:rPr>
          <w:rFonts w:eastAsia="Calibri"/>
          <w:color w:val="000000"/>
          <w:lang w:val="lt-LT"/>
        </w:rPr>
        <w:t>Pritarus siūlomam sprendimo projektui, bus galimybė gauti iš Europos Sąjungos struktūrinių fondų paramą projekto įgyvendin</w:t>
      </w:r>
      <w:r w:rsidR="002C70E4" w:rsidRPr="00DF7290">
        <w:rPr>
          <w:rFonts w:eastAsia="Calibri"/>
          <w:color w:val="000000"/>
          <w:lang w:val="lt-LT"/>
        </w:rPr>
        <w:t>imui.</w:t>
      </w:r>
    </w:p>
    <w:p w:rsidR="00EE5DBB" w:rsidRPr="00DF7290" w:rsidRDefault="00EE5DBB" w:rsidP="002B190E">
      <w:pPr>
        <w:ind w:firstLine="851"/>
        <w:jc w:val="both"/>
        <w:rPr>
          <w:sz w:val="22"/>
          <w:szCs w:val="22"/>
          <w:lang w:val="lt-LT" w:eastAsia="lt-LT"/>
        </w:rPr>
      </w:pPr>
      <w:r w:rsidRPr="00DF7290">
        <w:rPr>
          <w:rFonts w:eastAsia="Calibri"/>
          <w:b/>
          <w:bCs/>
          <w:sz w:val="22"/>
          <w:szCs w:val="22"/>
          <w:lang w:val="lt-LT"/>
        </w:rPr>
        <w:t>Numatomo teisinio reguliavimo poveikio vertinimas*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1"/>
        <w:gridCol w:w="2938"/>
        <w:gridCol w:w="2938"/>
      </w:tblGrid>
      <w:tr w:rsidR="00EE5DBB" w:rsidRPr="00DF7290" w:rsidTr="002B190E">
        <w:trPr>
          <w:trHeight w:val="285"/>
        </w:trPr>
        <w:tc>
          <w:tcPr>
            <w:tcW w:w="3402" w:type="dxa"/>
            <w:vMerge w:val="restart"/>
            <w:tcBorders>
              <w:top w:val="single" w:sz="4" w:space="0" w:color="000000"/>
              <w:left w:val="single" w:sz="4" w:space="0" w:color="000000"/>
              <w:bottom w:val="single" w:sz="4" w:space="0" w:color="000000"/>
              <w:right w:val="single" w:sz="4" w:space="0" w:color="000000"/>
            </w:tcBorders>
            <w:hideMark/>
          </w:tcPr>
          <w:p w:rsidR="00EE5DBB" w:rsidRPr="00DF7290" w:rsidRDefault="00EE5DBB" w:rsidP="00EE5DBB">
            <w:pPr>
              <w:jc w:val="both"/>
              <w:rPr>
                <w:b/>
                <w:sz w:val="20"/>
                <w:szCs w:val="20"/>
                <w:lang w:val="lt-LT" w:bidi="lo-LA"/>
              </w:rPr>
            </w:pPr>
            <w:r w:rsidRPr="00DF7290">
              <w:rPr>
                <w:rFonts w:eastAsia="Calibri"/>
                <w:b/>
                <w:sz w:val="20"/>
                <w:szCs w:val="20"/>
                <w:lang w:val="lt-LT"/>
              </w:rPr>
              <w:t>Sritys</w:t>
            </w:r>
          </w:p>
        </w:tc>
        <w:tc>
          <w:tcPr>
            <w:tcW w:w="5954" w:type="dxa"/>
            <w:gridSpan w:val="2"/>
            <w:tcBorders>
              <w:top w:val="single" w:sz="4" w:space="0" w:color="000000"/>
              <w:left w:val="single" w:sz="4" w:space="0" w:color="000000"/>
              <w:bottom w:val="single" w:sz="4" w:space="0" w:color="auto"/>
              <w:right w:val="single" w:sz="4" w:space="0" w:color="000000"/>
            </w:tcBorders>
            <w:hideMark/>
          </w:tcPr>
          <w:p w:rsidR="00EE5DBB" w:rsidRPr="00DF7290" w:rsidRDefault="00EE5DBB" w:rsidP="00EE5DBB">
            <w:pPr>
              <w:jc w:val="both"/>
              <w:rPr>
                <w:b/>
                <w:bCs/>
                <w:sz w:val="20"/>
                <w:szCs w:val="20"/>
                <w:lang w:val="lt-LT"/>
              </w:rPr>
            </w:pPr>
            <w:r w:rsidRPr="00DF7290">
              <w:rPr>
                <w:rFonts w:eastAsia="Calibri"/>
                <w:b/>
                <w:bCs/>
                <w:sz w:val="20"/>
                <w:szCs w:val="20"/>
                <w:lang w:val="lt-LT"/>
              </w:rPr>
              <w:t>Numatomo teisinio reguliavimo poveikio vertinimo rezultatai</w:t>
            </w:r>
          </w:p>
        </w:tc>
      </w:tr>
      <w:tr w:rsidR="00EE5DBB" w:rsidRPr="00DF7290" w:rsidTr="002B190E">
        <w:trPr>
          <w:trHeight w:val="540"/>
        </w:trPr>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EE5DBB" w:rsidRPr="00DF7290" w:rsidRDefault="00EE5DBB" w:rsidP="00EE5DBB">
            <w:pPr>
              <w:rPr>
                <w:b/>
                <w:sz w:val="20"/>
                <w:szCs w:val="20"/>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EE5DBB" w:rsidRPr="00DF7290" w:rsidRDefault="00EE5DBB" w:rsidP="00EE5DBB">
            <w:pPr>
              <w:jc w:val="both"/>
              <w:rPr>
                <w:b/>
                <w:sz w:val="20"/>
                <w:szCs w:val="20"/>
                <w:lang w:val="lt-LT"/>
              </w:rPr>
            </w:pPr>
            <w:r w:rsidRPr="00DF7290">
              <w:rPr>
                <w:rFonts w:eastAsia="Calibri"/>
                <w:b/>
                <w:sz w:val="20"/>
                <w:szCs w:val="20"/>
                <w:lang w:val="lt-LT"/>
              </w:rPr>
              <w:t>Teigiamas poveikis</w:t>
            </w:r>
          </w:p>
        </w:tc>
        <w:tc>
          <w:tcPr>
            <w:tcW w:w="2977" w:type="dxa"/>
            <w:tcBorders>
              <w:top w:val="single" w:sz="4" w:space="0" w:color="auto"/>
              <w:left w:val="single" w:sz="4" w:space="0" w:color="000000"/>
              <w:bottom w:val="single" w:sz="4" w:space="0" w:color="000000"/>
              <w:right w:val="single" w:sz="4" w:space="0" w:color="000000"/>
            </w:tcBorders>
          </w:tcPr>
          <w:p w:rsidR="00EE5DBB" w:rsidRPr="00DF7290" w:rsidRDefault="00EE5DBB" w:rsidP="00EE5DBB">
            <w:pPr>
              <w:jc w:val="both"/>
              <w:rPr>
                <w:rFonts w:eastAsia="Calibri"/>
                <w:b/>
                <w:sz w:val="20"/>
                <w:szCs w:val="20"/>
                <w:lang w:val="lt-LT" w:bidi="lo-LA"/>
              </w:rPr>
            </w:pPr>
            <w:r w:rsidRPr="00DF7290">
              <w:rPr>
                <w:rFonts w:eastAsia="Calibri"/>
                <w:b/>
                <w:sz w:val="20"/>
                <w:szCs w:val="20"/>
                <w:lang w:val="lt-LT"/>
              </w:rPr>
              <w:t>Neigiamas poveikis</w:t>
            </w:r>
          </w:p>
          <w:p w:rsidR="00EE5DBB" w:rsidRPr="00DF7290" w:rsidRDefault="00EE5DBB" w:rsidP="00EE5DBB">
            <w:pPr>
              <w:jc w:val="both"/>
              <w:rPr>
                <w:b/>
                <w:i/>
                <w:sz w:val="20"/>
                <w:szCs w:val="20"/>
                <w:lang w:val="lt-LT"/>
              </w:rPr>
            </w:pPr>
          </w:p>
        </w:tc>
      </w:tr>
      <w:tr w:rsidR="00EE5DBB" w:rsidRPr="004E0231" w:rsidTr="002B190E">
        <w:tc>
          <w:tcPr>
            <w:tcW w:w="3402" w:type="dxa"/>
            <w:tcBorders>
              <w:top w:val="single" w:sz="4" w:space="0" w:color="000000"/>
              <w:left w:val="single" w:sz="4" w:space="0" w:color="000000"/>
              <w:bottom w:val="single" w:sz="4" w:space="0" w:color="000000"/>
              <w:right w:val="single" w:sz="4" w:space="0" w:color="000000"/>
            </w:tcBorders>
            <w:hideMark/>
          </w:tcPr>
          <w:p w:rsidR="00EE5DBB" w:rsidRPr="004E0231" w:rsidRDefault="00EE5DBB" w:rsidP="00EE5DBB">
            <w:pPr>
              <w:jc w:val="both"/>
              <w:rPr>
                <w:i/>
                <w:sz w:val="18"/>
                <w:szCs w:val="20"/>
                <w:lang w:val="lt-LT" w:bidi="lo-LA"/>
              </w:rPr>
            </w:pPr>
            <w:r w:rsidRPr="004E0231">
              <w:rPr>
                <w:rFonts w:eastAsia="Calibri"/>
                <w:i/>
                <w:sz w:val="18"/>
                <w:szCs w:val="20"/>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rsidR="00EE5DBB" w:rsidRPr="004E0231" w:rsidRDefault="00EE5DBB" w:rsidP="00EE5DBB">
            <w:pPr>
              <w:jc w:val="both"/>
              <w:rPr>
                <w:i/>
                <w:sz w:val="18"/>
                <w:szCs w:val="20"/>
                <w:lang w:val="lt-LT" w:bidi="lo-LA"/>
              </w:rPr>
            </w:pPr>
          </w:p>
        </w:tc>
        <w:tc>
          <w:tcPr>
            <w:tcW w:w="2977" w:type="dxa"/>
            <w:tcBorders>
              <w:top w:val="single" w:sz="4" w:space="0" w:color="000000"/>
              <w:left w:val="single" w:sz="4" w:space="0" w:color="000000"/>
              <w:bottom w:val="single" w:sz="4" w:space="0" w:color="000000"/>
              <w:right w:val="single" w:sz="4" w:space="0" w:color="000000"/>
            </w:tcBorders>
          </w:tcPr>
          <w:p w:rsidR="00EE5DBB" w:rsidRPr="004E0231" w:rsidRDefault="00EE5DBB" w:rsidP="00EE5DBB">
            <w:pPr>
              <w:jc w:val="both"/>
              <w:rPr>
                <w:i/>
                <w:sz w:val="18"/>
                <w:szCs w:val="20"/>
                <w:lang w:val="lt-LT" w:bidi="lo-LA"/>
              </w:rPr>
            </w:pPr>
          </w:p>
        </w:tc>
      </w:tr>
      <w:tr w:rsidR="00EE5DBB" w:rsidRPr="004E0231" w:rsidTr="002B190E">
        <w:tc>
          <w:tcPr>
            <w:tcW w:w="3402" w:type="dxa"/>
            <w:tcBorders>
              <w:top w:val="single" w:sz="4" w:space="0" w:color="000000"/>
              <w:left w:val="single" w:sz="4" w:space="0" w:color="000000"/>
              <w:bottom w:val="single" w:sz="4" w:space="0" w:color="000000"/>
              <w:right w:val="single" w:sz="4" w:space="0" w:color="000000"/>
            </w:tcBorders>
            <w:hideMark/>
          </w:tcPr>
          <w:p w:rsidR="00EE5DBB" w:rsidRPr="004E0231" w:rsidRDefault="00EE5DBB" w:rsidP="00EE5DBB">
            <w:pPr>
              <w:jc w:val="both"/>
              <w:rPr>
                <w:i/>
                <w:sz w:val="18"/>
                <w:szCs w:val="20"/>
                <w:lang w:val="lt-LT" w:bidi="lo-LA"/>
              </w:rPr>
            </w:pPr>
            <w:r w:rsidRPr="004E0231">
              <w:rPr>
                <w:rFonts w:eastAsia="Calibri"/>
                <w:i/>
                <w:sz w:val="18"/>
                <w:szCs w:val="20"/>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rsidR="00EE5DBB" w:rsidRPr="004E0231" w:rsidRDefault="00EE5DBB" w:rsidP="00EE5DBB">
            <w:pPr>
              <w:jc w:val="both"/>
              <w:rPr>
                <w:i/>
                <w:sz w:val="18"/>
                <w:szCs w:val="20"/>
                <w:lang w:val="lt-LT" w:bidi="lo-LA"/>
              </w:rPr>
            </w:pPr>
          </w:p>
        </w:tc>
        <w:tc>
          <w:tcPr>
            <w:tcW w:w="2977" w:type="dxa"/>
            <w:tcBorders>
              <w:top w:val="single" w:sz="4" w:space="0" w:color="000000"/>
              <w:left w:val="single" w:sz="4" w:space="0" w:color="000000"/>
              <w:bottom w:val="single" w:sz="4" w:space="0" w:color="000000"/>
              <w:right w:val="single" w:sz="4" w:space="0" w:color="000000"/>
            </w:tcBorders>
          </w:tcPr>
          <w:p w:rsidR="00EE5DBB" w:rsidRPr="004E0231" w:rsidRDefault="00EE5DBB" w:rsidP="00EE5DBB">
            <w:pPr>
              <w:jc w:val="both"/>
              <w:rPr>
                <w:i/>
                <w:sz w:val="18"/>
                <w:szCs w:val="20"/>
                <w:lang w:val="lt-LT" w:bidi="lo-LA"/>
              </w:rPr>
            </w:pPr>
          </w:p>
        </w:tc>
      </w:tr>
      <w:tr w:rsidR="00EE5DBB" w:rsidRPr="004E0231" w:rsidTr="002B190E">
        <w:tc>
          <w:tcPr>
            <w:tcW w:w="3402" w:type="dxa"/>
            <w:tcBorders>
              <w:top w:val="single" w:sz="4" w:space="0" w:color="000000"/>
              <w:left w:val="single" w:sz="4" w:space="0" w:color="000000"/>
              <w:bottom w:val="single" w:sz="4" w:space="0" w:color="000000"/>
              <w:right w:val="single" w:sz="4" w:space="0" w:color="000000"/>
            </w:tcBorders>
            <w:hideMark/>
          </w:tcPr>
          <w:p w:rsidR="00EE5DBB" w:rsidRPr="004E0231" w:rsidRDefault="00EE5DBB" w:rsidP="00EE5DBB">
            <w:pPr>
              <w:jc w:val="both"/>
              <w:rPr>
                <w:i/>
                <w:sz w:val="18"/>
                <w:szCs w:val="20"/>
                <w:lang w:val="lt-LT" w:bidi="lo-LA"/>
              </w:rPr>
            </w:pPr>
            <w:r w:rsidRPr="004E0231">
              <w:rPr>
                <w:rFonts w:eastAsia="Calibri"/>
                <w:i/>
                <w:sz w:val="18"/>
                <w:szCs w:val="20"/>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EE5DBB" w:rsidRPr="004E0231" w:rsidRDefault="00EE5DBB" w:rsidP="00EE5DBB">
            <w:pPr>
              <w:jc w:val="both"/>
              <w:rPr>
                <w:i/>
                <w:sz w:val="18"/>
                <w:szCs w:val="20"/>
                <w:lang w:val="lt-LT" w:bidi="lo-LA"/>
              </w:rPr>
            </w:pPr>
          </w:p>
        </w:tc>
        <w:tc>
          <w:tcPr>
            <w:tcW w:w="2977" w:type="dxa"/>
            <w:tcBorders>
              <w:top w:val="single" w:sz="4" w:space="0" w:color="000000"/>
              <w:left w:val="single" w:sz="4" w:space="0" w:color="000000"/>
              <w:bottom w:val="single" w:sz="4" w:space="0" w:color="000000"/>
              <w:right w:val="single" w:sz="4" w:space="0" w:color="000000"/>
            </w:tcBorders>
          </w:tcPr>
          <w:p w:rsidR="00EE5DBB" w:rsidRPr="004E0231" w:rsidRDefault="00EE5DBB" w:rsidP="00EE5DBB">
            <w:pPr>
              <w:jc w:val="both"/>
              <w:rPr>
                <w:i/>
                <w:sz w:val="18"/>
                <w:szCs w:val="20"/>
                <w:lang w:val="lt-LT" w:bidi="lo-LA"/>
              </w:rPr>
            </w:pPr>
          </w:p>
        </w:tc>
      </w:tr>
      <w:tr w:rsidR="00EE5DBB" w:rsidRPr="004E0231" w:rsidTr="002B190E">
        <w:tc>
          <w:tcPr>
            <w:tcW w:w="3402" w:type="dxa"/>
            <w:tcBorders>
              <w:top w:val="single" w:sz="4" w:space="0" w:color="000000"/>
              <w:left w:val="single" w:sz="4" w:space="0" w:color="000000"/>
              <w:bottom w:val="single" w:sz="4" w:space="0" w:color="000000"/>
              <w:right w:val="single" w:sz="4" w:space="0" w:color="000000"/>
            </w:tcBorders>
            <w:hideMark/>
          </w:tcPr>
          <w:p w:rsidR="00EE5DBB" w:rsidRPr="004E0231" w:rsidRDefault="00EE5DBB" w:rsidP="00EE5DBB">
            <w:pPr>
              <w:jc w:val="both"/>
              <w:rPr>
                <w:i/>
                <w:sz w:val="18"/>
                <w:szCs w:val="20"/>
                <w:lang w:val="lt-LT" w:bidi="lo-LA"/>
              </w:rPr>
            </w:pPr>
            <w:r w:rsidRPr="004E0231">
              <w:rPr>
                <w:rFonts w:eastAsia="Calibri"/>
                <w:i/>
                <w:sz w:val="18"/>
                <w:szCs w:val="20"/>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EE5DBB" w:rsidRPr="004E0231" w:rsidRDefault="00EE5DBB" w:rsidP="00EE5DBB">
            <w:pPr>
              <w:jc w:val="both"/>
              <w:rPr>
                <w:i/>
                <w:sz w:val="18"/>
                <w:szCs w:val="20"/>
                <w:lang w:val="lt-LT" w:bidi="lo-LA"/>
              </w:rPr>
            </w:pPr>
          </w:p>
        </w:tc>
        <w:tc>
          <w:tcPr>
            <w:tcW w:w="2977" w:type="dxa"/>
            <w:tcBorders>
              <w:top w:val="single" w:sz="4" w:space="0" w:color="000000"/>
              <w:left w:val="single" w:sz="4" w:space="0" w:color="000000"/>
              <w:bottom w:val="single" w:sz="4" w:space="0" w:color="000000"/>
              <w:right w:val="single" w:sz="4" w:space="0" w:color="000000"/>
            </w:tcBorders>
          </w:tcPr>
          <w:p w:rsidR="00EE5DBB" w:rsidRPr="004E0231" w:rsidRDefault="00EE5DBB" w:rsidP="00EE5DBB">
            <w:pPr>
              <w:jc w:val="both"/>
              <w:rPr>
                <w:i/>
                <w:sz w:val="18"/>
                <w:szCs w:val="20"/>
                <w:lang w:val="lt-LT" w:bidi="lo-LA"/>
              </w:rPr>
            </w:pPr>
          </w:p>
        </w:tc>
      </w:tr>
      <w:tr w:rsidR="00EE5DBB" w:rsidRPr="004E0231" w:rsidTr="002B190E">
        <w:tc>
          <w:tcPr>
            <w:tcW w:w="3402" w:type="dxa"/>
            <w:tcBorders>
              <w:top w:val="single" w:sz="4" w:space="0" w:color="000000"/>
              <w:left w:val="single" w:sz="4" w:space="0" w:color="000000"/>
              <w:bottom w:val="single" w:sz="4" w:space="0" w:color="000000"/>
              <w:right w:val="single" w:sz="4" w:space="0" w:color="000000"/>
            </w:tcBorders>
            <w:hideMark/>
          </w:tcPr>
          <w:p w:rsidR="00EE5DBB" w:rsidRPr="004E0231" w:rsidRDefault="00EE5DBB" w:rsidP="00EE5DBB">
            <w:pPr>
              <w:jc w:val="both"/>
              <w:rPr>
                <w:i/>
                <w:sz w:val="18"/>
                <w:szCs w:val="20"/>
                <w:lang w:val="lt-LT" w:bidi="lo-LA"/>
              </w:rPr>
            </w:pPr>
            <w:r w:rsidRPr="004E0231">
              <w:rPr>
                <w:rFonts w:eastAsia="Calibri"/>
                <w:i/>
                <w:sz w:val="18"/>
                <w:szCs w:val="20"/>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EE5DBB" w:rsidRPr="004E0231" w:rsidRDefault="00EE5DBB" w:rsidP="00EE5DBB">
            <w:pPr>
              <w:jc w:val="both"/>
              <w:rPr>
                <w:i/>
                <w:sz w:val="18"/>
                <w:szCs w:val="20"/>
                <w:lang w:val="lt-LT" w:bidi="lo-LA"/>
              </w:rPr>
            </w:pPr>
          </w:p>
        </w:tc>
        <w:tc>
          <w:tcPr>
            <w:tcW w:w="2977" w:type="dxa"/>
            <w:tcBorders>
              <w:top w:val="single" w:sz="4" w:space="0" w:color="000000"/>
              <w:left w:val="single" w:sz="4" w:space="0" w:color="000000"/>
              <w:bottom w:val="single" w:sz="4" w:space="0" w:color="000000"/>
              <w:right w:val="single" w:sz="4" w:space="0" w:color="000000"/>
            </w:tcBorders>
          </w:tcPr>
          <w:p w:rsidR="00EE5DBB" w:rsidRPr="004E0231" w:rsidRDefault="00EE5DBB" w:rsidP="00EE5DBB">
            <w:pPr>
              <w:jc w:val="both"/>
              <w:rPr>
                <w:i/>
                <w:sz w:val="18"/>
                <w:szCs w:val="20"/>
                <w:lang w:val="lt-LT" w:bidi="lo-LA"/>
              </w:rPr>
            </w:pPr>
          </w:p>
        </w:tc>
      </w:tr>
      <w:tr w:rsidR="00EE5DBB" w:rsidRPr="004E0231" w:rsidTr="002B190E">
        <w:tc>
          <w:tcPr>
            <w:tcW w:w="3402" w:type="dxa"/>
            <w:tcBorders>
              <w:top w:val="single" w:sz="4" w:space="0" w:color="000000"/>
              <w:left w:val="single" w:sz="4" w:space="0" w:color="000000"/>
              <w:bottom w:val="single" w:sz="4" w:space="0" w:color="000000"/>
              <w:right w:val="single" w:sz="4" w:space="0" w:color="000000"/>
            </w:tcBorders>
            <w:hideMark/>
          </w:tcPr>
          <w:p w:rsidR="00EE5DBB" w:rsidRPr="004E0231" w:rsidRDefault="00EE5DBB" w:rsidP="00EE5DBB">
            <w:pPr>
              <w:jc w:val="both"/>
              <w:rPr>
                <w:i/>
                <w:sz w:val="18"/>
                <w:szCs w:val="20"/>
                <w:lang w:val="lt-LT" w:bidi="lo-LA"/>
              </w:rPr>
            </w:pPr>
            <w:r w:rsidRPr="004E0231">
              <w:rPr>
                <w:rFonts w:eastAsia="Calibri"/>
                <w:i/>
                <w:sz w:val="18"/>
                <w:szCs w:val="20"/>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EE5DBB" w:rsidRPr="004E0231" w:rsidRDefault="00EE5DBB" w:rsidP="00EE5DBB">
            <w:pPr>
              <w:jc w:val="both"/>
              <w:rPr>
                <w:i/>
                <w:sz w:val="18"/>
                <w:szCs w:val="20"/>
                <w:lang w:val="lt-LT" w:bidi="lo-LA"/>
              </w:rPr>
            </w:pPr>
          </w:p>
        </w:tc>
        <w:tc>
          <w:tcPr>
            <w:tcW w:w="2977" w:type="dxa"/>
            <w:tcBorders>
              <w:top w:val="single" w:sz="4" w:space="0" w:color="000000"/>
              <w:left w:val="single" w:sz="4" w:space="0" w:color="000000"/>
              <w:bottom w:val="single" w:sz="4" w:space="0" w:color="000000"/>
              <w:right w:val="single" w:sz="4" w:space="0" w:color="000000"/>
            </w:tcBorders>
          </w:tcPr>
          <w:p w:rsidR="00EE5DBB" w:rsidRPr="004E0231" w:rsidRDefault="00EE5DBB" w:rsidP="00EE5DBB">
            <w:pPr>
              <w:jc w:val="both"/>
              <w:rPr>
                <w:i/>
                <w:sz w:val="18"/>
                <w:szCs w:val="20"/>
                <w:lang w:val="lt-LT" w:bidi="lo-LA"/>
              </w:rPr>
            </w:pPr>
          </w:p>
        </w:tc>
      </w:tr>
      <w:tr w:rsidR="00EE5DBB" w:rsidRPr="004E0231" w:rsidTr="002B190E">
        <w:tc>
          <w:tcPr>
            <w:tcW w:w="3402" w:type="dxa"/>
            <w:tcBorders>
              <w:top w:val="single" w:sz="4" w:space="0" w:color="000000"/>
              <w:left w:val="single" w:sz="4" w:space="0" w:color="000000"/>
              <w:bottom w:val="single" w:sz="4" w:space="0" w:color="000000"/>
              <w:right w:val="single" w:sz="4" w:space="0" w:color="000000"/>
            </w:tcBorders>
            <w:hideMark/>
          </w:tcPr>
          <w:p w:rsidR="00EE5DBB" w:rsidRPr="004E0231" w:rsidRDefault="00EE5DBB" w:rsidP="00EE5DBB">
            <w:pPr>
              <w:jc w:val="both"/>
              <w:rPr>
                <w:i/>
                <w:sz w:val="18"/>
                <w:szCs w:val="20"/>
                <w:lang w:val="lt-LT" w:bidi="lo-LA"/>
              </w:rPr>
            </w:pPr>
            <w:r w:rsidRPr="004E0231">
              <w:rPr>
                <w:rFonts w:eastAsia="Calibri"/>
                <w:i/>
                <w:sz w:val="18"/>
                <w:szCs w:val="20"/>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rsidR="00EE5DBB" w:rsidRPr="004E0231" w:rsidRDefault="00EE5DBB" w:rsidP="00EE5DBB">
            <w:pPr>
              <w:jc w:val="both"/>
              <w:rPr>
                <w:i/>
                <w:sz w:val="18"/>
                <w:szCs w:val="20"/>
                <w:lang w:val="lt-LT" w:bidi="lo-LA"/>
              </w:rPr>
            </w:pPr>
          </w:p>
        </w:tc>
        <w:tc>
          <w:tcPr>
            <w:tcW w:w="2977" w:type="dxa"/>
            <w:tcBorders>
              <w:top w:val="single" w:sz="4" w:space="0" w:color="000000"/>
              <w:left w:val="single" w:sz="4" w:space="0" w:color="000000"/>
              <w:bottom w:val="single" w:sz="4" w:space="0" w:color="000000"/>
              <w:right w:val="single" w:sz="4" w:space="0" w:color="000000"/>
            </w:tcBorders>
          </w:tcPr>
          <w:p w:rsidR="00EE5DBB" w:rsidRPr="004E0231" w:rsidRDefault="00EE5DBB" w:rsidP="00EE5DBB">
            <w:pPr>
              <w:jc w:val="both"/>
              <w:rPr>
                <w:i/>
                <w:sz w:val="18"/>
                <w:szCs w:val="20"/>
                <w:lang w:val="lt-LT" w:bidi="lo-LA"/>
              </w:rPr>
            </w:pPr>
          </w:p>
        </w:tc>
      </w:tr>
      <w:tr w:rsidR="00EE5DBB" w:rsidRPr="004E0231" w:rsidTr="002B190E">
        <w:tc>
          <w:tcPr>
            <w:tcW w:w="3402" w:type="dxa"/>
            <w:tcBorders>
              <w:top w:val="single" w:sz="4" w:space="0" w:color="000000"/>
              <w:left w:val="single" w:sz="4" w:space="0" w:color="000000"/>
              <w:bottom w:val="single" w:sz="4" w:space="0" w:color="000000"/>
              <w:right w:val="single" w:sz="4" w:space="0" w:color="000000"/>
            </w:tcBorders>
            <w:hideMark/>
          </w:tcPr>
          <w:p w:rsidR="00EE5DBB" w:rsidRPr="004E0231" w:rsidRDefault="00EE5DBB" w:rsidP="00EE5DBB">
            <w:pPr>
              <w:jc w:val="both"/>
              <w:rPr>
                <w:i/>
                <w:sz w:val="18"/>
                <w:szCs w:val="20"/>
                <w:lang w:val="lt-LT" w:bidi="lo-LA"/>
              </w:rPr>
            </w:pPr>
            <w:r w:rsidRPr="004E0231">
              <w:rPr>
                <w:rFonts w:eastAsia="Calibri"/>
                <w:i/>
                <w:sz w:val="18"/>
                <w:szCs w:val="20"/>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EE5DBB" w:rsidRPr="004E0231" w:rsidRDefault="00EE5DBB" w:rsidP="00EE5DBB">
            <w:pPr>
              <w:jc w:val="both"/>
              <w:rPr>
                <w:i/>
                <w:sz w:val="18"/>
                <w:szCs w:val="20"/>
                <w:lang w:val="lt-LT" w:bidi="lo-LA"/>
              </w:rPr>
            </w:pPr>
          </w:p>
        </w:tc>
        <w:tc>
          <w:tcPr>
            <w:tcW w:w="2977" w:type="dxa"/>
            <w:tcBorders>
              <w:top w:val="single" w:sz="4" w:space="0" w:color="000000"/>
              <w:left w:val="single" w:sz="4" w:space="0" w:color="000000"/>
              <w:bottom w:val="single" w:sz="4" w:space="0" w:color="000000"/>
              <w:right w:val="single" w:sz="4" w:space="0" w:color="000000"/>
            </w:tcBorders>
          </w:tcPr>
          <w:p w:rsidR="00EE5DBB" w:rsidRPr="004E0231" w:rsidRDefault="00EE5DBB" w:rsidP="00EE5DBB">
            <w:pPr>
              <w:jc w:val="both"/>
              <w:rPr>
                <w:i/>
                <w:sz w:val="18"/>
                <w:szCs w:val="20"/>
                <w:lang w:val="lt-LT" w:bidi="lo-LA"/>
              </w:rPr>
            </w:pPr>
          </w:p>
        </w:tc>
      </w:tr>
      <w:tr w:rsidR="00EE5DBB" w:rsidRPr="004E0231" w:rsidTr="002B190E">
        <w:tc>
          <w:tcPr>
            <w:tcW w:w="3402" w:type="dxa"/>
            <w:tcBorders>
              <w:top w:val="single" w:sz="4" w:space="0" w:color="000000"/>
              <w:left w:val="single" w:sz="4" w:space="0" w:color="000000"/>
              <w:bottom w:val="single" w:sz="4" w:space="0" w:color="000000"/>
              <w:right w:val="single" w:sz="4" w:space="0" w:color="000000"/>
            </w:tcBorders>
            <w:hideMark/>
          </w:tcPr>
          <w:p w:rsidR="00EE5DBB" w:rsidRPr="004E0231" w:rsidRDefault="00EE5DBB" w:rsidP="00EE5DBB">
            <w:pPr>
              <w:jc w:val="both"/>
              <w:rPr>
                <w:i/>
                <w:sz w:val="18"/>
                <w:szCs w:val="20"/>
                <w:lang w:val="lt-LT" w:bidi="lo-LA"/>
              </w:rPr>
            </w:pPr>
            <w:r w:rsidRPr="004E0231">
              <w:rPr>
                <w:rFonts w:eastAsia="Calibri"/>
                <w:i/>
                <w:sz w:val="18"/>
                <w:szCs w:val="20"/>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EE5DBB" w:rsidRPr="004E0231" w:rsidRDefault="00EE5DBB" w:rsidP="00EE5DBB">
            <w:pPr>
              <w:jc w:val="both"/>
              <w:rPr>
                <w:i/>
                <w:sz w:val="18"/>
                <w:szCs w:val="20"/>
                <w:lang w:val="lt-LT" w:bidi="lo-LA"/>
              </w:rPr>
            </w:pPr>
          </w:p>
        </w:tc>
        <w:tc>
          <w:tcPr>
            <w:tcW w:w="2977" w:type="dxa"/>
            <w:tcBorders>
              <w:top w:val="single" w:sz="4" w:space="0" w:color="000000"/>
              <w:left w:val="single" w:sz="4" w:space="0" w:color="000000"/>
              <w:bottom w:val="single" w:sz="4" w:space="0" w:color="000000"/>
              <w:right w:val="single" w:sz="4" w:space="0" w:color="000000"/>
            </w:tcBorders>
          </w:tcPr>
          <w:p w:rsidR="00EE5DBB" w:rsidRPr="004E0231" w:rsidRDefault="00EE5DBB" w:rsidP="00EE5DBB">
            <w:pPr>
              <w:jc w:val="both"/>
              <w:rPr>
                <w:i/>
                <w:sz w:val="18"/>
                <w:szCs w:val="20"/>
                <w:lang w:val="lt-LT" w:bidi="lo-LA"/>
              </w:rPr>
            </w:pPr>
          </w:p>
        </w:tc>
      </w:tr>
      <w:tr w:rsidR="00EE5DBB" w:rsidRPr="004E0231" w:rsidTr="002B190E">
        <w:tc>
          <w:tcPr>
            <w:tcW w:w="3402" w:type="dxa"/>
            <w:tcBorders>
              <w:top w:val="single" w:sz="4" w:space="0" w:color="000000"/>
              <w:left w:val="single" w:sz="4" w:space="0" w:color="000000"/>
              <w:bottom w:val="single" w:sz="4" w:space="0" w:color="000000"/>
              <w:right w:val="single" w:sz="4" w:space="0" w:color="000000"/>
            </w:tcBorders>
            <w:hideMark/>
          </w:tcPr>
          <w:p w:rsidR="00EE5DBB" w:rsidRPr="004E0231" w:rsidRDefault="00EE5DBB" w:rsidP="00EE5DBB">
            <w:pPr>
              <w:jc w:val="both"/>
              <w:rPr>
                <w:i/>
                <w:sz w:val="18"/>
                <w:szCs w:val="20"/>
                <w:lang w:val="lt-LT" w:bidi="lo-LA"/>
              </w:rPr>
            </w:pPr>
            <w:r w:rsidRPr="004E0231">
              <w:rPr>
                <w:rFonts w:eastAsia="Calibri"/>
                <w:i/>
                <w:sz w:val="18"/>
                <w:szCs w:val="20"/>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EE5DBB" w:rsidRPr="004E0231" w:rsidRDefault="00EE5DBB" w:rsidP="00EE5DBB">
            <w:pPr>
              <w:jc w:val="both"/>
              <w:rPr>
                <w:i/>
                <w:sz w:val="18"/>
                <w:szCs w:val="20"/>
                <w:lang w:val="lt-LT" w:bidi="lo-LA"/>
              </w:rPr>
            </w:pPr>
          </w:p>
        </w:tc>
        <w:tc>
          <w:tcPr>
            <w:tcW w:w="2977" w:type="dxa"/>
            <w:tcBorders>
              <w:top w:val="single" w:sz="4" w:space="0" w:color="000000"/>
              <w:left w:val="single" w:sz="4" w:space="0" w:color="000000"/>
              <w:bottom w:val="single" w:sz="4" w:space="0" w:color="000000"/>
              <w:right w:val="single" w:sz="4" w:space="0" w:color="000000"/>
            </w:tcBorders>
          </w:tcPr>
          <w:p w:rsidR="00EE5DBB" w:rsidRPr="004E0231" w:rsidRDefault="00EE5DBB" w:rsidP="00EE5DBB">
            <w:pPr>
              <w:jc w:val="both"/>
              <w:rPr>
                <w:i/>
                <w:sz w:val="18"/>
                <w:szCs w:val="20"/>
                <w:lang w:val="lt-LT" w:bidi="lo-LA"/>
              </w:rPr>
            </w:pPr>
          </w:p>
        </w:tc>
      </w:tr>
    </w:tbl>
    <w:p w:rsidR="00EE5DBB" w:rsidRPr="004E0231" w:rsidRDefault="00EE5DBB" w:rsidP="00EE5DBB">
      <w:pPr>
        <w:jc w:val="both"/>
        <w:rPr>
          <w:rFonts w:eastAsia="Calibri"/>
          <w:sz w:val="16"/>
          <w:szCs w:val="20"/>
          <w:lang w:val="lt-LT"/>
        </w:rPr>
      </w:pPr>
      <w:r w:rsidRPr="004E0231">
        <w:rPr>
          <w:bCs/>
          <w:sz w:val="16"/>
          <w:szCs w:val="20"/>
          <w:lang w:val="lt-LT" w:bidi="lo-LA"/>
        </w:rPr>
        <w:t>*</w:t>
      </w:r>
      <w:r w:rsidRPr="004E0231">
        <w:rPr>
          <w:rFonts w:eastAsia="Calibri"/>
          <w:bCs/>
          <w:sz w:val="16"/>
          <w:szCs w:val="20"/>
          <w:lang w:val="lt-LT"/>
        </w:rPr>
        <w:t xml:space="preserve"> Numatomo teisinio reguliavimo poveikio vertinimas atliekamas r</w:t>
      </w:r>
      <w:r w:rsidRPr="004E0231">
        <w:rPr>
          <w:rFonts w:eastAsia="Calibri"/>
          <w:sz w:val="16"/>
          <w:szCs w:val="20"/>
          <w:lang w:val="lt-LT"/>
        </w:rPr>
        <w:t>engiant teisės akto, kuriuo numatoma reglamentuoti iki tol nereglamentuotus santykius, taip pat kuriuo iš esmės keičiamas teisinis reguliavimas, projektą.</w:t>
      </w:r>
      <w:r w:rsidRPr="004E0231">
        <w:rPr>
          <w:rFonts w:eastAsia="Calibri"/>
          <w:sz w:val="16"/>
          <w:szCs w:val="20"/>
          <w:lang w:val="lt-LT" w:bidi="lo-LA"/>
        </w:rPr>
        <w:t xml:space="preserve"> </w:t>
      </w:r>
      <w:r w:rsidRPr="004E0231">
        <w:rPr>
          <w:rFonts w:eastAsia="Calibri"/>
          <w:sz w:val="16"/>
          <w:szCs w:val="20"/>
          <w:lang w:val="lt-LT"/>
        </w:rPr>
        <w:t>Atliekant vertinimą, nustatomas galimas teigiamas ir neigiamas poveikis to teisinio reguliavimo sričiai, asmenims ar jų grupėms, kuriems bus taikomas numatomas teisinis reguliavimas.</w:t>
      </w:r>
    </w:p>
    <w:p w:rsidR="00AE2274" w:rsidRPr="00DF7290" w:rsidRDefault="00AE2274" w:rsidP="00EE5DBB">
      <w:pPr>
        <w:jc w:val="both"/>
        <w:rPr>
          <w:rFonts w:eastAsia="Calibri"/>
          <w:lang w:val="lt-LT"/>
        </w:rPr>
      </w:pPr>
    </w:p>
    <w:p w:rsidR="00EE5DBB" w:rsidRPr="004E0231" w:rsidRDefault="00EE5DBB" w:rsidP="004E0231">
      <w:pPr>
        <w:jc w:val="both"/>
        <w:rPr>
          <w:rFonts w:eastAsia="Calibri"/>
          <w:lang w:val="lt-LT"/>
        </w:rPr>
      </w:pPr>
      <w:r w:rsidRPr="00DF7290">
        <w:rPr>
          <w:rFonts w:eastAsia="Calibri"/>
          <w:lang w:val="lt-LT"/>
        </w:rPr>
        <w:t xml:space="preserve">Žemės ūkio ir aplinkosaugos skyriaus </w:t>
      </w:r>
      <w:r w:rsidR="004E0231">
        <w:rPr>
          <w:rFonts w:eastAsia="Calibri"/>
          <w:lang w:val="lt-LT"/>
        </w:rPr>
        <w:t>vedėja</w:t>
      </w:r>
      <w:r w:rsidR="004E0231">
        <w:rPr>
          <w:rFonts w:eastAsia="Calibri"/>
          <w:lang w:val="lt-LT"/>
        </w:rPr>
        <w:tab/>
      </w:r>
      <w:r w:rsidR="004E0231">
        <w:rPr>
          <w:rFonts w:eastAsia="Calibri"/>
          <w:lang w:val="lt-LT"/>
        </w:rPr>
        <w:tab/>
      </w:r>
      <w:r w:rsidR="004E0231">
        <w:rPr>
          <w:rFonts w:eastAsia="Calibri"/>
          <w:lang w:val="lt-LT"/>
        </w:rPr>
        <w:tab/>
      </w:r>
      <w:r w:rsidR="004E0231">
        <w:rPr>
          <w:rFonts w:eastAsia="Calibri"/>
          <w:lang w:val="lt-LT"/>
        </w:rPr>
        <w:tab/>
      </w:r>
      <w:r w:rsidR="004E0231">
        <w:rPr>
          <w:rFonts w:eastAsia="Calibri"/>
          <w:lang w:val="lt-LT"/>
        </w:rPr>
        <w:tab/>
        <w:t xml:space="preserve">           </w:t>
      </w:r>
      <w:r w:rsidR="00AE2274" w:rsidRPr="00DF7290">
        <w:rPr>
          <w:rFonts w:eastAsia="Calibri"/>
          <w:lang w:val="lt-LT"/>
        </w:rPr>
        <w:t>Ieva Matyžiūtė</w:t>
      </w:r>
    </w:p>
    <w:sectPr w:rsidR="00EE5DBB" w:rsidRPr="004E0231" w:rsidSect="00EE5DBB">
      <w:headerReference w:type="default" r:id="rId7"/>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1BE" w:rsidRDefault="00A101BE" w:rsidP="00AE4A9A">
      <w:r>
        <w:separator/>
      </w:r>
    </w:p>
  </w:endnote>
  <w:endnote w:type="continuationSeparator" w:id="0">
    <w:p w:rsidR="00A101BE" w:rsidRDefault="00A101BE" w:rsidP="00AE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1BE" w:rsidRDefault="00A101BE" w:rsidP="00AE4A9A">
      <w:r>
        <w:separator/>
      </w:r>
    </w:p>
  </w:footnote>
  <w:footnote w:type="continuationSeparator" w:id="0">
    <w:p w:rsidR="00A101BE" w:rsidRDefault="00A101BE" w:rsidP="00AE4A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A9A" w:rsidRPr="00AE4A9A" w:rsidRDefault="00AE4A9A" w:rsidP="00AE4A9A">
    <w:pPr>
      <w:pStyle w:val="Antrats"/>
      <w:tabs>
        <w:tab w:val="left" w:pos="7445"/>
      </w:tabs>
      <w:rPr>
        <w:lang w:val="lt-LT"/>
      </w:rPr>
    </w:pPr>
    <w:r>
      <w:rPr>
        <w:lang w:val="lt-LT"/>
      </w:rPr>
      <w:tab/>
    </w:r>
    <w:r>
      <w:rPr>
        <w:lang w:val="lt-LT"/>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7CE"/>
    <w:rsid w:val="00071584"/>
    <w:rsid w:val="00095471"/>
    <w:rsid w:val="00115165"/>
    <w:rsid w:val="001236F6"/>
    <w:rsid w:val="0012649C"/>
    <w:rsid w:val="001374E6"/>
    <w:rsid w:val="00185EE9"/>
    <w:rsid w:val="001900A4"/>
    <w:rsid w:val="00193281"/>
    <w:rsid w:val="001B56E8"/>
    <w:rsid w:val="001C26E7"/>
    <w:rsid w:val="001E456F"/>
    <w:rsid w:val="002139F5"/>
    <w:rsid w:val="0022275B"/>
    <w:rsid w:val="00256295"/>
    <w:rsid w:val="00285E06"/>
    <w:rsid w:val="002A3A13"/>
    <w:rsid w:val="002B190E"/>
    <w:rsid w:val="002C70E4"/>
    <w:rsid w:val="002C7428"/>
    <w:rsid w:val="002E0C52"/>
    <w:rsid w:val="002F3E55"/>
    <w:rsid w:val="0038357C"/>
    <w:rsid w:val="0039100C"/>
    <w:rsid w:val="003C35DA"/>
    <w:rsid w:val="003F60D7"/>
    <w:rsid w:val="004368CF"/>
    <w:rsid w:val="004370DA"/>
    <w:rsid w:val="004405AB"/>
    <w:rsid w:val="00490299"/>
    <w:rsid w:val="00497C4E"/>
    <w:rsid w:val="004A30D3"/>
    <w:rsid w:val="004A79E0"/>
    <w:rsid w:val="004B0B8E"/>
    <w:rsid w:val="004D3F9C"/>
    <w:rsid w:val="004D660C"/>
    <w:rsid w:val="004E0231"/>
    <w:rsid w:val="005101BE"/>
    <w:rsid w:val="005600B9"/>
    <w:rsid w:val="00596CA7"/>
    <w:rsid w:val="005B3A49"/>
    <w:rsid w:val="005B53F8"/>
    <w:rsid w:val="005C3C1E"/>
    <w:rsid w:val="005D2C64"/>
    <w:rsid w:val="005D62FB"/>
    <w:rsid w:val="005F29DE"/>
    <w:rsid w:val="0062352C"/>
    <w:rsid w:val="00692B3E"/>
    <w:rsid w:val="006A1E1C"/>
    <w:rsid w:val="006C781F"/>
    <w:rsid w:val="0070185A"/>
    <w:rsid w:val="007666CE"/>
    <w:rsid w:val="007D559B"/>
    <w:rsid w:val="007E0B7E"/>
    <w:rsid w:val="007E5C20"/>
    <w:rsid w:val="0082055D"/>
    <w:rsid w:val="0082774D"/>
    <w:rsid w:val="008365CC"/>
    <w:rsid w:val="008409F7"/>
    <w:rsid w:val="00845549"/>
    <w:rsid w:val="0084580B"/>
    <w:rsid w:val="00853FC1"/>
    <w:rsid w:val="008A6C2D"/>
    <w:rsid w:val="008E0DE4"/>
    <w:rsid w:val="00904607"/>
    <w:rsid w:val="00924ACC"/>
    <w:rsid w:val="009339D4"/>
    <w:rsid w:val="00955088"/>
    <w:rsid w:val="00956683"/>
    <w:rsid w:val="009877FA"/>
    <w:rsid w:val="0099570D"/>
    <w:rsid w:val="009A1005"/>
    <w:rsid w:val="009B35DE"/>
    <w:rsid w:val="009F41FB"/>
    <w:rsid w:val="00A101BE"/>
    <w:rsid w:val="00A137CF"/>
    <w:rsid w:val="00A22604"/>
    <w:rsid w:val="00A6098B"/>
    <w:rsid w:val="00AC6D3B"/>
    <w:rsid w:val="00AD58C2"/>
    <w:rsid w:val="00AE2274"/>
    <w:rsid w:val="00AE4A9A"/>
    <w:rsid w:val="00B061F4"/>
    <w:rsid w:val="00B13B69"/>
    <w:rsid w:val="00B3504E"/>
    <w:rsid w:val="00B75B8A"/>
    <w:rsid w:val="00BA1A5C"/>
    <w:rsid w:val="00BF3760"/>
    <w:rsid w:val="00C3458F"/>
    <w:rsid w:val="00C46226"/>
    <w:rsid w:val="00C75A01"/>
    <w:rsid w:val="00C81DB5"/>
    <w:rsid w:val="00C872B6"/>
    <w:rsid w:val="00CB3E36"/>
    <w:rsid w:val="00CB5FD8"/>
    <w:rsid w:val="00CF571C"/>
    <w:rsid w:val="00D10852"/>
    <w:rsid w:val="00D364EF"/>
    <w:rsid w:val="00D365F9"/>
    <w:rsid w:val="00D74D5B"/>
    <w:rsid w:val="00D82A61"/>
    <w:rsid w:val="00D92E65"/>
    <w:rsid w:val="00DA17CE"/>
    <w:rsid w:val="00DC1671"/>
    <w:rsid w:val="00DD0E29"/>
    <w:rsid w:val="00DE1B81"/>
    <w:rsid w:val="00DF7290"/>
    <w:rsid w:val="00E141D5"/>
    <w:rsid w:val="00E46694"/>
    <w:rsid w:val="00E47C65"/>
    <w:rsid w:val="00E768F8"/>
    <w:rsid w:val="00E8577B"/>
    <w:rsid w:val="00E93913"/>
    <w:rsid w:val="00EC6DF6"/>
    <w:rsid w:val="00EC7FC2"/>
    <w:rsid w:val="00EE1635"/>
    <w:rsid w:val="00EE5DBB"/>
    <w:rsid w:val="00F0374B"/>
    <w:rsid w:val="00F217B7"/>
    <w:rsid w:val="00F2355E"/>
    <w:rsid w:val="00F30DC5"/>
    <w:rsid w:val="00F31308"/>
    <w:rsid w:val="00F73746"/>
    <w:rsid w:val="00FA189E"/>
    <w:rsid w:val="00FE4245"/>
    <w:rsid w:val="00FE5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8D7F4-D5E9-453E-AE55-F3FE06A94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17CE"/>
    <w:rPr>
      <w:rFonts w:ascii="Times New Roman" w:eastAsia="Times New Roman" w:hAnsi="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E4A9A"/>
    <w:pPr>
      <w:tabs>
        <w:tab w:val="center" w:pos="4819"/>
        <w:tab w:val="right" w:pos="9638"/>
      </w:tabs>
    </w:pPr>
  </w:style>
  <w:style w:type="character" w:customStyle="1" w:styleId="AntratsDiagrama">
    <w:name w:val="Antraštės Diagrama"/>
    <w:link w:val="Antrats"/>
    <w:uiPriority w:val="99"/>
    <w:rsid w:val="00AE4A9A"/>
    <w:rPr>
      <w:rFonts w:ascii="Times New Roman" w:eastAsia="Times New Roman" w:hAnsi="Times New Roman"/>
      <w:sz w:val="24"/>
      <w:szCs w:val="24"/>
      <w:lang w:val="en-GB" w:eastAsia="en-US"/>
    </w:rPr>
  </w:style>
  <w:style w:type="paragraph" w:styleId="Porat">
    <w:name w:val="footer"/>
    <w:basedOn w:val="prastasis"/>
    <w:link w:val="PoratDiagrama"/>
    <w:uiPriority w:val="99"/>
    <w:unhideWhenUsed/>
    <w:rsid w:val="00AE4A9A"/>
    <w:pPr>
      <w:tabs>
        <w:tab w:val="center" w:pos="4819"/>
        <w:tab w:val="right" w:pos="9638"/>
      </w:tabs>
    </w:pPr>
  </w:style>
  <w:style w:type="character" w:customStyle="1" w:styleId="PoratDiagrama">
    <w:name w:val="Poraštė Diagrama"/>
    <w:link w:val="Porat"/>
    <w:uiPriority w:val="99"/>
    <w:rsid w:val="00AE4A9A"/>
    <w:rPr>
      <w:rFonts w:ascii="Times New Roman" w:eastAsia="Times New Roman" w:hAnsi="Times New Roman"/>
      <w:sz w:val="24"/>
      <w:szCs w:val="24"/>
      <w:lang w:val="en-GB" w:eastAsia="en-US"/>
    </w:rPr>
  </w:style>
  <w:style w:type="paragraph" w:styleId="Debesliotekstas">
    <w:name w:val="Balloon Text"/>
    <w:basedOn w:val="prastasis"/>
    <w:link w:val="DebesliotekstasDiagrama"/>
    <w:uiPriority w:val="99"/>
    <w:semiHidden/>
    <w:unhideWhenUsed/>
    <w:rsid w:val="00904607"/>
    <w:rPr>
      <w:rFonts w:ascii="Segoe UI" w:hAnsi="Segoe UI" w:cs="Segoe UI"/>
      <w:sz w:val="18"/>
      <w:szCs w:val="18"/>
    </w:rPr>
  </w:style>
  <w:style w:type="character" w:customStyle="1" w:styleId="DebesliotekstasDiagrama">
    <w:name w:val="Debesėlio tekstas Diagrama"/>
    <w:link w:val="Debesliotekstas"/>
    <w:uiPriority w:val="99"/>
    <w:semiHidden/>
    <w:rsid w:val="00904607"/>
    <w:rPr>
      <w:rFonts w:ascii="Segoe UI" w:eastAsia="Times New Roman" w:hAnsi="Segoe UI" w:cs="Segoe UI"/>
      <w:sz w:val="18"/>
      <w:szCs w:val="18"/>
      <w:lang w:val="en-GB" w:eastAsia="en-US"/>
    </w:rPr>
  </w:style>
  <w:style w:type="paragraph" w:styleId="Betarp">
    <w:name w:val="No Spacing"/>
    <w:uiPriority w:val="1"/>
    <w:qFormat/>
    <w:rsid w:val="00E141D5"/>
    <w:rPr>
      <w:rFonts w:ascii="Times New Roman" w:eastAsia="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420941">
      <w:bodyDiv w:val="1"/>
      <w:marLeft w:val="0"/>
      <w:marRight w:val="0"/>
      <w:marTop w:val="0"/>
      <w:marBottom w:val="0"/>
      <w:divBdr>
        <w:top w:val="none" w:sz="0" w:space="0" w:color="auto"/>
        <w:left w:val="none" w:sz="0" w:space="0" w:color="auto"/>
        <w:bottom w:val="none" w:sz="0" w:space="0" w:color="auto"/>
        <w:right w:val="none" w:sz="0" w:space="0" w:color="auto"/>
      </w:divBdr>
    </w:div>
    <w:div w:id="1916013867">
      <w:bodyDiv w:val="1"/>
      <w:marLeft w:val="0"/>
      <w:marRight w:val="0"/>
      <w:marTop w:val="0"/>
      <w:marBottom w:val="0"/>
      <w:divBdr>
        <w:top w:val="none" w:sz="0" w:space="0" w:color="auto"/>
        <w:left w:val="none" w:sz="0" w:space="0" w:color="auto"/>
        <w:bottom w:val="none" w:sz="0" w:space="0" w:color="auto"/>
        <w:right w:val="none" w:sz="0" w:space="0" w:color="auto"/>
      </w:divBdr>
    </w:div>
    <w:div w:id="213012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4414</Characters>
  <Application>Microsoft Office Word</Application>
  <DocSecurity>0</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2</cp:revision>
  <cp:lastPrinted>2019-06-12T11:07:00Z</cp:lastPrinted>
  <dcterms:created xsi:type="dcterms:W3CDTF">2021-05-17T12:38:00Z</dcterms:created>
  <dcterms:modified xsi:type="dcterms:W3CDTF">2021-05-17T12:38:00Z</dcterms:modified>
</cp:coreProperties>
</file>