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461" w:rsidRDefault="00B22C14">
      <w:pPr>
        <w:pStyle w:val="Antrinispavadinimas"/>
      </w:pPr>
      <w:r>
        <w:t xml:space="preserve">                                                                                                                                  Projektas</w:t>
      </w:r>
    </w:p>
    <w:p w:rsidR="00975461" w:rsidRDefault="00B22C14">
      <w:pPr>
        <w:jc w:val="center"/>
      </w:pPr>
      <w:r>
        <w:object w:dxaOrig="720" w:dyaOrig="840" w14:anchorId="788E20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36pt;height:42pt;visibility:visible;mso-wrap-style:square" o:ole="">
            <v:imagedata r:id="rId7" o:title=""/>
          </v:shape>
          <o:OLEObject Type="Embed" ProgID="Unknown" ShapeID="Object 1" DrawAspect="Content" ObjectID="_1682775208" r:id="rId8"/>
        </w:object>
      </w:r>
    </w:p>
    <w:p w:rsidR="00975461" w:rsidRDefault="00B22C14">
      <w:pPr>
        <w:pStyle w:val="Antrinispavadinimas"/>
      </w:pPr>
      <w:r>
        <w:t xml:space="preserve">KĖDAINIŲ RAJONO </w:t>
      </w:r>
      <w:r>
        <w:t>SAVIVALDYBĖS TARYBA</w:t>
      </w:r>
    </w:p>
    <w:p w:rsidR="00975461" w:rsidRDefault="00975461">
      <w:pPr>
        <w:jc w:val="center"/>
        <w:rPr>
          <w:b/>
        </w:rPr>
      </w:pPr>
    </w:p>
    <w:p w:rsidR="00975461" w:rsidRDefault="00B22C14">
      <w:pPr>
        <w:jc w:val="center"/>
        <w:rPr>
          <w:b/>
        </w:rPr>
      </w:pPr>
      <w:r>
        <w:rPr>
          <w:b/>
        </w:rPr>
        <w:t>SPRENDIMAS</w:t>
      </w:r>
    </w:p>
    <w:p w:rsidR="00975461" w:rsidRDefault="00B22C14">
      <w:pPr>
        <w:pStyle w:val="Pagrindinistekstas"/>
        <w:rPr>
          <w:b/>
        </w:rPr>
      </w:pPr>
      <w:r>
        <w:rPr>
          <w:b/>
        </w:rPr>
        <w:t>DĖL PARAMOS SUTEIKIMO IŠ KĖDAINIŲ RAJONO SAVIVALDYBĖS SMULKIOJO VERSLO RĖMIMO FONDO MB RICHONE LOGISTICS</w:t>
      </w:r>
    </w:p>
    <w:p w:rsidR="00975461" w:rsidRDefault="00975461">
      <w:pPr>
        <w:pStyle w:val="Pagrindinistekstas"/>
        <w:rPr>
          <w:sz w:val="22"/>
          <w:szCs w:val="22"/>
        </w:rPr>
      </w:pPr>
    </w:p>
    <w:p w:rsidR="00975461" w:rsidRDefault="00CA5863">
      <w:pPr>
        <w:pStyle w:val="Pagrindinistekstas"/>
      </w:pPr>
      <w:r>
        <w:t>2021</w:t>
      </w:r>
      <w:r w:rsidR="00B22C14">
        <w:t xml:space="preserve"> m. </w:t>
      </w:r>
      <w:r>
        <w:t xml:space="preserve">gegužės 19 </w:t>
      </w:r>
      <w:bookmarkStart w:id="0" w:name="_GoBack"/>
      <w:bookmarkEnd w:id="0"/>
      <w:r w:rsidR="00B22C14">
        <w:t xml:space="preserve">d.   Nr. </w:t>
      </w:r>
      <w:r>
        <w:t>SP-150</w:t>
      </w:r>
    </w:p>
    <w:p w:rsidR="00975461" w:rsidRDefault="00B22C14">
      <w:pPr>
        <w:pStyle w:val="Pagrindinistekstas"/>
      </w:pPr>
      <w:r>
        <w:t>Kėdainiai</w:t>
      </w:r>
    </w:p>
    <w:p w:rsidR="00975461" w:rsidRDefault="00975461">
      <w:pPr>
        <w:pStyle w:val="Pagrindinistekstas"/>
      </w:pPr>
    </w:p>
    <w:p w:rsidR="00975461" w:rsidRDefault="00975461">
      <w:pPr>
        <w:pStyle w:val="Pagrindinistekstas"/>
      </w:pPr>
    </w:p>
    <w:p w:rsidR="00975461" w:rsidRDefault="00B22C14">
      <w:pPr>
        <w:jc w:val="both"/>
        <w:rPr>
          <w:lang w:val="lt-LT"/>
        </w:rPr>
      </w:pPr>
      <w:r>
        <w:rPr>
          <w:lang w:val="lt-LT"/>
        </w:rPr>
        <w:t xml:space="preserve">            Vadovaudamasi Lietuvos Respublikos vietos savivaldos įsta</w:t>
      </w:r>
      <w:r>
        <w:rPr>
          <w:lang w:val="lt-LT"/>
        </w:rPr>
        <w:t>tymo 6 straipsnio 38 punktu, 16 straipsnio 2 dalies 17 punktu, Lietuvos Respublikos smulkiojo ir vidutinio verslo plėtros įstatymo 6 straipsnio 2 punktu ir atsižvelgdama į Smulkiojo verslo rėmimo fondo nuostatus, patvirtintus Kėdainių rajono savivaldybės t</w:t>
      </w:r>
      <w:r>
        <w:rPr>
          <w:lang w:val="lt-LT"/>
        </w:rPr>
        <w:t>arybos 2019 m. gruodžio 20 d. sprendimu Nr. TS-285 ,,Dėl Kėdainių rajono savivaldybės smulkiojo verslo rėmimo fondo nuostatų patvirtinimo“, Kėdainių rajono savivaldybės Smulkiojo verslo rėmimo fondo komisijos 2021 m.  gegužės 11 d. posėdžio protokolu Nr. 6</w:t>
      </w:r>
      <w:r>
        <w:rPr>
          <w:lang w:val="lt-LT"/>
        </w:rPr>
        <w:t xml:space="preserve">, Kėdainių rajono savivaldybės taryba  n u s p r e n d ž i a: </w:t>
      </w:r>
    </w:p>
    <w:p w:rsidR="00975461" w:rsidRDefault="00B22C14">
      <w:pPr>
        <w:pStyle w:val="Pagrindinistekstas"/>
        <w:numPr>
          <w:ilvl w:val="0"/>
          <w:numId w:val="1"/>
        </w:numPr>
        <w:jc w:val="both"/>
      </w:pPr>
      <w:r>
        <w:t xml:space="preserve">Padengti dalį MB Richone logistics  išlaidų: </w:t>
      </w:r>
    </w:p>
    <w:p w:rsidR="00975461" w:rsidRDefault="00B22C14">
      <w:pPr>
        <w:pStyle w:val="Pagrindinistekstas"/>
        <w:ind w:left="927"/>
        <w:jc w:val="both"/>
      </w:pPr>
      <w:r>
        <w:t xml:space="preserve">1.1. naujos darbo vietos steigimo – 2000,00 Eur; </w:t>
      </w:r>
    </w:p>
    <w:p w:rsidR="00975461" w:rsidRDefault="00B22C14">
      <w:pPr>
        <w:pStyle w:val="Pagrindinistekstas"/>
        <w:ind w:left="927"/>
        <w:jc w:val="both"/>
      </w:pPr>
      <w:r>
        <w:t xml:space="preserve">1.2. įrangos  įsigijimo – 2000,00 Eur. </w:t>
      </w:r>
    </w:p>
    <w:p w:rsidR="00975461" w:rsidRDefault="00B22C14">
      <w:pPr>
        <w:pStyle w:val="Pagrindinistekstas"/>
        <w:numPr>
          <w:ilvl w:val="0"/>
          <w:numId w:val="1"/>
        </w:numPr>
        <w:jc w:val="both"/>
      </w:pPr>
      <w:r>
        <w:t>Pavesti Kėdainių rajono savivaldybės administracijos dire</w:t>
      </w:r>
      <w:r>
        <w:t xml:space="preserve">ktoriui sudaryti finansinės </w:t>
      </w:r>
    </w:p>
    <w:p w:rsidR="00975461" w:rsidRDefault="00B22C14">
      <w:pPr>
        <w:pStyle w:val="Pagrindinistekstas"/>
        <w:jc w:val="both"/>
      </w:pPr>
      <w:r>
        <w:t>paramos įgyvendinimo sutartį su MB Richone logistics.</w:t>
      </w:r>
    </w:p>
    <w:p w:rsidR="00975461" w:rsidRDefault="00B22C14">
      <w:pPr>
        <w:pStyle w:val="Pagrindinistekstas"/>
        <w:ind w:firstLine="567"/>
        <w:jc w:val="both"/>
      </w:pPr>
      <w:r>
        <w:t>3. Pavesti vykdyti sprendimą Apskaitos skyriui.</w:t>
      </w:r>
    </w:p>
    <w:p w:rsidR="00975461" w:rsidRDefault="00B22C14">
      <w:pPr>
        <w:jc w:val="both"/>
      </w:pPr>
      <w:r>
        <w:rPr>
          <w:lang w:val="lt-LT"/>
        </w:rPr>
        <w:t xml:space="preserve">         </w:t>
      </w:r>
      <w:r>
        <w:rPr>
          <w:color w:val="000000"/>
          <w:lang w:val="lt-LT"/>
        </w:rPr>
        <w:t xml:space="preserve">Šis  sprendimas per vieną mėnesį nuo sprendimo  paskelbimo dienos gali būti skundžiamas Lietuvos administracinių </w:t>
      </w:r>
      <w:r>
        <w:rPr>
          <w:color w:val="000000"/>
          <w:lang w:val="lt-LT"/>
        </w:rPr>
        <w:t>ginčų komisijos Kauno apygardos skyriui adresu: Laisvės al. 36, Kaunas, Lietuvos Respublikos ikiteisminio administracinių ginčų nagrinėjimo tvarkos įstatymo nustatyta tvarka arba Regionų apygardos administraciniam teismui bet kuriuose šio teismo rūmuose Li</w:t>
      </w:r>
      <w:r>
        <w:rPr>
          <w:color w:val="000000"/>
          <w:lang w:val="lt-LT"/>
        </w:rPr>
        <w:t>etuvos Respublikos administracinių bylų teisenos įstatymo nustatyta tvarka.</w:t>
      </w:r>
    </w:p>
    <w:p w:rsidR="00975461" w:rsidRDefault="00975461">
      <w:pPr>
        <w:rPr>
          <w:lang w:val="lt-LT"/>
        </w:rPr>
      </w:pPr>
    </w:p>
    <w:p w:rsidR="00975461" w:rsidRDefault="00975461">
      <w:pPr>
        <w:rPr>
          <w:rFonts w:ascii="Calibri" w:hAnsi="Calibri" w:cs="Calibri"/>
          <w:sz w:val="22"/>
          <w:szCs w:val="22"/>
          <w:lang w:val="lt-LT"/>
        </w:rPr>
      </w:pPr>
    </w:p>
    <w:p w:rsidR="00975461" w:rsidRDefault="00975461">
      <w:pPr>
        <w:jc w:val="both"/>
        <w:rPr>
          <w:lang w:val="lt-LT"/>
        </w:rPr>
      </w:pPr>
    </w:p>
    <w:p w:rsidR="00975461" w:rsidRDefault="00B22C14">
      <w:pPr>
        <w:jc w:val="both"/>
        <w:rPr>
          <w:lang w:val="lt-LT"/>
        </w:rPr>
      </w:pPr>
      <w:r>
        <w:rPr>
          <w:lang w:val="lt-LT"/>
        </w:rPr>
        <w:t xml:space="preserve">Savivaldybės meras                                                                                                          </w:t>
      </w:r>
    </w:p>
    <w:p w:rsidR="00975461" w:rsidRDefault="00975461">
      <w:pPr>
        <w:jc w:val="both"/>
        <w:rPr>
          <w:lang w:val="lt-LT"/>
        </w:rPr>
      </w:pPr>
    </w:p>
    <w:p w:rsidR="00975461" w:rsidRDefault="00975461">
      <w:pPr>
        <w:jc w:val="both"/>
        <w:rPr>
          <w:lang w:val="lt-LT"/>
        </w:rPr>
      </w:pPr>
    </w:p>
    <w:p w:rsidR="00975461" w:rsidRDefault="00975461">
      <w:pPr>
        <w:jc w:val="both"/>
        <w:rPr>
          <w:lang w:val="lt-LT"/>
        </w:rPr>
      </w:pPr>
    </w:p>
    <w:p w:rsidR="00975461" w:rsidRDefault="00975461">
      <w:pPr>
        <w:jc w:val="both"/>
        <w:rPr>
          <w:lang w:val="lt-LT"/>
        </w:rPr>
      </w:pPr>
    </w:p>
    <w:p w:rsidR="00975461" w:rsidRDefault="00975461">
      <w:pPr>
        <w:jc w:val="both"/>
        <w:rPr>
          <w:lang w:val="lt-LT"/>
        </w:rPr>
      </w:pPr>
    </w:p>
    <w:p w:rsidR="00975461" w:rsidRDefault="00975461">
      <w:pPr>
        <w:jc w:val="both"/>
        <w:rPr>
          <w:lang w:val="lt-LT"/>
        </w:rPr>
      </w:pPr>
    </w:p>
    <w:p w:rsidR="00975461" w:rsidRDefault="00975461">
      <w:pPr>
        <w:jc w:val="both"/>
        <w:rPr>
          <w:lang w:val="lt-LT"/>
        </w:rPr>
      </w:pPr>
    </w:p>
    <w:p w:rsidR="00975461" w:rsidRDefault="00975461">
      <w:pPr>
        <w:jc w:val="both"/>
        <w:rPr>
          <w:lang w:val="lt-LT"/>
        </w:rPr>
      </w:pPr>
    </w:p>
    <w:p w:rsidR="00975461" w:rsidRDefault="00975461">
      <w:pPr>
        <w:jc w:val="both"/>
        <w:rPr>
          <w:lang w:val="lt-LT"/>
        </w:rPr>
      </w:pPr>
    </w:p>
    <w:p w:rsidR="00975461" w:rsidRDefault="00975461">
      <w:pPr>
        <w:jc w:val="both"/>
        <w:rPr>
          <w:lang w:val="lt-LT"/>
        </w:rPr>
      </w:pPr>
    </w:p>
    <w:p w:rsidR="00975461" w:rsidRDefault="00B22C14">
      <w:pPr>
        <w:jc w:val="both"/>
        <w:rPr>
          <w:lang w:val="lt-LT"/>
        </w:rPr>
      </w:pPr>
      <w:r>
        <w:rPr>
          <w:lang w:val="lt-LT"/>
        </w:rPr>
        <w:t xml:space="preserve">Alvydas Ardavičius                        </w:t>
      </w:r>
      <w:r>
        <w:rPr>
          <w:lang w:val="lt-LT"/>
        </w:rPr>
        <w:t xml:space="preserve">              Arūnas Kacevičius                        Jolanta Sakavičienė</w:t>
      </w:r>
    </w:p>
    <w:p w:rsidR="00975461" w:rsidRDefault="00B22C14">
      <w:pPr>
        <w:jc w:val="both"/>
        <w:rPr>
          <w:lang w:val="lt-LT"/>
        </w:rPr>
      </w:pPr>
      <w:r>
        <w:rPr>
          <w:lang w:val="lt-LT"/>
        </w:rPr>
        <w:t xml:space="preserve">2021-05-                                                       2021-05-                                        2021-05-                                                        </w:t>
      </w:r>
    </w:p>
    <w:p w:rsidR="00975461" w:rsidRDefault="00975461">
      <w:pPr>
        <w:jc w:val="both"/>
        <w:rPr>
          <w:lang w:val="lt-LT"/>
        </w:rPr>
      </w:pPr>
    </w:p>
    <w:p w:rsidR="00975461" w:rsidRDefault="00975461">
      <w:pPr>
        <w:jc w:val="both"/>
        <w:rPr>
          <w:lang w:val="lt-LT"/>
        </w:rPr>
      </w:pPr>
    </w:p>
    <w:p w:rsidR="00975461" w:rsidRDefault="00B22C14">
      <w:pPr>
        <w:jc w:val="both"/>
        <w:rPr>
          <w:lang w:val="lt-LT"/>
        </w:rPr>
      </w:pPr>
      <w:r>
        <w:rPr>
          <w:lang w:val="lt-LT"/>
        </w:rPr>
        <w:t>Dal</w:t>
      </w:r>
      <w:r>
        <w:rPr>
          <w:lang w:val="lt-LT"/>
        </w:rPr>
        <w:t>ius Ramonas                                             Rūta Švedienė</w:t>
      </w:r>
    </w:p>
    <w:p w:rsidR="00975461" w:rsidRDefault="00B22C14">
      <w:pPr>
        <w:rPr>
          <w:lang w:val="lt-LT"/>
        </w:rPr>
      </w:pPr>
      <w:r>
        <w:rPr>
          <w:lang w:val="lt-LT"/>
        </w:rPr>
        <w:t>2021-05-                                                         2021-05-</w:t>
      </w:r>
    </w:p>
    <w:p w:rsidR="00975461" w:rsidRDefault="00B22C14">
      <w:pPr>
        <w:rPr>
          <w:rFonts w:eastAsia="Calibri"/>
          <w:sz w:val="22"/>
          <w:szCs w:val="22"/>
          <w:lang w:val="lt-LT"/>
        </w:rPr>
      </w:pPr>
      <w:r>
        <w:rPr>
          <w:rFonts w:eastAsia="Calibri"/>
          <w:sz w:val="22"/>
          <w:szCs w:val="22"/>
          <w:lang w:val="lt-LT"/>
        </w:rPr>
        <w:lastRenderedPageBreak/>
        <w:t xml:space="preserve">                                                                                              Forma patvirtinta </w:t>
      </w:r>
      <w:r>
        <w:rPr>
          <w:rFonts w:eastAsia="Calibri"/>
          <w:sz w:val="22"/>
          <w:szCs w:val="22"/>
          <w:lang w:val="lt-LT"/>
        </w:rPr>
        <w:t>Kėdainių rajono</w:t>
      </w:r>
    </w:p>
    <w:p w:rsidR="00975461" w:rsidRDefault="00B22C14">
      <w:pPr>
        <w:rPr>
          <w:rFonts w:eastAsia="Calibri"/>
          <w:sz w:val="22"/>
          <w:szCs w:val="22"/>
          <w:lang w:val="lt-LT"/>
        </w:rPr>
      </w:pPr>
      <w:r>
        <w:rPr>
          <w:rFonts w:eastAsia="Calibri"/>
          <w:sz w:val="22"/>
          <w:szCs w:val="22"/>
          <w:lang w:val="lt-LT"/>
        </w:rPr>
        <w:tab/>
      </w:r>
      <w:r>
        <w:rPr>
          <w:rFonts w:eastAsia="Calibri"/>
          <w:sz w:val="22"/>
          <w:szCs w:val="22"/>
          <w:lang w:val="lt-LT"/>
        </w:rPr>
        <w:tab/>
      </w:r>
      <w:r>
        <w:rPr>
          <w:rFonts w:eastAsia="Calibri"/>
          <w:sz w:val="22"/>
          <w:szCs w:val="22"/>
          <w:lang w:val="lt-LT"/>
        </w:rPr>
        <w:tab/>
      </w:r>
      <w:r>
        <w:rPr>
          <w:rFonts w:eastAsia="Calibri"/>
          <w:sz w:val="22"/>
          <w:szCs w:val="22"/>
          <w:lang w:val="lt-LT"/>
        </w:rPr>
        <w:tab/>
        <w:t xml:space="preserve">                                          Savivaldybės mero 2014 m. sausio  20  d.</w:t>
      </w:r>
    </w:p>
    <w:p w:rsidR="00975461" w:rsidRDefault="00B22C14">
      <w:pPr>
        <w:rPr>
          <w:rFonts w:eastAsia="Calibri"/>
          <w:sz w:val="22"/>
          <w:szCs w:val="22"/>
          <w:lang w:val="lt-LT"/>
        </w:rPr>
      </w:pPr>
      <w:r>
        <w:rPr>
          <w:rFonts w:eastAsia="Calibri"/>
          <w:sz w:val="22"/>
          <w:szCs w:val="22"/>
          <w:lang w:val="lt-LT"/>
        </w:rPr>
        <w:tab/>
      </w:r>
      <w:r>
        <w:rPr>
          <w:rFonts w:eastAsia="Calibri"/>
          <w:sz w:val="22"/>
          <w:szCs w:val="22"/>
          <w:lang w:val="lt-LT"/>
        </w:rPr>
        <w:tab/>
      </w:r>
      <w:r>
        <w:rPr>
          <w:rFonts w:eastAsia="Calibri"/>
          <w:sz w:val="22"/>
          <w:szCs w:val="22"/>
          <w:lang w:val="lt-LT"/>
        </w:rPr>
        <w:tab/>
      </w:r>
      <w:r>
        <w:rPr>
          <w:rFonts w:eastAsia="Calibri"/>
          <w:sz w:val="22"/>
          <w:szCs w:val="22"/>
          <w:lang w:val="lt-LT"/>
        </w:rPr>
        <w:tab/>
        <w:t xml:space="preserve">                                           potvarkiu Nr. MP1- 2</w:t>
      </w:r>
    </w:p>
    <w:p w:rsidR="00975461" w:rsidRDefault="00975461">
      <w:pPr>
        <w:rPr>
          <w:rFonts w:eastAsia="Calibri"/>
          <w:sz w:val="22"/>
          <w:szCs w:val="22"/>
          <w:lang w:val="lt-LT"/>
        </w:rPr>
      </w:pPr>
    </w:p>
    <w:p w:rsidR="00975461" w:rsidRDefault="00B22C14">
      <w:pPr>
        <w:rPr>
          <w:rFonts w:eastAsia="Calibri"/>
          <w:sz w:val="22"/>
          <w:szCs w:val="22"/>
          <w:lang w:val="lt-LT"/>
        </w:rPr>
      </w:pPr>
      <w:r>
        <w:rPr>
          <w:rFonts w:eastAsia="Calibri"/>
          <w:sz w:val="22"/>
          <w:szCs w:val="22"/>
          <w:lang w:val="lt-LT"/>
        </w:rPr>
        <w:t>Kėdainių rajono savivaldybės tarybai</w:t>
      </w:r>
    </w:p>
    <w:p w:rsidR="00975461" w:rsidRDefault="00975461">
      <w:pPr>
        <w:rPr>
          <w:rFonts w:eastAsia="Calibri"/>
          <w:sz w:val="22"/>
          <w:szCs w:val="22"/>
          <w:lang w:val="lt-LT"/>
        </w:rPr>
      </w:pPr>
    </w:p>
    <w:p w:rsidR="00975461" w:rsidRDefault="00975461">
      <w:pPr>
        <w:jc w:val="center"/>
        <w:rPr>
          <w:rFonts w:eastAsia="Calibri"/>
          <w:sz w:val="22"/>
          <w:szCs w:val="22"/>
          <w:lang w:val="lt-LT"/>
        </w:rPr>
      </w:pPr>
    </w:p>
    <w:p w:rsidR="00975461" w:rsidRDefault="00B22C14">
      <w:pPr>
        <w:jc w:val="center"/>
        <w:rPr>
          <w:rFonts w:eastAsia="Calibri"/>
          <w:b/>
          <w:sz w:val="22"/>
          <w:szCs w:val="22"/>
          <w:lang w:val="lt-LT"/>
        </w:rPr>
      </w:pPr>
      <w:r>
        <w:rPr>
          <w:rFonts w:eastAsia="Calibri"/>
          <w:b/>
          <w:sz w:val="22"/>
          <w:szCs w:val="22"/>
          <w:lang w:val="lt-LT"/>
        </w:rPr>
        <w:t>AIŠKINAMASIS RAŠTAS</w:t>
      </w:r>
    </w:p>
    <w:p w:rsidR="00975461" w:rsidRDefault="00B22C14">
      <w:pPr>
        <w:jc w:val="center"/>
        <w:rPr>
          <w:b/>
          <w:sz w:val="22"/>
          <w:szCs w:val="22"/>
          <w:lang w:val="lt-LT"/>
        </w:rPr>
      </w:pPr>
      <w:r>
        <w:rPr>
          <w:b/>
          <w:sz w:val="22"/>
          <w:szCs w:val="22"/>
          <w:lang w:val="lt-LT"/>
        </w:rPr>
        <w:t xml:space="preserve">DĖL PARAMOS SUTEIKIMO IŠ </w:t>
      </w:r>
      <w:r>
        <w:rPr>
          <w:b/>
          <w:sz w:val="22"/>
          <w:szCs w:val="22"/>
          <w:lang w:val="lt-LT"/>
        </w:rPr>
        <w:t>KĖDAINIŲ RAJONO SAVIVALDYBĖS SMULKIOJO VERSLO RĖMIMO FONDO MB RICHONE LOGISTICS</w:t>
      </w:r>
    </w:p>
    <w:p w:rsidR="00975461" w:rsidRDefault="00975461">
      <w:pPr>
        <w:jc w:val="center"/>
        <w:rPr>
          <w:sz w:val="22"/>
          <w:szCs w:val="22"/>
          <w:lang w:val="lt-LT"/>
        </w:rPr>
      </w:pPr>
    </w:p>
    <w:p w:rsidR="00975461" w:rsidRDefault="00B22C14">
      <w:pPr>
        <w:jc w:val="center"/>
        <w:rPr>
          <w:rFonts w:eastAsia="Calibri"/>
          <w:sz w:val="22"/>
          <w:szCs w:val="22"/>
          <w:lang w:val="lt-LT"/>
        </w:rPr>
      </w:pPr>
      <w:r>
        <w:rPr>
          <w:rFonts w:eastAsia="Calibri"/>
          <w:sz w:val="22"/>
          <w:szCs w:val="22"/>
          <w:lang w:val="lt-LT"/>
        </w:rPr>
        <w:t>2020 m. gegužės 11 d.</w:t>
      </w:r>
    </w:p>
    <w:p w:rsidR="00975461" w:rsidRDefault="00B22C14">
      <w:pPr>
        <w:jc w:val="center"/>
        <w:rPr>
          <w:rFonts w:eastAsia="Calibri"/>
          <w:sz w:val="22"/>
          <w:szCs w:val="22"/>
          <w:lang w:val="lt-LT"/>
        </w:rPr>
      </w:pPr>
      <w:r>
        <w:rPr>
          <w:rFonts w:eastAsia="Calibri"/>
          <w:sz w:val="22"/>
          <w:szCs w:val="22"/>
          <w:lang w:val="lt-LT"/>
        </w:rPr>
        <w:t>Kėdainiai</w:t>
      </w:r>
    </w:p>
    <w:p w:rsidR="00975461" w:rsidRDefault="00975461">
      <w:pPr>
        <w:jc w:val="center"/>
        <w:rPr>
          <w:rFonts w:eastAsia="Calibri"/>
          <w:sz w:val="22"/>
          <w:szCs w:val="22"/>
          <w:lang w:val="lt-LT"/>
        </w:rPr>
      </w:pPr>
    </w:p>
    <w:p w:rsidR="00975461" w:rsidRDefault="00B22C14">
      <w:pPr>
        <w:rPr>
          <w:rFonts w:eastAsia="Calibri"/>
          <w:b/>
          <w:sz w:val="22"/>
          <w:szCs w:val="22"/>
          <w:lang w:val="lt-LT"/>
        </w:rPr>
      </w:pPr>
      <w:r>
        <w:rPr>
          <w:rFonts w:eastAsia="Calibri"/>
          <w:b/>
          <w:sz w:val="22"/>
          <w:szCs w:val="22"/>
          <w:lang w:val="lt-LT"/>
        </w:rPr>
        <w:t>Parengto sprendimo projekto tikslai:</w:t>
      </w:r>
    </w:p>
    <w:p w:rsidR="00975461" w:rsidRDefault="00B22C14">
      <w:pPr>
        <w:spacing w:after="200" w:line="276" w:lineRule="auto"/>
        <w:jc w:val="both"/>
        <w:rPr>
          <w:sz w:val="22"/>
          <w:szCs w:val="22"/>
          <w:lang w:val="lt-LT" w:eastAsia="lt-LT"/>
        </w:rPr>
      </w:pPr>
      <w:r>
        <w:rPr>
          <w:sz w:val="22"/>
          <w:szCs w:val="22"/>
          <w:lang w:val="lt-LT" w:eastAsia="lt-LT"/>
        </w:rPr>
        <w:t xml:space="preserve">            Skatinti smulkųjį verslą Kėdainių rajone, suteikti finansinę paramą įmonėms, pradedančioms ir</w:t>
      </w:r>
      <w:r>
        <w:rPr>
          <w:sz w:val="22"/>
          <w:szCs w:val="22"/>
          <w:lang w:val="lt-LT" w:eastAsia="lt-LT"/>
        </w:rPr>
        <w:t xml:space="preserve"> plėtojančioms  verslą Kėdainių rajono savivaldybėje.</w:t>
      </w:r>
    </w:p>
    <w:p w:rsidR="00975461" w:rsidRDefault="00B22C14">
      <w:pPr>
        <w:jc w:val="both"/>
        <w:rPr>
          <w:rFonts w:eastAsia="Calibri"/>
          <w:b/>
          <w:bCs/>
          <w:sz w:val="22"/>
          <w:szCs w:val="22"/>
          <w:lang w:val="lt-LT"/>
        </w:rPr>
      </w:pPr>
      <w:r>
        <w:rPr>
          <w:rFonts w:eastAsia="Calibri"/>
          <w:b/>
          <w:bCs/>
          <w:sz w:val="22"/>
          <w:szCs w:val="22"/>
          <w:lang w:val="lt-LT"/>
        </w:rPr>
        <w:t xml:space="preserve">Sprendimo projekto esmė, rengimo priežastys ir motyvai: </w:t>
      </w:r>
    </w:p>
    <w:p w:rsidR="00975461" w:rsidRDefault="00B22C14">
      <w:pPr>
        <w:jc w:val="both"/>
        <w:rPr>
          <w:rFonts w:eastAsia="Calibri"/>
          <w:sz w:val="22"/>
          <w:szCs w:val="22"/>
          <w:lang w:val="lt-LT" w:eastAsia="lt-LT"/>
        </w:rPr>
      </w:pPr>
      <w:r>
        <w:rPr>
          <w:rFonts w:eastAsia="Calibri"/>
          <w:sz w:val="22"/>
          <w:szCs w:val="22"/>
          <w:lang w:val="lt-LT" w:eastAsia="lt-LT"/>
        </w:rPr>
        <w:t xml:space="preserve">            Kėdainių rajono smulkiojo verslo rėmimo fondo komisija (toliau – Komisija)  siūlo iš  Kėdainių rajono  savivaldybės smulkiojo verslo </w:t>
      </w:r>
      <w:r>
        <w:rPr>
          <w:rFonts w:eastAsia="Calibri"/>
          <w:sz w:val="22"/>
          <w:szCs w:val="22"/>
          <w:lang w:val="lt-LT" w:eastAsia="lt-LT"/>
        </w:rPr>
        <w:t>rėmimo fondo iš dalies padengti MB Richone logistics verslo kūrimo  patirtas išlaidas:</w:t>
      </w:r>
    </w:p>
    <w:p w:rsidR="00975461" w:rsidRDefault="00B22C14">
      <w:pPr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             2021 m. gegužės 5 d. gauta MB Richone logistics vadovo paraiška iš dalies kompensuoti  4000,00 Eur įsigytą įrangą naujai sukurtai vairuotojo darbo vietai i</w:t>
      </w:r>
      <w:r>
        <w:rPr>
          <w:sz w:val="22"/>
          <w:szCs w:val="22"/>
          <w:lang w:val="lt-LT"/>
        </w:rPr>
        <w:t>r dalinai kompensuoti  technikos įsigijimo išlaidas  Visa prašoma kompensuoti suma - 4000,00 Eur. MB Richone logistics registruota 2021-0315. Pagrindinė veikla – krovinių vežimas keliais. Įmonė įdarbinimo transporto vadybininką ir įsigijo transporto licenc</w:t>
      </w:r>
      <w:r>
        <w:rPr>
          <w:sz w:val="22"/>
          <w:szCs w:val="22"/>
          <w:lang w:val="lt-LT"/>
        </w:rPr>
        <w:t>iją leidžiančią teikti krovinių gabenimo paslaugas. Įmonė 2021-03-24 įsigijo MAN vilkiką, už kurį sumokėjo 12 300 Eur. Be PVM. Ir 2021-03-26 įsigijo puspriekabę, už kurią sumokėjo 4000,00 Eur be PVM. 2021-05-03 sukurta darbo vieta vairuotojui – ekspeditori</w:t>
      </w:r>
      <w:r>
        <w:rPr>
          <w:sz w:val="22"/>
          <w:szCs w:val="22"/>
          <w:lang w:val="lt-LT"/>
        </w:rPr>
        <w:t xml:space="preserve">ui. Darbo vieta sukurta neterminuotam laikotarpiui. Prašoma kompensuoti dalį patirtų išlaidų – 4000,00 Eur. </w:t>
      </w:r>
    </w:p>
    <w:p w:rsidR="00975461" w:rsidRDefault="00B22C14">
      <w:pPr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 xml:space="preserve">               Technikos įsigijimas ir naujos darbo vietos įkūrimas  kompensuojamas be PVM. Įmonė Smulkiojo verslo rėmimo fondo sąlygas atitinka. T</w:t>
      </w:r>
      <w:r>
        <w:rPr>
          <w:sz w:val="22"/>
          <w:szCs w:val="22"/>
          <w:lang w:val="lt-LT"/>
        </w:rPr>
        <w:t xml:space="preserve">odėl galima kompensavimo suma pagal 2 minėtas priemones – 4000,00 Eur.  </w:t>
      </w:r>
    </w:p>
    <w:p w:rsidR="00975461" w:rsidRDefault="00B22C14">
      <w:pPr>
        <w:jc w:val="both"/>
      </w:pPr>
      <w:r>
        <w:rPr>
          <w:rFonts w:eastAsia="Calibri"/>
          <w:color w:val="FF0000"/>
          <w:sz w:val="22"/>
          <w:szCs w:val="22"/>
          <w:lang w:val="lt-LT"/>
        </w:rPr>
        <w:t xml:space="preserve">           </w:t>
      </w:r>
    </w:p>
    <w:p w:rsidR="00975461" w:rsidRDefault="00B22C14">
      <w:pPr>
        <w:jc w:val="both"/>
        <w:rPr>
          <w:rFonts w:eastAsia="Calibri"/>
          <w:b/>
          <w:bCs/>
          <w:sz w:val="22"/>
          <w:szCs w:val="22"/>
          <w:lang w:val="lt-LT"/>
        </w:rPr>
      </w:pPr>
      <w:r>
        <w:rPr>
          <w:rFonts w:eastAsia="Calibri"/>
          <w:b/>
          <w:bCs/>
          <w:sz w:val="22"/>
          <w:szCs w:val="22"/>
          <w:lang w:val="lt-LT"/>
        </w:rPr>
        <w:t>Lėšų poreikis (jeigu sprendimui įgyvendinti reikalingos lėšos):</w:t>
      </w:r>
    </w:p>
    <w:p w:rsidR="00975461" w:rsidRDefault="00B22C14">
      <w:pPr>
        <w:jc w:val="both"/>
      </w:pPr>
      <w:r>
        <w:rPr>
          <w:sz w:val="22"/>
          <w:szCs w:val="22"/>
          <w:lang w:val="lt-LT" w:eastAsia="lt-LT"/>
        </w:rPr>
        <w:t xml:space="preserve">           Smulkiojo verslo rėmimo fonde 2021 m. gegužės 7 d. buvo 1</w:t>
      </w:r>
      <w:r>
        <w:rPr>
          <w:sz w:val="22"/>
          <w:szCs w:val="22"/>
        </w:rPr>
        <w:t>22 634,67 Eur</w:t>
      </w:r>
      <w:r>
        <w:rPr>
          <w:sz w:val="22"/>
          <w:szCs w:val="22"/>
          <w:lang w:val="lt-LT"/>
        </w:rPr>
        <w:t>.</w:t>
      </w:r>
    </w:p>
    <w:p w:rsidR="00975461" w:rsidRDefault="00B22C14">
      <w:pPr>
        <w:jc w:val="both"/>
      </w:pPr>
      <w:r>
        <w:rPr>
          <w:sz w:val="22"/>
          <w:szCs w:val="22"/>
          <w:lang w:val="lt-LT" w:eastAsia="lt-LT"/>
        </w:rPr>
        <w:t xml:space="preserve">Sprendimui įgyvendinti </w:t>
      </w:r>
      <w:r>
        <w:rPr>
          <w:sz w:val="22"/>
          <w:szCs w:val="22"/>
          <w:lang w:val="lt-LT" w:eastAsia="lt-LT"/>
        </w:rPr>
        <w:t xml:space="preserve">reikia </w:t>
      </w:r>
      <w:r>
        <w:rPr>
          <w:rFonts w:eastAsia="Calibri"/>
          <w:sz w:val="22"/>
          <w:szCs w:val="22"/>
          <w:lang w:val="lt-LT"/>
        </w:rPr>
        <w:t xml:space="preserve">4000,00 Eur. </w:t>
      </w:r>
      <w:r>
        <w:rPr>
          <w:sz w:val="22"/>
          <w:szCs w:val="22"/>
          <w:lang w:val="lt-LT" w:eastAsia="lt-LT"/>
        </w:rPr>
        <w:t xml:space="preserve">  </w:t>
      </w:r>
    </w:p>
    <w:p w:rsidR="00975461" w:rsidRDefault="00975461">
      <w:pPr>
        <w:jc w:val="both"/>
        <w:rPr>
          <w:rFonts w:eastAsia="Calibri"/>
          <w:sz w:val="22"/>
          <w:szCs w:val="22"/>
          <w:u w:val="single"/>
          <w:lang w:val="lt-LT"/>
        </w:rPr>
      </w:pPr>
    </w:p>
    <w:p w:rsidR="00975461" w:rsidRDefault="00B22C14">
      <w:pPr>
        <w:jc w:val="both"/>
        <w:rPr>
          <w:rFonts w:eastAsia="Calibri"/>
          <w:b/>
          <w:bCs/>
          <w:sz w:val="22"/>
          <w:szCs w:val="22"/>
          <w:lang w:val="lt-LT"/>
        </w:rPr>
      </w:pPr>
      <w:r>
        <w:rPr>
          <w:rFonts w:eastAsia="Calibri"/>
          <w:b/>
          <w:bCs/>
          <w:sz w:val="22"/>
          <w:szCs w:val="22"/>
          <w:lang w:val="lt-LT"/>
        </w:rPr>
        <w:t>Laukiami rezultatai:</w:t>
      </w:r>
    </w:p>
    <w:p w:rsidR="00975461" w:rsidRDefault="00B22C14">
      <w:pPr>
        <w:pStyle w:val="Betarp"/>
      </w:pPr>
      <w:r>
        <w:rPr>
          <w:sz w:val="22"/>
          <w:szCs w:val="22"/>
        </w:rPr>
        <w:t xml:space="preserve">               </w:t>
      </w:r>
      <w:r>
        <w:rPr>
          <w:iCs/>
        </w:rPr>
        <w:t>Sukurta nauja darbo vieta prisidės prie bedarbystės mažinimo Kėdainių rajono savivaldybėje, didins įmonės  paslaugų apimtis.</w:t>
      </w:r>
    </w:p>
    <w:p w:rsidR="00975461" w:rsidRDefault="00975461">
      <w:pPr>
        <w:jc w:val="both"/>
      </w:pPr>
    </w:p>
    <w:p w:rsidR="00975461" w:rsidRDefault="00B22C14">
      <w:pPr>
        <w:spacing w:after="200" w:line="276" w:lineRule="auto"/>
        <w:jc w:val="both"/>
        <w:rPr>
          <w:rFonts w:eastAsia="Calibri"/>
          <w:b/>
          <w:bCs/>
          <w:sz w:val="22"/>
          <w:szCs w:val="22"/>
          <w:lang w:val="lt-LT"/>
        </w:rPr>
      </w:pPr>
      <w:r>
        <w:rPr>
          <w:rFonts w:eastAsia="Calibri"/>
          <w:b/>
          <w:bCs/>
          <w:sz w:val="22"/>
          <w:szCs w:val="22"/>
          <w:lang w:val="lt-LT"/>
        </w:rPr>
        <w:t>Numatomo teisinio reguliavimo poveikio vertinimas*</w:t>
      </w:r>
    </w:p>
    <w:tbl>
      <w:tblPr>
        <w:tblW w:w="8930" w:type="dxa"/>
        <w:tblInd w:w="39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975461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461" w:rsidRDefault="00B22C14">
            <w:r>
              <w:rPr>
                <w:rFonts w:eastAsia="Calibri"/>
                <w:b/>
                <w:sz w:val="22"/>
                <w:szCs w:val="22"/>
                <w:lang w:val="lt-LT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461" w:rsidRDefault="00B22C14">
            <w:r>
              <w:rPr>
                <w:rFonts w:eastAsia="Calibri"/>
                <w:b/>
                <w:bCs/>
                <w:sz w:val="22"/>
                <w:szCs w:val="22"/>
                <w:lang w:val="lt-LT"/>
              </w:rPr>
              <w:t>Numatomo tei</w:t>
            </w:r>
            <w:r>
              <w:rPr>
                <w:rFonts w:eastAsia="Calibri"/>
                <w:b/>
                <w:bCs/>
                <w:sz w:val="22"/>
                <w:szCs w:val="22"/>
                <w:lang w:val="lt-LT"/>
              </w:rPr>
              <w:t>sinio reguliavimo poveikio vertinimo rezultatai</w:t>
            </w:r>
          </w:p>
        </w:tc>
      </w:tr>
      <w:tr w:rsidR="0097546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461" w:rsidRDefault="00975461">
            <w:pPr>
              <w:rPr>
                <w:b/>
                <w:sz w:val="22"/>
                <w:szCs w:val="22"/>
                <w:lang w:val="lt-LT" w:bidi="lo-L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461" w:rsidRDefault="00B22C14">
            <w:r>
              <w:rPr>
                <w:rFonts w:eastAsia="Calibri"/>
                <w:b/>
                <w:sz w:val="22"/>
                <w:szCs w:val="22"/>
                <w:lang w:val="lt-LT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461" w:rsidRDefault="00B22C14">
            <w:r>
              <w:rPr>
                <w:rFonts w:eastAsia="Calibri"/>
                <w:b/>
                <w:sz w:val="22"/>
                <w:szCs w:val="22"/>
                <w:lang w:val="lt-LT"/>
              </w:rPr>
              <w:t>Neigiamas poveikis</w:t>
            </w:r>
          </w:p>
          <w:p w:rsidR="00975461" w:rsidRDefault="00975461">
            <w:pPr>
              <w:rPr>
                <w:b/>
                <w:i/>
                <w:sz w:val="22"/>
                <w:szCs w:val="22"/>
                <w:lang w:val="lt-LT"/>
              </w:rPr>
            </w:pPr>
          </w:p>
        </w:tc>
      </w:tr>
      <w:tr w:rsidR="00975461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461" w:rsidRDefault="00B22C14">
            <w:r>
              <w:rPr>
                <w:rFonts w:eastAsia="Calibri"/>
                <w:i/>
                <w:sz w:val="22"/>
                <w:szCs w:val="22"/>
                <w:lang w:val="lt-LT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461" w:rsidRDefault="00975461">
            <w:pPr>
              <w:jc w:val="center"/>
              <w:rPr>
                <w:i/>
                <w:sz w:val="22"/>
                <w:szCs w:val="22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461" w:rsidRDefault="00975461">
            <w:pPr>
              <w:rPr>
                <w:i/>
                <w:sz w:val="22"/>
                <w:szCs w:val="22"/>
                <w:lang w:val="lt-LT" w:bidi="lo-LA"/>
              </w:rPr>
            </w:pPr>
          </w:p>
        </w:tc>
      </w:tr>
      <w:tr w:rsidR="00975461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461" w:rsidRDefault="00B22C14">
            <w:r>
              <w:rPr>
                <w:rFonts w:eastAsia="Calibri"/>
                <w:i/>
                <w:sz w:val="22"/>
                <w:szCs w:val="22"/>
                <w:lang w:val="lt-LT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461" w:rsidRDefault="00975461">
            <w:pPr>
              <w:jc w:val="center"/>
              <w:rPr>
                <w:i/>
                <w:sz w:val="22"/>
                <w:szCs w:val="22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461" w:rsidRDefault="00975461">
            <w:pPr>
              <w:rPr>
                <w:i/>
                <w:sz w:val="22"/>
                <w:szCs w:val="22"/>
                <w:lang w:val="lt-LT" w:bidi="lo-LA"/>
              </w:rPr>
            </w:pPr>
          </w:p>
        </w:tc>
      </w:tr>
      <w:tr w:rsidR="00975461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461" w:rsidRDefault="00B22C14">
            <w:r>
              <w:rPr>
                <w:rFonts w:eastAsia="Calibri"/>
                <w:i/>
                <w:sz w:val="22"/>
                <w:szCs w:val="22"/>
                <w:lang w:val="lt-LT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461" w:rsidRDefault="00975461">
            <w:pPr>
              <w:jc w:val="center"/>
              <w:rPr>
                <w:i/>
                <w:sz w:val="22"/>
                <w:szCs w:val="22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461" w:rsidRDefault="00975461">
            <w:pPr>
              <w:rPr>
                <w:i/>
                <w:sz w:val="22"/>
                <w:szCs w:val="22"/>
                <w:lang w:val="lt-LT" w:bidi="lo-LA"/>
              </w:rPr>
            </w:pPr>
          </w:p>
        </w:tc>
      </w:tr>
      <w:tr w:rsidR="00975461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461" w:rsidRDefault="00B22C14">
            <w:r>
              <w:rPr>
                <w:rFonts w:eastAsia="Calibri"/>
                <w:i/>
                <w:sz w:val="22"/>
                <w:szCs w:val="22"/>
                <w:lang w:val="lt-LT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461" w:rsidRDefault="00975461">
            <w:pPr>
              <w:jc w:val="center"/>
              <w:rPr>
                <w:i/>
                <w:sz w:val="22"/>
                <w:szCs w:val="22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461" w:rsidRDefault="00975461">
            <w:pPr>
              <w:rPr>
                <w:i/>
                <w:sz w:val="22"/>
                <w:szCs w:val="22"/>
                <w:lang w:val="lt-LT" w:bidi="lo-LA"/>
              </w:rPr>
            </w:pPr>
          </w:p>
        </w:tc>
      </w:tr>
      <w:tr w:rsidR="00975461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461" w:rsidRDefault="00B22C14">
            <w:r>
              <w:rPr>
                <w:rFonts w:eastAsia="Calibri"/>
                <w:i/>
                <w:sz w:val="22"/>
                <w:szCs w:val="22"/>
                <w:lang w:val="lt-LT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461" w:rsidRDefault="00975461">
            <w:pPr>
              <w:jc w:val="center"/>
              <w:rPr>
                <w:i/>
                <w:sz w:val="22"/>
                <w:szCs w:val="22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461" w:rsidRDefault="00975461">
            <w:pPr>
              <w:rPr>
                <w:i/>
                <w:sz w:val="22"/>
                <w:szCs w:val="22"/>
                <w:lang w:val="lt-LT" w:bidi="lo-LA"/>
              </w:rPr>
            </w:pPr>
          </w:p>
        </w:tc>
      </w:tr>
      <w:tr w:rsidR="00975461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461" w:rsidRDefault="00B22C14">
            <w:r>
              <w:rPr>
                <w:rFonts w:eastAsia="Calibri"/>
                <w:i/>
                <w:sz w:val="22"/>
                <w:szCs w:val="22"/>
                <w:lang w:val="lt-LT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461" w:rsidRDefault="00975461">
            <w:pPr>
              <w:jc w:val="center"/>
              <w:rPr>
                <w:i/>
                <w:sz w:val="22"/>
                <w:szCs w:val="22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461" w:rsidRDefault="00975461">
            <w:pPr>
              <w:rPr>
                <w:i/>
                <w:sz w:val="22"/>
                <w:szCs w:val="22"/>
                <w:lang w:val="lt-LT" w:bidi="lo-LA"/>
              </w:rPr>
            </w:pPr>
          </w:p>
        </w:tc>
      </w:tr>
      <w:tr w:rsidR="00975461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461" w:rsidRDefault="00B22C14">
            <w:r>
              <w:rPr>
                <w:rFonts w:eastAsia="Calibri"/>
                <w:i/>
                <w:sz w:val="22"/>
                <w:szCs w:val="22"/>
                <w:lang w:val="lt-LT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461" w:rsidRDefault="00975461">
            <w:pPr>
              <w:jc w:val="center"/>
              <w:rPr>
                <w:i/>
                <w:sz w:val="22"/>
                <w:szCs w:val="22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461" w:rsidRDefault="00975461">
            <w:pPr>
              <w:rPr>
                <w:i/>
                <w:sz w:val="22"/>
                <w:szCs w:val="22"/>
                <w:lang w:val="lt-LT" w:bidi="lo-LA"/>
              </w:rPr>
            </w:pPr>
          </w:p>
        </w:tc>
      </w:tr>
      <w:tr w:rsidR="00975461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461" w:rsidRDefault="00B22C14">
            <w:r>
              <w:rPr>
                <w:rFonts w:eastAsia="Calibri"/>
                <w:i/>
                <w:sz w:val="22"/>
                <w:szCs w:val="22"/>
                <w:lang w:val="lt-LT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461" w:rsidRDefault="00975461">
            <w:pPr>
              <w:jc w:val="center"/>
              <w:rPr>
                <w:i/>
                <w:sz w:val="22"/>
                <w:szCs w:val="22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461" w:rsidRDefault="00975461">
            <w:pPr>
              <w:rPr>
                <w:i/>
                <w:sz w:val="22"/>
                <w:szCs w:val="22"/>
                <w:lang w:val="lt-LT" w:bidi="lo-LA"/>
              </w:rPr>
            </w:pPr>
          </w:p>
        </w:tc>
      </w:tr>
      <w:tr w:rsidR="00975461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461" w:rsidRDefault="00B22C14">
            <w:r>
              <w:rPr>
                <w:rFonts w:eastAsia="Calibri"/>
                <w:i/>
                <w:sz w:val="22"/>
                <w:szCs w:val="22"/>
                <w:lang w:val="lt-LT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461" w:rsidRDefault="00975461">
            <w:pPr>
              <w:jc w:val="center"/>
              <w:rPr>
                <w:i/>
                <w:sz w:val="22"/>
                <w:szCs w:val="22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461" w:rsidRDefault="00975461">
            <w:pPr>
              <w:rPr>
                <w:i/>
                <w:sz w:val="22"/>
                <w:szCs w:val="22"/>
                <w:lang w:val="lt-LT" w:bidi="lo-LA"/>
              </w:rPr>
            </w:pPr>
          </w:p>
        </w:tc>
      </w:tr>
      <w:tr w:rsidR="00975461">
        <w:tblPrEx>
          <w:tblCellMar>
            <w:top w:w="0" w:type="dxa"/>
            <w:bottom w:w="0" w:type="dxa"/>
          </w:tblCellMar>
        </w:tblPrEx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461" w:rsidRDefault="00B22C14">
            <w:r>
              <w:rPr>
                <w:rFonts w:eastAsia="Calibri"/>
                <w:i/>
                <w:sz w:val="22"/>
                <w:szCs w:val="22"/>
                <w:lang w:val="lt-LT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461" w:rsidRDefault="00975461">
            <w:pPr>
              <w:jc w:val="center"/>
              <w:rPr>
                <w:i/>
                <w:sz w:val="22"/>
                <w:szCs w:val="22"/>
                <w:lang w:val="lt-LT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5461" w:rsidRDefault="00975461">
            <w:pPr>
              <w:rPr>
                <w:i/>
                <w:sz w:val="22"/>
                <w:szCs w:val="22"/>
                <w:lang w:val="lt-LT" w:bidi="lo-LA"/>
              </w:rPr>
            </w:pPr>
          </w:p>
        </w:tc>
      </w:tr>
    </w:tbl>
    <w:p w:rsidR="00975461" w:rsidRDefault="00975461">
      <w:pPr>
        <w:rPr>
          <w:sz w:val="22"/>
          <w:szCs w:val="22"/>
          <w:lang w:val="lt-LT" w:bidi="lo-LA"/>
        </w:rPr>
      </w:pPr>
    </w:p>
    <w:p w:rsidR="00975461" w:rsidRDefault="00B22C14">
      <w:pPr>
        <w:jc w:val="both"/>
      </w:pPr>
      <w:r>
        <w:rPr>
          <w:rFonts w:eastAsia="Calibri"/>
          <w:b/>
          <w:sz w:val="22"/>
          <w:szCs w:val="22"/>
          <w:lang w:val="lt-LT" w:bidi="lo-LA"/>
        </w:rPr>
        <w:t>*</w:t>
      </w:r>
      <w:r>
        <w:rPr>
          <w:rFonts w:eastAsia="Calibri"/>
          <w:bCs/>
          <w:sz w:val="22"/>
          <w:szCs w:val="22"/>
          <w:lang w:val="lt-LT"/>
        </w:rPr>
        <w:t xml:space="preserve"> Numatomo teisinio reguliavimo poveikio vertinimas atliekamas r</w:t>
      </w:r>
      <w:r>
        <w:rPr>
          <w:rFonts w:eastAsia="Calibri"/>
          <w:sz w:val="22"/>
          <w:szCs w:val="22"/>
          <w:lang w:val="lt-LT"/>
        </w:rPr>
        <w:t>engiant teisės akto, kuriuo numatoma reglamentuoti iki tol nereglamentuotus santykius, taip pat kuriuo iš esmės keičiamas teisinis</w:t>
      </w:r>
      <w:r>
        <w:rPr>
          <w:rFonts w:eastAsia="Calibri"/>
          <w:sz w:val="22"/>
          <w:szCs w:val="22"/>
          <w:lang w:val="lt-LT"/>
        </w:rPr>
        <w:t xml:space="preserve"> reguliavimas, projektą.</w:t>
      </w:r>
      <w:r>
        <w:rPr>
          <w:rFonts w:eastAsia="Calibri"/>
          <w:sz w:val="22"/>
          <w:szCs w:val="22"/>
          <w:lang w:val="lt-LT" w:bidi="lo-LA"/>
        </w:rPr>
        <w:t xml:space="preserve"> </w:t>
      </w:r>
      <w:r>
        <w:rPr>
          <w:rFonts w:eastAsia="Calibri"/>
          <w:sz w:val="22"/>
          <w:szCs w:val="22"/>
          <w:lang w:val="lt-LT"/>
        </w:rPr>
        <w:t>Atliekant vertinimą, nustatomas galimas teigiamas ir neigiamas poveikis to teisinio reguliavimo sričiai, asmenims ar jų grupėms, kuriems bus taikomas numatomas teisinis reguliavimas.</w:t>
      </w:r>
    </w:p>
    <w:p w:rsidR="00975461" w:rsidRDefault="00975461">
      <w:pPr>
        <w:rPr>
          <w:rFonts w:eastAsia="Calibri"/>
          <w:sz w:val="22"/>
          <w:szCs w:val="22"/>
          <w:lang w:val="lt-LT" w:eastAsia="lt-LT"/>
        </w:rPr>
      </w:pPr>
    </w:p>
    <w:p w:rsidR="00975461" w:rsidRDefault="00975461">
      <w:pPr>
        <w:rPr>
          <w:rFonts w:eastAsia="Calibri"/>
          <w:sz w:val="22"/>
          <w:szCs w:val="22"/>
          <w:lang w:val="lt-LT"/>
        </w:rPr>
      </w:pPr>
    </w:p>
    <w:p w:rsidR="00975461" w:rsidRDefault="00975461">
      <w:pPr>
        <w:rPr>
          <w:rFonts w:eastAsia="Calibri"/>
          <w:sz w:val="22"/>
          <w:szCs w:val="22"/>
          <w:lang w:val="lt-LT"/>
        </w:rPr>
      </w:pPr>
    </w:p>
    <w:p w:rsidR="00975461" w:rsidRDefault="00B22C14">
      <w:pPr>
        <w:rPr>
          <w:rFonts w:eastAsia="Calibri"/>
          <w:sz w:val="22"/>
          <w:szCs w:val="22"/>
          <w:lang w:val="lt-LT"/>
        </w:rPr>
      </w:pPr>
      <w:r>
        <w:rPr>
          <w:rFonts w:eastAsia="Calibri"/>
          <w:sz w:val="22"/>
          <w:szCs w:val="22"/>
          <w:lang w:val="lt-LT"/>
        </w:rPr>
        <w:t xml:space="preserve">Verslo ir ūkio komiteto pirmininkas          </w:t>
      </w:r>
      <w:r>
        <w:rPr>
          <w:rFonts w:eastAsia="Calibri"/>
          <w:sz w:val="22"/>
          <w:szCs w:val="22"/>
          <w:lang w:val="lt-LT"/>
        </w:rPr>
        <w:t xml:space="preserve">                                                                 Alvydas Ardavičius</w:t>
      </w:r>
      <w:r>
        <w:rPr>
          <w:rFonts w:eastAsia="Calibri"/>
          <w:sz w:val="22"/>
          <w:szCs w:val="22"/>
          <w:lang w:val="lt-LT"/>
        </w:rPr>
        <w:tab/>
      </w:r>
      <w:r>
        <w:rPr>
          <w:rFonts w:eastAsia="Calibri"/>
          <w:sz w:val="22"/>
          <w:szCs w:val="22"/>
          <w:lang w:val="lt-LT"/>
        </w:rPr>
        <w:tab/>
      </w:r>
    </w:p>
    <w:p w:rsidR="00975461" w:rsidRDefault="00975461">
      <w:pPr>
        <w:rPr>
          <w:rFonts w:eastAsia="Calibri"/>
          <w:sz w:val="22"/>
          <w:szCs w:val="22"/>
          <w:lang w:val="lt-LT"/>
        </w:rPr>
      </w:pPr>
    </w:p>
    <w:p w:rsidR="00975461" w:rsidRDefault="00975461">
      <w:pPr>
        <w:rPr>
          <w:sz w:val="22"/>
          <w:szCs w:val="22"/>
          <w:lang w:val="lt-LT"/>
        </w:rPr>
      </w:pPr>
    </w:p>
    <w:sectPr w:rsidR="00975461">
      <w:footerReference w:type="default" r:id="rId9"/>
      <w:pgSz w:w="11906" w:h="16838"/>
      <w:pgMar w:top="1134" w:right="851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C14" w:rsidRDefault="00B22C14">
      <w:r>
        <w:separator/>
      </w:r>
    </w:p>
  </w:endnote>
  <w:endnote w:type="continuationSeparator" w:id="0">
    <w:p w:rsidR="00B22C14" w:rsidRDefault="00B22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7286" w:rsidRDefault="00B22C14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C14" w:rsidRDefault="00B22C14">
      <w:r>
        <w:rPr>
          <w:color w:val="000000"/>
        </w:rPr>
        <w:separator/>
      </w:r>
    </w:p>
  </w:footnote>
  <w:footnote w:type="continuationSeparator" w:id="0">
    <w:p w:rsidR="00B22C14" w:rsidRDefault="00B22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473C1"/>
    <w:multiLevelType w:val="multilevel"/>
    <w:tmpl w:val="22BE2D6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975461"/>
    <w:rsid w:val="00975461"/>
    <w:rsid w:val="00B22C14"/>
    <w:rsid w:val="00CA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EE0511-9698-4537-A671-9CAF16F37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</w:pPr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center"/>
    </w:pPr>
    <w:rPr>
      <w:lang w:val="lt-LT"/>
    </w:r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Antrinispavadinimas">
    <w:name w:val="Antrinis pavadinimas"/>
    <w:basedOn w:val="prastasis"/>
    <w:pPr>
      <w:jc w:val="center"/>
    </w:pPr>
    <w:rPr>
      <w:b/>
      <w:szCs w:val="20"/>
      <w:lang w:val="lt-LT" w:eastAsia="zh-CN"/>
    </w:rPr>
  </w:style>
  <w:style w:type="character" w:customStyle="1" w:styleId="PagrindinistekstasDiagrama">
    <w:name w:val="Pagrindinis tekstas Diagrama"/>
    <w:rPr>
      <w:sz w:val="24"/>
      <w:szCs w:val="24"/>
      <w:lang w:eastAsia="en-US"/>
    </w:rPr>
  </w:style>
  <w:style w:type="paragraph" w:styleId="Betarp">
    <w:name w:val="No Spacing"/>
    <w:pPr>
      <w:suppressAutoHyphens/>
    </w:pPr>
    <w:rPr>
      <w:sz w:val="24"/>
      <w:szCs w:val="24"/>
    </w:rPr>
  </w:style>
  <w:style w:type="paragraph" w:styleId="Paprastasistekstas">
    <w:name w:val="Plain Text"/>
    <w:basedOn w:val="prastasis"/>
    <w:rPr>
      <w:rFonts w:ascii="Calibri" w:eastAsia="Calibri" w:hAnsi="Calibri"/>
      <w:sz w:val="22"/>
      <w:szCs w:val="21"/>
      <w:lang w:val="lt-LT"/>
    </w:rPr>
  </w:style>
  <w:style w:type="character" w:customStyle="1" w:styleId="PaprastasistekstasDiagrama">
    <w:name w:val="Paprastasis tekstas Diagrama"/>
    <w:rPr>
      <w:rFonts w:ascii="Calibri" w:eastAsia="Calibri" w:hAnsi="Calibri"/>
      <w:sz w:val="22"/>
      <w:szCs w:val="21"/>
      <w:lang w:eastAsia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paragraph" w:styleId="Komentarotekstas">
    <w:name w:val="annotation text"/>
    <w:basedOn w:val="prastasis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rPr>
      <w:lang w:val="en-GB" w:eastAsia="en-US"/>
    </w:rPr>
  </w:style>
  <w:style w:type="paragraph" w:styleId="Komentarotema">
    <w:name w:val="annotation subject"/>
    <w:basedOn w:val="Komentarotekstas"/>
    <w:next w:val="Komentarotekstas"/>
    <w:rPr>
      <w:b/>
      <w:bCs/>
    </w:rPr>
  </w:style>
  <w:style w:type="character" w:customStyle="1" w:styleId="KomentarotemaDiagrama">
    <w:name w:val="Komentaro tema Diagrama"/>
    <w:basedOn w:val="KomentarotekstasDiagrama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KĖDAINIŲ RAJONO SAVIVALDYBĖS TARYBA</vt:lpstr>
    </vt:vector>
  </TitlesOfParts>
  <Company/>
  <LinksUpToDate>false</LinksUpToDate>
  <CharactersWithSpaces>5623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KĖDAINIŲ RAJONO SAVIVALDYBĖS TARYBA</dc:title>
  <dc:subject/>
  <dc:creator>Vartotojas</dc:creator>
  <cp:lastModifiedBy>Vartotoja</cp:lastModifiedBy>
  <cp:revision>2</cp:revision>
  <cp:lastPrinted>2020-06-17T08:50:00Z</cp:lastPrinted>
  <dcterms:created xsi:type="dcterms:W3CDTF">2021-05-17T13:47:00Z</dcterms:created>
  <dcterms:modified xsi:type="dcterms:W3CDTF">2021-05-17T13:47:00Z</dcterms:modified>
</cp:coreProperties>
</file>