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BD" w:rsidRPr="005723ED" w:rsidRDefault="005715BD" w:rsidP="005715BD">
      <w:pPr>
        <w:suppressAutoHyphens/>
        <w:jc w:val="center"/>
        <w:rPr>
          <w:rFonts w:eastAsia="Calibri" w:cs="Times New Roman"/>
          <w:szCs w:val="24"/>
          <w:lang w:eastAsia="lo-LA" w:bidi="lo-LA"/>
        </w:rPr>
      </w:pPr>
      <w:r w:rsidRPr="005723ED">
        <w:rPr>
          <w:rFonts w:eastAsia="Calibri" w:cs="Times New Roman"/>
          <w:szCs w:val="24"/>
          <w:lang w:eastAsia="lo-LA" w:bidi="lo-LA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o:ole="" filled="t">
            <v:fill color2="black" type="frame"/>
            <v:imagedata r:id="rId4" o:title=""/>
          </v:shape>
          <o:OLEObject Type="Embed" ProgID="OutPlace" ShapeID="_x0000_i1025" DrawAspect="Content" ObjectID="_1683959200" r:id="rId5"/>
        </w:object>
      </w:r>
    </w:p>
    <w:p w:rsidR="005715BD" w:rsidRPr="005723ED" w:rsidRDefault="005715BD" w:rsidP="005715BD">
      <w:pPr>
        <w:suppressAutoHyphens/>
        <w:jc w:val="center"/>
        <w:rPr>
          <w:rFonts w:eastAsia="Calibri" w:cs="Times New Roman"/>
          <w:b/>
          <w:szCs w:val="24"/>
          <w:lang w:eastAsia="lo-LA" w:bidi="lo-LA"/>
        </w:rPr>
      </w:pPr>
      <w:r w:rsidRPr="005723ED">
        <w:rPr>
          <w:rFonts w:eastAsia="Calibri" w:cs="Times New Roman"/>
          <w:b/>
          <w:szCs w:val="24"/>
          <w:lang w:eastAsia="lo-LA" w:bidi="lo-LA"/>
        </w:rPr>
        <w:t>KĖDAINIŲ RAJONO SAVIVALDYBĖS TARYBA</w:t>
      </w:r>
    </w:p>
    <w:p w:rsidR="005715BD" w:rsidRPr="005723ED" w:rsidRDefault="005715BD" w:rsidP="005715BD">
      <w:pPr>
        <w:jc w:val="center"/>
        <w:rPr>
          <w:rFonts w:eastAsia="SimSun" w:cs="Times New Roman"/>
          <w:b/>
          <w:szCs w:val="24"/>
          <w:lang w:eastAsia="zh-CN"/>
        </w:rPr>
      </w:pPr>
    </w:p>
    <w:p w:rsidR="005715BD" w:rsidRPr="005723ED" w:rsidRDefault="005715BD" w:rsidP="005715BD">
      <w:pPr>
        <w:jc w:val="center"/>
        <w:rPr>
          <w:rFonts w:eastAsia="SimSun" w:cs="Times New Roman"/>
          <w:b/>
          <w:szCs w:val="24"/>
          <w:lang w:eastAsia="zh-CN"/>
        </w:rPr>
      </w:pPr>
      <w:r w:rsidRPr="005723ED">
        <w:rPr>
          <w:rFonts w:eastAsia="SimSun" w:cs="Times New Roman"/>
          <w:b/>
          <w:szCs w:val="24"/>
          <w:lang w:eastAsia="zh-CN"/>
        </w:rPr>
        <w:t>SPRENDIMAS</w:t>
      </w:r>
    </w:p>
    <w:p w:rsidR="005715BD" w:rsidRPr="005723ED" w:rsidRDefault="005715BD" w:rsidP="005715BD">
      <w:pPr>
        <w:suppressAutoHyphens/>
        <w:jc w:val="center"/>
        <w:rPr>
          <w:rFonts w:eastAsia="SimSun" w:cs="Times New Roman"/>
          <w:b/>
          <w:szCs w:val="24"/>
          <w:lang w:eastAsia="zh-CN"/>
        </w:rPr>
      </w:pPr>
      <w:r w:rsidRPr="005723ED">
        <w:rPr>
          <w:rFonts w:eastAsia="SimSun" w:cs="Times New Roman"/>
          <w:b/>
          <w:szCs w:val="24"/>
          <w:lang w:eastAsia="zh-CN"/>
        </w:rPr>
        <w:t xml:space="preserve">DĖL </w:t>
      </w:r>
      <w:r>
        <w:rPr>
          <w:rFonts w:eastAsia="Times New Roman" w:cs="Times New Roman"/>
          <w:b/>
          <w:bCs/>
          <w:szCs w:val="24"/>
          <w:lang w:eastAsia="lt-LT"/>
        </w:rPr>
        <w:t xml:space="preserve">KĖDAINIŲ RAJONO SAVIVALDYBĖS TARYBOS 2020 M. GRUODŽIO 18 D. SPRENDIMO NR. TS-312 „DĖL KĖDAINIŲ RAJONO SAVIVALDYBĖS BENDRUOMENINIŲ ORGANIZACIJŲ TARYBOS NUOSTATŲ PATVIRTINIMO“ PAKEITIMO </w:t>
      </w:r>
    </w:p>
    <w:p w:rsidR="005715BD" w:rsidRPr="005723ED" w:rsidRDefault="005715BD" w:rsidP="005715BD">
      <w:pPr>
        <w:jc w:val="center"/>
        <w:rPr>
          <w:rFonts w:eastAsia="SimSun" w:cs="Times New Roman"/>
          <w:b/>
          <w:szCs w:val="24"/>
          <w:lang w:eastAsia="zh-CN"/>
        </w:rPr>
      </w:pPr>
    </w:p>
    <w:p w:rsidR="005715BD" w:rsidRPr="005723ED" w:rsidRDefault="005715BD" w:rsidP="005715BD">
      <w:pPr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>2021</w:t>
      </w:r>
      <w:r w:rsidRPr="005723ED">
        <w:rPr>
          <w:rFonts w:eastAsia="SimSun" w:cs="Times New Roman"/>
          <w:szCs w:val="24"/>
          <w:lang w:eastAsia="zh-CN"/>
        </w:rPr>
        <w:t xml:space="preserve"> m. </w:t>
      </w:r>
      <w:r>
        <w:rPr>
          <w:rFonts w:eastAsia="SimSun" w:cs="Times New Roman"/>
          <w:szCs w:val="24"/>
          <w:lang w:eastAsia="zh-CN"/>
        </w:rPr>
        <w:t xml:space="preserve">gegužės </w:t>
      </w:r>
      <w:r w:rsidR="008A4D71">
        <w:rPr>
          <w:rFonts w:eastAsia="SimSun" w:cs="Times New Roman"/>
          <w:szCs w:val="24"/>
          <w:lang w:eastAsia="zh-CN"/>
        </w:rPr>
        <w:t>28</w:t>
      </w:r>
      <w:r>
        <w:rPr>
          <w:rFonts w:eastAsia="SimSun" w:cs="Times New Roman"/>
          <w:szCs w:val="24"/>
          <w:lang w:eastAsia="zh-CN"/>
        </w:rPr>
        <w:t xml:space="preserve"> d. </w:t>
      </w:r>
      <w:r w:rsidRPr="005723ED">
        <w:rPr>
          <w:rFonts w:eastAsia="SimSun" w:cs="Times New Roman"/>
          <w:szCs w:val="24"/>
          <w:lang w:eastAsia="zh-CN"/>
        </w:rPr>
        <w:t xml:space="preserve">Nr. </w:t>
      </w:r>
      <w:r w:rsidR="008A4D71">
        <w:rPr>
          <w:rFonts w:eastAsia="SimSun" w:cs="Times New Roman"/>
          <w:szCs w:val="24"/>
          <w:lang w:eastAsia="zh-CN"/>
        </w:rPr>
        <w:t>TS-125</w:t>
      </w:r>
    </w:p>
    <w:p w:rsidR="005715BD" w:rsidRPr="005723ED" w:rsidRDefault="005715BD" w:rsidP="005715BD">
      <w:pPr>
        <w:jc w:val="center"/>
        <w:rPr>
          <w:rFonts w:eastAsia="SimSun" w:cs="Times New Roman"/>
          <w:szCs w:val="24"/>
          <w:lang w:eastAsia="zh-CN"/>
        </w:rPr>
      </w:pPr>
      <w:r w:rsidRPr="005723ED">
        <w:rPr>
          <w:rFonts w:eastAsia="SimSun" w:cs="Times New Roman"/>
          <w:szCs w:val="24"/>
          <w:lang w:eastAsia="zh-CN"/>
        </w:rPr>
        <w:t>Kėdainiai</w:t>
      </w:r>
    </w:p>
    <w:p w:rsidR="005715BD" w:rsidRDefault="005715BD" w:rsidP="005715BD">
      <w:pPr>
        <w:tabs>
          <w:tab w:val="left" w:pos="567"/>
        </w:tabs>
        <w:ind w:firstLine="851"/>
        <w:rPr>
          <w:rFonts w:eastAsia="Times New Roman" w:cs="Times New Roman"/>
          <w:szCs w:val="24"/>
        </w:rPr>
      </w:pPr>
    </w:p>
    <w:p w:rsidR="005715BD" w:rsidRPr="00944366" w:rsidRDefault="005715BD" w:rsidP="005715BD">
      <w:pPr>
        <w:ind w:firstLine="851"/>
        <w:rPr>
          <w:szCs w:val="24"/>
        </w:rPr>
      </w:pPr>
      <w:r w:rsidRPr="00944366">
        <w:rPr>
          <w:szCs w:val="24"/>
        </w:rPr>
        <w:t>Vadovaudamasi Lietuvos Respublikos vietos savivaldos įstatymo 18 straipsnio 1 dalimi,</w:t>
      </w:r>
      <w:r w:rsidR="007632F7" w:rsidRPr="007632F7">
        <w:t xml:space="preserve"> </w:t>
      </w:r>
      <w:r w:rsidRPr="00944366">
        <w:rPr>
          <w:szCs w:val="24"/>
        </w:rPr>
        <w:t>Kėdainių rajono savivaldybės taryba n u s p r e n d ž i a:</w:t>
      </w:r>
    </w:p>
    <w:p w:rsidR="005715BD" w:rsidRPr="00944366" w:rsidRDefault="005715BD" w:rsidP="005715BD">
      <w:pPr>
        <w:ind w:firstLine="851"/>
        <w:rPr>
          <w:szCs w:val="24"/>
        </w:rPr>
      </w:pPr>
      <w:r w:rsidRPr="00944366">
        <w:rPr>
          <w:szCs w:val="24"/>
        </w:rPr>
        <w:t xml:space="preserve">Pakeisti Kėdainių rajono savivaldybės </w:t>
      </w:r>
      <w:r>
        <w:rPr>
          <w:szCs w:val="24"/>
        </w:rPr>
        <w:t xml:space="preserve">bendruomeninių </w:t>
      </w:r>
      <w:r w:rsidRPr="00944366">
        <w:rPr>
          <w:szCs w:val="24"/>
        </w:rPr>
        <w:t xml:space="preserve">organizacijų tarybos nuostatus, patvirtintus Kėdainių </w:t>
      </w:r>
      <w:r>
        <w:rPr>
          <w:szCs w:val="24"/>
        </w:rPr>
        <w:t>rajono savivaldybės tarybos 2020 m. gruodžio 18 d. sprendimu Nr. TS-312</w:t>
      </w:r>
      <w:r w:rsidRPr="00944366">
        <w:rPr>
          <w:szCs w:val="24"/>
        </w:rPr>
        <w:t xml:space="preserve"> „Dėl Kėdainių rajono savivaldybės </w:t>
      </w:r>
      <w:r>
        <w:rPr>
          <w:szCs w:val="24"/>
        </w:rPr>
        <w:t xml:space="preserve">bendruomeninių </w:t>
      </w:r>
      <w:r w:rsidRPr="00944366">
        <w:rPr>
          <w:szCs w:val="24"/>
        </w:rPr>
        <w:t>organizacijų tarybos nuostatų patvirtinimo“:</w:t>
      </w:r>
    </w:p>
    <w:p w:rsidR="005715BD" w:rsidRPr="00944366" w:rsidRDefault="00115D23" w:rsidP="00417F39">
      <w:pPr>
        <w:tabs>
          <w:tab w:val="left" w:pos="851"/>
          <w:tab w:val="left" w:pos="1276"/>
        </w:tabs>
        <w:suppressAutoHyphens/>
        <w:ind w:firstLine="709"/>
        <w:rPr>
          <w:szCs w:val="24"/>
        </w:rPr>
      </w:pPr>
      <w:r>
        <w:rPr>
          <w:szCs w:val="24"/>
        </w:rPr>
        <w:t xml:space="preserve"> 1</w:t>
      </w:r>
      <w:r w:rsidR="005715BD">
        <w:rPr>
          <w:szCs w:val="24"/>
        </w:rPr>
        <w:t>. pakeisti 1</w:t>
      </w:r>
      <w:r w:rsidR="00E21DB3">
        <w:rPr>
          <w:szCs w:val="24"/>
        </w:rPr>
        <w:t>7</w:t>
      </w:r>
      <w:r w:rsidR="005715BD" w:rsidRPr="00944366">
        <w:rPr>
          <w:szCs w:val="24"/>
        </w:rPr>
        <w:t xml:space="preserve"> punktą ir jį išdėstyti taip:</w:t>
      </w:r>
    </w:p>
    <w:p w:rsidR="008357FD" w:rsidRDefault="005715BD" w:rsidP="00417F39">
      <w:pPr>
        <w:ind w:firstLine="709"/>
        <w:rPr>
          <w:szCs w:val="24"/>
        </w:rPr>
      </w:pPr>
      <w:r>
        <w:rPr>
          <w:szCs w:val="24"/>
        </w:rPr>
        <w:t>„</w:t>
      </w:r>
      <w:r w:rsidR="00661C41">
        <w:rPr>
          <w:szCs w:val="24"/>
        </w:rPr>
        <w:t xml:space="preserve">17. </w:t>
      </w:r>
      <w:r w:rsidR="00E21DB3">
        <w:rPr>
          <w:szCs w:val="24"/>
        </w:rPr>
        <w:t>Bendruomeninių organizacijų</w:t>
      </w:r>
      <w:r w:rsidRPr="00280859">
        <w:rPr>
          <w:szCs w:val="24"/>
        </w:rPr>
        <w:t xml:space="preserve"> tarybos veiklo</w:t>
      </w:r>
      <w:r w:rsidR="00E21DB3">
        <w:rPr>
          <w:szCs w:val="24"/>
        </w:rPr>
        <w:t>s pagrindinė forma yra posėdis. Bendruomeninių organizacijų</w:t>
      </w:r>
      <w:r w:rsidR="00E21DB3" w:rsidRPr="00280859">
        <w:rPr>
          <w:szCs w:val="24"/>
        </w:rPr>
        <w:t xml:space="preserve"> tarybos </w:t>
      </w:r>
      <w:r w:rsidR="00E21DB3">
        <w:rPr>
          <w:szCs w:val="24"/>
        </w:rPr>
        <w:t>posėdis</w:t>
      </w:r>
      <w:r w:rsidRPr="00280859">
        <w:rPr>
          <w:szCs w:val="24"/>
        </w:rPr>
        <w:t xml:space="preserve"> gali vykti ir nuotoliniu bū</w:t>
      </w:r>
      <w:r w:rsidR="003835E0">
        <w:rPr>
          <w:szCs w:val="24"/>
        </w:rPr>
        <w:t>du. Nuotoliniu būdu vyksiančio Bendruomeninių organizacijų</w:t>
      </w:r>
      <w:r w:rsidRPr="00280859">
        <w:rPr>
          <w:szCs w:val="24"/>
        </w:rPr>
        <w:t xml:space="preserve"> tarybos posėdžio klaus</w:t>
      </w:r>
      <w:r w:rsidR="003835E0">
        <w:rPr>
          <w:szCs w:val="24"/>
        </w:rPr>
        <w:t xml:space="preserve">imai rengiami ir posėdis </w:t>
      </w:r>
      <w:r w:rsidR="003835E0" w:rsidRPr="003835E0">
        <w:rPr>
          <w:szCs w:val="24"/>
        </w:rPr>
        <w:t xml:space="preserve">vyksta laikantis </w:t>
      </w:r>
      <w:r w:rsidR="008357FD" w:rsidRPr="008357FD">
        <w:rPr>
          <w:szCs w:val="24"/>
        </w:rPr>
        <w:t>šiame skyriuje nustatytų reikalavimų bei užtikrinant balsavimo rezultatų nustatymą.“</w:t>
      </w:r>
    </w:p>
    <w:p w:rsidR="00115D23" w:rsidRDefault="00CE673B" w:rsidP="005715BD">
      <w:pPr>
        <w:ind w:firstLine="851"/>
        <w:rPr>
          <w:szCs w:val="24"/>
        </w:rPr>
      </w:pPr>
      <w:r>
        <w:rPr>
          <w:szCs w:val="24"/>
        </w:rPr>
        <w:t>2</w:t>
      </w:r>
      <w:r w:rsidR="005715BD">
        <w:rPr>
          <w:szCs w:val="24"/>
        </w:rPr>
        <w:t xml:space="preserve">. pakeisti </w:t>
      </w:r>
      <w:r w:rsidR="00417F39">
        <w:rPr>
          <w:szCs w:val="24"/>
        </w:rPr>
        <w:t>29 punktą</w:t>
      </w:r>
      <w:r w:rsidR="005146BA" w:rsidRPr="005146BA">
        <w:t xml:space="preserve"> </w:t>
      </w:r>
      <w:r w:rsidR="005146BA" w:rsidRPr="005146BA">
        <w:rPr>
          <w:szCs w:val="24"/>
        </w:rPr>
        <w:t>ir jį išdėstyti taip:</w:t>
      </w:r>
    </w:p>
    <w:p w:rsidR="00115D23" w:rsidRDefault="005146BA" w:rsidP="005715BD">
      <w:pPr>
        <w:ind w:firstLine="851"/>
        <w:rPr>
          <w:szCs w:val="24"/>
        </w:rPr>
      </w:pPr>
      <w:r>
        <w:rPr>
          <w:szCs w:val="24"/>
        </w:rPr>
        <w:t>„</w:t>
      </w:r>
      <w:r w:rsidRPr="005146BA">
        <w:rPr>
          <w:szCs w:val="24"/>
        </w:rPr>
        <w:t xml:space="preserve">29. Tais atvejais, kai reikalingas operatyvus Bendruomeninių organizacijų tarybos sprendimas, bet nėra galimybių surengti posėdį tiesiogiai dalyvaujant Bendruomeninių organizacijų tarybos nariams, apklausa atliekama elektroniniu paštu informavus prieš 2 </w:t>
      </w:r>
      <w:r w:rsidR="00417F39">
        <w:rPr>
          <w:szCs w:val="24"/>
        </w:rPr>
        <w:t xml:space="preserve">(dvi) darbo </w:t>
      </w:r>
      <w:r w:rsidRPr="005146BA">
        <w:rPr>
          <w:szCs w:val="24"/>
        </w:rPr>
        <w:t>dienas iki posėdžio dienos. Bendruomeninių organizacijų tarybos nariai savo nuomonę sprendžiamu klausimu (,,už“ ar „prieš“) pateikia elektroniniu paštu Bendruomeninių organizacijų tarybos sekretoriui, kuris šią nuomonę įtraukia į posėdžio protokolą (nurodoma data, kada ir kokia pateikta nuomonė, ją pateikęs asmuo, nuomonės pateikimo būdas).</w:t>
      </w:r>
      <w:r w:rsidR="00123C35">
        <w:rPr>
          <w:szCs w:val="24"/>
        </w:rPr>
        <w:t>“</w:t>
      </w:r>
    </w:p>
    <w:p w:rsidR="00123C35" w:rsidRDefault="00123C35" w:rsidP="005715BD">
      <w:pPr>
        <w:ind w:firstLine="851"/>
        <w:rPr>
          <w:szCs w:val="24"/>
        </w:rPr>
      </w:pPr>
    </w:p>
    <w:p w:rsidR="005715BD" w:rsidRDefault="005715BD" w:rsidP="005715BD">
      <w:pPr>
        <w:ind w:firstLine="851"/>
        <w:rPr>
          <w:szCs w:val="24"/>
        </w:rPr>
      </w:pPr>
    </w:p>
    <w:p w:rsidR="008A4D71" w:rsidRDefault="008A4D71" w:rsidP="005715BD">
      <w:pPr>
        <w:ind w:firstLine="851"/>
        <w:rPr>
          <w:szCs w:val="24"/>
        </w:rPr>
      </w:pPr>
    </w:p>
    <w:p w:rsidR="005715BD" w:rsidRPr="005723ED" w:rsidRDefault="005715BD" w:rsidP="005715BD">
      <w:pPr>
        <w:rPr>
          <w:rFonts w:eastAsia="SimSun" w:cs="Times New Roman"/>
          <w:szCs w:val="24"/>
          <w:lang w:eastAsia="zh-CN"/>
        </w:rPr>
      </w:pPr>
      <w:r w:rsidRPr="005723ED">
        <w:rPr>
          <w:rFonts w:eastAsia="SimSun" w:cs="Times New Roman"/>
          <w:szCs w:val="24"/>
          <w:lang w:eastAsia="zh-CN"/>
        </w:rPr>
        <w:t xml:space="preserve">Savivaldybės meras                                                                                          </w:t>
      </w:r>
      <w:r w:rsidR="008A4D71">
        <w:rPr>
          <w:rFonts w:eastAsia="SimSun" w:cs="Times New Roman"/>
          <w:szCs w:val="24"/>
          <w:lang w:eastAsia="zh-CN"/>
        </w:rPr>
        <w:t xml:space="preserve">           </w:t>
      </w:r>
      <w:r w:rsidRPr="005723ED">
        <w:rPr>
          <w:rFonts w:eastAsia="SimSun" w:cs="Times New Roman"/>
          <w:szCs w:val="24"/>
          <w:lang w:eastAsia="zh-CN"/>
        </w:rPr>
        <w:t xml:space="preserve"> </w:t>
      </w:r>
      <w:r w:rsidR="008A4D71">
        <w:rPr>
          <w:rFonts w:eastAsia="SimSun" w:cs="Times New Roman"/>
          <w:szCs w:val="24"/>
          <w:lang w:eastAsia="zh-CN"/>
        </w:rPr>
        <w:t>Valentinas Tamulis</w:t>
      </w:r>
    </w:p>
    <w:p w:rsidR="005715BD" w:rsidRDefault="005715BD" w:rsidP="005715BD">
      <w:pPr>
        <w:rPr>
          <w:rFonts w:eastAsia="SimSun" w:cs="Times New Roman"/>
          <w:szCs w:val="24"/>
          <w:lang w:eastAsia="zh-CN"/>
        </w:rPr>
      </w:pPr>
    </w:p>
    <w:p w:rsidR="005715BD" w:rsidRDefault="005715BD" w:rsidP="005715BD">
      <w:pPr>
        <w:rPr>
          <w:rFonts w:eastAsia="SimSun" w:cs="Times New Roman"/>
          <w:szCs w:val="24"/>
          <w:lang w:eastAsia="zh-CN"/>
        </w:rPr>
      </w:pPr>
    </w:p>
    <w:p w:rsidR="00123C35" w:rsidRDefault="00123C35" w:rsidP="005715BD">
      <w:pPr>
        <w:rPr>
          <w:rFonts w:eastAsia="SimSun" w:cs="Times New Roman"/>
          <w:szCs w:val="24"/>
          <w:lang w:eastAsia="zh-CN"/>
        </w:rPr>
      </w:pPr>
    </w:p>
    <w:p w:rsidR="00123C35" w:rsidRDefault="00123C35" w:rsidP="005715BD">
      <w:pPr>
        <w:rPr>
          <w:rFonts w:eastAsia="SimSun" w:cs="Times New Roman"/>
          <w:szCs w:val="24"/>
          <w:lang w:eastAsia="zh-CN"/>
        </w:rPr>
      </w:pPr>
    </w:p>
    <w:p w:rsidR="007632F7" w:rsidRPr="005723ED" w:rsidRDefault="007632F7" w:rsidP="005715BD">
      <w:pPr>
        <w:rPr>
          <w:rFonts w:eastAsia="SimSun" w:cs="Times New Roman"/>
          <w:szCs w:val="24"/>
          <w:lang w:eastAsia="zh-CN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388"/>
      </w:tblGrid>
      <w:tr w:rsidR="005715BD" w:rsidTr="0055481C">
        <w:tc>
          <w:tcPr>
            <w:tcW w:w="5240" w:type="dxa"/>
          </w:tcPr>
          <w:p w:rsidR="005715BD" w:rsidRDefault="005715BD" w:rsidP="0055481C"/>
        </w:tc>
        <w:tc>
          <w:tcPr>
            <w:tcW w:w="4388" w:type="dxa"/>
          </w:tcPr>
          <w:p w:rsidR="005715BD" w:rsidRDefault="005715BD" w:rsidP="0055481C"/>
        </w:tc>
      </w:tr>
    </w:tbl>
    <w:p w:rsidR="00F63AB4" w:rsidRDefault="00F63AB4">
      <w:bookmarkStart w:id="0" w:name="_GoBack"/>
      <w:bookmarkEnd w:id="0"/>
    </w:p>
    <w:sectPr w:rsidR="00F63AB4" w:rsidSect="00EF501B"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BD"/>
    <w:rsid w:val="000B5182"/>
    <w:rsid w:val="000C76B6"/>
    <w:rsid w:val="00115D23"/>
    <w:rsid w:val="00123C35"/>
    <w:rsid w:val="0019687B"/>
    <w:rsid w:val="00231A36"/>
    <w:rsid w:val="0036696C"/>
    <w:rsid w:val="003835E0"/>
    <w:rsid w:val="00417F39"/>
    <w:rsid w:val="005146BA"/>
    <w:rsid w:val="005715BD"/>
    <w:rsid w:val="006358BE"/>
    <w:rsid w:val="00661C41"/>
    <w:rsid w:val="00685F28"/>
    <w:rsid w:val="007566A9"/>
    <w:rsid w:val="00761C94"/>
    <w:rsid w:val="007632F7"/>
    <w:rsid w:val="008357FD"/>
    <w:rsid w:val="008A4D71"/>
    <w:rsid w:val="008D38AD"/>
    <w:rsid w:val="00B60BDA"/>
    <w:rsid w:val="00BF2265"/>
    <w:rsid w:val="00CE673B"/>
    <w:rsid w:val="00D00E97"/>
    <w:rsid w:val="00D151AF"/>
    <w:rsid w:val="00D57119"/>
    <w:rsid w:val="00D83C1E"/>
    <w:rsid w:val="00DA4309"/>
    <w:rsid w:val="00DA4852"/>
    <w:rsid w:val="00E21DB3"/>
    <w:rsid w:val="00EF501B"/>
    <w:rsid w:val="00F07EF2"/>
    <w:rsid w:val="00F50834"/>
    <w:rsid w:val="00F63AB4"/>
    <w:rsid w:val="00FB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60260D-3057-4C5F-B1ED-7F1EB5D2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715B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7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76B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7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</cp:lastModifiedBy>
  <cp:revision>2</cp:revision>
  <cp:lastPrinted>2021-05-14T10:13:00Z</cp:lastPrinted>
  <dcterms:created xsi:type="dcterms:W3CDTF">2021-05-31T06:40:00Z</dcterms:created>
  <dcterms:modified xsi:type="dcterms:W3CDTF">2021-05-31T06:40:00Z</dcterms:modified>
</cp:coreProperties>
</file>