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4C548" w14:textId="508A81F1" w:rsidR="00AF3B76" w:rsidRPr="006F0B25" w:rsidRDefault="002511D7" w:rsidP="002511D7">
      <w:pPr>
        <w:ind w:left="5760" w:hanging="6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proofErr w:type="spellStart"/>
      <w:r w:rsidR="00AF3B76" w:rsidRPr="006F0B25">
        <w:rPr>
          <w:rFonts w:ascii="Times New Roman" w:hAnsi="Times New Roman"/>
          <w:szCs w:val="24"/>
        </w:rPr>
        <w:t>Kėdainių</w:t>
      </w:r>
      <w:proofErr w:type="spellEnd"/>
      <w:r w:rsidR="00AF3B76" w:rsidRPr="006F0B25">
        <w:rPr>
          <w:rFonts w:ascii="Times New Roman" w:hAnsi="Times New Roman"/>
          <w:szCs w:val="24"/>
        </w:rPr>
        <w:t xml:space="preserve"> </w:t>
      </w:r>
      <w:proofErr w:type="spellStart"/>
      <w:r w:rsidR="00AF3B76" w:rsidRPr="006F0B25">
        <w:rPr>
          <w:rFonts w:ascii="Times New Roman" w:hAnsi="Times New Roman"/>
          <w:szCs w:val="24"/>
        </w:rPr>
        <w:t>rajono</w:t>
      </w:r>
      <w:proofErr w:type="spellEnd"/>
      <w:r w:rsidR="00AF3B76" w:rsidRPr="006F0B25">
        <w:rPr>
          <w:rFonts w:ascii="Times New Roman" w:hAnsi="Times New Roman"/>
          <w:szCs w:val="24"/>
        </w:rPr>
        <w:t xml:space="preserve"> </w:t>
      </w:r>
      <w:proofErr w:type="spellStart"/>
      <w:r w:rsidR="00AF3B76" w:rsidRPr="006F0B25">
        <w:rPr>
          <w:rFonts w:ascii="Times New Roman" w:hAnsi="Times New Roman"/>
          <w:szCs w:val="24"/>
        </w:rPr>
        <w:t>savivaldybės</w:t>
      </w:r>
      <w:proofErr w:type="spellEnd"/>
      <w:r w:rsidR="00AF3B76" w:rsidRPr="006F0B25">
        <w:rPr>
          <w:rFonts w:ascii="Times New Roman" w:hAnsi="Times New Roman"/>
          <w:szCs w:val="24"/>
        </w:rPr>
        <w:t xml:space="preserve"> </w:t>
      </w:r>
      <w:proofErr w:type="spellStart"/>
      <w:r w:rsidR="00AF3B76" w:rsidRPr="006F0B25">
        <w:rPr>
          <w:rFonts w:ascii="Times New Roman" w:hAnsi="Times New Roman"/>
          <w:szCs w:val="24"/>
        </w:rPr>
        <w:t>tarybos</w:t>
      </w:r>
      <w:proofErr w:type="spellEnd"/>
      <w:r w:rsidR="00AF3B76" w:rsidRPr="006F0B25">
        <w:rPr>
          <w:rFonts w:ascii="Times New Roman" w:hAnsi="Times New Roman"/>
          <w:szCs w:val="24"/>
        </w:rPr>
        <w:t xml:space="preserve"> </w:t>
      </w:r>
    </w:p>
    <w:p w14:paraId="3657F5CF" w14:textId="5DA65151" w:rsidR="00AF3B76" w:rsidRPr="006F0B25" w:rsidRDefault="002511D7" w:rsidP="002511D7">
      <w:pPr>
        <w:ind w:left="5760" w:hanging="6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AF3B76" w:rsidRPr="006F0B25">
        <w:rPr>
          <w:rFonts w:ascii="Times New Roman" w:hAnsi="Times New Roman"/>
          <w:szCs w:val="24"/>
        </w:rPr>
        <w:t>20</w:t>
      </w:r>
      <w:r w:rsidR="00AF3B76">
        <w:rPr>
          <w:rFonts w:ascii="Times New Roman" w:hAnsi="Times New Roman"/>
          <w:szCs w:val="24"/>
        </w:rPr>
        <w:t>21</w:t>
      </w:r>
      <w:r w:rsidR="00AF3B76" w:rsidRPr="006F0B25">
        <w:rPr>
          <w:rFonts w:ascii="Times New Roman" w:hAnsi="Times New Roman"/>
          <w:szCs w:val="24"/>
        </w:rPr>
        <w:t xml:space="preserve"> m. </w:t>
      </w:r>
      <w:proofErr w:type="spellStart"/>
      <w:r w:rsidR="00AF3B76">
        <w:rPr>
          <w:rFonts w:ascii="Times New Roman" w:hAnsi="Times New Roman"/>
          <w:szCs w:val="24"/>
        </w:rPr>
        <w:t>rugpjūčio</w:t>
      </w:r>
      <w:proofErr w:type="spellEnd"/>
      <w:r w:rsidR="00AF3B76" w:rsidRPr="006F0B2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27</w:t>
      </w:r>
      <w:r w:rsidR="00AF3B76" w:rsidRPr="006F0B25">
        <w:rPr>
          <w:rFonts w:ascii="Times New Roman" w:hAnsi="Times New Roman"/>
          <w:szCs w:val="24"/>
        </w:rPr>
        <w:t xml:space="preserve"> d.  </w:t>
      </w:r>
      <w:proofErr w:type="spellStart"/>
      <w:proofErr w:type="gramStart"/>
      <w:r w:rsidR="00AF3B76" w:rsidRPr="006F0B25">
        <w:rPr>
          <w:rFonts w:ascii="Times New Roman" w:hAnsi="Times New Roman"/>
          <w:szCs w:val="24"/>
        </w:rPr>
        <w:t>sprendim</w:t>
      </w:r>
      <w:r w:rsidR="00AF3B76">
        <w:rPr>
          <w:rFonts w:ascii="Times New Roman" w:hAnsi="Times New Roman"/>
          <w:szCs w:val="24"/>
        </w:rPr>
        <w:t>o</w:t>
      </w:r>
      <w:proofErr w:type="spellEnd"/>
      <w:proofErr w:type="gramEnd"/>
      <w:r w:rsidR="00AF3B76" w:rsidRPr="006F0B25">
        <w:rPr>
          <w:rFonts w:ascii="Times New Roman" w:hAnsi="Times New Roman"/>
          <w:szCs w:val="24"/>
        </w:rPr>
        <w:t xml:space="preserve"> </w:t>
      </w:r>
      <w:proofErr w:type="spellStart"/>
      <w:r w:rsidR="00AF3B76" w:rsidRPr="006F0B25">
        <w:rPr>
          <w:rFonts w:ascii="Times New Roman" w:hAnsi="Times New Roman"/>
          <w:szCs w:val="24"/>
        </w:rPr>
        <w:t>Nr</w:t>
      </w:r>
      <w:proofErr w:type="spellEnd"/>
      <w:r w:rsidR="00AF3B76" w:rsidRPr="006F0B25">
        <w:rPr>
          <w:rFonts w:ascii="Times New Roman" w:hAnsi="Times New Roman"/>
          <w:szCs w:val="24"/>
        </w:rPr>
        <w:t>. TS-</w:t>
      </w:r>
      <w:r>
        <w:rPr>
          <w:rFonts w:ascii="Times New Roman" w:hAnsi="Times New Roman"/>
          <w:szCs w:val="24"/>
        </w:rPr>
        <w:t>199</w:t>
      </w:r>
      <w:r w:rsidR="00AF3B76">
        <w:rPr>
          <w:rFonts w:ascii="Times New Roman" w:hAnsi="Times New Roman"/>
          <w:szCs w:val="24"/>
        </w:rPr>
        <w:t xml:space="preserve">     </w:t>
      </w:r>
      <w:r w:rsidR="00AF3B76" w:rsidRPr="006F0B25">
        <w:rPr>
          <w:rFonts w:ascii="Times New Roman" w:hAnsi="Times New Roman"/>
          <w:szCs w:val="24"/>
        </w:rPr>
        <w:t xml:space="preserve">     </w:t>
      </w:r>
    </w:p>
    <w:p w14:paraId="677DD9D1" w14:textId="6CA7DB81" w:rsidR="00AF3B76" w:rsidRPr="00F01D44" w:rsidRDefault="002511D7" w:rsidP="002511D7">
      <w:pPr>
        <w:ind w:left="5760" w:hanging="657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</w:t>
      </w:r>
      <w:bookmarkStart w:id="0" w:name="_GoBack"/>
      <w:bookmarkEnd w:id="0"/>
      <w:proofErr w:type="spellStart"/>
      <w:r w:rsidR="00AF3B76">
        <w:rPr>
          <w:rFonts w:asciiTheme="majorBidi" w:hAnsiTheme="majorBidi" w:cstheme="majorBidi"/>
          <w:szCs w:val="24"/>
        </w:rPr>
        <w:t>p</w:t>
      </w:r>
      <w:r w:rsidR="00AF3B76" w:rsidRPr="00F01D44">
        <w:rPr>
          <w:rFonts w:asciiTheme="majorBidi" w:hAnsiTheme="majorBidi" w:cstheme="majorBidi"/>
          <w:szCs w:val="24"/>
        </w:rPr>
        <w:t>riedas</w:t>
      </w:r>
      <w:proofErr w:type="spellEnd"/>
    </w:p>
    <w:p w14:paraId="782F3BD1" w14:textId="530814BB" w:rsidR="00AF3B76" w:rsidRDefault="00AF3B76" w:rsidP="00AF3B76"/>
    <w:p w14:paraId="781035E7" w14:textId="20F0D54F" w:rsidR="00AF3B76" w:rsidRDefault="00AF3B76" w:rsidP="00AF3B76"/>
    <w:tbl>
      <w:tblPr>
        <w:tblW w:w="10507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3330"/>
        <w:gridCol w:w="1530"/>
        <w:gridCol w:w="2813"/>
        <w:gridCol w:w="1057"/>
        <w:gridCol w:w="1170"/>
      </w:tblGrid>
      <w:tr w:rsidR="00AF3B76" w:rsidRPr="00992D88" w14:paraId="3D06A768" w14:textId="77777777" w:rsidTr="001720FE">
        <w:tc>
          <w:tcPr>
            <w:tcW w:w="607" w:type="dxa"/>
            <w:vMerge w:val="restart"/>
          </w:tcPr>
          <w:p w14:paraId="2CC66F8A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Eil. Nr.</w:t>
            </w:r>
          </w:p>
        </w:tc>
        <w:tc>
          <w:tcPr>
            <w:tcW w:w="3330" w:type="dxa"/>
            <w:vMerge w:val="restart"/>
          </w:tcPr>
          <w:p w14:paraId="53B1C4A4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Objekto pavadinimas</w:t>
            </w:r>
          </w:p>
          <w:p w14:paraId="65D1BAAA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 (statinio unikalus Nr. NT registre)</w:t>
            </w:r>
          </w:p>
        </w:tc>
        <w:tc>
          <w:tcPr>
            <w:tcW w:w="1530" w:type="dxa"/>
            <w:vMerge w:val="restart"/>
          </w:tcPr>
          <w:p w14:paraId="39F30BF6" w14:textId="77777777" w:rsidR="00AF3B76" w:rsidRPr="00AF3B76" w:rsidRDefault="00AF3B76" w:rsidP="001720FE">
            <w:pPr>
              <w:ind w:firstLine="176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2"/>
          </w:tcPr>
          <w:p w14:paraId="3C1EAE0A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00078F07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Skirta lėšų,  tūkst. Eur</w:t>
            </w:r>
          </w:p>
        </w:tc>
      </w:tr>
      <w:tr w:rsidR="00AF3B76" w:rsidRPr="00992D88" w14:paraId="427145B5" w14:textId="77777777" w:rsidTr="00AF3B76">
        <w:tc>
          <w:tcPr>
            <w:tcW w:w="607" w:type="dxa"/>
            <w:vMerge/>
          </w:tcPr>
          <w:p w14:paraId="43510C89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3330" w:type="dxa"/>
            <w:vMerge/>
          </w:tcPr>
          <w:p w14:paraId="175ABD63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1530" w:type="dxa"/>
            <w:vMerge/>
          </w:tcPr>
          <w:p w14:paraId="0F203BBC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2813" w:type="dxa"/>
          </w:tcPr>
          <w:p w14:paraId="62A05AAF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Pradžia, pabaiga</w:t>
            </w:r>
          </w:p>
        </w:tc>
        <w:tc>
          <w:tcPr>
            <w:tcW w:w="1057" w:type="dxa"/>
          </w:tcPr>
          <w:p w14:paraId="3CC3DF0A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415058F3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</w:tr>
      <w:tr w:rsidR="00AF3B76" w:rsidRPr="00992D88" w14:paraId="239DD407" w14:textId="77777777" w:rsidTr="00AF3B76">
        <w:tc>
          <w:tcPr>
            <w:tcW w:w="607" w:type="dxa"/>
          </w:tcPr>
          <w:p w14:paraId="0E8C0C05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</w:t>
            </w:r>
          </w:p>
        </w:tc>
        <w:tc>
          <w:tcPr>
            <w:tcW w:w="3330" w:type="dxa"/>
          </w:tcPr>
          <w:p w14:paraId="2DB5D86F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343CF224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3</w:t>
            </w:r>
          </w:p>
        </w:tc>
        <w:tc>
          <w:tcPr>
            <w:tcW w:w="2813" w:type="dxa"/>
          </w:tcPr>
          <w:p w14:paraId="2122246C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4</w:t>
            </w:r>
          </w:p>
        </w:tc>
        <w:tc>
          <w:tcPr>
            <w:tcW w:w="1057" w:type="dxa"/>
          </w:tcPr>
          <w:p w14:paraId="35DC18CE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5</w:t>
            </w:r>
          </w:p>
        </w:tc>
        <w:tc>
          <w:tcPr>
            <w:tcW w:w="1170" w:type="dxa"/>
          </w:tcPr>
          <w:p w14:paraId="57B05AF2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6</w:t>
            </w:r>
          </w:p>
        </w:tc>
      </w:tr>
      <w:tr w:rsidR="00AF3B76" w:rsidRPr="003420C8" w14:paraId="22CABC2E" w14:textId="77777777" w:rsidTr="001720FE">
        <w:tc>
          <w:tcPr>
            <w:tcW w:w="10507" w:type="dxa"/>
            <w:gridSpan w:val="6"/>
          </w:tcPr>
          <w:p w14:paraId="78DBC969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b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b/>
                <w:szCs w:val="24"/>
                <w:lang w:val="lt-LT"/>
              </w:rPr>
              <w:t>1. Dotnuvos seniūnija</w:t>
            </w:r>
          </w:p>
        </w:tc>
      </w:tr>
      <w:tr w:rsidR="00AF3B76" w:rsidRPr="003420C8" w14:paraId="66B7DF31" w14:textId="77777777" w:rsidTr="00AF3B76">
        <w:tc>
          <w:tcPr>
            <w:tcW w:w="607" w:type="dxa"/>
          </w:tcPr>
          <w:p w14:paraId="56A1EE13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1.1.</w:t>
            </w:r>
          </w:p>
        </w:tc>
        <w:tc>
          <w:tcPr>
            <w:tcW w:w="3330" w:type="dxa"/>
          </w:tcPr>
          <w:p w14:paraId="1D37460A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Seniūnijos keliai ir gatvės su žvyro danga (žvyravimas)</w:t>
            </w:r>
          </w:p>
        </w:tc>
        <w:tc>
          <w:tcPr>
            <w:tcW w:w="1530" w:type="dxa"/>
          </w:tcPr>
          <w:p w14:paraId="6C86C020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Priežiūra </w:t>
            </w:r>
          </w:p>
        </w:tc>
        <w:tc>
          <w:tcPr>
            <w:tcW w:w="2813" w:type="dxa"/>
          </w:tcPr>
          <w:p w14:paraId="08858B4E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57" w:type="dxa"/>
          </w:tcPr>
          <w:p w14:paraId="063DF699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400 m</w:t>
            </w:r>
            <w:r w:rsidRPr="00AF3B76"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  <w:t>3</w:t>
            </w:r>
          </w:p>
          <w:p w14:paraId="1229F518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1170" w:type="dxa"/>
          </w:tcPr>
          <w:p w14:paraId="6EAC6552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8,100</w:t>
            </w:r>
          </w:p>
        </w:tc>
      </w:tr>
      <w:tr w:rsidR="00AF3B76" w:rsidRPr="003420C8" w14:paraId="7932E72B" w14:textId="77777777" w:rsidTr="00AF3B76">
        <w:tc>
          <w:tcPr>
            <w:tcW w:w="607" w:type="dxa"/>
          </w:tcPr>
          <w:p w14:paraId="36FA43ED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1.2.</w:t>
            </w:r>
          </w:p>
        </w:tc>
        <w:tc>
          <w:tcPr>
            <w:tcW w:w="3330" w:type="dxa"/>
          </w:tcPr>
          <w:p w14:paraId="3A0CAEDE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Seniūnijos keliai ir gatvės su asfaltbetonio danga  (</w:t>
            </w:r>
            <w:proofErr w:type="spellStart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išdaužų</w:t>
            </w:r>
            <w:proofErr w:type="spellEnd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 užtaisymas)</w:t>
            </w:r>
          </w:p>
        </w:tc>
        <w:tc>
          <w:tcPr>
            <w:tcW w:w="1530" w:type="dxa"/>
          </w:tcPr>
          <w:p w14:paraId="139D5756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Priežiūra </w:t>
            </w:r>
          </w:p>
          <w:p w14:paraId="162C4C2C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2813" w:type="dxa"/>
          </w:tcPr>
          <w:p w14:paraId="3C72E3DD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57" w:type="dxa"/>
          </w:tcPr>
          <w:p w14:paraId="1E9C71C0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1400 m</w:t>
            </w:r>
            <w:r w:rsidRPr="00AF3B76"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2C48BC5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28,440</w:t>
            </w:r>
          </w:p>
        </w:tc>
      </w:tr>
      <w:tr w:rsidR="00AF3B76" w:rsidRPr="003420C8" w14:paraId="42FECE14" w14:textId="77777777" w:rsidTr="00AF3B76">
        <w:trPr>
          <w:trHeight w:val="546"/>
        </w:trPr>
        <w:tc>
          <w:tcPr>
            <w:tcW w:w="607" w:type="dxa"/>
          </w:tcPr>
          <w:p w14:paraId="30DB5E53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1.3.</w:t>
            </w:r>
          </w:p>
          <w:p w14:paraId="6ABE59CF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3330" w:type="dxa"/>
          </w:tcPr>
          <w:p w14:paraId="23885B3A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DTG056, </w:t>
            </w:r>
            <w:proofErr w:type="spellStart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Mantviliškio</w:t>
            </w:r>
            <w:proofErr w:type="spellEnd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 k., </w:t>
            </w:r>
          </w:p>
          <w:p w14:paraId="412091AB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K. Macevičiaus g. (4400-2229-7769) asfaltbetonio dangos atnaujinimas</w:t>
            </w:r>
          </w:p>
        </w:tc>
        <w:tc>
          <w:tcPr>
            <w:tcW w:w="1530" w:type="dxa"/>
          </w:tcPr>
          <w:p w14:paraId="19811F8B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Paprastasis remontas</w:t>
            </w:r>
          </w:p>
        </w:tc>
        <w:tc>
          <w:tcPr>
            <w:tcW w:w="2813" w:type="dxa"/>
          </w:tcPr>
          <w:p w14:paraId="09A3E9D9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6144658;489185-6144737;489365</w:t>
            </w:r>
          </w:p>
        </w:tc>
        <w:tc>
          <w:tcPr>
            <w:tcW w:w="1057" w:type="dxa"/>
          </w:tcPr>
          <w:p w14:paraId="704ECED8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1200 m</w:t>
            </w:r>
            <w:r w:rsidRPr="00AF3B76"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A622A55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25,437</w:t>
            </w:r>
          </w:p>
        </w:tc>
      </w:tr>
      <w:tr w:rsidR="00AF3B76" w:rsidRPr="003420C8" w14:paraId="2F06D16C" w14:textId="77777777" w:rsidTr="00AF3B76">
        <w:trPr>
          <w:trHeight w:val="546"/>
        </w:trPr>
        <w:tc>
          <w:tcPr>
            <w:tcW w:w="607" w:type="dxa"/>
          </w:tcPr>
          <w:p w14:paraId="4434AEE1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1.4</w:t>
            </w:r>
          </w:p>
        </w:tc>
        <w:tc>
          <w:tcPr>
            <w:tcW w:w="3330" w:type="dxa"/>
          </w:tcPr>
          <w:p w14:paraId="3425D0DF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DTG018, Akademijos mstl., Žemaičių g. (4400-2222-3240) asfaltbetonio dangos atnaujinimas</w:t>
            </w:r>
          </w:p>
        </w:tc>
        <w:tc>
          <w:tcPr>
            <w:tcW w:w="1530" w:type="dxa"/>
          </w:tcPr>
          <w:p w14:paraId="29CABA67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Paprastasis remontas</w:t>
            </w:r>
          </w:p>
        </w:tc>
        <w:tc>
          <w:tcPr>
            <w:tcW w:w="2813" w:type="dxa"/>
          </w:tcPr>
          <w:p w14:paraId="615DCE84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6139604;490597-6140089;490718</w:t>
            </w:r>
          </w:p>
        </w:tc>
        <w:tc>
          <w:tcPr>
            <w:tcW w:w="1057" w:type="dxa"/>
          </w:tcPr>
          <w:p w14:paraId="66C89AA2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780 m</w:t>
            </w:r>
            <w:r w:rsidRPr="00AF3B76"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8E11C48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12,260</w:t>
            </w:r>
          </w:p>
        </w:tc>
      </w:tr>
      <w:tr w:rsidR="00AF3B76" w:rsidRPr="003420C8" w14:paraId="35A5776F" w14:textId="77777777" w:rsidTr="001720FE">
        <w:trPr>
          <w:trHeight w:val="278"/>
        </w:trPr>
        <w:tc>
          <w:tcPr>
            <w:tcW w:w="9337" w:type="dxa"/>
            <w:gridSpan w:val="5"/>
          </w:tcPr>
          <w:p w14:paraId="339CD8DA" w14:textId="77777777" w:rsidR="00AF3B76" w:rsidRPr="00AF3B76" w:rsidRDefault="00AF3B76" w:rsidP="001720FE">
            <w:pPr>
              <w:jc w:val="right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2337FB03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74,237</w:t>
            </w:r>
          </w:p>
        </w:tc>
      </w:tr>
      <w:tr w:rsidR="00AF3B76" w:rsidRPr="003420C8" w14:paraId="4F15428B" w14:textId="77777777" w:rsidTr="00AF3B76">
        <w:tc>
          <w:tcPr>
            <w:tcW w:w="607" w:type="dxa"/>
          </w:tcPr>
          <w:p w14:paraId="27E3B2E5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1.5.</w:t>
            </w:r>
          </w:p>
        </w:tc>
        <w:tc>
          <w:tcPr>
            <w:tcW w:w="3330" w:type="dxa"/>
          </w:tcPr>
          <w:p w14:paraId="6552BF4D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DT-27, dalies privažiavimo nuo </w:t>
            </w:r>
            <w:proofErr w:type="spellStart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Urnėžių</w:t>
            </w:r>
            <w:proofErr w:type="spellEnd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 iki </w:t>
            </w:r>
            <w:proofErr w:type="spellStart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Urnėžių</w:t>
            </w:r>
            <w:proofErr w:type="spellEnd"/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 xml:space="preserve"> užtvankos  (4400-2630-9626) kapitalinis remontas, techninė priežiūra ir kokybės kontrolė</w:t>
            </w:r>
          </w:p>
        </w:tc>
        <w:tc>
          <w:tcPr>
            <w:tcW w:w="1530" w:type="dxa"/>
          </w:tcPr>
          <w:p w14:paraId="3281CB15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Kapitalinis remontas, inžinerinės paslaugos</w:t>
            </w:r>
          </w:p>
        </w:tc>
        <w:tc>
          <w:tcPr>
            <w:tcW w:w="2813" w:type="dxa"/>
          </w:tcPr>
          <w:p w14:paraId="3858C3DD" w14:textId="77777777" w:rsidR="00AF3B76" w:rsidRPr="00AF3B76" w:rsidRDefault="00AF3B76" w:rsidP="001720FE">
            <w:pPr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6134885;493179-6134633;493018</w:t>
            </w:r>
          </w:p>
        </w:tc>
        <w:tc>
          <w:tcPr>
            <w:tcW w:w="1057" w:type="dxa"/>
          </w:tcPr>
          <w:p w14:paraId="405EC9F4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1440 m</w:t>
            </w:r>
            <w:r w:rsidRPr="00AF3B76">
              <w:rPr>
                <w:rFonts w:asciiTheme="majorBidi" w:hAnsiTheme="majorBidi" w:cstheme="majorBidi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F767939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szCs w:val="24"/>
                <w:lang w:val="lt-LT"/>
              </w:rPr>
              <w:t>80,000</w:t>
            </w:r>
          </w:p>
        </w:tc>
      </w:tr>
      <w:tr w:rsidR="00AF3B76" w:rsidRPr="003420C8" w14:paraId="796D2D3B" w14:textId="77777777" w:rsidTr="001720FE">
        <w:tc>
          <w:tcPr>
            <w:tcW w:w="9337" w:type="dxa"/>
            <w:gridSpan w:val="5"/>
          </w:tcPr>
          <w:p w14:paraId="7DA6A93B" w14:textId="77777777" w:rsidR="00AF3B76" w:rsidRPr="00AF3B76" w:rsidRDefault="00AF3B76" w:rsidP="001720FE">
            <w:pPr>
              <w:jc w:val="right"/>
              <w:rPr>
                <w:rFonts w:asciiTheme="majorBidi" w:hAnsiTheme="majorBidi" w:cstheme="majorBidi"/>
                <w:bCs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bCs/>
                <w:szCs w:val="24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DB73B5C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bCs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bCs/>
                <w:szCs w:val="24"/>
                <w:lang w:val="lt-LT"/>
              </w:rPr>
              <w:t>80,000</w:t>
            </w:r>
          </w:p>
        </w:tc>
      </w:tr>
      <w:tr w:rsidR="00AF3B76" w:rsidRPr="003420C8" w14:paraId="2E6601BE" w14:textId="77777777" w:rsidTr="001720FE">
        <w:tc>
          <w:tcPr>
            <w:tcW w:w="9337" w:type="dxa"/>
            <w:gridSpan w:val="5"/>
          </w:tcPr>
          <w:p w14:paraId="6C6D3787" w14:textId="77777777" w:rsidR="00AF3B76" w:rsidRPr="00AF3B76" w:rsidRDefault="00AF3B76" w:rsidP="001720FE">
            <w:pPr>
              <w:jc w:val="right"/>
              <w:rPr>
                <w:rFonts w:asciiTheme="majorBidi" w:hAnsiTheme="majorBidi" w:cstheme="majorBidi"/>
                <w:b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b/>
                <w:szCs w:val="24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34F82311" w14:textId="77777777" w:rsidR="00AF3B76" w:rsidRPr="00AF3B76" w:rsidRDefault="00AF3B76" w:rsidP="001720FE">
            <w:pPr>
              <w:jc w:val="center"/>
              <w:rPr>
                <w:rFonts w:asciiTheme="majorBidi" w:hAnsiTheme="majorBidi" w:cstheme="majorBidi"/>
                <w:b/>
                <w:szCs w:val="24"/>
                <w:lang w:val="lt-LT"/>
              </w:rPr>
            </w:pPr>
            <w:r w:rsidRPr="00AF3B76">
              <w:rPr>
                <w:rFonts w:asciiTheme="majorBidi" w:hAnsiTheme="majorBidi" w:cstheme="majorBidi"/>
                <w:b/>
                <w:szCs w:val="24"/>
                <w:lang w:val="lt-LT"/>
              </w:rPr>
              <w:t>154,237</w:t>
            </w:r>
          </w:p>
        </w:tc>
      </w:tr>
    </w:tbl>
    <w:p w14:paraId="1A5DA334" w14:textId="77777777" w:rsidR="00AF3B76" w:rsidRDefault="00AF3B76" w:rsidP="00AF3B76"/>
    <w:p w14:paraId="5233EAE0" w14:textId="77777777" w:rsidR="00AF3B76" w:rsidRPr="00AF3B76" w:rsidRDefault="00AF3B76" w:rsidP="00AF3B76"/>
    <w:sectPr w:rsidR="00AF3B76" w:rsidRPr="00AF3B76" w:rsidSect="002511D7">
      <w:pgSz w:w="12240" w:h="15840"/>
      <w:pgMar w:top="1134" w:right="61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76"/>
    <w:rsid w:val="00056CAA"/>
    <w:rsid w:val="002511D7"/>
    <w:rsid w:val="005F4015"/>
    <w:rsid w:val="008256FC"/>
    <w:rsid w:val="00AF3B76"/>
    <w:rsid w:val="00C8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867F"/>
  <w15:chartTrackingRefBased/>
  <w15:docId w15:val="{7C5FF884-FEE0-4160-983D-41483439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3B76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sz w:val="24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3</cp:revision>
  <dcterms:created xsi:type="dcterms:W3CDTF">2021-08-17T13:46:00Z</dcterms:created>
  <dcterms:modified xsi:type="dcterms:W3CDTF">2021-08-24T07:25:00Z</dcterms:modified>
</cp:coreProperties>
</file>