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4D" w:rsidRPr="00FA5F4D" w:rsidRDefault="00FA5F4D" w:rsidP="00FA5F4D">
      <w:pPr>
        <w:ind w:right="-431"/>
        <w:jc w:val="center"/>
        <w:rPr>
          <w:b/>
          <w:color w:val="000000"/>
          <w:lang w:eastAsia="ar-SA"/>
        </w:rPr>
      </w:pPr>
      <w:r w:rsidRPr="00FA5F4D">
        <w:rPr>
          <w:b/>
          <w:color w:val="000000"/>
          <w:lang w:eastAsia="ar-SA"/>
        </w:rPr>
        <w:t xml:space="preserve">                                                                                                                              Projektas</w:t>
      </w:r>
    </w:p>
    <w:p w:rsidR="00FA5F4D" w:rsidRPr="00FA5F4D" w:rsidRDefault="00EA6FB9" w:rsidP="00FA5F4D">
      <w:pPr>
        <w:ind w:right="-431"/>
        <w:jc w:val="center"/>
        <w:rPr>
          <w:rFonts w:eastAsia="Times New Roman"/>
        </w:rPr>
      </w:pPr>
      <w:r>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6" o:title=""/>
          </v:shape>
        </w:pict>
      </w:r>
    </w:p>
    <w:p w:rsidR="00FA5F4D" w:rsidRPr="00FA5F4D" w:rsidRDefault="00FA5F4D" w:rsidP="00FA5F4D">
      <w:pPr>
        <w:ind w:right="-431"/>
        <w:jc w:val="center"/>
        <w:rPr>
          <w:rFonts w:eastAsia="Times New Roman"/>
        </w:rPr>
      </w:pPr>
    </w:p>
    <w:p w:rsidR="00FA5F4D" w:rsidRPr="00FA5F4D" w:rsidRDefault="00FA5F4D" w:rsidP="00FA5F4D">
      <w:pPr>
        <w:jc w:val="center"/>
        <w:rPr>
          <w:rFonts w:eastAsia="Times New Roman"/>
          <w:b/>
          <w:lang w:eastAsia="ar-SA"/>
        </w:rPr>
      </w:pPr>
      <w:r w:rsidRPr="00FA5F4D">
        <w:rPr>
          <w:rFonts w:eastAsia="Times New Roman"/>
          <w:b/>
          <w:lang w:eastAsia="ar-SA"/>
        </w:rPr>
        <w:t>KĖDAINIŲ RAJONO SAVIVALDYBĖS TARYBA</w:t>
      </w:r>
    </w:p>
    <w:p w:rsidR="00FA5F4D" w:rsidRPr="00FA5F4D" w:rsidRDefault="00FA5F4D" w:rsidP="00FA5F4D">
      <w:pPr>
        <w:jc w:val="right"/>
        <w:rPr>
          <w:b/>
          <w:color w:val="000000"/>
          <w:lang w:eastAsia="ar-SA"/>
        </w:rPr>
      </w:pPr>
    </w:p>
    <w:p w:rsidR="00FA5F4D" w:rsidRPr="00FA5F4D" w:rsidRDefault="00FA5F4D" w:rsidP="00FA5F4D">
      <w:pPr>
        <w:keepNext/>
        <w:ind w:right="-431"/>
        <w:jc w:val="center"/>
        <w:outlineLvl w:val="0"/>
        <w:rPr>
          <w:b/>
          <w:bCs/>
          <w:color w:val="000000"/>
          <w:szCs w:val="24"/>
          <w:lang w:eastAsia="ar-SA"/>
        </w:rPr>
      </w:pPr>
      <w:r w:rsidRPr="00FA5F4D">
        <w:rPr>
          <w:b/>
          <w:bCs/>
          <w:color w:val="000000"/>
          <w:szCs w:val="24"/>
          <w:lang w:eastAsia="ar-SA"/>
        </w:rPr>
        <w:t>SPRENDIMAS</w:t>
      </w:r>
    </w:p>
    <w:p w:rsidR="00FA5F4D" w:rsidRPr="003C55E1" w:rsidRDefault="00FA5F4D" w:rsidP="00FA5F4D">
      <w:pPr>
        <w:jc w:val="center"/>
        <w:rPr>
          <w:rFonts w:cs="Tahoma"/>
          <w:szCs w:val="24"/>
        </w:rPr>
      </w:pPr>
      <w:r w:rsidRPr="003C55E1">
        <w:rPr>
          <w:rStyle w:val="FontStyle11"/>
          <w:sz w:val="24"/>
          <w:szCs w:val="24"/>
        </w:rPr>
        <w:t>DĖL</w:t>
      </w:r>
      <w:r>
        <w:rPr>
          <w:rStyle w:val="FontStyle11"/>
          <w:sz w:val="24"/>
          <w:szCs w:val="24"/>
        </w:rPr>
        <w:t xml:space="preserve"> KĖDAINIŲ RAJONO SAVIVALDYBĖS TERITORIJOJE ESANČIO</w:t>
      </w:r>
      <w:r w:rsidRPr="003C55E1">
        <w:rPr>
          <w:rStyle w:val="FontStyle11"/>
          <w:sz w:val="24"/>
          <w:szCs w:val="24"/>
        </w:rPr>
        <w:t xml:space="preserve"> </w:t>
      </w:r>
      <w:r w:rsidRPr="003C55E1">
        <w:rPr>
          <w:rFonts w:eastAsia="Times New Roman"/>
          <w:b/>
          <w:bCs/>
          <w:color w:val="000000"/>
          <w:szCs w:val="24"/>
        </w:rPr>
        <w:t xml:space="preserve">NEKILNOJAMOJO TURTO, KURIS YRA  APLEISTAS </w:t>
      </w:r>
      <w:r>
        <w:rPr>
          <w:rFonts w:eastAsia="Times New Roman"/>
          <w:b/>
          <w:bCs/>
          <w:color w:val="000000"/>
          <w:szCs w:val="24"/>
        </w:rPr>
        <w:t>AR</w:t>
      </w:r>
      <w:r w:rsidRPr="003C55E1">
        <w:rPr>
          <w:rFonts w:eastAsia="Times New Roman"/>
          <w:b/>
          <w:bCs/>
          <w:color w:val="000000"/>
          <w:szCs w:val="24"/>
        </w:rPr>
        <w:t xml:space="preserve"> NEPRIŽIŪR</w:t>
      </w:r>
      <w:r w:rsidR="00146D4A">
        <w:rPr>
          <w:rFonts w:eastAsia="Times New Roman"/>
          <w:b/>
          <w:bCs/>
          <w:color w:val="000000"/>
          <w:szCs w:val="24"/>
        </w:rPr>
        <w:t>IMAS</w:t>
      </w:r>
      <w:r w:rsidRPr="003C55E1">
        <w:rPr>
          <w:rFonts w:eastAsia="Times New Roman"/>
          <w:b/>
          <w:bCs/>
          <w:color w:val="000000"/>
          <w:szCs w:val="24"/>
        </w:rPr>
        <w:t xml:space="preserve">, </w:t>
      </w:r>
      <w:r w:rsidR="001221ED">
        <w:rPr>
          <w:rFonts w:eastAsia="Times New Roman"/>
          <w:b/>
          <w:bCs/>
          <w:color w:val="000000"/>
          <w:szCs w:val="24"/>
        </w:rPr>
        <w:t>NUSTATYMO</w:t>
      </w:r>
      <w:r>
        <w:rPr>
          <w:rFonts w:eastAsia="Times New Roman"/>
          <w:b/>
          <w:bCs/>
          <w:color w:val="000000"/>
          <w:szCs w:val="24"/>
        </w:rPr>
        <w:t xml:space="preserve"> </w:t>
      </w:r>
      <w:r w:rsidRPr="003C55E1">
        <w:rPr>
          <w:rFonts w:eastAsia="Times New Roman"/>
          <w:b/>
          <w:bCs/>
          <w:color w:val="000000"/>
          <w:szCs w:val="24"/>
        </w:rPr>
        <w:t xml:space="preserve"> TVARKOS </w:t>
      </w:r>
      <w:r>
        <w:rPr>
          <w:rFonts w:eastAsia="Times New Roman"/>
          <w:b/>
          <w:bCs/>
          <w:color w:val="000000"/>
          <w:szCs w:val="24"/>
        </w:rPr>
        <w:t>APRAŠO TVIRTINIMO</w:t>
      </w:r>
    </w:p>
    <w:p w:rsidR="00FA5F4D" w:rsidRPr="00FA5F4D" w:rsidRDefault="00FA5F4D" w:rsidP="00FA5F4D">
      <w:pPr>
        <w:jc w:val="center"/>
        <w:rPr>
          <w:rFonts w:cs="Tahoma"/>
          <w:b/>
          <w:color w:val="000000"/>
          <w:szCs w:val="24"/>
        </w:rPr>
      </w:pPr>
    </w:p>
    <w:p w:rsidR="00FA5F4D" w:rsidRPr="00FA5F4D" w:rsidRDefault="00FA5F4D" w:rsidP="00FA5F4D">
      <w:pPr>
        <w:jc w:val="center"/>
        <w:rPr>
          <w:rFonts w:cs="Tahoma"/>
          <w:color w:val="000000"/>
          <w:szCs w:val="24"/>
        </w:rPr>
      </w:pPr>
      <w:r w:rsidRPr="00FA5F4D">
        <w:rPr>
          <w:rFonts w:cs="Tahoma"/>
          <w:color w:val="000000"/>
          <w:szCs w:val="24"/>
        </w:rPr>
        <w:t>20</w:t>
      </w:r>
      <w:r w:rsidR="00546A3B">
        <w:rPr>
          <w:rFonts w:cs="Tahoma"/>
          <w:color w:val="000000"/>
          <w:szCs w:val="24"/>
        </w:rPr>
        <w:t>2</w:t>
      </w:r>
      <w:r w:rsidRPr="00FA5F4D">
        <w:rPr>
          <w:rFonts w:cs="Tahoma"/>
          <w:color w:val="000000"/>
          <w:szCs w:val="24"/>
        </w:rPr>
        <w:t xml:space="preserve">1 m. </w:t>
      </w:r>
      <w:r w:rsidR="002C1E34">
        <w:rPr>
          <w:rFonts w:cs="Tahoma"/>
          <w:color w:val="000000"/>
          <w:szCs w:val="24"/>
        </w:rPr>
        <w:t>rugsėjo 15</w:t>
      </w:r>
      <w:r w:rsidRPr="00FA5F4D">
        <w:rPr>
          <w:rFonts w:cs="Tahoma"/>
          <w:color w:val="000000"/>
          <w:szCs w:val="24"/>
        </w:rPr>
        <w:t xml:space="preserve"> d. Nr.</w:t>
      </w:r>
      <w:r w:rsidR="00EA6FB9">
        <w:rPr>
          <w:rFonts w:cs="Tahoma"/>
          <w:color w:val="000000"/>
          <w:szCs w:val="24"/>
        </w:rPr>
        <w:t xml:space="preserve"> SP-253</w:t>
      </w:r>
      <w:bookmarkStart w:id="0" w:name="_GoBack"/>
      <w:bookmarkEnd w:id="0"/>
    </w:p>
    <w:p w:rsidR="00440B05" w:rsidRPr="003C55E1" w:rsidRDefault="00440B05" w:rsidP="00440B05">
      <w:pPr>
        <w:jc w:val="both"/>
        <w:rPr>
          <w:rFonts w:cs="Tahoma"/>
          <w:szCs w:val="24"/>
        </w:rPr>
      </w:pPr>
    </w:p>
    <w:p w:rsidR="00440B05" w:rsidRPr="003C55E1" w:rsidRDefault="00440B05" w:rsidP="00440B05">
      <w:pPr>
        <w:widowControl/>
        <w:suppressAutoHyphens w:val="0"/>
        <w:rPr>
          <w:rFonts w:eastAsia="Times New Roman"/>
          <w:color w:val="000000"/>
          <w:szCs w:val="24"/>
        </w:rPr>
      </w:pPr>
      <w:r w:rsidRPr="003C55E1">
        <w:rPr>
          <w:rFonts w:eastAsia="Times New Roman"/>
          <w:color w:val="000000"/>
          <w:sz w:val="14"/>
          <w:szCs w:val="14"/>
        </w:rPr>
        <w:t> </w:t>
      </w:r>
      <w:r w:rsidRPr="003C55E1">
        <w:rPr>
          <w:rFonts w:eastAsia="Times New Roman"/>
          <w:color w:val="000000"/>
          <w:sz w:val="26"/>
          <w:szCs w:val="26"/>
        </w:rPr>
        <w:t> </w:t>
      </w:r>
      <w:r w:rsidRPr="003C55E1">
        <w:rPr>
          <w:rFonts w:eastAsia="Times New Roman"/>
          <w:color w:val="000000"/>
          <w:sz w:val="14"/>
          <w:szCs w:val="14"/>
        </w:rPr>
        <w:t> </w:t>
      </w:r>
      <w:r w:rsidRPr="003C55E1">
        <w:rPr>
          <w:rFonts w:eastAsia="Times New Roman"/>
          <w:color w:val="000000"/>
          <w:sz w:val="26"/>
          <w:szCs w:val="26"/>
        </w:rPr>
        <w:t> </w:t>
      </w:r>
      <w:r w:rsidRPr="003C55E1">
        <w:rPr>
          <w:rFonts w:eastAsia="Times New Roman"/>
          <w:color w:val="000000"/>
          <w:sz w:val="14"/>
          <w:szCs w:val="14"/>
        </w:rPr>
        <w:t> </w:t>
      </w:r>
      <w:r w:rsidRPr="003C55E1">
        <w:rPr>
          <w:rFonts w:eastAsia="Times New Roman"/>
          <w:color w:val="000000"/>
          <w:szCs w:val="24"/>
        </w:rPr>
        <w:t xml:space="preserve">        </w:t>
      </w:r>
    </w:p>
    <w:p w:rsidR="001221ED" w:rsidRDefault="00440B05" w:rsidP="00440B05">
      <w:pPr>
        <w:tabs>
          <w:tab w:val="left" w:pos="0"/>
        </w:tabs>
        <w:jc w:val="both"/>
        <w:rPr>
          <w:szCs w:val="24"/>
        </w:rPr>
      </w:pPr>
      <w:r w:rsidRPr="003C55E1">
        <w:rPr>
          <w:rFonts w:eastAsia="Times New Roman"/>
          <w:color w:val="000000"/>
          <w:szCs w:val="24"/>
        </w:rPr>
        <w:t xml:space="preserve">        </w:t>
      </w:r>
      <w:r w:rsidRPr="003C55E1">
        <w:rPr>
          <w:rStyle w:val="FontStyle13"/>
          <w:sz w:val="24"/>
          <w:szCs w:val="24"/>
        </w:rPr>
        <w:t xml:space="preserve">         </w:t>
      </w:r>
      <w:r w:rsidRPr="003C55E1">
        <w:rPr>
          <w:szCs w:val="24"/>
        </w:rPr>
        <w:t xml:space="preserve">Vadovaudamasis Lietuvos Respublikos vietos savivaldos įstatymo </w:t>
      </w:r>
      <w:r>
        <w:rPr>
          <w:szCs w:val="24"/>
        </w:rPr>
        <w:t>1</w:t>
      </w:r>
      <w:r w:rsidR="001221ED">
        <w:rPr>
          <w:szCs w:val="24"/>
        </w:rPr>
        <w:t>6</w:t>
      </w:r>
      <w:r>
        <w:rPr>
          <w:szCs w:val="24"/>
        </w:rPr>
        <w:t xml:space="preserve"> straipsnio </w:t>
      </w:r>
      <w:r w:rsidR="001221ED">
        <w:rPr>
          <w:szCs w:val="24"/>
        </w:rPr>
        <w:t>4</w:t>
      </w:r>
      <w:r>
        <w:rPr>
          <w:szCs w:val="24"/>
        </w:rPr>
        <w:t xml:space="preserve"> dalimi</w:t>
      </w:r>
      <w:r w:rsidR="00EF4533">
        <w:rPr>
          <w:szCs w:val="24"/>
        </w:rPr>
        <w:t>, 18 straipsnio 1 dalimi</w:t>
      </w:r>
      <w:r w:rsidR="001221ED">
        <w:rPr>
          <w:szCs w:val="24"/>
        </w:rPr>
        <w:t xml:space="preserve"> ir Lietuvos Respublikos nekilnojamojo turto mokesčio įstatymo 6 straipsnio 2 dalimi Kėdainių rajono savivaldybės taryba n u s p r e n d ž i a:</w:t>
      </w:r>
    </w:p>
    <w:p w:rsidR="001221ED" w:rsidRDefault="001221ED" w:rsidP="00440B05">
      <w:pPr>
        <w:tabs>
          <w:tab w:val="left" w:pos="0"/>
        </w:tabs>
        <w:jc w:val="both"/>
        <w:rPr>
          <w:szCs w:val="24"/>
        </w:rPr>
      </w:pPr>
      <w:r>
        <w:rPr>
          <w:szCs w:val="24"/>
        </w:rPr>
        <w:t xml:space="preserve">                   </w:t>
      </w:r>
      <w:r w:rsidR="00EF4533">
        <w:rPr>
          <w:szCs w:val="24"/>
        </w:rPr>
        <w:t xml:space="preserve">1. </w:t>
      </w:r>
      <w:r>
        <w:rPr>
          <w:szCs w:val="24"/>
        </w:rPr>
        <w:t>Patvirtinti  Kėdainių rajono savivaldybės teritorijoje esančio nekilnojamojo turto, kuris yra apleistas  neprižiūr</w:t>
      </w:r>
      <w:r w:rsidR="00146D4A">
        <w:rPr>
          <w:szCs w:val="24"/>
        </w:rPr>
        <w:t>imas</w:t>
      </w:r>
      <w:r>
        <w:rPr>
          <w:szCs w:val="24"/>
        </w:rPr>
        <w:t>, nustatymo tvarkos aprašą ( pridedama)</w:t>
      </w:r>
      <w:r w:rsidR="00EF4533">
        <w:rPr>
          <w:szCs w:val="24"/>
        </w:rPr>
        <w:t>;</w:t>
      </w:r>
    </w:p>
    <w:p w:rsidR="00EF4533" w:rsidRDefault="00EF4533" w:rsidP="00440B05">
      <w:pPr>
        <w:tabs>
          <w:tab w:val="left" w:pos="0"/>
        </w:tabs>
        <w:jc w:val="both"/>
        <w:rPr>
          <w:szCs w:val="24"/>
        </w:rPr>
      </w:pPr>
      <w:r>
        <w:rPr>
          <w:szCs w:val="24"/>
        </w:rPr>
        <w:t xml:space="preserve">                   2.</w:t>
      </w:r>
      <w:r w:rsidRPr="00EF4533">
        <w:rPr>
          <w:sz w:val="23"/>
          <w:szCs w:val="23"/>
        </w:rPr>
        <w:t xml:space="preserve"> </w:t>
      </w:r>
      <w:r>
        <w:rPr>
          <w:sz w:val="23"/>
          <w:szCs w:val="23"/>
        </w:rPr>
        <w:t>Pripažinti</w:t>
      </w:r>
      <w:r w:rsidRPr="00A216E4">
        <w:rPr>
          <w:sz w:val="23"/>
          <w:szCs w:val="23"/>
        </w:rPr>
        <w:t xml:space="preserve"> netekusiu galios Kėdainių rajono savivaldybės </w:t>
      </w:r>
      <w:r>
        <w:rPr>
          <w:sz w:val="23"/>
          <w:szCs w:val="23"/>
        </w:rPr>
        <w:t>tarybos</w:t>
      </w:r>
      <w:r w:rsidRPr="00A216E4">
        <w:rPr>
          <w:sz w:val="23"/>
          <w:szCs w:val="23"/>
        </w:rPr>
        <w:t xml:space="preserve"> 20</w:t>
      </w:r>
      <w:r>
        <w:rPr>
          <w:sz w:val="23"/>
          <w:szCs w:val="23"/>
        </w:rPr>
        <w:t>17</w:t>
      </w:r>
      <w:r w:rsidRPr="00A216E4">
        <w:rPr>
          <w:sz w:val="23"/>
          <w:szCs w:val="23"/>
        </w:rPr>
        <w:t xml:space="preserve"> m. </w:t>
      </w:r>
      <w:r>
        <w:rPr>
          <w:sz w:val="23"/>
          <w:szCs w:val="23"/>
        </w:rPr>
        <w:t>gegužės</w:t>
      </w:r>
      <w:r w:rsidRPr="00A216E4">
        <w:rPr>
          <w:sz w:val="23"/>
          <w:szCs w:val="23"/>
        </w:rPr>
        <w:t xml:space="preserve"> 2</w:t>
      </w:r>
      <w:r>
        <w:rPr>
          <w:sz w:val="23"/>
          <w:szCs w:val="23"/>
        </w:rPr>
        <w:t>6</w:t>
      </w:r>
      <w:r w:rsidRPr="00A216E4">
        <w:rPr>
          <w:sz w:val="23"/>
          <w:szCs w:val="23"/>
        </w:rPr>
        <w:t xml:space="preserve"> d. </w:t>
      </w:r>
      <w:r>
        <w:rPr>
          <w:sz w:val="23"/>
          <w:szCs w:val="23"/>
        </w:rPr>
        <w:t>sprendimą</w:t>
      </w:r>
      <w:r w:rsidRPr="00A216E4">
        <w:rPr>
          <w:sz w:val="23"/>
          <w:szCs w:val="23"/>
        </w:rPr>
        <w:t xml:space="preserve"> Nr. </w:t>
      </w:r>
      <w:r w:rsidR="001C337C">
        <w:rPr>
          <w:sz w:val="23"/>
          <w:szCs w:val="23"/>
        </w:rPr>
        <w:t>TS-</w:t>
      </w:r>
      <w:r>
        <w:rPr>
          <w:sz w:val="23"/>
          <w:szCs w:val="23"/>
        </w:rPr>
        <w:t>107</w:t>
      </w:r>
      <w:r w:rsidRPr="00A216E4">
        <w:rPr>
          <w:sz w:val="23"/>
          <w:szCs w:val="23"/>
        </w:rPr>
        <w:t xml:space="preserve"> ,,</w:t>
      </w:r>
      <w:r w:rsidRPr="00EF4533">
        <w:rPr>
          <w:szCs w:val="24"/>
        </w:rPr>
        <w:t xml:space="preserve"> </w:t>
      </w:r>
      <w:r>
        <w:rPr>
          <w:szCs w:val="24"/>
        </w:rPr>
        <w:t>Dėl Kėdainių rajono savivaldybės teritorijoje esančio nekilnojamojo turto, kuris yra apleistas ir/ar neprižiūrėtas, nustatymo tvarkos aprašo tvirtinimo</w:t>
      </w:r>
      <w:r w:rsidRPr="00A216E4">
        <w:rPr>
          <w:sz w:val="23"/>
          <w:szCs w:val="23"/>
        </w:rPr>
        <w:t>“.</w:t>
      </w:r>
    </w:p>
    <w:p w:rsidR="001221ED" w:rsidRDefault="001221ED" w:rsidP="003A57ED">
      <w:pPr>
        <w:tabs>
          <w:tab w:val="left" w:pos="1498"/>
        </w:tabs>
        <w:suppressAutoHyphens w:val="0"/>
        <w:ind w:firstLine="720"/>
        <w:jc w:val="both"/>
        <w:rPr>
          <w:szCs w:val="24"/>
        </w:rPr>
      </w:pPr>
    </w:p>
    <w:p w:rsidR="001221ED" w:rsidRDefault="001221ED" w:rsidP="00440B05">
      <w:pPr>
        <w:tabs>
          <w:tab w:val="left" w:pos="0"/>
        </w:tabs>
        <w:jc w:val="both"/>
        <w:rPr>
          <w:szCs w:val="24"/>
        </w:rPr>
      </w:pPr>
    </w:p>
    <w:p w:rsidR="00440B05" w:rsidRPr="003C55E1" w:rsidRDefault="00440B05" w:rsidP="00440B05">
      <w:pPr>
        <w:jc w:val="both"/>
        <w:rPr>
          <w:rFonts w:eastAsia="Times New Roman"/>
          <w:color w:val="000000"/>
          <w:szCs w:val="24"/>
        </w:rPr>
      </w:pPr>
    </w:p>
    <w:p w:rsidR="00440B05" w:rsidRPr="003C55E1" w:rsidRDefault="00440B05" w:rsidP="00440B05">
      <w:pPr>
        <w:jc w:val="both"/>
        <w:rPr>
          <w:rFonts w:eastAsia="Times New Roman"/>
          <w:color w:val="000000"/>
          <w:szCs w:val="24"/>
        </w:rPr>
      </w:pPr>
    </w:p>
    <w:p w:rsidR="001221ED" w:rsidRPr="001221ED" w:rsidRDefault="001221ED" w:rsidP="001221ED">
      <w:pPr>
        <w:rPr>
          <w:rFonts w:cs="Tahoma"/>
          <w:color w:val="000000"/>
          <w:szCs w:val="24"/>
        </w:rPr>
      </w:pPr>
      <w:r w:rsidRPr="001221ED">
        <w:rPr>
          <w:rFonts w:cs="Tahoma"/>
          <w:color w:val="000000"/>
          <w:szCs w:val="24"/>
        </w:rPr>
        <w:t>Savivaldybės meras</w:t>
      </w:r>
    </w:p>
    <w:p w:rsidR="001221ED" w:rsidRPr="001221ED" w:rsidRDefault="001221ED" w:rsidP="001221ED">
      <w:pPr>
        <w:rPr>
          <w:rFonts w:eastAsia="Times New Roman"/>
          <w:szCs w:val="24"/>
          <w:lang w:eastAsia="ar-SA"/>
        </w:rPr>
      </w:pPr>
    </w:p>
    <w:p w:rsidR="001221ED" w:rsidRPr="001221ED" w:rsidRDefault="001221ED" w:rsidP="001221ED">
      <w:pPr>
        <w:rPr>
          <w:rFonts w:eastAsia="Times New Roman"/>
          <w:szCs w:val="24"/>
          <w:lang w:eastAsia="ar-SA"/>
        </w:rPr>
      </w:pPr>
    </w:p>
    <w:p w:rsidR="001221ED" w:rsidRPr="001221ED" w:rsidRDefault="001221ED" w:rsidP="001221ED">
      <w:pPr>
        <w:rPr>
          <w:rFonts w:eastAsia="Times New Roman"/>
          <w:szCs w:val="24"/>
          <w:lang w:eastAsia="ar-SA"/>
        </w:rPr>
      </w:pPr>
    </w:p>
    <w:p w:rsidR="001221ED" w:rsidRPr="001221ED" w:rsidRDefault="001221ED" w:rsidP="001221ED">
      <w:pPr>
        <w:rPr>
          <w:rFonts w:eastAsia="Times New Roman"/>
          <w:szCs w:val="24"/>
          <w:lang w:eastAsia="ar-SA"/>
        </w:rPr>
      </w:pPr>
    </w:p>
    <w:p w:rsidR="001221ED" w:rsidRPr="001221ED" w:rsidRDefault="001221ED" w:rsidP="001221ED">
      <w:pPr>
        <w:rPr>
          <w:rFonts w:cs="Tahoma"/>
          <w:color w:val="000000"/>
          <w:szCs w:val="24"/>
        </w:rPr>
      </w:pPr>
    </w:p>
    <w:p w:rsidR="001221ED" w:rsidRPr="001221ED" w:rsidRDefault="001221ED" w:rsidP="001221ED">
      <w:pPr>
        <w:rPr>
          <w:rFonts w:eastAsia="Times New Roman"/>
        </w:rPr>
      </w:pPr>
    </w:p>
    <w:p w:rsidR="001221ED" w:rsidRPr="001221ED" w:rsidRDefault="001221ED" w:rsidP="001221ED">
      <w:pPr>
        <w:rPr>
          <w:rFonts w:eastAsia="Times New Roman"/>
        </w:rPr>
      </w:pPr>
    </w:p>
    <w:p w:rsidR="001221ED" w:rsidRDefault="001221ED" w:rsidP="001221ED">
      <w:pPr>
        <w:rPr>
          <w:rFonts w:eastAsia="Times New Roman"/>
        </w:rPr>
      </w:pPr>
    </w:p>
    <w:p w:rsidR="00B26240" w:rsidRDefault="00B26240" w:rsidP="001221ED">
      <w:pPr>
        <w:rPr>
          <w:rFonts w:eastAsia="Times New Roman"/>
        </w:rPr>
      </w:pPr>
    </w:p>
    <w:p w:rsidR="00B26240" w:rsidRDefault="00B26240" w:rsidP="001221ED">
      <w:pPr>
        <w:rPr>
          <w:rFonts w:eastAsia="Times New Roman"/>
        </w:rPr>
      </w:pPr>
    </w:p>
    <w:p w:rsidR="00B26240" w:rsidRDefault="00B26240" w:rsidP="001221ED">
      <w:pPr>
        <w:rPr>
          <w:rFonts w:eastAsia="Times New Roman"/>
        </w:rPr>
      </w:pPr>
    </w:p>
    <w:p w:rsidR="00B26240" w:rsidRDefault="00B26240" w:rsidP="001221ED">
      <w:pPr>
        <w:rPr>
          <w:rFonts w:eastAsia="Times New Roman"/>
        </w:rPr>
      </w:pPr>
    </w:p>
    <w:p w:rsidR="00B26240" w:rsidRDefault="00B26240" w:rsidP="001221ED">
      <w:pPr>
        <w:rPr>
          <w:rFonts w:eastAsia="Times New Roman"/>
        </w:rPr>
      </w:pPr>
    </w:p>
    <w:p w:rsidR="00B26240" w:rsidRDefault="00B26240" w:rsidP="001221ED">
      <w:pPr>
        <w:rPr>
          <w:rFonts w:eastAsia="Times New Roman"/>
        </w:rPr>
      </w:pPr>
    </w:p>
    <w:p w:rsidR="00B26240" w:rsidRDefault="00B26240" w:rsidP="001221ED">
      <w:pPr>
        <w:rPr>
          <w:rFonts w:eastAsia="Times New Roman"/>
        </w:rPr>
      </w:pPr>
    </w:p>
    <w:p w:rsidR="00B26240" w:rsidRPr="001221ED" w:rsidRDefault="00B26240" w:rsidP="001221ED">
      <w:pPr>
        <w:rPr>
          <w:rFonts w:eastAsia="Times New Roman"/>
        </w:rPr>
      </w:pPr>
    </w:p>
    <w:p w:rsidR="001221ED" w:rsidRPr="001221ED" w:rsidRDefault="001221ED" w:rsidP="001221ED">
      <w:pPr>
        <w:rPr>
          <w:rFonts w:eastAsia="Times New Roman"/>
        </w:rPr>
      </w:pPr>
    </w:p>
    <w:p w:rsidR="00AF3C1A" w:rsidRPr="00AF3C1A" w:rsidRDefault="00AF3C1A" w:rsidP="00AF3C1A">
      <w:pPr>
        <w:rPr>
          <w:rFonts w:eastAsia="Times New Roman" w:cs="Tahoma"/>
        </w:rPr>
      </w:pPr>
      <w:r w:rsidRPr="00AF3C1A">
        <w:rPr>
          <w:rFonts w:eastAsia="Times New Roman" w:cs="Tahoma"/>
        </w:rPr>
        <w:t>Daiva Ramanauskienė</w:t>
      </w:r>
      <w:r w:rsidRPr="00AF3C1A">
        <w:rPr>
          <w:rFonts w:eastAsia="Times New Roman" w:cs="Tahoma"/>
        </w:rPr>
        <w:tab/>
      </w:r>
      <w:r w:rsidRPr="00AF3C1A">
        <w:rPr>
          <w:rFonts w:eastAsia="Times New Roman" w:cs="Tahoma"/>
        </w:rPr>
        <w:tab/>
        <w:t xml:space="preserve">    Arūnas Kacevičius                        Gintautas </w:t>
      </w:r>
      <w:proofErr w:type="spellStart"/>
      <w:r w:rsidRPr="00AF3C1A">
        <w:rPr>
          <w:rFonts w:eastAsia="Times New Roman" w:cs="Tahoma"/>
        </w:rPr>
        <w:t>Muznikas</w:t>
      </w:r>
      <w:proofErr w:type="spellEnd"/>
      <w:r w:rsidRPr="00AF3C1A">
        <w:rPr>
          <w:rFonts w:eastAsia="Times New Roman" w:cs="Tahoma"/>
        </w:rPr>
        <w:tab/>
        <w:t xml:space="preserve"> </w:t>
      </w:r>
    </w:p>
    <w:p w:rsidR="00AF3C1A" w:rsidRPr="00AF3C1A" w:rsidRDefault="00AF3C1A" w:rsidP="00AF3C1A">
      <w:pPr>
        <w:rPr>
          <w:rFonts w:eastAsia="Times New Roman"/>
        </w:rPr>
      </w:pPr>
      <w:r w:rsidRPr="00AF3C1A">
        <w:rPr>
          <w:rFonts w:eastAsia="Times New Roman" w:cs="Tahoma"/>
        </w:rPr>
        <w:t>202</w:t>
      </w:r>
      <w:r>
        <w:rPr>
          <w:rFonts w:eastAsia="Times New Roman" w:cs="Tahoma"/>
        </w:rPr>
        <w:t>1</w:t>
      </w:r>
      <w:r w:rsidRPr="00AF3C1A">
        <w:rPr>
          <w:rFonts w:eastAsia="Times New Roman" w:cs="Tahoma"/>
        </w:rPr>
        <w:t>-0</w:t>
      </w:r>
      <w:r w:rsidR="0053220A">
        <w:rPr>
          <w:rFonts w:eastAsia="Times New Roman" w:cs="Tahoma"/>
        </w:rPr>
        <w:t>9</w:t>
      </w:r>
      <w:r w:rsidRPr="00AF3C1A">
        <w:rPr>
          <w:rFonts w:eastAsia="Times New Roman" w:cs="Tahoma"/>
        </w:rPr>
        <w:t>-</w:t>
      </w:r>
      <w:r w:rsidRPr="00AF3C1A">
        <w:rPr>
          <w:rFonts w:eastAsia="Times New Roman" w:cs="Tahoma"/>
        </w:rPr>
        <w:tab/>
      </w:r>
      <w:r w:rsidRPr="00AF3C1A">
        <w:rPr>
          <w:rFonts w:eastAsia="Times New Roman" w:cs="Tahoma"/>
        </w:rPr>
        <w:tab/>
      </w:r>
      <w:r w:rsidRPr="00AF3C1A">
        <w:rPr>
          <w:rFonts w:eastAsia="Times New Roman" w:cs="Tahoma"/>
        </w:rPr>
        <w:tab/>
        <w:t xml:space="preserve">  </w:t>
      </w:r>
      <w:r>
        <w:rPr>
          <w:rFonts w:eastAsia="Times New Roman" w:cs="Tahoma"/>
        </w:rPr>
        <w:t xml:space="preserve">            </w:t>
      </w:r>
      <w:r w:rsidRPr="00AF3C1A">
        <w:rPr>
          <w:rFonts w:eastAsia="Times New Roman" w:cs="Tahoma"/>
        </w:rPr>
        <w:t xml:space="preserve">  202</w:t>
      </w:r>
      <w:r>
        <w:rPr>
          <w:rFonts w:eastAsia="Times New Roman" w:cs="Tahoma"/>
        </w:rPr>
        <w:t>1</w:t>
      </w:r>
      <w:r w:rsidRPr="00AF3C1A">
        <w:rPr>
          <w:rFonts w:eastAsia="Times New Roman" w:cs="Tahoma"/>
        </w:rPr>
        <w:t>-0</w:t>
      </w:r>
      <w:r w:rsidR="0053220A">
        <w:rPr>
          <w:rFonts w:eastAsia="Times New Roman" w:cs="Tahoma"/>
        </w:rPr>
        <w:t>9</w:t>
      </w:r>
      <w:r w:rsidRPr="00AF3C1A">
        <w:rPr>
          <w:rFonts w:eastAsia="Times New Roman" w:cs="Tahoma"/>
        </w:rPr>
        <w:t xml:space="preserve">- </w:t>
      </w:r>
      <w:r w:rsidRPr="00AF3C1A">
        <w:rPr>
          <w:rFonts w:eastAsia="Times New Roman" w:cs="Tahoma"/>
        </w:rPr>
        <w:tab/>
      </w:r>
      <w:r w:rsidRPr="00AF3C1A">
        <w:rPr>
          <w:rFonts w:eastAsia="Times New Roman" w:cs="Tahoma"/>
        </w:rPr>
        <w:tab/>
      </w:r>
      <w:r>
        <w:rPr>
          <w:rFonts w:eastAsia="Times New Roman" w:cs="Tahoma"/>
        </w:rPr>
        <w:t xml:space="preserve">                     </w:t>
      </w:r>
      <w:r w:rsidRPr="00AF3C1A">
        <w:rPr>
          <w:rFonts w:eastAsia="Times New Roman" w:cs="Tahoma"/>
        </w:rPr>
        <w:t xml:space="preserve">  202</w:t>
      </w:r>
      <w:r>
        <w:rPr>
          <w:rFonts w:eastAsia="Times New Roman" w:cs="Tahoma"/>
        </w:rPr>
        <w:t>1</w:t>
      </w:r>
      <w:r w:rsidRPr="00AF3C1A">
        <w:rPr>
          <w:rFonts w:eastAsia="Times New Roman" w:cs="Tahoma"/>
        </w:rPr>
        <w:t>-0</w:t>
      </w:r>
      <w:r w:rsidR="0053220A">
        <w:rPr>
          <w:rFonts w:eastAsia="Times New Roman" w:cs="Tahoma"/>
        </w:rPr>
        <w:t>9</w:t>
      </w:r>
      <w:r w:rsidRPr="00AF3C1A">
        <w:rPr>
          <w:rFonts w:eastAsia="Times New Roman" w:cs="Tahoma"/>
        </w:rPr>
        <w:t>-</w:t>
      </w:r>
    </w:p>
    <w:p w:rsidR="00AF3C1A" w:rsidRPr="00AF3C1A" w:rsidRDefault="00AF3C1A" w:rsidP="00AF3C1A">
      <w:pPr>
        <w:rPr>
          <w:rFonts w:eastAsia="Times New Roman" w:cs="Tahoma"/>
        </w:rPr>
      </w:pPr>
      <w:r w:rsidRPr="00AF3C1A">
        <w:rPr>
          <w:rFonts w:eastAsia="Times New Roman" w:cs="Tahoma"/>
        </w:rPr>
        <w:t xml:space="preserve">      </w:t>
      </w:r>
    </w:p>
    <w:p w:rsidR="00AF3C1A" w:rsidRPr="00AF3C1A" w:rsidRDefault="00AF3C1A" w:rsidP="00AF3C1A">
      <w:pPr>
        <w:rPr>
          <w:rFonts w:eastAsia="Times New Roman" w:cs="Tahoma"/>
        </w:rPr>
      </w:pPr>
    </w:p>
    <w:p w:rsidR="00AF3C1A" w:rsidRPr="00AF3C1A" w:rsidRDefault="00AF3C1A" w:rsidP="00AF3C1A">
      <w:pPr>
        <w:rPr>
          <w:rFonts w:eastAsia="Times New Roman" w:cs="Tahoma"/>
        </w:rPr>
      </w:pPr>
    </w:p>
    <w:p w:rsidR="00AF3C1A" w:rsidRPr="00AF3C1A" w:rsidRDefault="00AF3C1A" w:rsidP="00AF3C1A">
      <w:pPr>
        <w:rPr>
          <w:rFonts w:eastAsia="Times New Roman" w:cs="Tahoma"/>
        </w:rPr>
      </w:pPr>
      <w:r w:rsidRPr="00AF3C1A">
        <w:rPr>
          <w:rFonts w:eastAsia="Times New Roman" w:cs="Tahoma"/>
        </w:rPr>
        <w:t>Rytis Vieštautas</w:t>
      </w:r>
      <w:r w:rsidRPr="00AF3C1A">
        <w:rPr>
          <w:rFonts w:eastAsia="Times New Roman" w:cs="Tahoma"/>
        </w:rPr>
        <w:tab/>
      </w:r>
      <w:bookmarkStart w:id="1" w:name="_Hlk52962561"/>
      <w:r w:rsidRPr="00AF3C1A">
        <w:rPr>
          <w:rFonts w:eastAsia="Times New Roman" w:cs="Tahoma"/>
        </w:rPr>
        <w:t xml:space="preserve">               </w:t>
      </w:r>
      <w:r>
        <w:rPr>
          <w:rFonts w:eastAsia="Times New Roman" w:cs="Tahoma"/>
        </w:rPr>
        <w:t xml:space="preserve">      </w:t>
      </w:r>
      <w:r w:rsidRPr="00AF3C1A">
        <w:rPr>
          <w:rFonts w:eastAsia="Times New Roman" w:cs="Tahoma"/>
        </w:rPr>
        <w:t xml:space="preserve">       </w:t>
      </w:r>
      <w:bookmarkEnd w:id="1"/>
      <w:r>
        <w:rPr>
          <w:rFonts w:eastAsia="Times New Roman" w:cs="Tahoma"/>
        </w:rPr>
        <w:t>Dalius Ramonas</w:t>
      </w:r>
      <w:r w:rsidRPr="00AF3C1A">
        <w:rPr>
          <w:rFonts w:eastAsia="Times New Roman" w:cs="Tahoma"/>
        </w:rPr>
        <w:t xml:space="preserve">                  </w:t>
      </w:r>
      <w:r>
        <w:rPr>
          <w:rFonts w:eastAsia="Times New Roman" w:cs="Tahoma"/>
        </w:rPr>
        <w:t xml:space="preserve">   </w:t>
      </w:r>
      <w:r w:rsidRPr="00AF3C1A">
        <w:rPr>
          <w:rFonts w:eastAsia="Times New Roman" w:cs="Tahoma"/>
        </w:rPr>
        <w:t xml:space="preserve">        Rūta Švedienė</w:t>
      </w:r>
    </w:p>
    <w:p w:rsidR="00AF3C1A" w:rsidRPr="00AF3C1A" w:rsidRDefault="00AF3C1A" w:rsidP="00AF3C1A">
      <w:pPr>
        <w:rPr>
          <w:rFonts w:eastAsia="Times New Roman"/>
        </w:rPr>
      </w:pPr>
      <w:r w:rsidRPr="00AF3C1A">
        <w:rPr>
          <w:rFonts w:eastAsia="Times New Roman"/>
        </w:rPr>
        <w:t>202</w:t>
      </w:r>
      <w:r>
        <w:rPr>
          <w:rFonts w:eastAsia="Times New Roman"/>
        </w:rPr>
        <w:t>1</w:t>
      </w:r>
      <w:r w:rsidRPr="00AF3C1A">
        <w:rPr>
          <w:rFonts w:eastAsia="Times New Roman"/>
        </w:rPr>
        <w:t>-0</w:t>
      </w:r>
      <w:r w:rsidR="0053220A">
        <w:rPr>
          <w:rFonts w:eastAsia="Times New Roman"/>
        </w:rPr>
        <w:t>9</w:t>
      </w:r>
      <w:r w:rsidRPr="00AF3C1A">
        <w:rPr>
          <w:rFonts w:eastAsia="Times New Roman"/>
        </w:rPr>
        <w:t>-</w:t>
      </w:r>
      <w:r w:rsidRPr="00AF3C1A">
        <w:rPr>
          <w:rFonts w:eastAsia="Times New Roman"/>
        </w:rPr>
        <w:tab/>
      </w:r>
      <w:r w:rsidRPr="00AF3C1A">
        <w:rPr>
          <w:rFonts w:eastAsia="Times New Roman"/>
        </w:rPr>
        <w:tab/>
      </w:r>
      <w:r w:rsidRPr="00AF3C1A">
        <w:rPr>
          <w:rFonts w:eastAsia="Times New Roman"/>
        </w:rPr>
        <w:tab/>
      </w:r>
      <w:r>
        <w:rPr>
          <w:rFonts w:eastAsia="Times New Roman"/>
        </w:rPr>
        <w:t xml:space="preserve">             </w:t>
      </w:r>
      <w:r w:rsidRPr="00AF3C1A">
        <w:rPr>
          <w:rFonts w:eastAsia="Times New Roman"/>
        </w:rPr>
        <w:t xml:space="preserve">   202</w:t>
      </w:r>
      <w:r>
        <w:rPr>
          <w:rFonts w:eastAsia="Times New Roman"/>
        </w:rPr>
        <w:t>1</w:t>
      </w:r>
      <w:r w:rsidRPr="00AF3C1A">
        <w:rPr>
          <w:rFonts w:eastAsia="Times New Roman"/>
        </w:rPr>
        <w:t>-0</w:t>
      </w:r>
      <w:r w:rsidR="0053220A">
        <w:rPr>
          <w:rFonts w:eastAsia="Times New Roman"/>
        </w:rPr>
        <w:t>9</w:t>
      </w:r>
      <w:r w:rsidRPr="00AF3C1A">
        <w:rPr>
          <w:rFonts w:eastAsia="Times New Roman"/>
        </w:rPr>
        <w:t>-                                         202</w:t>
      </w:r>
      <w:r>
        <w:rPr>
          <w:rFonts w:eastAsia="Times New Roman"/>
        </w:rPr>
        <w:t>1</w:t>
      </w:r>
      <w:r w:rsidRPr="00AF3C1A">
        <w:rPr>
          <w:rFonts w:eastAsia="Times New Roman"/>
        </w:rPr>
        <w:t>-0</w:t>
      </w:r>
      <w:r w:rsidR="0053220A">
        <w:rPr>
          <w:rFonts w:eastAsia="Times New Roman"/>
        </w:rPr>
        <w:t>9</w:t>
      </w:r>
      <w:r w:rsidRPr="00AF3C1A">
        <w:rPr>
          <w:rFonts w:eastAsia="Times New Roman"/>
        </w:rPr>
        <w:t>-</w:t>
      </w:r>
    </w:p>
    <w:p w:rsidR="00440B05" w:rsidRPr="003C55E1" w:rsidRDefault="001221ED" w:rsidP="001221ED">
      <w:pPr>
        <w:rPr>
          <w:rFonts w:eastAsia="Times New Roman"/>
          <w:color w:val="000000"/>
          <w:sz w:val="26"/>
          <w:szCs w:val="26"/>
        </w:rPr>
      </w:pPr>
      <w:r w:rsidRPr="001221ED">
        <w:rPr>
          <w:rFonts w:eastAsia="Times New Roman"/>
        </w:rPr>
        <w:tab/>
      </w:r>
      <w:r w:rsidRPr="001221ED">
        <w:rPr>
          <w:rFonts w:eastAsia="Times New Roman"/>
        </w:rPr>
        <w:tab/>
      </w:r>
      <w:r w:rsidRPr="001221ED">
        <w:rPr>
          <w:rFonts w:eastAsia="Times New Roman"/>
        </w:rPr>
        <w:tab/>
        <w:t xml:space="preserve">   </w:t>
      </w:r>
    </w:p>
    <w:p w:rsidR="001221ED" w:rsidRDefault="001221ED" w:rsidP="00440B05">
      <w:pPr>
        <w:rPr>
          <w:rFonts w:eastAsia="Times New Roman"/>
          <w:color w:val="000000"/>
          <w:sz w:val="26"/>
          <w:szCs w:val="26"/>
        </w:rPr>
      </w:pPr>
    </w:p>
    <w:p w:rsidR="001221ED" w:rsidRDefault="001221ED" w:rsidP="00440B05">
      <w:pPr>
        <w:rPr>
          <w:rFonts w:eastAsia="Times New Roman"/>
          <w:color w:val="000000"/>
          <w:sz w:val="26"/>
          <w:szCs w:val="26"/>
        </w:rPr>
      </w:pPr>
    </w:p>
    <w:p w:rsidR="00FB6146" w:rsidRPr="00FB6146" w:rsidRDefault="00440B05" w:rsidP="007128D8">
      <w:pPr>
        <w:jc w:val="both"/>
        <w:rPr>
          <w:rFonts w:eastAsia="Times New Roman"/>
        </w:rPr>
      </w:pPr>
      <w:r w:rsidRPr="003C55E1">
        <w:lastRenderedPageBreak/>
        <w:t xml:space="preserve">                              </w:t>
      </w:r>
      <w:r>
        <w:tab/>
      </w:r>
      <w:r>
        <w:tab/>
      </w:r>
      <w:r w:rsidR="007128D8">
        <w:t xml:space="preserve">                                              </w:t>
      </w:r>
      <w:r w:rsidR="00FB6146" w:rsidRPr="00FB6146">
        <w:rPr>
          <w:rFonts w:eastAsia="Times New Roman"/>
        </w:rPr>
        <w:t>Kėdainių rajono savivaldybės tarybos</w:t>
      </w:r>
    </w:p>
    <w:p w:rsidR="00FB6146" w:rsidRPr="00FB6146" w:rsidRDefault="00FB6146" w:rsidP="00FB6146">
      <w:pPr>
        <w:ind w:left="5385"/>
        <w:jc w:val="both"/>
        <w:rPr>
          <w:rFonts w:eastAsia="Times New Roman"/>
        </w:rPr>
      </w:pPr>
      <w:r>
        <w:rPr>
          <w:rFonts w:eastAsia="Times New Roman"/>
        </w:rPr>
        <w:t xml:space="preserve">    </w:t>
      </w:r>
      <w:r w:rsidRPr="00FB6146">
        <w:rPr>
          <w:rFonts w:eastAsia="Times New Roman"/>
        </w:rPr>
        <w:t>20</w:t>
      </w:r>
      <w:r w:rsidR="00240146">
        <w:rPr>
          <w:rFonts w:eastAsia="Times New Roman"/>
        </w:rPr>
        <w:t>2</w:t>
      </w:r>
      <w:r w:rsidRPr="00FB6146">
        <w:rPr>
          <w:rFonts w:eastAsia="Times New Roman"/>
        </w:rPr>
        <w:t>1 m.</w:t>
      </w:r>
      <w:r w:rsidR="00B26240">
        <w:rPr>
          <w:rFonts w:eastAsia="Times New Roman"/>
        </w:rPr>
        <w:t xml:space="preserve"> rugsėjo </w:t>
      </w:r>
      <w:r w:rsidRPr="00FB6146">
        <w:rPr>
          <w:rFonts w:eastAsia="Times New Roman"/>
        </w:rPr>
        <w:t xml:space="preserve">  d. sprendimo Nr. TS-   </w:t>
      </w:r>
    </w:p>
    <w:p w:rsidR="00FB6146" w:rsidRPr="00FB6146" w:rsidRDefault="00FB6146" w:rsidP="00FB6146">
      <w:pPr>
        <w:ind w:left="5385"/>
        <w:jc w:val="both"/>
        <w:rPr>
          <w:rFonts w:eastAsia="Times New Roman"/>
        </w:rPr>
      </w:pPr>
      <w:r>
        <w:rPr>
          <w:rFonts w:eastAsia="Times New Roman"/>
        </w:rPr>
        <w:t xml:space="preserve">    </w:t>
      </w:r>
      <w:r w:rsidRPr="00FB6146">
        <w:rPr>
          <w:rFonts w:eastAsia="Times New Roman"/>
        </w:rPr>
        <w:t>priedas</w:t>
      </w:r>
    </w:p>
    <w:p w:rsidR="00440B05" w:rsidRPr="003C55E1" w:rsidRDefault="00440B05" w:rsidP="00FB6146"/>
    <w:p w:rsidR="00440B05" w:rsidRPr="003C55E1" w:rsidRDefault="00440B05" w:rsidP="00440B05"/>
    <w:p w:rsidR="00440B05" w:rsidRPr="006614A6" w:rsidRDefault="00440B05" w:rsidP="00440B05">
      <w:pPr>
        <w:jc w:val="center"/>
        <w:rPr>
          <w:rFonts w:cs="Tahoma"/>
          <w:szCs w:val="24"/>
        </w:rPr>
      </w:pPr>
      <w:r>
        <w:rPr>
          <w:rStyle w:val="FontStyle11"/>
          <w:sz w:val="24"/>
          <w:szCs w:val="24"/>
        </w:rPr>
        <w:t xml:space="preserve">KĖDAINIŲ </w:t>
      </w:r>
      <w:r w:rsidRPr="0081472E">
        <w:rPr>
          <w:rStyle w:val="FontStyle11"/>
          <w:sz w:val="24"/>
          <w:szCs w:val="24"/>
        </w:rPr>
        <w:t xml:space="preserve">RAJONO SAVIVALDYBĖS TERITORIJOJE ESANČIO NEKILNOJAMOJO TURTO, KURIS YRA APLEISTAS </w:t>
      </w:r>
      <w:r w:rsidR="009E7C43">
        <w:rPr>
          <w:rStyle w:val="FontStyle11"/>
          <w:sz w:val="24"/>
          <w:szCs w:val="24"/>
        </w:rPr>
        <w:t>AR</w:t>
      </w:r>
      <w:r w:rsidRPr="0081472E">
        <w:rPr>
          <w:rStyle w:val="FontStyle11"/>
          <w:sz w:val="24"/>
          <w:szCs w:val="24"/>
        </w:rPr>
        <w:t xml:space="preserve"> NEPRIŽIŪR</w:t>
      </w:r>
      <w:r w:rsidR="00707914">
        <w:rPr>
          <w:rStyle w:val="FontStyle11"/>
          <w:sz w:val="24"/>
          <w:szCs w:val="24"/>
        </w:rPr>
        <w:t>IMAS</w:t>
      </w:r>
      <w:r w:rsidRPr="0081472E">
        <w:rPr>
          <w:rStyle w:val="FontStyle11"/>
          <w:sz w:val="24"/>
          <w:szCs w:val="24"/>
        </w:rPr>
        <w:t xml:space="preserve">, </w:t>
      </w:r>
      <w:r w:rsidR="009E7C43">
        <w:rPr>
          <w:rStyle w:val="FontStyle11"/>
          <w:sz w:val="24"/>
          <w:szCs w:val="24"/>
        </w:rPr>
        <w:t>NUSTATYMO</w:t>
      </w:r>
      <w:r w:rsidRPr="0081472E">
        <w:rPr>
          <w:rStyle w:val="FontStyle11"/>
          <w:sz w:val="24"/>
          <w:szCs w:val="24"/>
        </w:rPr>
        <w:t xml:space="preserve">  TVARKOS </w:t>
      </w:r>
      <w:r w:rsidRPr="006614A6">
        <w:rPr>
          <w:rStyle w:val="FontStyle11"/>
          <w:sz w:val="24"/>
          <w:szCs w:val="24"/>
        </w:rPr>
        <w:t xml:space="preserve">APRAŠAS  </w:t>
      </w:r>
    </w:p>
    <w:p w:rsidR="00440B05" w:rsidRPr="006614A6" w:rsidRDefault="00440B05" w:rsidP="00440B05">
      <w:pPr>
        <w:jc w:val="center"/>
        <w:rPr>
          <w:rStyle w:val="FontStyle11"/>
          <w:sz w:val="24"/>
          <w:szCs w:val="24"/>
        </w:rPr>
      </w:pPr>
    </w:p>
    <w:p w:rsidR="00440B05" w:rsidRDefault="001C337C" w:rsidP="001C337C">
      <w:pPr>
        <w:widowControl/>
        <w:suppressAutoHyphens w:val="0"/>
        <w:ind w:left="1080"/>
        <w:jc w:val="center"/>
        <w:rPr>
          <w:rFonts w:eastAsia="Times New Roman"/>
          <w:b/>
          <w:bCs/>
          <w:color w:val="000000"/>
          <w:szCs w:val="24"/>
        </w:rPr>
      </w:pPr>
      <w:r>
        <w:rPr>
          <w:rFonts w:eastAsia="Times New Roman"/>
          <w:b/>
          <w:bCs/>
          <w:color w:val="000000"/>
          <w:szCs w:val="24"/>
        </w:rPr>
        <w:t xml:space="preserve">I </w:t>
      </w:r>
      <w:r w:rsidR="00440B05">
        <w:rPr>
          <w:rFonts w:eastAsia="Times New Roman"/>
          <w:b/>
          <w:bCs/>
          <w:color w:val="000000"/>
          <w:szCs w:val="24"/>
        </w:rPr>
        <w:t>SKYRIUS</w:t>
      </w:r>
    </w:p>
    <w:p w:rsidR="00440B05" w:rsidRPr="003C55E1" w:rsidRDefault="00440B05" w:rsidP="00440B05">
      <w:pPr>
        <w:widowControl/>
        <w:suppressAutoHyphens w:val="0"/>
        <w:ind w:left="1080"/>
        <w:jc w:val="center"/>
        <w:rPr>
          <w:rFonts w:eastAsia="Times New Roman"/>
          <w:color w:val="000000"/>
          <w:szCs w:val="24"/>
        </w:rPr>
      </w:pPr>
      <w:r w:rsidRPr="003C55E1">
        <w:rPr>
          <w:rFonts w:eastAsia="Times New Roman"/>
          <w:b/>
          <w:bCs/>
          <w:color w:val="000000"/>
          <w:szCs w:val="24"/>
        </w:rPr>
        <w:t>BENDROSIOS NUOSTATOS</w:t>
      </w:r>
    </w:p>
    <w:p w:rsidR="00440B05" w:rsidRPr="003C55E1" w:rsidRDefault="00440B05" w:rsidP="00440B05">
      <w:pPr>
        <w:widowControl/>
        <w:suppressAutoHyphens w:val="0"/>
        <w:rPr>
          <w:rFonts w:eastAsia="Times New Roman"/>
          <w:color w:val="000000"/>
          <w:szCs w:val="24"/>
        </w:rPr>
      </w:pPr>
      <w:r w:rsidRPr="003C55E1">
        <w:rPr>
          <w:rFonts w:eastAsia="Times New Roman"/>
          <w:color w:val="000000"/>
          <w:szCs w:val="24"/>
        </w:rPr>
        <w:t> </w:t>
      </w:r>
    </w:p>
    <w:p w:rsidR="00CA6C70" w:rsidRPr="003C55E1" w:rsidRDefault="00440B05" w:rsidP="00CA6C70">
      <w:pPr>
        <w:widowControl/>
        <w:suppressAutoHyphens w:val="0"/>
        <w:spacing w:line="257" w:lineRule="atLeast"/>
        <w:jc w:val="both"/>
        <w:rPr>
          <w:rFonts w:eastAsia="Times New Roman"/>
          <w:color w:val="000000"/>
          <w:szCs w:val="24"/>
        </w:rPr>
      </w:pPr>
      <w:r w:rsidRPr="003C55E1">
        <w:rPr>
          <w:rFonts w:eastAsia="Times New Roman"/>
          <w:color w:val="000000"/>
          <w:szCs w:val="24"/>
        </w:rPr>
        <w:t> </w:t>
      </w:r>
      <w:r w:rsidR="00E0177E">
        <w:rPr>
          <w:rFonts w:eastAsia="Times New Roman"/>
          <w:color w:val="000000"/>
          <w:szCs w:val="24"/>
        </w:rPr>
        <w:t xml:space="preserve">          </w:t>
      </w:r>
      <w:r w:rsidRPr="003C55E1">
        <w:rPr>
          <w:rFonts w:eastAsia="Times New Roman"/>
          <w:color w:val="000000"/>
          <w:szCs w:val="24"/>
        </w:rPr>
        <w:t> 1.</w:t>
      </w:r>
      <w:r>
        <w:rPr>
          <w:rFonts w:eastAsia="Times New Roman"/>
          <w:color w:val="000000"/>
          <w:szCs w:val="24"/>
        </w:rPr>
        <w:t xml:space="preserve"> </w:t>
      </w:r>
      <w:r w:rsidRPr="007B100A">
        <w:rPr>
          <w:rFonts w:eastAsia="Times New Roman"/>
          <w:color w:val="000000"/>
          <w:szCs w:val="24"/>
        </w:rPr>
        <w:t xml:space="preserve">Kėdainių rajono savivaldybės teritorijoje esančio </w:t>
      </w:r>
      <w:r>
        <w:rPr>
          <w:rFonts w:eastAsia="Times New Roman"/>
          <w:color w:val="000000"/>
          <w:szCs w:val="24"/>
        </w:rPr>
        <w:t>n</w:t>
      </w:r>
      <w:r w:rsidRPr="003C55E1">
        <w:rPr>
          <w:rFonts w:eastAsia="Times New Roman"/>
          <w:color w:val="000000"/>
          <w:szCs w:val="24"/>
        </w:rPr>
        <w:t xml:space="preserve">ekilnojamojo turto, kuris yra apleistas </w:t>
      </w:r>
      <w:r w:rsidR="00E0177E">
        <w:rPr>
          <w:rFonts w:eastAsia="Times New Roman"/>
          <w:color w:val="000000"/>
          <w:szCs w:val="24"/>
        </w:rPr>
        <w:t>ar</w:t>
      </w:r>
      <w:r w:rsidRPr="003C55E1">
        <w:rPr>
          <w:rFonts w:eastAsia="Times New Roman"/>
          <w:color w:val="000000"/>
          <w:szCs w:val="24"/>
        </w:rPr>
        <w:t xml:space="preserve"> </w:t>
      </w:r>
      <w:r>
        <w:rPr>
          <w:rFonts w:eastAsia="Times New Roman"/>
          <w:color w:val="000000"/>
          <w:szCs w:val="24"/>
        </w:rPr>
        <w:t>neprižiūr</w:t>
      </w:r>
      <w:r w:rsidR="00707914">
        <w:rPr>
          <w:rFonts w:eastAsia="Times New Roman"/>
          <w:color w:val="000000"/>
          <w:szCs w:val="24"/>
        </w:rPr>
        <w:t>imas</w:t>
      </w:r>
      <w:r>
        <w:rPr>
          <w:rFonts w:eastAsia="Times New Roman"/>
          <w:color w:val="000000"/>
          <w:szCs w:val="24"/>
        </w:rPr>
        <w:t xml:space="preserve">, </w:t>
      </w:r>
      <w:r w:rsidR="00E0177E">
        <w:rPr>
          <w:rFonts w:eastAsia="Times New Roman"/>
          <w:color w:val="000000"/>
          <w:szCs w:val="24"/>
        </w:rPr>
        <w:t>nusta</w:t>
      </w:r>
      <w:r w:rsidR="0092161C">
        <w:rPr>
          <w:rFonts w:eastAsia="Times New Roman"/>
          <w:color w:val="000000"/>
          <w:szCs w:val="24"/>
        </w:rPr>
        <w:t>t</w:t>
      </w:r>
      <w:r w:rsidR="00E0177E">
        <w:rPr>
          <w:rFonts w:eastAsia="Times New Roman"/>
          <w:color w:val="000000"/>
          <w:szCs w:val="24"/>
        </w:rPr>
        <w:t>ymo</w:t>
      </w:r>
      <w:r>
        <w:rPr>
          <w:rFonts w:eastAsia="Times New Roman"/>
          <w:color w:val="000000"/>
          <w:szCs w:val="24"/>
        </w:rPr>
        <w:t xml:space="preserve"> </w:t>
      </w:r>
      <w:r w:rsidRPr="003C55E1">
        <w:rPr>
          <w:rFonts w:eastAsia="Times New Roman"/>
          <w:color w:val="000000"/>
          <w:szCs w:val="24"/>
        </w:rPr>
        <w:t>tvark</w:t>
      </w:r>
      <w:r>
        <w:rPr>
          <w:rFonts w:eastAsia="Times New Roman"/>
          <w:color w:val="000000"/>
          <w:szCs w:val="24"/>
        </w:rPr>
        <w:t>os aprašas</w:t>
      </w:r>
      <w:r w:rsidRPr="003C55E1">
        <w:rPr>
          <w:rFonts w:eastAsia="Times New Roman"/>
          <w:color w:val="000000"/>
          <w:szCs w:val="24"/>
        </w:rPr>
        <w:t xml:space="preserve"> (toliau – </w:t>
      </w:r>
      <w:r>
        <w:rPr>
          <w:rFonts w:eastAsia="Times New Roman"/>
          <w:color w:val="000000"/>
          <w:szCs w:val="24"/>
        </w:rPr>
        <w:t>Aprašas</w:t>
      </w:r>
      <w:r w:rsidRPr="003C55E1">
        <w:rPr>
          <w:rFonts w:eastAsia="Times New Roman"/>
          <w:color w:val="000000"/>
          <w:szCs w:val="24"/>
        </w:rPr>
        <w:t>), reglamentuoja</w:t>
      </w:r>
      <w:r>
        <w:rPr>
          <w:rFonts w:eastAsia="Times New Roman"/>
          <w:color w:val="000000"/>
          <w:szCs w:val="24"/>
        </w:rPr>
        <w:t xml:space="preserve"> </w:t>
      </w:r>
      <w:r w:rsidR="005C4A7F">
        <w:rPr>
          <w:rFonts w:eastAsia="Times New Roman"/>
          <w:color w:val="000000"/>
          <w:szCs w:val="24"/>
        </w:rPr>
        <w:t xml:space="preserve"> </w:t>
      </w:r>
      <w:r w:rsidR="00CA6C70">
        <w:rPr>
          <w:rFonts w:eastAsia="Times New Roman"/>
          <w:color w:val="000000"/>
          <w:szCs w:val="24"/>
        </w:rPr>
        <w:t xml:space="preserve">nekilnojamojo turto objektų, </w:t>
      </w:r>
      <w:r w:rsidR="00CA6C70" w:rsidRPr="00DA77F8">
        <w:rPr>
          <w:rFonts w:eastAsia="Times New Roman"/>
          <w:szCs w:val="24"/>
        </w:rPr>
        <w:t>kuriems taikomas Kėdainių rajono savivaldybės tarybos nustatytas</w:t>
      </w:r>
      <w:r w:rsidR="00CA6C70" w:rsidRPr="003C55E1">
        <w:rPr>
          <w:rFonts w:eastAsia="Times New Roman"/>
          <w:color w:val="000000"/>
          <w:szCs w:val="24"/>
        </w:rPr>
        <w:t xml:space="preserve"> maksimalus nekilnojamojo turto mokesčio tarifas</w:t>
      </w:r>
      <w:r w:rsidR="00CA6C70">
        <w:rPr>
          <w:rFonts w:eastAsia="Times New Roman"/>
          <w:color w:val="000000"/>
          <w:szCs w:val="24"/>
        </w:rPr>
        <w:t xml:space="preserve">, </w:t>
      </w:r>
      <w:r w:rsidR="00CA6C70" w:rsidRPr="003C55E1">
        <w:rPr>
          <w:rFonts w:eastAsia="Times New Roman"/>
          <w:color w:val="000000"/>
          <w:szCs w:val="24"/>
        </w:rPr>
        <w:t>sąrašo (toliau – Sąrašas) sudarymo ir keitimo procedūr</w:t>
      </w:r>
      <w:r w:rsidR="00CA6C70">
        <w:rPr>
          <w:rFonts w:eastAsia="Times New Roman"/>
          <w:color w:val="000000"/>
          <w:szCs w:val="24"/>
        </w:rPr>
        <w:t>as</w:t>
      </w:r>
      <w:r w:rsidR="00CA6C70" w:rsidRPr="003C55E1">
        <w:rPr>
          <w:rFonts w:eastAsia="Times New Roman"/>
          <w:color w:val="000000"/>
          <w:szCs w:val="24"/>
        </w:rPr>
        <w:t>.</w:t>
      </w:r>
    </w:p>
    <w:p w:rsidR="00440B05" w:rsidRPr="00DA77F8" w:rsidRDefault="00440B05" w:rsidP="00440B05">
      <w:pPr>
        <w:widowControl/>
        <w:suppressAutoHyphens w:val="0"/>
        <w:ind w:firstLine="720"/>
        <w:jc w:val="both"/>
        <w:rPr>
          <w:rFonts w:eastAsia="Times New Roman"/>
          <w:szCs w:val="24"/>
        </w:rPr>
      </w:pPr>
      <w:r w:rsidRPr="003C55E1">
        <w:rPr>
          <w:rFonts w:eastAsia="Times New Roman"/>
          <w:color w:val="000000"/>
          <w:szCs w:val="24"/>
        </w:rPr>
        <w:t xml:space="preserve">2. </w:t>
      </w:r>
      <w:r w:rsidRPr="00DA77F8">
        <w:rPr>
          <w:rFonts w:eastAsia="Times New Roman"/>
          <w:bCs/>
          <w:szCs w:val="24"/>
        </w:rPr>
        <w:t>Aprašas</w:t>
      </w:r>
      <w:r w:rsidRPr="00DA77F8">
        <w:rPr>
          <w:rFonts w:eastAsia="Times New Roman"/>
          <w:szCs w:val="24"/>
        </w:rPr>
        <w:t xml:space="preserve"> parengtas vadovaujantis:</w:t>
      </w:r>
    </w:p>
    <w:p w:rsidR="00440B05" w:rsidRPr="00DA77F8" w:rsidRDefault="00440B05" w:rsidP="00440B05">
      <w:pPr>
        <w:widowControl/>
        <w:suppressAutoHyphens w:val="0"/>
        <w:ind w:firstLine="709"/>
        <w:jc w:val="both"/>
        <w:rPr>
          <w:rFonts w:eastAsia="Times New Roman"/>
          <w:szCs w:val="24"/>
        </w:rPr>
      </w:pPr>
      <w:r w:rsidRPr="00DA77F8">
        <w:rPr>
          <w:rFonts w:eastAsia="Times New Roman"/>
          <w:szCs w:val="24"/>
        </w:rPr>
        <w:t>2.1. Lietuvos Respublikos nekilnojamojo turto mokesčio įstatymu;</w:t>
      </w:r>
    </w:p>
    <w:p w:rsidR="00FA54D7" w:rsidRDefault="00440B05" w:rsidP="00440B05">
      <w:pPr>
        <w:widowControl/>
        <w:suppressAutoHyphens w:val="0"/>
        <w:ind w:firstLine="709"/>
        <w:jc w:val="both"/>
        <w:rPr>
          <w:rFonts w:eastAsia="Times New Roman"/>
          <w:szCs w:val="24"/>
        </w:rPr>
      </w:pPr>
      <w:r w:rsidRPr="00DA77F8">
        <w:rPr>
          <w:rFonts w:eastAsia="Times New Roman"/>
          <w:szCs w:val="24"/>
        </w:rPr>
        <w:t>2.2. Lietuvos Respublikos statybos įstatymu</w:t>
      </w:r>
      <w:r w:rsidR="00FA54D7">
        <w:rPr>
          <w:rFonts w:eastAsia="Times New Roman"/>
          <w:szCs w:val="24"/>
        </w:rPr>
        <w:t>;</w:t>
      </w:r>
    </w:p>
    <w:p w:rsidR="00440B05" w:rsidRPr="00693739" w:rsidRDefault="00FA54D7" w:rsidP="00440B05">
      <w:pPr>
        <w:widowControl/>
        <w:suppressAutoHyphens w:val="0"/>
        <w:ind w:firstLine="709"/>
        <w:jc w:val="both"/>
        <w:rPr>
          <w:rFonts w:eastAsia="Times New Roman"/>
          <w:color w:val="000000"/>
          <w:szCs w:val="24"/>
        </w:rPr>
      </w:pPr>
      <w:r>
        <w:rPr>
          <w:rFonts w:eastAsia="Times New Roman"/>
          <w:szCs w:val="24"/>
        </w:rPr>
        <w:t>2</w:t>
      </w:r>
      <w:r w:rsidR="00440B05" w:rsidRPr="00DA77F8">
        <w:rPr>
          <w:rFonts w:eastAsia="Times New Roman"/>
          <w:szCs w:val="24"/>
        </w:rPr>
        <w:t>.</w:t>
      </w:r>
      <w:r>
        <w:rPr>
          <w:rFonts w:eastAsia="Times New Roman"/>
          <w:szCs w:val="24"/>
        </w:rPr>
        <w:t>3.</w:t>
      </w:r>
      <w:r w:rsidR="00693739">
        <w:rPr>
          <w:rFonts w:eastAsia="Times New Roman"/>
          <w:szCs w:val="24"/>
        </w:rPr>
        <w:t xml:space="preserve">Statybos techniniu reglamentu  </w:t>
      </w:r>
      <w:r w:rsidR="00693739" w:rsidRPr="00693739">
        <w:rPr>
          <w:bCs/>
          <w:caps/>
          <w:szCs w:val="24"/>
        </w:rPr>
        <w:t>STR 1.07.03:2017</w:t>
      </w:r>
      <w:r w:rsidR="00693739">
        <w:rPr>
          <w:bCs/>
          <w:caps/>
          <w:szCs w:val="24"/>
        </w:rPr>
        <w:t xml:space="preserve"> ,,</w:t>
      </w:r>
      <w:r w:rsidR="00693739" w:rsidRPr="00693739">
        <w:rPr>
          <w:rFonts w:eastAsia="Times New Roman"/>
          <w:color w:val="000000"/>
          <w:szCs w:val="24"/>
        </w:rPr>
        <w:t>Stat</w:t>
      </w:r>
      <w:r w:rsidR="00693739">
        <w:rPr>
          <w:rFonts w:eastAsia="Times New Roman"/>
          <w:color w:val="000000"/>
          <w:szCs w:val="24"/>
        </w:rPr>
        <w:t>inių techninės ir naudojimo priežiūros tvarka. Naujų nekilnojamojo turto kadastro objektų formavimo tvarka“.</w:t>
      </w:r>
    </w:p>
    <w:p w:rsidR="00440B05" w:rsidRDefault="00440B05" w:rsidP="00440B05">
      <w:pPr>
        <w:widowControl/>
        <w:suppressAutoHyphens w:val="0"/>
        <w:spacing w:line="257" w:lineRule="atLeast"/>
        <w:ind w:firstLine="720"/>
        <w:jc w:val="both"/>
        <w:rPr>
          <w:rFonts w:eastAsia="Times New Roman"/>
          <w:szCs w:val="24"/>
        </w:rPr>
      </w:pPr>
      <w:r w:rsidRPr="00DA77F8">
        <w:rPr>
          <w:rFonts w:eastAsia="Times New Roman"/>
          <w:szCs w:val="24"/>
        </w:rPr>
        <w:t xml:space="preserve">3. </w:t>
      </w:r>
      <w:r w:rsidRPr="00DA77F8">
        <w:rPr>
          <w:rFonts w:eastAsia="Times New Roman"/>
          <w:bCs/>
          <w:szCs w:val="24"/>
        </w:rPr>
        <w:t>Aprašo</w:t>
      </w:r>
      <w:r w:rsidRPr="00DA77F8">
        <w:rPr>
          <w:rFonts w:eastAsia="Times New Roman"/>
          <w:szCs w:val="24"/>
        </w:rPr>
        <w:t xml:space="preserve"> tikslas </w:t>
      </w:r>
      <w:bookmarkStart w:id="2" w:name="_Hlk482092819"/>
      <w:r w:rsidRPr="00DA77F8">
        <w:rPr>
          <w:rFonts w:eastAsia="Times New Roman"/>
          <w:szCs w:val="24"/>
        </w:rPr>
        <w:t xml:space="preserve">yra nustatyti nekilnojamąjį turtą, kuris yra apleistas </w:t>
      </w:r>
      <w:r w:rsidR="00693739">
        <w:rPr>
          <w:rFonts w:eastAsia="Times New Roman"/>
          <w:szCs w:val="24"/>
        </w:rPr>
        <w:t>ar</w:t>
      </w:r>
      <w:r w:rsidRPr="00DA77F8">
        <w:rPr>
          <w:rFonts w:eastAsia="Times New Roman"/>
          <w:szCs w:val="24"/>
        </w:rPr>
        <w:t xml:space="preserve"> neprižiūr</w:t>
      </w:r>
      <w:r w:rsidR="00707914">
        <w:rPr>
          <w:rFonts w:eastAsia="Times New Roman"/>
          <w:szCs w:val="24"/>
        </w:rPr>
        <w:t>imas</w:t>
      </w:r>
      <w:r w:rsidRPr="00DA77F8">
        <w:rPr>
          <w:rFonts w:eastAsia="Times New Roman"/>
          <w:szCs w:val="24"/>
        </w:rPr>
        <w:t>, įvertinti</w:t>
      </w:r>
      <w:r w:rsidR="00315FC5">
        <w:rPr>
          <w:rFonts w:eastAsia="Times New Roman"/>
          <w:szCs w:val="24"/>
        </w:rPr>
        <w:t xml:space="preserve"> statinio būklę,</w:t>
      </w:r>
      <w:r w:rsidRPr="00DA77F8">
        <w:rPr>
          <w:rFonts w:eastAsia="Times New Roman"/>
          <w:szCs w:val="24"/>
        </w:rPr>
        <w:t xml:space="preserve"> savininkų veiksmus dėl šių objektų priežiūros ir būklės gerinimo bei apmokestinti Kėdainių rajono savivaldybės tarybos sprendimu nustatytu nekilnojamojo turto mokesčio tarifu, nustatyta tvarka į Sąrašą įtrauktus objektus.</w:t>
      </w:r>
    </w:p>
    <w:bookmarkEnd w:id="2"/>
    <w:p w:rsidR="00440B05" w:rsidRDefault="00440B05" w:rsidP="00440B05">
      <w:pPr>
        <w:widowControl/>
        <w:suppressAutoHyphens w:val="0"/>
        <w:ind w:firstLine="720"/>
        <w:jc w:val="both"/>
        <w:rPr>
          <w:rFonts w:eastAsia="Times New Roman"/>
          <w:szCs w:val="24"/>
        </w:rPr>
      </w:pPr>
      <w:r w:rsidRPr="00DA77F8">
        <w:rPr>
          <w:rFonts w:eastAsia="Times New Roman"/>
          <w:szCs w:val="24"/>
        </w:rPr>
        <w:t xml:space="preserve">4. </w:t>
      </w:r>
      <w:r w:rsidRPr="00DA77F8">
        <w:rPr>
          <w:rFonts w:eastAsia="Times New Roman"/>
          <w:bCs/>
          <w:szCs w:val="24"/>
        </w:rPr>
        <w:t>Apraše</w:t>
      </w:r>
      <w:r w:rsidRPr="00DA77F8">
        <w:rPr>
          <w:rFonts w:eastAsia="Times New Roman"/>
          <w:szCs w:val="24"/>
        </w:rPr>
        <w:t xml:space="preserve"> naudojamos sąvokos atitinka </w:t>
      </w:r>
      <w:r w:rsidR="00240146" w:rsidRPr="00AB1649">
        <w:rPr>
          <w:rFonts w:eastAsia="Times New Roman"/>
          <w:szCs w:val="24"/>
        </w:rPr>
        <w:t xml:space="preserve">Lietuvos Respublikos nekilnojamojo turto mokesčio įstatymo ir </w:t>
      </w:r>
      <w:r w:rsidRPr="00AB1649">
        <w:rPr>
          <w:rFonts w:eastAsia="Times New Roman"/>
          <w:szCs w:val="24"/>
        </w:rPr>
        <w:t>Lietuvos Respublikos statybos</w:t>
      </w:r>
      <w:r w:rsidR="00240146" w:rsidRPr="00AB1649">
        <w:rPr>
          <w:rFonts w:eastAsia="Times New Roman"/>
          <w:szCs w:val="24"/>
        </w:rPr>
        <w:t xml:space="preserve"> įstatymo</w:t>
      </w:r>
      <w:r w:rsidRPr="00AB1649">
        <w:rPr>
          <w:rFonts w:eastAsia="Times New Roman"/>
          <w:szCs w:val="24"/>
        </w:rPr>
        <w:t xml:space="preserve"> ap</w:t>
      </w:r>
      <w:r w:rsidRPr="00DA77F8">
        <w:rPr>
          <w:rFonts w:eastAsia="Times New Roman"/>
          <w:szCs w:val="24"/>
        </w:rPr>
        <w:t>ibrėžtas sąvokas. </w:t>
      </w:r>
    </w:p>
    <w:p w:rsidR="00495C3E" w:rsidRPr="00DA77F8" w:rsidRDefault="00495C3E" w:rsidP="00440B05">
      <w:pPr>
        <w:widowControl/>
        <w:suppressAutoHyphens w:val="0"/>
        <w:ind w:firstLine="720"/>
        <w:jc w:val="both"/>
        <w:rPr>
          <w:rFonts w:eastAsia="Times New Roman"/>
          <w:szCs w:val="24"/>
        </w:rPr>
      </w:pPr>
    </w:p>
    <w:p w:rsidR="00440B05" w:rsidRPr="003C55E1" w:rsidRDefault="003A57ED" w:rsidP="00440B05">
      <w:pPr>
        <w:widowControl/>
        <w:suppressAutoHyphens w:val="0"/>
        <w:ind w:firstLine="720"/>
        <w:jc w:val="both"/>
        <w:rPr>
          <w:rFonts w:eastAsia="Times New Roman"/>
          <w:color w:val="000000"/>
          <w:szCs w:val="24"/>
        </w:rPr>
      </w:pPr>
      <w:r>
        <w:rPr>
          <w:rFonts w:eastAsia="Times New Roman"/>
          <w:color w:val="000000"/>
          <w:szCs w:val="24"/>
        </w:rPr>
        <w:t xml:space="preserve">                                  </w:t>
      </w:r>
      <w:r w:rsidR="00440B05" w:rsidRPr="003C55E1">
        <w:rPr>
          <w:rFonts w:eastAsia="Times New Roman"/>
          <w:color w:val="000000"/>
          <w:szCs w:val="24"/>
        </w:rPr>
        <w:t> </w:t>
      </w:r>
    </w:p>
    <w:p w:rsidR="00440B05" w:rsidRDefault="001C337C" w:rsidP="00440B05">
      <w:pPr>
        <w:widowControl/>
        <w:suppressAutoHyphens w:val="0"/>
        <w:spacing w:line="257" w:lineRule="atLeast"/>
        <w:jc w:val="center"/>
        <w:rPr>
          <w:rFonts w:eastAsia="Times New Roman"/>
          <w:b/>
          <w:bCs/>
          <w:color w:val="000000"/>
          <w:szCs w:val="24"/>
        </w:rPr>
      </w:pPr>
      <w:r>
        <w:rPr>
          <w:rFonts w:eastAsia="Times New Roman"/>
          <w:b/>
          <w:bCs/>
          <w:color w:val="000000"/>
          <w:szCs w:val="24"/>
        </w:rPr>
        <w:t xml:space="preserve">II </w:t>
      </w:r>
      <w:r w:rsidR="00440B05">
        <w:rPr>
          <w:rFonts w:eastAsia="Times New Roman"/>
          <w:b/>
          <w:bCs/>
          <w:color w:val="000000"/>
          <w:szCs w:val="24"/>
        </w:rPr>
        <w:t>SKYRIUS</w:t>
      </w:r>
    </w:p>
    <w:p w:rsidR="00440B05" w:rsidRPr="003C55E1" w:rsidRDefault="00440B05" w:rsidP="00440B05">
      <w:pPr>
        <w:widowControl/>
        <w:suppressAutoHyphens w:val="0"/>
        <w:spacing w:line="257" w:lineRule="atLeast"/>
        <w:jc w:val="center"/>
        <w:rPr>
          <w:rFonts w:eastAsia="Times New Roman"/>
          <w:color w:val="000000"/>
          <w:szCs w:val="24"/>
        </w:rPr>
      </w:pPr>
      <w:r w:rsidRPr="003C55E1">
        <w:rPr>
          <w:rFonts w:eastAsia="Times New Roman"/>
          <w:b/>
          <w:bCs/>
          <w:color w:val="000000"/>
          <w:szCs w:val="24"/>
        </w:rPr>
        <w:t>SĄRAŠO SUDARYMAS</w:t>
      </w:r>
    </w:p>
    <w:p w:rsidR="00440B05" w:rsidRPr="003C55E1" w:rsidRDefault="00440B05" w:rsidP="00440B05">
      <w:pPr>
        <w:widowControl/>
        <w:suppressAutoHyphens w:val="0"/>
        <w:rPr>
          <w:rFonts w:eastAsia="Times New Roman"/>
          <w:color w:val="000000"/>
          <w:szCs w:val="24"/>
        </w:rPr>
      </w:pPr>
      <w:r w:rsidRPr="003C55E1">
        <w:rPr>
          <w:rFonts w:eastAsia="Times New Roman"/>
          <w:color w:val="000000"/>
          <w:szCs w:val="24"/>
        </w:rPr>
        <w:t> </w:t>
      </w:r>
    </w:p>
    <w:p w:rsidR="00BF342B" w:rsidRPr="00AB1649" w:rsidRDefault="00440B05" w:rsidP="00BF342B">
      <w:pPr>
        <w:ind w:firstLine="720"/>
        <w:jc w:val="both"/>
        <w:rPr>
          <w:rFonts w:eastAsia="Calibri"/>
          <w:bCs/>
          <w:szCs w:val="24"/>
        </w:rPr>
      </w:pPr>
      <w:r w:rsidRPr="003C55E1">
        <w:rPr>
          <w:rFonts w:eastAsia="Times New Roman"/>
          <w:color w:val="000000"/>
          <w:szCs w:val="24"/>
        </w:rPr>
        <w:t xml:space="preserve">5. </w:t>
      </w:r>
      <w:r w:rsidR="003E2131">
        <w:rPr>
          <w:rFonts w:eastAsia="Times New Roman"/>
          <w:szCs w:val="24"/>
        </w:rPr>
        <w:t xml:space="preserve">Į </w:t>
      </w:r>
      <w:r w:rsidR="00707914">
        <w:rPr>
          <w:rFonts w:eastAsia="Times New Roman"/>
          <w:szCs w:val="24"/>
        </w:rPr>
        <w:t>S</w:t>
      </w:r>
      <w:r w:rsidR="003E2131">
        <w:rPr>
          <w:rFonts w:eastAsia="Times New Roman"/>
          <w:szCs w:val="24"/>
        </w:rPr>
        <w:t xml:space="preserve">ąrašą įrašomas fizinių ir juridinių asmenų nekilnojamasis turtas, kuris pagal </w:t>
      </w:r>
      <w:r w:rsidR="003E2131" w:rsidRPr="00DA77F8">
        <w:rPr>
          <w:rFonts w:eastAsia="Times New Roman"/>
          <w:szCs w:val="24"/>
        </w:rPr>
        <w:t>Lietuvos Respublikos nekilnojamojo turto mokesčio įstatym</w:t>
      </w:r>
      <w:r w:rsidR="003E2131">
        <w:rPr>
          <w:rFonts w:eastAsia="Times New Roman"/>
          <w:szCs w:val="24"/>
        </w:rPr>
        <w:t>o 4 straipsnį yra pripaž</w:t>
      </w:r>
      <w:r w:rsidR="00495C3E">
        <w:rPr>
          <w:rFonts w:eastAsia="Times New Roman"/>
          <w:szCs w:val="24"/>
        </w:rPr>
        <w:t>į</w:t>
      </w:r>
      <w:r w:rsidR="003E2131">
        <w:rPr>
          <w:rFonts w:eastAsia="Times New Roman"/>
          <w:szCs w:val="24"/>
        </w:rPr>
        <w:t>stamas mokesčio objektu ir nepatenka į šio įstatymo 7 straipsnyje išvardintų nekilnojamojo turto mokesčiu neapmokestinamų objektų sąrašą bei atitinka</w:t>
      </w:r>
      <w:r w:rsidRPr="003C55E1">
        <w:rPr>
          <w:rFonts w:eastAsia="Times New Roman"/>
          <w:color w:val="000000"/>
          <w:szCs w:val="24"/>
        </w:rPr>
        <w:t> </w:t>
      </w:r>
      <w:r w:rsidR="00240146">
        <w:rPr>
          <w:rFonts w:eastAsia="Times New Roman"/>
          <w:color w:val="000000"/>
          <w:szCs w:val="24"/>
        </w:rPr>
        <w:t xml:space="preserve"> </w:t>
      </w:r>
      <w:r w:rsidR="00240146" w:rsidRPr="00AB1649">
        <w:rPr>
          <w:rFonts w:eastAsia="Times New Roman"/>
          <w:szCs w:val="24"/>
        </w:rPr>
        <w:t>Lietuvos Respublikos nekilnojamojo turto mokesčio įstatymo 2 straipsnio 1 dalies</w:t>
      </w:r>
      <w:r w:rsidR="001C337C" w:rsidRPr="00AB1649">
        <w:rPr>
          <w:rFonts w:eastAsia="Times New Roman"/>
          <w:szCs w:val="24"/>
        </w:rPr>
        <w:t xml:space="preserve"> nurodytą sąvoką −</w:t>
      </w:r>
      <w:r w:rsidR="00BF342B" w:rsidRPr="00AB1649">
        <w:rPr>
          <w:rFonts w:eastAsia="Times New Roman"/>
          <w:szCs w:val="24"/>
        </w:rPr>
        <w:t xml:space="preserve"> </w:t>
      </w:r>
      <w:r w:rsidR="00BF342B" w:rsidRPr="00AB1649">
        <w:rPr>
          <w:rFonts w:eastAsia="Calibri"/>
          <w:szCs w:val="24"/>
        </w:rPr>
        <w:t>Apleistas ar neprižiūrimas nekilnojamasis turtas – nekilnojamasis turtas, kurio būklė kelia pavo</w:t>
      </w:r>
      <w:r w:rsidR="00BF342B" w:rsidRPr="00AB1649">
        <w:rPr>
          <w:rFonts w:eastAsia="Calibri"/>
          <w:bCs/>
          <w:szCs w:val="24"/>
        </w:rPr>
        <w:t>jų jame ar arti jo gyvenančių, dirbančių ar kitais tikslais būnančių žmonių sveikatai, gyvybei ar aplinkai ir kuris per viešojo administravimo subjekto, vykdančio statinių naudojimo priežiūrą, nustatytą terminą nebuvo suremontuotas, rekonstruotas ar nugriautas</w:t>
      </w:r>
      <w:r w:rsidR="0030087E" w:rsidRPr="00AB1649">
        <w:rPr>
          <w:rFonts w:eastAsia="Calibri"/>
          <w:bCs/>
          <w:szCs w:val="24"/>
        </w:rPr>
        <w:t>.</w:t>
      </w:r>
      <w:r w:rsidR="00BF342B" w:rsidRPr="00AB1649">
        <w:rPr>
          <w:rFonts w:eastAsia="Calibri"/>
          <w:bCs/>
          <w:szCs w:val="24"/>
        </w:rPr>
        <w:t xml:space="preserve"> </w:t>
      </w:r>
    </w:p>
    <w:p w:rsidR="00297F11" w:rsidRPr="00AB1649" w:rsidRDefault="00440B05" w:rsidP="009E72F0">
      <w:pPr>
        <w:widowControl/>
        <w:suppressAutoHyphens w:val="0"/>
        <w:jc w:val="both"/>
        <w:rPr>
          <w:rFonts w:eastAsia="Times New Roman"/>
          <w:szCs w:val="24"/>
        </w:rPr>
      </w:pPr>
      <w:r>
        <w:rPr>
          <w:rFonts w:eastAsia="Times New Roman"/>
          <w:color w:val="000000"/>
          <w:szCs w:val="24"/>
        </w:rPr>
        <w:t xml:space="preserve">   </w:t>
      </w:r>
      <w:r w:rsidR="00BB62F4">
        <w:rPr>
          <w:rFonts w:eastAsia="Times New Roman"/>
          <w:color w:val="000000"/>
          <w:szCs w:val="24"/>
        </w:rPr>
        <w:t xml:space="preserve">       </w:t>
      </w:r>
      <w:r>
        <w:rPr>
          <w:rFonts w:eastAsia="Times New Roman"/>
          <w:color w:val="000000"/>
          <w:szCs w:val="24"/>
        </w:rPr>
        <w:t xml:space="preserve"> </w:t>
      </w:r>
      <w:r w:rsidRPr="003C55E1">
        <w:rPr>
          <w:rFonts w:eastAsia="Times New Roman"/>
          <w:color w:val="000000"/>
          <w:szCs w:val="24"/>
        </w:rPr>
        <w:t>6. Kėdainių rajono savivaldybės administracijos seniūnijų seniūnai savo seniūnijų teritorijoje,</w:t>
      </w:r>
      <w:r w:rsidR="00297F11">
        <w:rPr>
          <w:rFonts w:eastAsia="Times New Roman"/>
          <w:color w:val="000000"/>
          <w:szCs w:val="24"/>
        </w:rPr>
        <w:t xml:space="preserve"> </w:t>
      </w:r>
      <w:r w:rsidR="00297F11" w:rsidRPr="00AB1649">
        <w:rPr>
          <w:rFonts w:eastAsia="Times New Roman"/>
          <w:szCs w:val="24"/>
        </w:rPr>
        <w:t>vykdo statinių naudojimo priežiūrą:</w:t>
      </w:r>
    </w:p>
    <w:p w:rsidR="00297F11" w:rsidRPr="00AB1649" w:rsidRDefault="00297F11" w:rsidP="009E72F0">
      <w:pPr>
        <w:widowControl/>
        <w:suppressAutoHyphens w:val="0"/>
        <w:jc w:val="both"/>
        <w:rPr>
          <w:szCs w:val="24"/>
          <w:lang w:eastAsia="ar-SA"/>
        </w:rPr>
      </w:pPr>
      <w:r w:rsidRPr="00AB1649">
        <w:rPr>
          <w:rFonts w:eastAsia="Times New Roman"/>
          <w:szCs w:val="24"/>
        </w:rPr>
        <w:t xml:space="preserve">           6.1.  </w:t>
      </w:r>
      <w:r w:rsidRPr="00AB1649">
        <w:rPr>
          <w:szCs w:val="24"/>
          <w:lang w:eastAsia="ar-SA"/>
        </w:rPr>
        <w:t>surašo statinio techninės priežiūros patikrinimo aktą (</w:t>
      </w:r>
      <w:r w:rsidRPr="00AB1649">
        <w:rPr>
          <w:sz w:val="23"/>
          <w:szCs w:val="23"/>
        </w:rPr>
        <w:t xml:space="preserve">Statybos techninio reglamento STR 1.07.03:2017 </w:t>
      </w:r>
      <w:r w:rsidRPr="00AB1649">
        <w:rPr>
          <w:szCs w:val="24"/>
          <w:lang w:eastAsia="ar-SA"/>
        </w:rPr>
        <w:t xml:space="preserve"> 8 priedas), jo 1 egzempliorių įteikia (nusiunčia) Naudotojui arba techniniam prižiūrėtojui, kitą saugoja Seniūnijoje;</w:t>
      </w:r>
    </w:p>
    <w:p w:rsidR="00297F11" w:rsidRPr="00AB1649" w:rsidRDefault="00297F11" w:rsidP="00297F11">
      <w:pPr>
        <w:widowControl/>
        <w:suppressAutoHyphens w:val="0"/>
        <w:jc w:val="both"/>
        <w:rPr>
          <w:szCs w:val="24"/>
          <w:lang w:eastAsia="ar-SA"/>
        </w:rPr>
      </w:pPr>
      <w:r w:rsidRPr="00AB1649">
        <w:rPr>
          <w:szCs w:val="24"/>
          <w:lang w:eastAsia="ar-SA"/>
        </w:rPr>
        <w:t xml:space="preserve">           6.2.   nustato reikalavimus trūkumams pašalinti;</w:t>
      </w:r>
    </w:p>
    <w:p w:rsidR="00297F11" w:rsidRPr="00AB1649" w:rsidRDefault="00297F11" w:rsidP="00297F11">
      <w:pPr>
        <w:widowControl/>
        <w:suppressAutoHyphens w:val="0"/>
        <w:jc w:val="both"/>
        <w:rPr>
          <w:rFonts w:eastAsia="Times New Roman"/>
          <w:szCs w:val="24"/>
        </w:rPr>
      </w:pPr>
      <w:r w:rsidRPr="00AB1649">
        <w:rPr>
          <w:rFonts w:eastAsia="Times New Roman"/>
          <w:szCs w:val="24"/>
        </w:rPr>
        <w:t xml:space="preserve">           6.3. kontroliuoja statinio techninės priežiūros patikrinimo akte įrašytų reikalavimų įvykdymą;</w:t>
      </w:r>
    </w:p>
    <w:p w:rsidR="00AE01E6" w:rsidRPr="00AB1649" w:rsidRDefault="00297F11" w:rsidP="009E72F0">
      <w:pPr>
        <w:widowControl/>
        <w:suppressAutoHyphens w:val="0"/>
        <w:jc w:val="both"/>
        <w:rPr>
          <w:rFonts w:eastAsia="Calibri"/>
          <w:bCs/>
          <w:szCs w:val="24"/>
        </w:rPr>
      </w:pPr>
      <w:r w:rsidRPr="00AB1649">
        <w:rPr>
          <w:rFonts w:eastAsia="Times New Roman"/>
          <w:szCs w:val="24"/>
        </w:rPr>
        <w:t xml:space="preserve">         </w:t>
      </w:r>
      <w:r w:rsidR="00AE01E6" w:rsidRPr="00AB1649">
        <w:rPr>
          <w:rFonts w:eastAsia="Times New Roman"/>
          <w:szCs w:val="24"/>
        </w:rPr>
        <w:t xml:space="preserve"> </w:t>
      </w:r>
      <w:r w:rsidRPr="00AB1649">
        <w:rPr>
          <w:rFonts w:eastAsia="Times New Roman"/>
          <w:szCs w:val="24"/>
        </w:rPr>
        <w:t xml:space="preserve"> 6.4.</w:t>
      </w:r>
      <w:r w:rsidR="00AE01E6" w:rsidRPr="00AB1649">
        <w:rPr>
          <w:rFonts w:eastAsia="Times New Roman"/>
          <w:szCs w:val="24"/>
        </w:rPr>
        <w:t xml:space="preserve">  iki kiekvienų metų rugsėjo 1 d. pateikia Kėdainių rajono savivaldybės administracijos direktoriui</w:t>
      </w:r>
      <w:r w:rsidR="00440B05" w:rsidRPr="00AB1649">
        <w:rPr>
          <w:rFonts w:eastAsia="Times New Roman"/>
          <w:szCs w:val="24"/>
        </w:rPr>
        <w:t xml:space="preserve"> </w:t>
      </w:r>
      <w:r w:rsidR="00AE01E6" w:rsidRPr="00AB1649">
        <w:rPr>
          <w:rFonts w:eastAsia="Times New Roman"/>
          <w:szCs w:val="24"/>
        </w:rPr>
        <w:t>Sąrašus</w:t>
      </w:r>
      <w:r w:rsidR="00AE01E6" w:rsidRPr="00AB1649">
        <w:rPr>
          <w:rFonts w:eastAsia="Calibri"/>
          <w:bCs/>
          <w:szCs w:val="24"/>
        </w:rPr>
        <w:t xml:space="preserve"> nekilnojamojo turto,</w:t>
      </w:r>
      <w:r w:rsidR="00AE01E6" w:rsidRPr="00AB1649">
        <w:rPr>
          <w:rFonts w:eastAsia="Calibri"/>
          <w:b/>
          <w:bCs/>
          <w:szCs w:val="24"/>
        </w:rPr>
        <w:t xml:space="preserve"> </w:t>
      </w:r>
      <w:r w:rsidR="00AE01E6" w:rsidRPr="00AB1649">
        <w:rPr>
          <w:rFonts w:eastAsia="Calibri"/>
          <w:bCs/>
          <w:szCs w:val="24"/>
        </w:rPr>
        <w:t>kurio</w:t>
      </w:r>
      <w:r w:rsidR="00AE01E6" w:rsidRPr="00AB1649">
        <w:rPr>
          <w:rFonts w:eastAsia="Calibri"/>
          <w:b/>
          <w:bCs/>
          <w:szCs w:val="24"/>
        </w:rPr>
        <w:t xml:space="preserve"> </w:t>
      </w:r>
      <w:r w:rsidR="00AE01E6" w:rsidRPr="00AB1649">
        <w:rPr>
          <w:rFonts w:eastAsia="Calibri"/>
          <w:bCs/>
          <w:szCs w:val="24"/>
        </w:rPr>
        <w:t>būklė kelia pavojų jame ar arti jo gyvenančių, dirbančių ar kitais tikslais būnančių žmonių sveikatai, gyvybei ar aplinkai ir kuris per viešojo administravimo subjekto, vykdančio statinių naudojimo priežiūrą, nustatytą terminą nebuvo suremontuotas, rekonstruotas ar nugriautas.</w:t>
      </w:r>
    </w:p>
    <w:p w:rsidR="00440B05" w:rsidRPr="003C55E1" w:rsidRDefault="00440B05" w:rsidP="009E72F0">
      <w:pPr>
        <w:widowControl/>
        <w:suppressAutoHyphens w:val="0"/>
        <w:ind w:firstLine="720"/>
        <w:jc w:val="both"/>
        <w:rPr>
          <w:rFonts w:eastAsia="Times New Roman"/>
          <w:color w:val="000000"/>
          <w:szCs w:val="24"/>
        </w:rPr>
      </w:pPr>
      <w:r w:rsidRPr="003C55E1">
        <w:rPr>
          <w:rFonts w:eastAsia="Times New Roman"/>
          <w:color w:val="000000"/>
          <w:szCs w:val="24"/>
        </w:rPr>
        <w:t xml:space="preserve">7. Seniūnai, sudarydami </w:t>
      </w:r>
      <w:r w:rsidR="0030087E">
        <w:rPr>
          <w:rFonts w:eastAsia="Times New Roman"/>
          <w:color w:val="000000"/>
          <w:szCs w:val="24"/>
        </w:rPr>
        <w:t>S</w:t>
      </w:r>
      <w:r w:rsidRPr="003C55E1">
        <w:rPr>
          <w:rFonts w:eastAsia="Times New Roman"/>
          <w:color w:val="000000"/>
          <w:szCs w:val="24"/>
        </w:rPr>
        <w:t>ąrašus</w:t>
      </w:r>
      <w:r>
        <w:rPr>
          <w:rFonts w:eastAsia="Times New Roman"/>
          <w:color w:val="000000"/>
          <w:szCs w:val="24"/>
        </w:rPr>
        <w:t xml:space="preserve"> (priedas)</w:t>
      </w:r>
      <w:r w:rsidRPr="003C55E1">
        <w:rPr>
          <w:rFonts w:eastAsia="Times New Roman"/>
          <w:color w:val="000000"/>
          <w:szCs w:val="24"/>
        </w:rPr>
        <w:t>, pateikia turimą informaciją apie statinius</w:t>
      </w:r>
      <w:r w:rsidR="0030087E">
        <w:rPr>
          <w:rFonts w:eastAsia="Times New Roman"/>
          <w:color w:val="000000"/>
          <w:szCs w:val="24"/>
        </w:rPr>
        <w:t xml:space="preserve"> - </w:t>
      </w:r>
      <w:r w:rsidRPr="003C55E1">
        <w:rPr>
          <w:rFonts w:eastAsia="Times New Roman"/>
          <w:color w:val="000000"/>
          <w:szCs w:val="24"/>
        </w:rPr>
        <w:t xml:space="preserve"> </w:t>
      </w:r>
      <w:r>
        <w:rPr>
          <w:rFonts w:eastAsia="Times New Roman"/>
          <w:color w:val="000000"/>
          <w:szCs w:val="24"/>
        </w:rPr>
        <w:t xml:space="preserve">statinio pavadinimą, paskirtį, </w:t>
      </w:r>
      <w:r w:rsidRPr="003C55E1">
        <w:rPr>
          <w:rFonts w:eastAsia="Times New Roman"/>
          <w:color w:val="000000"/>
          <w:szCs w:val="24"/>
        </w:rPr>
        <w:t xml:space="preserve">savininką, adresą, </w:t>
      </w:r>
      <w:r>
        <w:rPr>
          <w:rFonts w:eastAsia="Times New Roman"/>
          <w:color w:val="000000"/>
          <w:szCs w:val="24"/>
        </w:rPr>
        <w:t xml:space="preserve">unikalų numerį, nekilnojamojo turto </w:t>
      </w:r>
      <w:r w:rsidRPr="003C55E1">
        <w:rPr>
          <w:rFonts w:eastAsia="Times New Roman"/>
          <w:color w:val="000000"/>
          <w:szCs w:val="24"/>
        </w:rPr>
        <w:t>būklę ir prideda turimą vaizdinę medžiagą (nuotraukas, žemėlapius ir pan.).</w:t>
      </w:r>
    </w:p>
    <w:p w:rsidR="00440B05" w:rsidRPr="00DA77F8" w:rsidRDefault="00440B05" w:rsidP="009E72F0">
      <w:pPr>
        <w:widowControl/>
        <w:suppressAutoHyphens w:val="0"/>
        <w:spacing w:line="257" w:lineRule="atLeast"/>
        <w:ind w:firstLine="720"/>
        <w:jc w:val="both"/>
        <w:rPr>
          <w:rFonts w:eastAsia="Times New Roman"/>
          <w:szCs w:val="24"/>
        </w:rPr>
      </w:pPr>
      <w:r w:rsidRPr="003C55E1">
        <w:rPr>
          <w:rFonts w:eastAsia="Times New Roman"/>
          <w:color w:val="000000"/>
          <w:szCs w:val="24"/>
        </w:rPr>
        <w:t>8. Kėdainių rajono savivaldybės administracijos direktoriaus įsakymu sudaryta komisija</w:t>
      </w:r>
      <w:r w:rsidRPr="00653283">
        <w:rPr>
          <w:rFonts w:eastAsia="Times New Roman"/>
          <w:color w:val="000000"/>
          <w:szCs w:val="24"/>
        </w:rPr>
        <w:t xml:space="preserve"> </w:t>
      </w:r>
      <w:r w:rsidRPr="003C55E1">
        <w:rPr>
          <w:rFonts w:eastAsia="Times New Roman"/>
          <w:color w:val="000000"/>
          <w:szCs w:val="24"/>
        </w:rPr>
        <w:t xml:space="preserve">iki kiekvienų metų </w:t>
      </w:r>
      <w:r>
        <w:rPr>
          <w:rFonts w:eastAsia="Times New Roman"/>
          <w:color w:val="000000"/>
          <w:szCs w:val="24"/>
        </w:rPr>
        <w:t>spalio</w:t>
      </w:r>
      <w:r w:rsidRPr="003C55E1">
        <w:rPr>
          <w:rFonts w:eastAsia="Times New Roman"/>
          <w:color w:val="000000"/>
          <w:szCs w:val="24"/>
        </w:rPr>
        <w:t xml:space="preserve"> 1 d. patikrina, patikslina </w:t>
      </w:r>
      <w:r>
        <w:rPr>
          <w:rFonts w:eastAsia="Times New Roman"/>
          <w:color w:val="000000"/>
          <w:szCs w:val="24"/>
        </w:rPr>
        <w:t xml:space="preserve">iš seniūnijų gautus </w:t>
      </w:r>
      <w:r w:rsidRPr="00DA77F8">
        <w:rPr>
          <w:rFonts w:eastAsia="Times New Roman"/>
          <w:szCs w:val="24"/>
        </w:rPr>
        <w:t>duomenis ir parengia bendrą, visos savivaldybės teritorijoje esančių</w:t>
      </w:r>
      <w:r w:rsidR="0030087E">
        <w:rPr>
          <w:rFonts w:eastAsia="Times New Roman"/>
          <w:szCs w:val="24"/>
        </w:rPr>
        <w:t xml:space="preserve"> (apleistų ir/ar neprižiūrėtų)</w:t>
      </w:r>
      <w:r w:rsidRPr="00DA77F8">
        <w:rPr>
          <w:rFonts w:eastAsia="Times New Roman"/>
          <w:szCs w:val="24"/>
        </w:rPr>
        <w:t xml:space="preserve"> nekilnojamojo turto objektų, Sąrašą.</w:t>
      </w:r>
    </w:p>
    <w:p w:rsidR="0030087E" w:rsidRDefault="00440B05" w:rsidP="009E72F0">
      <w:pPr>
        <w:widowControl/>
        <w:suppressAutoHyphens w:val="0"/>
        <w:spacing w:line="257" w:lineRule="atLeast"/>
        <w:ind w:firstLine="720"/>
        <w:jc w:val="both"/>
        <w:rPr>
          <w:rFonts w:eastAsia="Times New Roman"/>
          <w:color w:val="000000"/>
          <w:szCs w:val="24"/>
        </w:rPr>
      </w:pPr>
      <w:r w:rsidRPr="003C55E1">
        <w:rPr>
          <w:rFonts w:eastAsia="Times New Roman"/>
          <w:color w:val="000000"/>
          <w:szCs w:val="24"/>
        </w:rPr>
        <w:t>9. Sąraše pateikiama informacija apie nekilnojamąjį turtą</w:t>
      </w:r>
      <w:r w:rsidR="00707914">
        <w:rPr>
          <w:rFonts w:eastAsia="Times New Roman"/>
          <w:color w:val="000000"/>
          <w:szCs w:val="24"/>
        </w:rPr>
        <w:t xml:space="preserve"> - </w:t>
      </w:r>
      <w:r w:rsidRPr="003C55E1">
        <w:rPr>
          <w:rFonts w:eastAsia="Times New Roman"/>
          <w:color w:val="000000"/>
          <w:szCs w:val="24"/>
        </w:rPr>
        <w:t xml:space="preserve"> </w:t>
      </w:r>
      <w:r>
        <w:rPr>
          <w:rFonts w:eastAsia="Times New Roman"/>
          <w:color w:val="000000"/>
          <w:szCs w:val="24"/>
        </w:rPr>
        <w:t>statinio pavadinimas, paskirtis</w:t>
      </w:r>
      <w:r w:rsidR="009E72F0">
        <w:rPr>
          <w:rFonts w:eastAsia="Times New Roman"/>
          <w:color w:val="000000"/>
          <w:szCs w:val="24"/>
        </w:rPr>
        <w:t>,</w:t>
      </w:r>
      <w:r w:rsidRPr="003C55E1">
        <w:rPr>
          <w:rFonts w:eastAsia="Times New Roman"/>
          <w:color w:val="000000"/>
          <w:szCs w:val="24"/>
        </w:rPr>
        <w:t xml:space="preserve"> savininkas, adresas,</w:t>
      </w:r>
      <w:r w:rsidRPr="00CF7CF7">
        <w:rPr>
          <w:rFonts w:eastAsia="Times New Roman"/>
          <w:color w:val="000000"/>
          <w:szCs w:val="24"/>
        </w:rPr>
        <w:t xml:space="preserve"> </w:t>
      </w:r>
      <w:r>
        <w:rPr>
          <w:rFonts w:eastAsia="Times New Roman"/>
          <w:color w:val="000000"/>
          <w:szCs w:val="24"/>
        </w:rPr>
        <w:t>unikalus numeris,</w:t>
      </w:r>
      <w:r w:rsidRPr="003C55E1">
        <w:rPr>
          <w:rFonts w:eastAsia="Times New Roman"/>
          <w:color w:val="000000"/>
          <w:szCs w:val="24"/>
        </w:rPr>
        <w:t xml:space="preserve"> </w:t>
      </w:r>
      <w:r>
        <w:rPr>
          <w:rFonts w:eastAsia="Times New Roman"/>
          <w:color w:val="000000"/>
          <w:szCs w:val="24"/>
        </w:rPr>
        <w:t xml:space="preserve">nekilnojamojo turto </w:t>
      </w:r>
      <w:r w:rsidRPr="003C55E1">
        <w:rPr>
          <w:rFonts w:eastAsia="Times New Roman"/>
          <w:color w:val="000000"/>
          <w:szCs w:val="24"/>
        </w:rPr>
        <w:t>būklė</w:t>
      </w:r>
      <w:r w:rsidR="0030087E">
        <w:rPr>
          <w:rFonts w:eastAsia="Times New Roman"/>
          <w:color w:val="000000"/>
          <w:szCs w:val="24"/>
        </w:rPr>
        <w:t>.</w:t>
      </w:r>
    </w:p>
    <w:p w:rsidR="00440B05" w:rsidRPr="003C55E1" w:rsidRDefault="00440B05" w:rsidP="009E72F0">
      <w:pPr>
        <w:widowControl/>
        <w:suppressAutoHyphens w:val="0"/>
        <w:spacing w:line="257" w:lineRule="atLeast"/>
        <w:ind w:firstLine="720"/>
        <w:jc w:val="both"/>
        <w:rPr>
          <w:rFonts w:eastAsia="Times New Roman"/>
          <w:color w:val="000000"/>
          <w:szCs w:val="24"/>
        </w:rPr>
      </w:pPr>
      <w:r w:rsidRPr="003C55E1">
        <w:rPr>
          <w:rFonts w:eastAsia="Times New Roman"/>
          <w:color w:val="000000"/>
          <w:szCs w:val="24"/>
        </w:rPr>
        <w:t>1</w:t>
      </w:r>
      <w:r>
        <w:rPr>
          <w:rFonts w:eastAsia="Times New Roman"/>
          <w:color w:val="000000"/>
          <w:szCs w:val="24"/>
        </w:rPr>
        <w:t>0</w:t>
      </w:r>
      <w:r w:rsidRPr="003C55E1">
        <w:rPr>
          <w:rFonts w:eastAsia="Times New Roman"/>
          <w:color w:val="000000"/>
          <w:szCs w:val="24"/>
        </w:rPr>
        <w:t xml:space="preserve">. Į </w:t>
      </w:r>
      <w:r w:rsidRPr="001E381D">
        <w:rPr>
          <w:rFonts w:eastAsia="Times New Roman"/>
          <w:color w:val="000000"/>
          <w:szCs w:val="24"/>
        </w:rPr>
        <w:t xml:space="preserve">Sąrašą įtrauktų </w:t>
      </w:r>
      <w:r>
        <w:rPr>
          <w:rFonts w:eastAsia="Times New Roman"/>
          <w:color w:val="000000"/>
          <w:szCs w:val="24"/>
        </w:rPr>
        <w:t xml:space="preserve">nekilnojamojo turto objektų </w:t>
      </w:r>
      <w:r w:rsidRPr="001E381D">
        <w:rPr>
          <w:rFonts w:eastAsia="Times New Roman"/>
          <w:color w:val="000000"/>
          <w:szCs w:val="24"/>
        </w:rPr>
        <w:t xml:space="preserve">savininkai per 3 darbo dienas </w:t>
      </w:r>
      <w:r w:rsidRPr="00DA77F8">
        <w:rPr>
          <w:rFonts w:eastAsia="Times New Roman"/>
          <w:szCs w:val="24"/>
        </w:rPr>
        <w:t xml:space="preserve">nuo Sąrašo sudarymo, informuojami apie </w:t>
      </w:r>
      <w:r>
        <w:rPr>
          <w:rFonts w:eastAsia="Times New Roman"/>
          <w:szCs w:val="24"/>
        </w:rPr>
        <w:t xml:space="preserve">jiems priklausančio nekilnojamojo turto </w:t>
      </w:r>
      <w:r w:rsidRPr="00DA77F8">
        <w:rPr>
          <w:rFonts w:eastAsia="Times New Roman"/>
          <w:szCs w:val="24"/>
        </w:rPr>
        <w:t>įtraukimą į Sąrašą, kuriame nurodytiems</w:t>
      </w:r>
      <w:r w:rsidRPr="001E381D">
        <w:rPr>
          <w:rFonts w:eastAsia="Times New Roman"/>
          <w:color w:val="000000"/>
          <w:szCs w:val="24"/>
        </w:rPr>
        <w:t xml:space="preserve"> objektams taikomas</w:t>
      </w:r>
      <w:r w:rsidRPr="003C55E1">
        <w:rPr>
          <w:rFonts w:eastAsia="Times New Roman"/>
          <w:color w:val="000000"/>
          <w:szCs w:val="24"/>
        </w:rPr>
        <w:t xml:space="preserve"> Savivaldybės tarybos nustatytas maksimalus nekilnojamojo turto mokesčio tarifas</w:t>
      </w:r>
      <w:r>
        <w:rPr>
          <w:rFonts w:eastAsia="Times New Roman"/>
          <w:color w:val="000000"/>
          <w:szCs w:val="24"/>
        </w:rPr>
        <w:t xml:space="preserve"> (</w:t>
      </w:r>
      <w:r w:rsidR="005B456F">
        <w:rPr>
          <w:rFonts w:eastAsia="Times New Roman"/>
          <w:color w:val="000000"/>
          <w:szCs w:val="24"/>
        </w:rPr>
        <w:t xml:space="preserve">raštu </w:t>
      </w:r>
      <w:r>
        <w:rPr>
          <w:rFonts w:eastAsia="Times New Roman"/>
          <w:color w:val="000000"/>
          <w:szCs w:val="24"/>
        </w:rPr>
        <w:t xml:space="preserve">informuoja seniūnijos, kurioje yra nekilnojamasis turtas, seniūnas). </w:t>
      </w:r>
    </w:p>
    <w:p w:rsidR="00440B05" w:rsidRPr="003C55E1" w:rsidRDefault="00440B05" w:rsidP="00440B05">
      <w:pPr>
        <w:widowControl/>
        <w:suppressAutoHyphens w:val="0"/>
        <w:spacing w:line="257" w:lineRule="atLeast"/>
        <w:rPr>
          <w:rFonts w:eastAsia="Times New Roman"/>
          <w:color w:val="000000"/>
          <w:szCs w:val="24"/>
        </w:rPr>
      </w:pPr>
      <w:r w:rsidRPr="003C55E1">
        <w:rPr>
          <w:rFonts w:eastAsia="Times New Roman"/>
          <w:color w:val="000000"/>
          <w:szCs w:val="24"/>
        </w:rPr>
        <w:t> </w:t>
      </w:r>
    </w:p>
    <w:p w:rsidR="00440B05" w:rsidRDefault="00440B05" w:rsidP="00440B05">
      <w:pPr>
        <w:widowControl/>
        <w:suppressAutoHyphens w:val="0"/>
        <w:jc w:val="center"/>
        <w:rPr>
          <w:rFonts w:eastAsia="Times New Roman"/>
          <w:b/>
          <w:bCs/>
          <w:color w:val="000000"/>
          <w:szCs w:val="24"/>
        </w:rPr>
      </w:pPr>
      <w:r w:rsidRPr="003C55E1">
        <w:rPr>
          <w:rFonts w:eastAsia="Times New Roman"/>
          <w:b/>
          <w:bCs/>
          <w:color w:val="000000"/>
          <w:szCs w:val="24"/>
        </w:rPr>
        <w:t>III. </w:t>
      </w:r>
      <w:r>
        <w:rPr>
          <w:rFonts w:eastAsia="Times New Roman"/>
          <w:b/>
          <w:bCs/>
          <w:color w:val="000000"/>
          <w:szCs w:val="24"/>
        </w:rPr>
        <w:t>SKYRIUS</w:t>
      </w:r>
    </w:p>
    <w:p w:rsidR="00440B05" w:rsidRPr="003C55E1" w:rsidRDefault="00440B05" w:rsidP="00440B05">
      <w:pPr>
        <w:widowControl/>
        <w:suppressAutoHyphens w:val="0"/>
        <w:jc w:val="center"/>
        <w:rPr>
          <w:rFonts w:eastAsia="Times New Roman"/>
          <w:color w:val="000000"/>
          <w:szCs w:val="24"/>
        </w:rPr>
      </w:pPr>
      <w:r w:rsidRPr="003C55E1">
        <w:rPr>
          <w:rFonts w:eastAsia="Times New Roman"/>
          <w:b/>
          <w:bCs/>
          <w:color w:val="000000"/>
          <w:szCs w:val="24"/>
        </w:rPr>
        <w:t>SĄRAŠO KEITIMAS</w:t>
      </w:r>
    </w:p>
    <w:p w:rsidR="00440B05" w:rsidRPr="003C55E1" w:rsidRDefault="00440B05" w:rsidP="00440B05">
      <w:pPr>
        <w:widowControl/>
        <w:suppressAutoHyphens w:val="0"/>
        <w:rPr>
          <w:rFonts w:eastAsia="Times New Roman"/>
          <w:color w:val="000000"/>
          <w:szCs w:val="24"/>
        </w:rPr>
      </w:pPr>
      <w:r w:rsidRPr="003C55E1">
        <w:rPr>
          <w:rFonts w:eastAsia="Times New Roman"/>
          <w:color w:val="000000"/>
          <w:szCs w:val="24"/>
        </w:rPr>
        <w:t> </w:t>
      </w:r>
    </w:p>
    <w:p w:rsidR="00440B05" w:rsidRPr="00DA77F8" w:rsidRDefault="00BB62F4" w:rsidP="009E72F0">
      <w:pPr>
        <w:widowControl/>
        <w:suppressAutoHyphens w:val="0"/>
        <w:jc w:val="both"/>
        <w:rPr>
          <w:rFonts w:eastAsia="Times New Roman"/>
          <w:szCs w:val="24"/>
        </w:rPr>
      </w:pPr>
      <w:r>
        <w:rPr>
          <w:rFonts w:eastAsia="Times New Roman"/>
          <w:color w:val="000000"/>
          <w:szCs w:val="24"/>
        </w:rPr>
        <w:t xml:space="preserve">           </w:t>
      </w:r>
      <w:r w:rsidR="00440B05" w:rsidRPr="003C55E1">
        <w:rPr>
          <w:rFonts w:eastAsia="Times New Roman"/>
          <w:color w:val="000000"/>
          <w:szCs w:val="24"/>
        </w:rPr>
        <w:t> 1</w:t>
      </w:r>
      <w:r w:rsidR="00440B05">
        <w:rPr>
          <w:rFonts w:eastAsia="Times New Roman"/>
          <w:color w:val="000000"/>
          <w:szCs w:val="24"/>
        </w:rPr>
        <w:t>1</w:t>
      </w:r>
      <w:r w:rsidR="00440B05" w:rsidRPr="003C55E1">
        <w:rPr>
          <w:rFonts w:eastAsia="Times New Roman"/>
          <w:color w:val="000000"/>
          <w:szCs w:val="24"/>
        </w:rPr>
        <w:t xml:space="preserve">. Asmenys, kurių nuosavybės teise valdomas nekilnojamasis turtas įrašytas į Sąrašą, gali per 30 dienų nuo pranešimo </w:t>
      </w:r>
      <w:r w:rsidR="00440B05" w:rsidRPr="00DA77F8">
        <w:rPr>
          <w:rFonts w:eastAsia="Times New Roman"/>
          <w:szCs w:val="24"/>
        </w:rPr>
        <w:t>apie jų valdomo objekto įrašymo į Sąrašą išsiuntimo dienos pateikti savivaldybės administracij</w:t>
      </w:r>
      <w:r w:rsidR="00440B05">
        <w:rPr>
          <w:rFonts w:eastAsia="Times New Roman"/>
          <w:szCs w:val="24"/>
        </w:rPr>
        <w:t>os direktoriui</w:t>
      </w:r>
      <w:r w:rsidR="00440B05" w:rsidRPr="00DA77F8">
        <w:rPr>
          <w:rFonts w:eastAsia="Times New Roman"/>
          <w:szCs w:val="24"/>
        </w:rPr>
        <w:t xml:space="preserve"> motyvuotą prašymą išbraukti objektą iš sąrašo kartu pateikiant dokumentus, įrodančius vieną ar keletą aplinkybių:</w:t>
      </w:r>
    </w:p>
    <w:p w:rsidR="00440B05" w:rsidRPr="003C55E1" w:rsidRDefault="00440B05" w:rsidP="009E72F0">
      <w:pPr>
        <w:widowControl/>
        <w:suppressAutoHyphens w:val="0"/>
        <w:ind w:firstLine="720"/>
        <w:jc w:val="both"/>
        <w:rPr>
          <w:rFonts w:eastAsia="Times New Roman"/>
          <w:color w:val="000000"/>
          <w:szCs w:val="24"/>
        </w:rPr>
      </w:pPr>
      <w:r w:rsidRPr="003C55E1">
        <w:rPr>
          <w:rFonts w:eastAsia="Times New Roman"/>
          <w:color w:val="000000"/>
          <w:szCs w:val="24"/>
        </w:rPr>
        <w:t>1</w:t>
      </w:r>
      <w:r>
        <w:rPr>
          <w:rFonts w:eastAsia="Times New Roman"/>
          <w:color w:val="000000"/>
          <w:szCs w:val="24"/>
        </w:rPr>
        <w:t>1</w:t>
      </w:r>
      <w:r w:rsidRPr="003C55E1">
        <w:rPr>
          <w:rFonts w:eastAsia="Times New Roman"/>
          <w:color w:val="000000"/>
          <w:szCs w:val="24"/>
        </w:rPr>
        <w:t>.1. kai kompetentingos institucijos sprendimu yra nustatytas apribojimas disponuoti Sąraše nurodytu nekilnojamuoju turtu (išskyrus turto areštą, uždėtą jo savininkui dėl neteisėtos veiklos, ir šio turto įkeitimą/hipoteką) ir tais atvejais, kai turtu negalima naudotis ar jį valdyti dėl teisėsaugos institucijų (ar kitų kompetentingų institucijų) atliekamo tyrimo ar sprendimo byloje, susijusioje su šiuo nekilnojamuoju turtu, įsiteisėjimu;</w:t>
      </w:r>
    </w:p>
    <w:p w:rsidR="00440B05" w:rsidRPr="003C55E1" w:rsidRDefault="00440B05" w:rsidP="009E72F0">
      <w:pPr>
        <w:widowControl/>
        <w:suppressAutoHyphens w:val="0"/>
        <w:ind w:firstLine="720"/>
        <w:jc w:val="both"/>
        <w:rPr>
          <w:rFonts w:eastAsia="Times New Roman"/>
          <w:color w:val="000000"/>
          <w:szCs w:val="24"/>
        </w:rPr>
      </w:pPr>
      <w:r w:rsidRPr="003C55E1">
        <w:rPr>
          <w:rFonts w:eastAsia="Times New Roman"/>
          <w:color w:val="000000"/>
          <w:szCs w:val="24"/>
        </w:rPr>
        <w:t>1</w:t>
      </w:r>
      <w:r>
        <w:rPr>
          <w:rFonts w:eastAsia="Times New Roman"/>
          <w:color w:val="000000"/>
          <w:szCs w:val="24"/>
        </w:rPr>
        <w:t>1</w:t>
      </w:r>
      <w:r w:rsidRPr="003C55E1">
        <w:rPr>
          <w:rFonts w:eastAsia="Times New Roman"/>
          <w:color w:val="000000"/>
          <w:szCs w:val="24"/>
        </w:rPr>
        <w:t>.2. kai</w:t>
      </w:r>
      <w:r>
        <w:rPr>
          <w:rFonts w:eastAsia="Times New Roman"/>
          <w:color w:val="000000"/>
          <w:szCs w:val="24"/>
        </w:rPr>
        <w:t xml:space="preserve"> dėl nelaimingų įvykių ar</w:t>
      </w:r>
      <w:r w:rsidRPr="003C55E1">
        <w:rPr>
          <w:rFonts w:eastAsia="Times New Roman"/>
          <w:color w:val="000000"/>
          <w:szCs w:val="24"/>
        </w:rPr>
        <w:t xml:space="preserve"> dėl trečiųjų asmenų neteisėtų veiksmų nekilnojamasis turtas buvo suniokotas ir šis faktas konstatuotas kompetentingos institucijos išvadose, ir nuo įvykio praėjo mažiau negu šeši mėnesiai;</w:t>
      </w:r>
    </w:p>
    <w:p w:rsidR="00440B05" w:rsidRPr="003C55E1" w:rsidRDefault="00440B05" w:rsidP="009E72F0">
      <w:pPr>
        <w:widowControl/>
        <w:suppressAutoHyphens w:val="0"/>
        <w:ind w:firstLine="720"/>
        <w:jc w:val="both"/>
        <w:rPr>
          <w:rFonts w:eastAsia="Times New Roman"/>
          <w:color w:val="000000"/>
          <w:szCs w:val="24"/>
        </w:rPr>
      </w:pPr>
      <w:r w:rsidRPr="003C55E1">
        <w:rPr>
          <w:rFonts w:eastAsia="Times New Roman"/>
          <w:color w:val="000000"/>
          <w:szCs w:val="24"/>
        </w:rPr>
        <w:t>1</w:t>
      </w:r>
      <w:r>
        <w:rPr>
          <w:rFonts w:eastAsia="Times New Roman"/>
          <w:color w:val="000000"/>
          <w:szCs w:val="24"/>
        </w:rPr>
        <w:t>1</w:t>
      </w:r>
      <w:r w:rsidRPr="003C55E1">
        <w:rPr>
          <w:rFonts w:eastAsia="Times New Roman"/>
          <w:color w:val="000000"/>
          <w:szCs w:val="24"/>
        </w:rPr>
        <w:t>.3. kai turtas buvo įsigytas ne anksčiau kaip prieš šešis mėnesius iki šio objekto įtraukimo į Sąrašą dienos;</w:t>
      </w:r>
    </w:p>
    <w:p w:rsidR="00440B05" w:rsidRPr="003C55E1" w:rsidRDefault="00440B05" w:rsidP="009E72F0">
      <w:pPr>
        <w:widowControl/>
        <w:suppressAutoHyphens w:val="0"/>
        <w:ind w:firstLine="720"/>
        <w:jc w:val="both"/>
        <w:rPr>
          <w:rFonts w:eastAsia="Times New Roman"/>
          <w:color w:val="000000"/>
          <w:szCs w:val="24"/>
        </w:rPr>
      </w:pPr>
      <w:r w:rsidRPr="003C55E1">
        <w:rPr>
          <w:rFonts w:eastAsia="Times New Roman"/>
          <w:color w:val="000000"/>
          <w:szCs w:val="24"/>
        </w:rPr>
        <w:t>1</w:t>
      </w:r>
      <w:r>
        <w:rPr>
          <w:rFonts w:eastAsia="Times New Roman"/>
          <w:color w:val="000000"/>
          <w:szCs w:val="24"/>
        </w:rPr>
        <w:t>1</w:t>
      </w:r>
      <w:r w:rsidRPr="003C55E1">
        <w:rPr>
          <w:rFonts w:eastAsia="Times New Roman"/>
          <w:color w:val="000000"/>
          <w:szCs w:val="24"/>
        </w:rPr>
        <w:t>.4. kai įrašyto į Sąrašą turto savininkas ėmėsi turto tvarkymo veiksmų ir turto būklės pagerinimas užfiksuotas atitinkamais dokumentais.</w:t>
      </w:r>
    </w:p>
    <w:p w:rsidR="00440B05" w:rsidRPr="00DA77F8" w:rsidRDefault="00440B05" w:rsidP="009E72F0">
      <w:pPr>
        <w:widowControl/>
        <w:suppressAutoHyphens w:val="0"/>
        <w:ind w:firstLine="720"/>
        <w:jc w:val="both"/>
        <w:rPr>
          <w:rFonts w:eastAsia="Times New Roman"/>
          <w:szCs w:val="24"/>
        </w:rPr>
      </w:pPr>
      <w:r w:rsidRPr="00DA77F8">
        <w:rPr>
          <w:rFonts w:eastAsia="Times New Roman"/>
          <w:szCs w:val="24"/>
        </w:rPr>
        <w:t xml:space="preserve">12. Savivaldybės administracijos direktoriaus sudaryta komisija, išnagrinėjusi pareiškėjo prašyme išdėstytus motyvus ir pateiktus dokumentus, įrodančius 11.1–11.4 punktuose išvardintas aplinkybes, parengia </w:t>
      </w:r>
      <w:r w:rsidR="0030087E">
        <w:rPr>
          <w:rFonts w:eastAsia="Times New Roman"/>
          <w:szCs w:val="24"/>
        </w:rPr>
        <w:t xml:space="preserve">Tarybos sprendimo </w:t>
      </w:r>
      <w:r w:rsidRPr="00DA77F8">
        <w:rPr>
          <w:rFonts w:eastAsia="Times New Roman"/>
          <w:szCs w:val="24"/>
        </w:rPr>
        <w:t>projektą dėl Sąrašo patvirtinimo. </w:t>
      </w:r>
    </w:p>
    <w:p w:rsidR="00440B05" w:rsidRDefault="00440B05" w:rsidP="009E72F0">
      <w:pPr>
        <w:widowControl/>
        <w:suppressAutoHyphens w:val="0"/>
        <w:ind w:firstLine="720"/>
        <w:jc w:val="both"/>
        <w:rPr>
          <w:rFonts w:eastAsia="Times New Roman"/>
          <w:color w:val="000000"/>
          <w:szCs w:val="24"/>
        </w:rPr>
      </w:pPr>
      <w:r w:rsidRPr="003C55E1">
        <w:rPr>
          <w:rFonts w:eastAsia="Times New Roman"/>
          <w:color w:val="000000"/>
          <w:szCs w:val="24"/>
        </w:rPr>
        <w:t>1</w:t>
      </w:r>
      <w:r>
        <w:rPr>
          <w:rFonts w:eastAsia="Times New Roman"/>
          <w:color w:val="000000"/>
          <w:szCs w:val="24"/>
        </w:rPr>
        <w:t>3</w:t>
      </w:r>
      <w:r w:rsidRPr="003C55E1">
        <w:rPr>
          <w:rFonts w:eastAsia="Times New Roman"/>
          <w:color w:val="000000"/>
          <w:szCs w:val="24"/>
        </w:rPr>
        <w:t xml:space="preserve">. </w:t>
      </w:r>
      <w:r w:rsidR="0030087E">
        <w:rPr>
          <w:rFonts w:eastAsia="Times New Roman"/>
          <w:color w:val="000000"/>
          <w:szCs w:val="24"/>
        </w:rPr>
        <w:t xml:space="preserve">Tarybos sprendimu </w:t>
      </w:r>
      <w:r w:rsidRPr="00DA77F8">
        <w:rPr>
          <w:rFonts w:eastAsia="Times New Roman"/>
          <w:szCs w:val="24"/>
        </w:rPr>
        <w:t>patvirtinus Sąrašą</w:t>
      </w:r>
      <w:r w:rsidRPr="003C55E1">
        <w:rPr>
          <w:rFonts w:eastAsia="Times New Roman"/>
          <w:color w:val="000000"/>
          <w:szCs w:val="24"/>
        </w:rPr>
        <w:t xml:space="preserve">, </w:t>
      </w:r>
      <w:r>
        <w:rPr>
          <w:rFonts w:eastAsia="Times New Roman"/>
          <w:color w:val="000000"/>
          <w:szCs w:val="24"/>
        </w:rPr>
        <w:t xml:space="preserve">nekilnojamojo turto </w:t>
      </w:r>
      <w:r w:rsidRPr="003C55E1">
        <w:rPr>
          <w:rFonts w:eastAsia="Times New Roman"/>
          <w:color w:val="000000"/>
          <w:szCs w:val="24"/>
        </w:rPr>
        <w:t>išbraukt</w:t>
      </w:r>
      <w:r>
        <w:rPr>
          <w:rFonts w:eastAsia="Times New Roman"/>
          <w:color w:val="000000"/>
          <w:szCs w:val="24"/>
        </w:rPr>
        <w:t>o</w:t>
      </w:r>
      <w:r w:rsidRPr="003C55E1">
        <w:rPr>
          <w:rFonts w:eastAsia="Times New Roman"/>
          <w:color w:val="000000"/>
          <w:szCs w:val="24"/>
        </w:rPr>
        <w:t xml:space="preserve"> iš Sąrašo, savininkams</w:t>
      </w:r>
      <w:r w:rsidR="003A57ED">
        <w:rPr>
          <w:rFonts w:eastAsia="Times New Roman"/>
          <w:color w:val="000000"/>
          <w:szCs w:val="24"/>
        </w:rPr>
        <w:t xml:space="preserve">, pateikusiems informaciją pagal 11 punktą, </w:t>
      </w:r>
      <w:r w:rsidRPr="003C55E1">
        <w:rPr>
          <w:rFonts w:eastAsia="Times New Roman"/>
          <w:color w:val="000000"/>
          <w:szCs w:val="24"/>
        </w:rPr>
        <w:t xml:space="preserve"> ne vėliau kaip per </w:t>
      </w:r>
      <w:r>
        <w:rPr>
          <w:rFonts w:eastAsia="Times New Roman"/>
          <w:color w:val="000000"/>
          <w:szCs w:val="24"/>
        </w:rPr>
        <w:t>3</w:t>
      </w:r>
      <w:r w:rsidRPr="003C55E1">
        <w:rPr>
          <w:rFonts w:eastAsia="Times New Roman"/>
          <w:color w:val="000000"/>
          <w:szCs w:val="24"/>
        </w:rPr>
        <w:t xml:space="preserve"> darbo dien</w:t>
      </w:r>
      <w:r>
        <w:rPr>
          <w:rFonts w:eastAsia="Times New Roman"/>
          <w:color w:val="000000"/>
          <w:szCs w:val="24"/>
        </w:rPr>
        <w:t>as</w:t>
      </w:r>
      <w:r w:rsidRPr="003C55E1">
        <w:rPr>
          <w:rFonts w:eastAsia="Times New Roman"/>
          <w:color w:val="000000"/>
          <w:szCs w:val="24"/>
        </w:rPr>
        <w:t xml:space="preserve"> pranešama apie j</w:t>
      </w:r>
      <w:r>
        <w:rPr>
          <w:rFonts w:eastAsia="Times New Roman"/>
          <w:color w:val="000000"/>
          <w:szCs w:val="24"/>
        </w:rPr>
        <w:t xml:space="preserve">iems priklausančio nekilnojamojo turto </w:t>
      </w:r>
      <w:r w:rsidRPr="003C55E1">
        <w:rPr>
          <w:rFonts w:eastAsia="Times New Roman"/>
          <w:color w:val="000000"/>
          <w:szCs w:val="24"/>
        </w:rPr>
        <w:t>išbraukimą iš Sąrašo</w:t>
      </w:r>
      <w:r w:rsidRPr="00D46EA5">
        <w:rPr>
          <w:rFonts w:eastAsia="Times New Roman"/>
          <w:color w:val="000000"/>
          <w:szCs w:val="24"/>
        </w:rPr>
        <w:t xml:space="preserve"> </w:t>
      </w:r>
      <w:r>
        <w:rPr>
          <w:rFonts w:eastAsia="Times New Roman"/>
          <w:color w:val="000000"/>
          <w:szCs w:val="24"/>
        </w:rPr>
        <w:t>(informuoja seniūnijos, kurioje yra pastatas, seniūnas).</w:t>
      </w:r>
    </w:p>
    <w:p w:rsidR="00B42308" w:rsidRDefault="00B42308" w:rsidP="00237CBF">
      <w:pPr>
        <w:widowControl/>
        <w:suppressAutoHyphens w:val="0"/>
        <w:jc w:val="center"/>
        <w:rPr>
          <w:rFonts w:eastAsia="Times New Roman"/>
          <w:b/>
          <w:bCs/>
          <w:color w:val="000000"/>
          <w:szCs w:val="24"/>
        </w:rPr>
      </w:pPr>
    </w:p>
    <w:p w:rsidR="00440B05" w:rsidRDefault="00440B05" w:rsidP="00237CBF">
      <w:pPr>
        <w:widowControl/>
        <w:suppressAutoHyphens w:val="0"/>
        <w:jc w:val="center"/>
        <w:rPr>
          <w:rFonts w:eastAsia="Times New Roman"/>
          <w:b/>
          <w:bCs/>
          <w:color w:val="000000"/>
          <w:szCs w:val="24"/>
        </w:rPr>
      </w:pPr>
      <w:r w:rsidRPr="003C55E1">
        <w:rPr>
          <w:rFonts w:eastAsia="Times New Roman"/>
          <w:b/>
          <w:bCs/>
          <w:color w:val="000000"/>
          <w:szCs w:val="24"/>
        </w:rPr>
        <w:t>IV. </w:t>
      </w:r>
      <w:r>
        <w:rPr>
          <w:rFonts w:eastAsia="Times New Roman"/>
          <w:b/>
          <w:bCs/>
          <w:color w:val="000000"/>
          <w:szCs w:val="24"/>
        </w:rPr>
        <w:t>SKYRIUS</w:t>
      </w:r>
    </w:p>
    <w:p w:rsidR="00440B05" w:rsidRDefault="00440B05" w:rsidP="00440B05">
      <w:pPr>
        <w:widowControl/>
        <w:suppressAutoHyphens w:val="0"/>
        <w:jc w:val="center"/>
        <w:rPr>
          <w:rFonts w:eastAsia="Times New Roman"/>
          <w:b/>
          <w:bCs/>
          <w:color w:val="000000"/>
          <w:szCs w:val="24"/>
        </w:rPr>
      </w:pPr>
      <w:r w:rsidRPr="003C55E1">
        <w:rPr>
          <w:rFonts w:eastAsia="Times New Roman"/>
          <w:b/>
          <w:bCs/>
          <w:color w:val="000000"/>
          <w:szCs w:val="24"/>
        </w:rPr>
        <w:t>BAIGIAMOSIOS NUOSTATOS</w:t>
      </w:r>
    </w:p>
    <w:p w:rsidR="00440B05" w:rsidRPr="003C55E1" w:rsidRDefault="00440B05" w:rsidP="00440B05">
      <w:pPr>
        <w:widowControl/>
        <w:suppressAutoHyphens w:val="0"/>
        <w:jc w:val="center"/>
        <w:rPr>
          <w:rFonts w:eastAsia="Times New Roman"/>
          <w:color w:val="000000"/>
          <w:szCs w:val="24"/>
        </w:rPr>
      </w:pPr>
    </w:p>
    <w:p w:rsidR="00440B05" w:rsidRPr="003C55E1" w:rsidRDefault="00440B05" w:rsidP="00237CBF">
      <w:pPr>
        <w:widowControl/>
        <w:suppressAutoHyphens w:val="0"/>
        <w:ind w:firstLine="720"/>
        <w:jc w:val="both"/>
        <w:rPr>
          <w:rFonts w:eastAsia="Times New Roman"/>
          <w:color w:val="000000"/>
          <w:szCs w:val="24"/>
        </w:rPr>
      </w:pPr>
      <w:r w:rsidRPr="00B42308">
        <w:rPr>
          <w:rFonts w:eastAsia="Times New Roman"/>
          <w:color w:val="000000"/>
          <w:szCs w:val="24"/>
        </w:rPr>
        <w:t xml:space="preserve">  </w:t>
      </w:r>
      <w:r w:rsidR="00B42308" w:rsidRPr="00B42308">
        <w:rPr>
          <w:rFonts w:eastAsia="Times New Roman"/>
          <w:color w:val="000000"/>
          <w:szCs w:val="24"/>
        </w:rPr>
        <w:t>14</w:t>
      </w:r>
      <w:r w:rsidRPr="00B42308">
        <w:rPr>
          <w:rFonts w:eastAsia="Times New Roman"/>
          <w:color w:val="000000"/>
          <w:szCs w:val="24"/>
        </w:rPr>
        <w:t>.</w:t>
      </w:r>
      <w:r w:rsidRPr="003C55E1">
        <w:rPr>
          <w:rFonts w:eastAsia="Times New Roman"/>
          <w:color w:val="000000"/>
          <w:szCs w:val="24"/>
        </w:rPr>
        <w:t xml:space="preserve"> </w:t>
      </w:r>
      <w:r w:rsidRPr="00DA77F8">
        <w:rPr>
          <w:rFonts w:eastAsia="Times New Roman"/>
          <w:szCs w:val="24"/>
        </w:rPr>
        <w:t>Savivaldybės administracija</w:t>
      </w:r>
      <w:r>
        <w:rPr>
          <w:rFonts w:eastAsia="Times New Roman"/>
          <w:color w:val="000000"/>
          <w:szCs w:val="24"/>
        </w:rPr>
        <w:t xml:space="preserve"> </w:t>
      </w:r>
      <w:r w:rsidRPr="003C55E1">
        <w:rPr>
          <w:rFonts w:eastAsia="Times New Roman"/>
          <w:color w:val="000000"/>
          <w:szCs w:val="24"/>
        </w:rPr>
        <w:t xml:space="preserve"> ne vėliau kaip iki gruodžio 1</w:t>
      </w:r>
      <w:r w:rsidR="00543EA9">
        <w:rPr>
          <w:rFonts w:eastAsia="Times New Roman"/>
          <w:color w:val="000000"/>
          <w:szCs w:val="24"/>
        </w:rPr>
        <w:t>5</w:t>
      </w:r>
      <w:r w:rsidRPr="003C55E1">
        <w:rPr>
          <w:rFonts w:eastAsia="Times New Roman"/>
          <w:color w:val="000000"/>
          <w:szCs w:val="24"/>
        </w:rPr>
        <w:t xml:space="preserve"> d. pateik</w:t>
      </w:r>
      <w:r>
        <w:rPr>
          <w:rFonts w:eastAsia="Times New Roman"/>
          <w:color w:val="000000"/>
          <w:szCs w:val="24"/>
        </w:rPr>
        <w:t xml:space="preserve">ia </w:t>
      </w:r>
      <w:r w:rsidR="00237CBF" w:rsidRPr="00B42308">
        <w:rPr>
          <w:rFonts w:eastAsia="Times New Roman"/>
          <w:szCs w:val="24"/>
        </w:rPr>
        <w:t xml:space="preserve">Kėdainių rajono savivaldybės </w:t>
      </w:r>
      <w:r w:rsidR="00237CBF" w:rsidRPr="00B42308">
        <w:rPr>
          <w:rFonts w:eastAsia="Calibri"/>
          <w:bCs/>
          <w:szCs w:val="24"/>
        </w:rPr>
        <w:t xml:space="preserve">tarybos </w:t>
      </w:r>
      <w:r w:rsidR="00237CBF" w:rsidRPr="00B42308">
        <w:rPr>
          <w:rFonts w:eastAsia="Times New Roman"/>
          <w:szCs w:val="24"/>
        </w:rPr>
        <w:t xml:space="preserve"> </w:t>
      </w:r>
      <w:r w:rsidRPr="00B42308">
        <w:rPr>
          <w:rFonts w:eastAsia="Times New Roman"/>
          <w:szCs w:val="24"/>
        </w:rPr>
        <w:t>patvirtintą</w:t>
      </w:r>
      <w:r w:rsidR="00237CBF" w:rsidRPr="00B42308">
        <w:rPr>
          <w:rFonts w:eastAsia="Times New Roman"/>
          <w:szCs w:val="24"/>
        </w:rPr>
        <w:t>, Kėdainių rajono savivaldybės teritorijoje e</w:t>
      </w:r>
      <w:r w:rsidR="00237CBF">
        <w:rPr>
          <w:rFonts w:eastAsia="Times New Roman"/>
          <w:color w:val="000000"/>
          <w:szCs w:val="24"/>
        </w:rPr>
        <w:t>sančio</w:t>
      </w:r>
      <w:r>
        <w:rPr>
          <w:rFonts w:eastAsia="Times New Roman"/>
          <w:color w:val="000000"/>
          <w:szCs w:val="24"/>
        </w:rPr>
        <w:t xml:space="preserve"> </w:t>
      </w:r>
      <w:r w:rsidR="00237CBF" w:rsidRPr="00DA77F8">
        <w:rPr>
          <w:rFonts w:eastAsia="Times New Roman"/>
          <w:szCs w:val="24"/>
        </w:rPr>
        <w:t>nekilnojam</w:t>
      </w:r>
      <w:r w:rsidR="00237CBF">
        <w:rPr>
          <w:rFonts w:eastAsia="Times New Roman"/>
          <w:szCs w:val="24"/>
        </w:rPr>
        <w:t xml:space="preserve">ojo </w:t>
      </w:r>
      <w:r w:rsidR="00237CBF" w:rsidRPr="00DA77F8">
        <w:rPr>
          <w:rFonts w:eastAsia="Times New Roman"/>
          <w:szCs w:val="24"/>
        </w:rPr>
        <w:t>turt</w:t>
      </w:r>
      <w:r w:rsidR="00237CBF">
        <w:rPr>
          <w:rFonts w:eastAsia="Times New Roman"/>
          <w:szCs w:val="24"/>
        </w:rPr>
        <w:t>o, kuris yra</w:t>
      </w:r>
      <w:r w:rsidR="00237CBF">
        <w:rPr>
          <w:rFonts w:eastAsia="Times New Roman"/>
          <w:color w:val="000000"/>
          <w:szCs w:val="24"/>
        </w:rPr>
        <w:t xml:space="preserve"> </w:t>
      </w:r>
      <w:r>
        <w:rPr>
          <w:rFonts w:eastAsia="Times New Roman"/>
          <w:color w:val="000000"/>
          <w:szCs w:val="24"/>
        </w:rPr>
        <w:t>apleist</w:t>
      </w:r>
      <w:r w:rsidR="00237CBF">
        <w:rPr>
          <w:rFonts w:eastAsia="Times New Roman"/>
          <w:color w:val="000000"/>
          <w:szCs w:val="24"/>
        </w:rPr>
        <w:t>as</w:t>
      </w:r>
      <w:r>
        <w:rPr>
          <w:rFonts w:eastAsia="Times New Roman"/>
          <w:color w:val="000000"/>
          <w:szCs w:val="24"/>
        </w:rPr>
        <w:t xml:space="preserve"> </w:t>
      </w:r>
      <w:r w:rsidR="00237CBF">
        <w:rPr>
          <w:rFonts w:eastAsia="Times New Roman"/>
          <w:color w:val="000000"/>
          <w:szCs w:val="24"/>
        </w:rPr>
        <w:t>ar</w:t>
      </w:r>
      <w:r>
        <w:rPr>
          <w:rFonts w:eastAsia="Times New Roman"/>
          <w:color w:val="000000"/>
          <w:szCs w:val="24"/>
        </w:rPr>
        <w:t xml:space="preserve"> neprižiūr</w:t>
      </w:r>
      <w:r w:rsidR="00707914">
        <w:rPr>
          <w:rFonts w:eastAsia="Times New Roman"/>
          <w:color w:val="000000"/>
          <w:szCs w:val="24"/>
        </w:rPr>
        <w:t>imas</w:t>
      </w:r>
      <w:r w:rsidR="00237CBF">
        <w:rPr>
          <w:rFonts w:eastAsia="Times New Roman"/>
          <w:color w:val="000000"/>
          <w:szCs w:val="24"/>
        </w:rPr>
        <w:t>,</w:t>
      </w:r>
      <w:r>
        <w:rPr>
          <w:rFonts w:eastAsia="Times New Roman"/>
          <w:color w:val="000000"/>
          <w:szCs w:val="24"/>
        </w:rPr>
        <w:t xml:space="preserve"> </w:t>
      </w:r>
      <w:r w:rsidR="00707914">
        <w:rPr>
          <w:rFonts w:eastAsia="Times New Roman"/>
          <w:color w:val="000000"/>
          <w:szCs w:val="24"/>
        </w:rPr>
        <w:t>S</w:t>
      </w:r>
      <w:r w:rsidRPr="003C55E1">
        <w:rPr>
          <w:rFonts w:eastAsia="Times New Roman"/>
          <w:color w:val="000000"/>
          <w:szCs w:val="24"/>
        </w:rPr>
        <w:t>ąrašą Valstybinei mokesčių inspekcijai prie Lietuvos Respublikos finansų ministerijos. </w:t>
      </w:r>
    </w:p>
    <w:p w:rsidR="00440B05" w:rsidRPr="003C55E1" w:rsidRDefault="00440B05" w:rsidP="00440B05">
      <w:pPr>
        <w:rPr>
          <w:szCs w:val="24"/>
        </w:rPr>
      </w:pPr>
      <w:r w:rsidRPr="003C55E1">
        <w:rPr>
          <w:szCs w:val="24"/>
        </w:rPr>
        <w:t xml:space="preserve">     </w:t>
      </w:r>
    </w:p>
    <w:p w:rsidR="00440B05" w:rsidRPr="003C55E1" w:rsidRDefault="00440B05" w:rsidP="00440B05">
      <w:pPr>
        <w:rPr>
          <w:szCs w:val="24"/>
        </w:rPr>
      </w:pPr>
      <w:r w:rsidRPr="003C55E1">
        <w:rPr>
          <w:szCs w:val="24"/>
        </w:rPr>
        <w:t xml:space="preserve">     </w:t>
      </w:r>
    </w:p>
    <w:p w:rsidR="00440B05" w:rsidRPr="003C55E1" w:rsidRDefault="00440B05" w:rsidP="00440B05">
      <w:pPr>
        <w:rPr>
          <w:szCs w:val="24"/>
        </w:rPr>
      </w:pPr>
    </w:p>
    <w:p w:rsidR="00440B05" w:rsidRPr="003C55E1" w:rsidRDefault="00440B05" w:rsidP="00440B05">
      <w:pPr>
        <w:rPr>
          <w:szCs w:val="24"/>
        </w:rPr>
      </w:pPr>
    </w:p>
    <w:p w:rsidR="00440B05" w:rsidRPr="003C55E1" w:rsidRDefault="00440B05" w:rsidP="00440B05">
      <w:pPr>
        <w:rPr>
          <w:szCs w:val="24"/>
        </w:rPr>
      </w:pPr>
    </w:p>
    <w:p w:rsidR="00440B05" w:rsidRPr="003C55E1" w:rsidRDefault="00440B05" w:rsidP="00440B05">
      <w:pPr>
        <w:rPr>
          <w:szCs w:val="24"/>
        </w:rPr>
      </w:pPr>
    </w:p>
    <w:p w:rsidR="00440B05" w:rsidRPr="003C55E1" w:rsidRDefault="00440B05" w:rsidP="00440B05">
      <w:pPr>
        <w:rPr>
          <w:szCs w:val="24"/>
        </w:rPr>
      </w:pPr>
    </w:p>
    <w:p w:rsidR="00440B05" w:rsidRPr="003C55E1" w:rsidRDefault="00440B05" w:rsidP="00440B05">
      <w:pPr>
        <w:rPr>
          <w:szCs w:val="24"/>
        </w:rPr>
      </w:pPr>
    </w:p>
    <w:p w:rsidR="00440B05" w:rsidRDefault="00440B05" w:rsidP="00440B05">
      <w:pPr>
        <w:rPr>
          <w:szCs w:val="24"/>
        </w:rPr>
      </w:pPr>
    </w:p>
    <w:p w:rsidR="003A57ED" w:rsidRDefault="003A57ED" w:rsidP="00440B05">
      <w:pPr>
        <w:rPr>
          <w:szCs w:val="24"/>
        </w:rPr>
      </w:pPr>
    </w:p>
    <w:p w:rsidR="003A57ED" w:rsidRDefault="003A57ED" w:rsidP="00440B05">
      <w:pPr>
        <w:rPr>
          <w:szCs w:val="24"/>
        </w:rPr>
      </w:pPr>
    </w:p>
    <w:p w:rsidR="00237CBF" w:rsidRDefault="00237CBF" w:rsidP="00440B05">
      <w:pPr>
        <w:rPr>
          <w:szCs w:val="24"/>
        </w:rPr>
      </w:pPr>
    </w:p>
    <w:p w:rsidR="00237CBF" w:rsidRDefault="00237CBF" w:rsidP="00440B05">
      <w:pPr>
        <w:rPr>
          <w:szCs w:val="24"/>
        </w:rPr>
      </w:pPr>
    </w:p>
    <w:p w:rsidR="00440B05" w:rsidRDefault="00440B05" w:rsidP="00462B01">
      <w:pPr>
        <w:ind w:left="4920"/>
        <w:rPr>
          <w:szCs w:val="24"/>
        </w:rPr>
      </w:pPr>
      <w:r w:rsidRPr="00CF7CF7">
        <w:rPr>
          <w:szCs w:val="24"/>
        </w:rPr>
        <w:t xml:space="preserve">Kėdainių rajono savivaldybės teritorijoje esančio nekilnojamojo turto, kuris yra apleistas </w:t>
      </w:r>
      <w:r w:rsidR="002D52DC">
        <w:rPr>
          <w:szCs w:val="24"/>
        </w:rPr>
        <w:t>ar</w:t>
      </w:r>
      <w:r w:rsidRPr="00CF7CF7">
        <w:rPr>
          <w:szCs w:val="24"/>
        </w:rPr>
        <w:t xml:space="preserve"> neprižiūr</w:t>
      </w:r>
      <w:r w:rsidR="00C92FE3">
        <w:rPr>
          <w:szCs w:val="24"/>
        </w:rPr>
        <w:t>imas</w:t>
      </w:r>
      <w:r w:rsidRPr="00CF7CF7">
        <w:rPr>
          <w:szCs w:val="24"/>
        </w:rPr>
        <w:t xml:space="preserve">, </w:t>
      </w:r>
      <w:r w:rsidR="002D52DC">
        <w:rPr>
          <w:szCs w:val="24"/>
        </w:rPr>
        <w:t>nustatymo</w:t>
      </w:r>
      <w:r w:rsidRPr="00CF7CF7">
        <w:rPr>
          <w:szCs w:val="24"/>
        </w:rPr>
        <w:t xml:space="preserve"> tvarkos apraš</w:t>
      </w:r>
      <w:r>
        <w:rPr>
          <w:szCs w:val="24"/>
        </w:rPr>
        <w:t>o</w:t>
      </w:r>
      <w:r w:rsidRPr="00CF7CF7">
        <w:rPr>
          <w:szCs w:val="24"/>
        </w:rPr>
        <w:t xml:space="preserve"> </w:t>
      </w:r>
      <w:r>
        <w:rPr>
          <w:szCs w:val="24"/>
        </w:rPr>
        <w:t xml:space="preserve">                                                                             Priedas                                                                                    </w:t>
      </w:r>
    </w:p>
    <w:p w:rsidR="00440B05" w:rsidRDefault="00440B05" w:rsidP="00440B05">
      <w:pPr>
        <w:rPr>
          <w:szCs w:val="24"/>
        </w:rPr>
      </w:pPr>
    </w:p>
    <w:p w:rsidR="00440B05" w:rsidRPr="003C55E1" w:rsidRDefault="00440B05" w:rsidP="00440B05">
      <w:pPr>
        <w:widowControl/>
        <w:suppressAutoHyphens w:val="0"/>
        <w:spacing w:line="276" w:lineRule="auto"/>
        <w:rPr>
          <w:rFonts w:eastAsia="Times New Roman"/>
          <w:b/>
          <w:sz w:val="22"/>
          <w:szCs w:val="22"/>
        </w:rPr>
      </w:pPr>
    </w:p>
    <w:p w:rsidR="00440B05" w:rsidRPr="003C55E1" w:rsidRDefault="00440B05" w:rsidP="00440B05">
      <w:pPr>
        <w:widowControl/>
        <w:tabs>
          <w:tab w:val="left" w:pos="1605"/>
        </w:tabs>
        <w:suppressAutoHyphens w:val="0"/>
        <w:spacing w:line="276" w:lineRule="auto"/>
        <w:jc w:val="center"/>
        <w:rPr>
          <w:rFonts w:eastAsia="Times New Roman"/>
          <w:b/>
          <w:sz w:val="22"/>
          <w:szCs w:val="22"/>
        </w:rPr>
      </w:pPr>
      <w:r w:rsidRPr="003C55E1">
        <w:rPr>
          <w:rFonts w:eastAsia="Times New Roman"/>
          <w:b/>
          <w:sz w:val="22"/>
          <w:szCs w:val="22"/>
        </w:rPr>
        <w:t>(Sąrašo formos pavyzdys)</w:t>
      </w:r>
    </w:p>
    <w:p w:rsidR="00440B05" w:rsidRPr="003C55E1" w:rsidRDefault="00440B05" w:rsidP="00440B05">
      <w:pPr>
        <w:widowControl/>
        <w:tabs>
          <w:tab w:val="left" w:pos="1605"/>
        </w:tabs>
        <w:suppressAutoHyphens w:val="0"/>
        <w:spacing w:line="276" w:lineRule="auto"/>
        <w:jc w:val="center"/>
        <w:rPr>
          <w:rFonts w:eastAsia="Times New Roman"/>
          <w:b/>
          <w:sz w:val="22"/>
          <w:szCs w:val="22"/>
        </w:rPr>
      </w:pPr>
    </w:p>
    <w:p w:rsidR="00440B05" w:rsidRPr="00950A97" w:rsidRDefault="00440B05" w:rsidP="00440B05">
      <w:pPr>
        <w:widowControl/>
        <w:tabs>
          <w:tab w:val="left" w:pos="1605"/>
        </w:tabs>
        <w:suppressAutoHyphens w:val="0"/>
        <w:spacing w:line="276" w:lineRule="auto"/>
        <w:jc w:val="center"/>
        <w:rPr>
          <w:rFonts w:eastAsia="Times New Roman"/>
          <w:b/>
          <w:sz w:val="28"/>
          <w:szCs w:val="28"/>
        </w:rPr>
      </w:pPr>
      <w:r w:rsidRPr="00950A97">
        <w:rPr>
          <w:rFonts w:eastAsia="Times New Roman"/>
          <w:b/>
          <w:sz w:val="28"/>
          <w:szCs w:val="28"/>
        </w:rPr>
        <w:t>Kėdainių rajono savivaldybės administracija</w:t>
      </w:r>
    </w:p>
    <w:p w:rsidR="00440B05" w:rsidRPr="003C55E1" w:rsidRDefault="00440B05" w:rsidP="00440B05">
      <w:pPr>
        <w:widowControl/>
        <w:suppressAutoHyphens w:val="0"/>
        <w:spacing w:line="276" w:lineRule="auto"/>
        <w:jc w:val="center"/>
        <w:rPr>
          <w:rFonts w:eastAsia="Times New Roman"/>
          <w:sz w:val="22"/>
          <w:szCs w:val="22"/>
        </w:rPr>
      </w:pPr>
      <w:r w:rsidRPr="003C55E1">
        <w:rPr>
          <w:rFonts w:eastAsia="Times New Roman"/>
          <w:b/>
          <w:sz w:val="22"/>
          <w:szCs w:val="22"/>
        </w:rPr>
        <w:t>______________________________________________________________________</w:t>
      </w:r>
    </w:p>
    <w:p w:rsidR="00440B05" w:rsidRPr="003C55E1" w:rsidRDefault="00440B05" w:rsidP="00440B05">
      <w:pPr>
        <w:widowControl/>
        <w:suppressAutoHyphens w:val="0"/>
        <w:spacing w:line="276" w:lineRule="auto"/>
        <w:jc w:val="center"/>
        <w:rPr>
          <w:rFonts w:eastAsia="Times New Roman"/>
          <w:b/>
          <w:sz w:val="22"/>
          <w:szCs w:val="22"/>
        </w:rPr>
      </w:pPr>
    </w:p>
    <w:p w:rsidR="00440B05" w:rsidRPr="003C55E1" w:rsidRDefault="00440B05" w:rsidP="00440B05">
      <w:pPr>
        <w:widowControl/>
        <w:suppressAutoHyphens w:val="0"/>
        <w:spacing w:line="276" w:lineRule="auto"/>
        <w:ind w:left="-284"/>
        <w:jc w:val="center"/>
        <w:rPr>
          <w:rFonts w:eastAsia="Times New Roman"/>
          <w:b/>
          <w:sz w:val="22"/>
          <w:szCs w:val="22"/>
        </w:rPr>
      </w:pPr>
      <w:r w:rsidRPr="003C55E1">
        <w:rPr>
          <w:rFonts w:eastAsia="Times New Roman"/>
          <w:b/>
          <w:sz w:val="22"/>
          <w:szCs w:val="22"/>
        </w:rPr>
        <w:t xml:space="preserve"> APLEISTO </w:t>
      </w:r>
      <w:r w:rsidR="00EA5316">
        <w:rPr>
          <w:rFonts w:eastAsia="Times New Roman"/>
          <w:b/>
          <w:sz w:val="22"/>
          <w:szCs w:val="22"/>
        </w:rPr>
        <w:t>AR</w:t>
      </w:r>
      <w:r>
        <w:rPr>
          <w:rFonts w:eastAsia="Times New Roman"/>
          <w:b/>
          <w:sz w:val="22"/>
          <w:szCs w:val="22"/>
        </w:rPr>
        <w:t xml:space="preserve"> NEPRIŽIŪR</w:t>
      </w:r>
      <w:r w:rsidR="00C92FE3">
        <w:rPr>
          <w:rFonts w:eastAsia="Times New Roman"/>
          <w:b/>
          <w:sz w:val="22"/>
          <w:szCs w:val="22"/>
        </w:rPr>
        <w:t>IMO</w:t>
      </w:r>
      <w:r w:rsidRPr="003C55E1">
        <w:rPr>
          <w:rFonts w:eastAsia="Times New Roman"/>
          <w:b/>
          <w:sz w:val="22"/>
          <w:szCs w:val="22"/>
        </w:rPr>
        <w:t xml:space="preserve"> NEKILNOJAMOJO TURTO SĄRAŠAS</w:t>
      </w:r>
    </w:p>
    <w:p w:rsidR="00440B05" w:rsidRPr="003C55E1" w:rsidRDefault="00440B05" w:rsidP="00440B05">
      <w:pPr>
        <w:widowControl/>
        <w:suppressAutoHyphens w:val="0"/>
        <w:spacing w:line="276" w:lineRule="auto"/>
        <w:jc w:val="center"/>
        <w:rPr>
          <w:rFonts w:eastAsia="Times New Roman"/>
          <w:sz w:val="22"/>
          <w:szCs w:val="22"/>
        </w:rPr>
      </w:pPr>
    </w:p>
    <w:p w:rsidR="00440B05" w:rsidRPr="003C55E1" w:rsidRDefault="00440B05" w:rsidP="00440B05">
      <w:pPr>
        <w:widowControl/>
        <w:suppressAutoHyphens w:val="0"/>
        <w:spacing w:line="276" w:lineRule="auto"/>
        <w:jc w:val="center"/>
        <w:rPr>
          <w:rFonts w:eastAsia="Times New Roman"/>
          <w:sz w:val="22"/>
          <w:szCs w:val="22"/>
        </w:rPr>
      </w:pPr>
      <w:r w:rsidRPr="003C55E1">
        <w:rPr>
          <w:rFonts w:eastAsia="Times New Roman"/>
          <w:sz w:val="22"/>
          <w:szCs w:val="22"/>
        </w:rPr>
        <w:t>_______________________</w:t>
      </w:r>
    </w:p>
    <w:p w:rsidR="00440B05" w:rsidRPr="003C55E1" w:rsidRDefault="00440B05" w:rsidP="00440B05">
      <w:pPr>
        <w:widowControl/>
        <w:suppressAutoHyphens w:val="0"/>
        <w:spacing w:line="276" w:lineRule="auto"/>
        <w:jc w:val="center"/>
        <w:rPr>
          <w:rFonts w:eastAsia="Times New Roman"/>
          <w:sz w:val="22"/>
          <w:szCs w:val="22"/>
        </w:rPr>
      </w:pPr>
      <w:r w:rsidRPr="003C55E1">
        <w:rPr>
          <w:rFonts w:eastAsia="Times New Roman"/>
          <w:sz w:val="22"/>
          <w:szCs w:val="22"/>
        </w:rPr>
        <w:t>(data)</w:t>
      </w:r>
    </w:p>
    <w:p w:rsidR="00440B05" w:rsidRPr="003C55E1" w:rsidRDefault="00440B05" w:rsidP="00440B05">
      <w:pPr>
        <w:widowControl/>
        <w:suppressAutoHyphens w:val="0"/>
        <w:spacing w:line="276" w:lineRule="auto"/>
        <w:rPr>
          <w:rFonts w:eastAsia="Times New Roman"/>
          <w:sz w:val="22"/>
          <w:szCs w:val="22"/>
        </w:rPr>
      </w:pPr>
    </w:p>
    <w:tbl>
      <w:tblPr>
        <w:tblW w:w="9322" w:type="dxa"/>
        <w:tblLayout w:type="fixed"/>
        <w:tblCellMar>
          <w:left w:w="10" w:type="dxa"/>
          <w:right w:w="10" w:type="dxa"/>
        </w:tblCellMar>
        <w:tblLook w:val="0000" w:firstRow="0" w:lastRow="0" w:firstColumn="0" w:lastColumn="0" w:noHBand="0" w:noVBand="0"/>
      </w:tblPr>
      <w:tblGrid>
        <w:gridCol w:w="651"/>
        <w:gridCol w:w="2151"/>
        <w:gridCol w:w="2693"/>
        <w:gridCol w:w="3827"/>
      </w:tblGrid>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B05" w:rsidRPr="003C55E1" w:rsidRDefault="00440B05" w:rsidP="00440B05">
            <w:pPr>
              <w:widowControl/>
              <w:suppressAutoHyphens w:val="0"/>
              <w:spacing w:line="276" w:lineRule="auto"/>
              <w:jc w:val="center"/>
              <w:rPr>
                <w:rFonts w:eastAsia="Times New Roman"/>
                <w:sz w:val="22"/>
                <w:szCs w:val="22"/>
              </w:rPr>
            </w:pPr>
            <w:r w:rsidRPr="003C55E1">
              <w:rPr>
                <w:rFonts w:eastAsia="Times New Roman"/>
                <w:sz w:val="22"/>
                <w:szCs w:val="22"/>
              </w:rPr>
              <w:t>Eil.</w:t>
            </w:r>
          </w:p>
          <w:p w:rsidR="00440B05" w:rsidRPr="003C55E1" w:rsidRDefault="00440B05" w:rsidP="00440B05">
            <w:pPr>
              <w:widowControl/>
              <w:suppressAutoHyphens w:val="0"/>
              <w:spacing w:line="276" w:lineRule="auto"/>
              <w:jc w:val="center"/>
              <w:rPr>
                <w:rFonts w:eastAsia="Times New Roman"/>
                <w:sz w:val="22"/>
                <w:szCs w:val="22"/>
              </w:rPr>
            </w:pPr>
            <w:r w:rsidRPr="003C55E1">
              <w:rPr>
                <w:rFonts w:eastAsia="Times New Roman"/>
                <w:sz w:val="22"/>
                <w:szCs w:val="22"/>
              </w:rPr>
              <w:t>Nr.</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B05" w:rsidRPr="003C55E1" w:rsidRDefault="00440B05" w:rsidP="00440B05">
            <w:pPr>
              <w:widowControl/>
              <w:suppressAutoHyphens w:val="0"/>
              <w:spacing w:line="276" w:lineRule="auto"/>
              <w:jc w:val="center"/>
              <w:rPr>
                <w:rFonts w:eastAsia="Times New Roman"/>
                <w:sz w:val="22"/>
                <w:szCs w:val="22"/>
              </w:rPr>
            </w:pPr>
            <w:r>
              <w:rPr>
                <w:rFonts w:eastAsia="Times New Roman"/>
                <w:sz w:val="22"/>
                <w:szCs w:val="22"/>
              </w:rPr>
              <w:t>Statinio pavadinimas/paskirtis/savininkas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B05" w:rsidRDefault="00440B05" w:rsidP="00440B05">
            <w:pPr>
              <w:widowControl/>
              <w:suppressAutoHyphens w:val="0"/>
              <w:spacing w:line="276" w:lineRule="auto"/>
              <w:jc w:val="center"/>
              <w:rPr>
                <w:szCs w:val="24"/>
              </w:rPr>
            </w:pPr>
            <w:r>
              <w:rPr>
                <w:szCs w:val="24"/>
              </w:rPr>
              <w:t>Statinio adresas,</w:t>
            </w:r>
          </w:p>
          <w:p w:rsidR="00440B05" w:rsidRPr="003C55E1" w:rsidRDefault="00440B05" w:rsidP="00440B05">
            <w:pPr>
              <w:widowControl/>
              <w:suppressAutoHyphens w:val="0"/>
              <w:spacing w:line="276" w:lineRule="auto"/>
              <w:jc w:val="center"/>
              <w:rPr>
                <w:rFonts w:eastAsia="Times New Roman"/>
                <w:sz w:val="22"/>
                <w:szCs w:val="22"/>
              </w:rPr>
            </w:pPr>
            <w:proofErr w:type="spellStart"/>
            <w:r>
              <w:rPr>
                <w:szCs w:val="24"/>
              </w:rPr>
              <w:t>Un</w:t>
            </w:r>
            <w:proofErr w:type="spellEnd"/>
            <w:r>
              <w:rPr>
                <w:szCs w:val="24"/>
              </w:rPr>
              <w:t>. Nr.</w:t>
            </w:r>
          </w:p>
        </w:tc>
        <w:tc>
          <w:tcPr>
            <w:tcW w:w="3827" w:type="dxa"/>
            <w:tcBorders>
              <w:top w:val="single" w:sz="4" w:space="0" w:color="000000"/>
              <w:left w:val="single" w:sz="4" w:space="0" w:color="000000"/>
              <w:bottom w:val="single" w:sz="4" w:space="0" w:color="000000"/>
              <w:right w:val="single" w:sz="4" w:space="0" w:color="000000"/>
            </w:tcBorders>
          </w:tcPr>
          <w:p w:rsidR="00440B05" w:rsidRDefault="00440B05" w:rsidP="00440B05">
            <w:pPr>
              <w:widowControl/>
              <w:suppressAutoHyphens w:val="0"/>
              <w:spacing w:line="276" w:lineRule="auto"/>
              <w:jc w:val="center"/>
              <w:rPr>
                <w:rFonts w:eastAsia="Times New Roman"/>
                <w:sz w:val="22"/>
                <w:szCs w:val="22"/>
              </w:rPr>
            </w:pPr>
            <w:r>
              <w:rPr>
                <w:rFonts w:eastAsia="Times New Roman"/>
                <w:sz w:val="22"/>
                <w:szCs w:val="22"/>
              </w:rPr>
              <w:t>Nekilnojamojo turto būklė</w:t>
            </w:r>
          </w:p>
          <w:p w:rsidR="00440B05" w:rsidRPr="003C55E1" w:rsidRDefault="00440B05" w:rsidP="00440B05">
            <w:pPr>
              <w:widowControl/>
              <w:suppressAutoHyphens w:val="0"/>
              <w:spacing w:line="276" w:lineRule="auto"/>
              <w:jc w:val="center"/>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r w:rsidR="00440B05" w:rsidRPr="003C55E1" w:rsidTr="00440B05">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B05" w:rsidRPr="003C55E1" w:rsidRDefault="00440B05" w:rsidP="00440B05">
            <w:pPr>
              <w:widowControl/>
              <w:suppressAutoHyphens w:val="0"/>
              <w:spacing w:line="276" w:lineRule="auto"/>
              <w:rPr>
                <w:rFonts w:eastAsia="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rsidR="00440B05" w:rsidRPr="003C55E1" w:rsidRDefault="00440B05" w:rsidP="00440B05">
            <w:pPr>
              <w:widowControl/>
              <w:suppressAutoHyphens w:val="0"/>
              <w:spacing w:line="276" w:lineRule="auto"/>
              <w:rPr>
                <w:rFonts w:eastAsia="Times New Roman"/>
                <w:sz w:val="22"/>
                <w:szCs w:val="22"/>
              </w:rPr>
            </w:pPr>
          </w:p>
        </w:tc>
      </w:tr>
    </w:tbl>
    <w:p w:rsidR="00440B05" w:rsidRDefault="00440B05" w:rsidP="00440B05">
      <w:pPr>
        <w:rPr>
          <w:szCs w:val="24"/>
        </w:rPr>
      </w:pPr>
      <w:r w:rsidRPr="003C55E1">
        <w:rPr>
          <w:szCs w:val="24"/>
        </w:rPr>
        <w:t xml:space="preserve">  </w:t>
      </w:r>
    </w:p>
    <w:p w:rsidR="00F015B8" w:rsidRDefault="00365B2B" w:rsidP="00440B05">
      <w:pPr>
        <w:jc w:val="center"/>
        <w:rPr>
          <w:szCs w:val="24"/>
        </w:rPr>
      </w:pPr>
      <w:r w:rsidRPr="003C55E1">
        <w:rPr>
          <w:szCs w:val="24"/>
        </w:rPr>
        <w:t xml:space="preserve">  </w:t>
      </w:r>
    </w:p>
    <w:p w:rsidR="00F015B8" w:rsidRDefault="00F015B8">
      <w:pPr>
        <w:rPr>
          <w:szCs w:val="24"/>
        </w:rPr>
      </w:pPr>
    </w:p>
    <w:p w:rsidR="00F015B8" w:rsidRDefault="00F015B8">
      <w:pPr>
        <w:rPr>
          <w:szCs w:val="24"/>
        </w:rPr>
      </w:pPr>
    </w:p>
    <w:p w:rsidR="00F015B8" w:rsidRDefault="00F015B8">
      <w:pPr>
        <w:rPr>
          <w:szCs w:val="24"/>
        </w:rPr>
      </w:pPr>
    </w:p>
    <w:p w:rsidR="00F015B8" w:rsidRDefault="00F015B8">
      <w:pPr>
        <w:rPr>
          <w:szCs w:val="24"/>
        </w:rPr>
      </w:pPr>
    </w:p>
    <w:p w:rsidR="00F015B8" w:rsidRDefault="00F015B8">
      <w:pPr>
        <w:rPr>
          <w:szCs w:val="24"/>
        </w:rPr>
      </w:pPr>
    </w:p>
    <w:p w:rsidR="00F015B8" w:rsidRDefault="00F015B8">
      <w:pPr>
        <w:rPr>
          <w:szCs w:val="24"/>
        </w:rPr>
      </w:pPr>
    </w:p>
    <w:p w:rsidR="00F015B8" w:rsidRDefault="00F015B8">
      <w:pPr>
        <w:rPr>
          <w:szCs w:val="24"/>
        </w:rPr>
      </w:pPr>
    </w:p>
    <w:p w:rsidR="00F015B8" w:rsidRDefault="00F015B8">
      <w:pPr>
        <w:rPr>
          <w:szCs w:val="24"/>
        </w:rPr>
      </w:pPr>
    </w:p>
    <w:p w:rsidR="00F015B8" w:rsidRDefault="00F015B8">
      <w:pPr>
        <w:rPr>
          <w:szCs w:val="24"/>
        </w:rPr>
      </w:pPr>
    </w:p>
    <w:p w:rsidR="00F015B8" w:rsidRDefault="00F015B8">
      <w:pPr>
        <w:rPr>
          <w:szCs w:val="24"/>
        </w:rPr>
      </w:pPr>
    </w:p>
    <w:p w:rsidR="00F015B8" w:rsidRDefault="00F015B8">
      <w:pPr>
        <w:rPr>
          <w:szCs w:val="24"/>
        </w:rPr>
      </w:pPr>
    </w:p>
    <w:p w:rsidR="00F015B8" w:rsidRDefault="00F015B8">
      <w:pPr>
        <w:rPr>
          <w:szCs w:val="24"/>
        </w:rPr>
      </w:pPr>
    </w:p>
    <w:p w:rsidR="00BB09B6" w:rsidRDefault="00BB09B6">
      <w:pPr>
        <w:rPr>
          <w:szCs w:val="24"/>
        </w:rPr>
      </w:pPr>
    </w:p>
    <w:p w:rsidR="00BB09B6" w:rsidRDefault="00BB09B6">
      <w:pPr>
        <w:rPr>
          <w:szCs w:val="24"/>
        </w:rPr>
      </w:pPr>
    </w:p>
    <w:p w:rsidR="00BB09B6" w:rsidRDefault="00BB09B6">
      <w:pPr>
        <w:rPr>
          <w:szCs w:val="24"/>
        </w:rPr>
      </w:pPr>
    </w:p>
    <w:p w:rsidR="00BB09B6" w:rsidRDefault="00BB09B6">
      <w:pPr>
        <w:rPr>
          <w:szCs w:val="24"/>
        </w:rPr>
      </w:pPr>
    </w:p>
    <w:p w:rsidR="00BB09B6" w:rsidRDefault="00BB09B6">
      <w:pPr>
        <w:rPr>
          <w:szCs w:val="24"/>
        </w:rPr>
      </w:pPr>
    </w:p>
    <w:p w:rsidR="00BB09B6" w:rsidRDefault="00BB09B6">
      <w:pPr>
        <w:rPr>
          <w:szCs w:val="24"/>
        </w:rPr>
      </w:pPr>
    </w:p>
    <w:p w:rsidR="00BB09B6" w:rsidRDefault="00BB09B6">
      <w:pPr>
        <w:rPr>
          <w:szCs w:val="24"/>
        </w:rPr>
      </w:pPr>
    </w:p>
    <w:p w:rsidR="00984253" w:rsidRDefault="00984253">
      <w:pPr>
        <w:rPr>
          <w:szCs w:val="24"/>
        </w:rPr>
      </w:pPr>
    </w:p>
    <w:p w:rsidR="00BB09B6" w:rsidRDefault="00BB09B6">
      <w:pPr>
        <w:rPr>
          <w:szCs w:val="24"/>
        </w:rPr>
      </w:pPr>
    </w:p>
    <w:p w:rsidR="00962480" w:rsidRPr="00962480" w:rsidRDefault="00BA4508" w:rsidP="00962480">
      <w:pPr>
        <w:rPr>
          <w:rFonts w:eastAsia="Times New Roman"/>
        </w:rPr>
      </w:pPr>
      <w:r>
        <w:rPr>
          <w:szCs w:val="24"/>
        </w:rPr>
        <w:t xml:space="preserve">   </w:t>
      </w:r>
      <w:r w:rsidR="00962480" w:rsidRPr="00962480">
        <w:rPr>
          <w:rFonts w:eastAsia="Times New Roman"/>
        </w:rPr>
        <w:t xml:space="preserve">Kėdainių rajono savivaldybės tarybai </w:t>
      </w:r>
    </w:p>
    <w:p w:rsidR="00962480" w:rsidRPr="00962480" w:rsidRDefault="00962480" w:rsidP="00962480">
      <w:pPr>
        <w:rPr>
          <w:rFonts w:eastAsia="Times New Roman"/>
          <w:szCs w:val="22"/>
        </w:rPr>
      </w:pPr>
    </w:p>
    <w:p w:rsidR="00962480" w:rsidRPr="00962480" w:rsidRDefault="00962480" w:rsidP="00962480">
      <w:pPr>
        <w:jc w:val="center"/>
        <w:rPr>
          <w:rFonts w:eastAsia="Times New Roman"/>
          <w:b/>
          <w:szCs w:val="24"/>
          <w:lang w:eastAsia="ar-SA"/>
        </w:rPr>
      </w:pPr>
      <w:r w:rsidRPr="00962480">
        <w:rPr>
          <w:rFonts w:eastAsia="Times New Roman"/>
          <w:b/>
          <w:szCs w:val="24"/>
          <w:lang w:eastAsia="ar-SA"/>
        </w:rPr>
        <w:t>AIŠKINAMASIS RAŠTAS</w:t>
      </w:r>
    </w:p>
    <w:p w:rsidR="00962480" w:rsidRPr="00962480" w:rsidRDefault="00962480" w:rsidP="00962480">
      <w:pPr>
        <w:jc w:val="center"/>
        <w:rPr>
          <w:rFonts w:eastAsia="Times New Roman"/>
          <w:b/>
          <w:szCs w:val="24"/>
        </w:rPr>
      </w:pPr>
    </w:p>
    <w:p w:rsidR="00962480" w:rsidRDefault="00962480" w:rsidP="00962480">
      <w:pPr>
        <w:jc w:val="center"/>
        <w:rPr>
          <w:rFonts w:eastAsia="Times New Roman"/>
          <w:b/>
          <w:bCs/>
          <w:color w:val="000000"/>
          <w:szCs w:val="24"/>
        </w:rPr>
      </w:pPr>
      <w:r w:rsidRPr="003C55E1">
        <w:rPr>
          <w:rStyle w:val="FontStyle11"/>
          <w:sz w:val="24"/>
          <w:szCs w:val="24"/>
        </w:rPr>
        <w:t>DĖL</w:t>
      </w:r>
      <w:r>
        <w:rPr>
          <w:rStyle w:val="FontStyle11"/>
          <w:sz w:val="24"/>
          <w:szCs w:val="24"/>
        </w:rPr>
        <w:t xml:space="preserve">  KĖDAINIŲ RAJONO SAVIVALDYBĖS TERITORIJOJE ESANČIO</w:t>
      </w:r>
      <w:r w:rsidRPr="003C55E1">
        <w:rPr>
          <w:rStyle w:val="FontStyle11"/>
          <w:sz w:val="24"/>
          <w:szCs w:val="24"/>
        </w:rPr>
        <w:t xml:space="preserve"> </w:t>
      </w:r>
      <w:r w:rsidRPr="003C55E1">
        <w:rPr>
          <w:rFonts w:eastAsia="Times New Roman"/>
          <w:b/>
          <w:bCs/>
          <w:color w:val="000000"/>
          <w:szCs w:val="24"/>
        </w:rPr>
        <w:t xml:space="preserve">NEKILNOJAMOJO TURTO, KURIS YRA  APLEISTAS </w:t>
      </w:r>
      <w:r>
        <w:rPr>
          <w:rFonts w:eastAsia="Times New Roman"/>
          <w:b/>
          <w:bCs/>
          <w:color w:val="000000"/>
          <w:szCs w:val="24"/>
        </w:rPr>
        <w:t>AR</w:t>
      </w:r>
      <w:r w:rsidRPr="003C55E1">
        <w:rPr>
          <w:rFonts w:eastAsia="Times New Roman"/>
          <w:b/>
          <w:bCs/>
          <w:color w:val="000000"/>
          <w:szCs w:val="24"/>
        </w:rPr>
        <w:t xml:space="preserve"> NEPRIŽIŪR</w:t>
      </w:r>
      <w:r w:rsidR="00040659">
        <w:rPr>
          <w:rFonts w:eastAsia="Times New Roman"/>
          <w:b/>
          <w:bCs/>
          <w:color w:val="000000"/>
          <w:szCs w:val="24"/>
        </w:rPr>
        <w:t>IMAS</w:t>
      </w:r>
      <w:r w:rsidRPr="003C55E1">
        <w:rPr>
          <w:rFonts w:eastAsia="Times New Roman"/>
          <w:b/>
          <w:bCs/>
          <w:color w:val="000000"/>
          <w:szCs w:val="24"/>
        </w:rPr>
        <w:t xml:space="preserve">, </w:t>
      </w:r>
      <w:r>
        <w:rPr>
          <w:rFonts w:eastAsia="Times New Roman"/>
          <w:b/>
          <w:bCs/>
          <w:color w:val="000000"/>
          <w:szCs w:val="24"/>
        </w:rPr>
        <w:t xml:space="preserve">NUSTATYMO </w:t>
      </w:r>
      <w:r w:rsidRPr="003C55E1">
        <w:rPr>
          <w:rFonts w:eastAsia="Times New Roman"/>
          <w:b/>
          <w:bCs/>
          <w:color w:val="000000"/>
          <w:szCs w:val="24"/>
        </w:rPr>
        <w:t xml:space="preserve"> TVARKOS </w:t>
      </w:r>
      <w:r>
        <w:rPr>
          <w:rFonts w:eastAsia="Times New Roman"/>
          <w:b/>
          <w:bCs/>
          <w:color w:val="000000"/>
          <w:szCs w:val="24"/>
        </w:rPr>
        <w:t>APRAŠO TVIRTINIMO</w:t>
      </w:r>
    </w:p>
    <w:p w:rsidR="00040659" w:rsidRPr="003C55E1" w:rsidRDefault="00040659" w:rsidP="00962480">
      <w:pPr>
        <w:jc w:val="center"/>
        <w:rPr>
          <w:rFonts w:cs="Tahoma"/>
          <w:szCs w:val="24"/>
        </w:rPr>
      </w:pPr>
    </w:p>
    <w:p w:rsidR="00962480" w:rsidRPr="00962480" w:rsidRDefault="00962480" w:rsidP="00962480">
      <w:pPr>
        <w:ind w:firstLine="709"/>
        <w:jc w:val="center"/>
        <w:rPr>
          <w:rFonts w:eastAsia="Times New Roman"/>
        </w:rPr>
      </w:pPr>
      <w:r w:rsidRPr="00962480">
        <w:rPr>
          <w:rFonts w:eastAsia="Times New Roman"/>
        </w:rPr>
        <w:t>20</w:t>
      </w:r>
      <w:r w:rsidR="00D95071">
        <w:rPr>
          <w:rFonts w:eastAsia="Times New Roman"/>
        </w:rPr>
        <w:t>2</w:t>
      </w:r>
      <w:r w:rsidRPr="00962480">
        <w:rPr>
          <w:rFonts w:eastAsia="Times New Roman"/>
        </w:rPr>
        <w:t xml:space="preserve">1 m. </w:t>
      </w:r>
      <w:r>
        <w:rPr>
          <w:rFonts w:eastAsia="Times New Roman"/>
        </w:rPr>
        <w:t>gegužės</w:t>
      </w:r>
      <w:r w:rsidRPr="00962480">
        <w:rPr>
          <w:rFonts w:eastAsia="Times New Roman"/>
        </w:rPr>
        <w:t xml:space="preserve"> </w:t>
      </w:r>
      <w:r>
        <w:rPr>
          <w:rFonts w:eastAsia="Times New Roman"/>
        </w:rPr>
        <w:t>10</w:t>
      </w:r>
      <w:r w:rsidRPr="00962480">
        <w:rPr>
          <w:rFonts w:eastAsia="Times New Roman"/>
        </w:rPr>
        <w:t xml:space="preserve"> d.</w:t>
      </w:r>
    </w:p>
    <w:p w:rsidR="00962480" w:rsidRPr="00962480" w:rsidRDefault="00962480" w:rsidP="00962480">
      <w:pPr>
        <w:ind w:firstLine="709"/>
        <w:jc w:val="center"/>
        <w:rPr>
          <w:rFonts w:eastAsia="Times New Roman"/>
        </w:rPr>
      </w:pPr>
      <w:r w:rsidRPr="00962480">
        <w:rPr>
          <w:rFonts w:eastAsia="Times New Roman"/>
        </w:rPr>
        <w:t>Kėdainiai</w:t>
      </w:r>
    </w:p>
    <w:p w:rsidR="00962480" w:rsidRPr="00962480" w:rsidRDefault="00962480" w:rsidP="00962480">
      <w:pPr>
        <w:ind w:firstLine="709"/>
        <w:rPr>
          <w:rFonts w:eastAsia="Times New Roman"/>
        </w:rPr>
      </w:pPr>
    </w:p>
    <w:p w:rsidR="00AB1649" w:rsidRPr="00962480" w:rsidRDefault="00AB1649" w:rsidP="00AB1649">
      <w:pPr>
        <w:ind w:firstLine="720"/>
        <w:jc w:val="both"/>
        <w:rPr>
          <w:rFonts w:eastAsia="Times New Roman"/>
          <w:b/>
          <w:sz w:val="22"/>
          <w:szCs w:val="22"/>
        </w:rPr>
      </w:pPr>
      <w:r w:rsidRPr="00962480">
        <w:rPr>
          <w:rFonts w:eastAsia="Times New Roman"/>
          <w:b/>
          <w:sz w:val="22"/>
          <w:szCs w:val="22"/>
        </w:rPr>
        <w:t>Parengto sprendimo projekto tikslai:</w:t>
      </w:r>
    </w:p>
    <w:p w:rsidR="00AB1649" w:rsidRPr="003C55E1" w:rsidRDefault="00AB1649" w:rsidP="00AB1649">
      <w:pPr>
        <w:widowControl/>
        <w:suppressAutoHyphens w:val="0"/>
        <w:spacing w:line="257" w:lineRule="atLeast"/>
        <w:jc w:val="both"/>
        <w:rPr>
          <w:rFonts w:eastAsia="Times New Roman"/>
          <w:color w:val="000000"/>
          <w:szCs w:val="24"/>
        </w:rPr>
      </w:pPr>
      <w:r>
        <w:rPr>
          <w:rFonts w:eastAsia="Times New Roman"/>
          <w:color w:val="000000"/>
          <w:szCs w:val="24"/>
        </w:rPr>
        <w:t xml:space="preserve">             Parengti  </w:t>
      </w:r>
      <w:r w:rsidRPr="007B100A">
        <w:rPr>
          <w:rFonts w:eastAsia="Times New Roman"/>
          <w:color w:val="000000"/>
          <w:szCs w:val="24"/>
        </w:rPr>
        <w:t xml:space="preserve">Kėdainių rajono savivaldybės teritorijoje esančio </w:t>
      </w:r>
      <w:r>
        <w:rPr>
          <w:rFonts w:eastAsia="Times New Roman"/>
          <w:color w:val="000000"/>
          <w:szCs w:val="24"/>
        </w:rPr>
        <w:t>n</w:t>
      </w:r>
      <w:r w:rsidRPr="003C55E1">
        <w:rPr>
          <w:rFonts w:eastAsia="Times New Roman"/>
          <w:color w:val="000000"/>
          <w:szCs w:val="24"/>
        </w:rPr>
        <w:t xml:space="preserve">ekilnojamojo turto, kuris yra apleistas </w:t>
      </w:r>
      <w:r>
        <w:rPr>
          <w:rFonts w:eastAsia="Times New Roman"/>
          <w:color w:val="000000"/>
          <w:szCs w:val="24"/>
        </w:rPr>
        <w:t>ar</w:t>
      </w:r>
      <w:r w:rsidRPr="003C55E1">
        <w:rPr>
          <w:rFonts w:eastAsia="Times New Roman"/>
          <w:color w:val="000000"/>
          <w:szCs w:val="24"/>
        </w:rPr>
        <w:t xml:space="preserve"> </w:t>
      </w:r>
      <w:r>
        <w:rPr>
          <w:rFonts w:eastAsia="Times New Roman"/>
          <w:color w:val="000000"/>
          <w:szCs w:val="24"/>
        </w:rPr>
        <w:t xml:space="preserve">neprižiūrimas, nustatymo </w:t>
      </w:r>
      <w:r w:rsidRPr="003C55E1">
        <w:rPr>
          <w:rFonts w:eastAsia="Times New Roman"/>
          <w:color w:val="000000"/>
          <w:szCs w:val="24"/>
        </w:rPr>
        <w:t>tvark</w:t>
      </w:r>
      <w:r>
        <w:rPr>
          <w:rFonts w:eastAsia="Times New Roman"/>
          <w:color w:val="000000"/>
          <w:szCs w:val="24"/>
        </w:rPr>
        <w:t>os aprašą</w:t>
      </w:r>
      <w:r w:rsidRPr="003C55E1">
        <w:rPr>
          <w:rFonts w:eastAsia="Times New Roman"/>
          <w:color w:val="000000"/>
          <w:szCs w:val="24"/>
        </w:rPr>
        <w:t>,</w:t>
      </w:r>
      <w:r>
        <w:rPr>
          <w:rFonts w:eastAsia="Times New Roman"/>
          <w:color w:val="000000"/>
          <w:szCs w:val="24"/>
        </w:rPr>
        <w:t xml:space="preserve"> kuris </w:t>
      </w:r>
      <w:r w:rsidRPr="003C55E1">
        <w:rPr>
          <w:rFonts w:eastAsia="Times New Roman"/>
          <w:color w:val="000000"/>
          <w:szCs w:val="24"/>
        </w:rPr>
        <w:t xml:space="preserve"> reglamentuoja</w:t>
      </w:r>
      <w:r>
        <w:rPr>
          <w:rFonts w:eastAsia="Times New Roman"/>
          <w:color w:val="000000"/>
          <w:szCs w:val="24"/>
        </w:rPr>
        <w:t xml:space="preserve"> nekilnojamojo turto objektų, </w:t>
      </w:r>
      <w:r w:rsidRPr="00DA77F8">
        <w:rPr>
          <w:rFonts w:eastAsia="Times New Roman"/>
          <w:szCs w:val="24"/>
        </w:rPr>
        <w:t>kuriems taikomas Kėdainių rajono savivaldybės tarybos nustatytas</w:t>
      </w:r>
      <w:r w:rsidRPr="003C55E1">
        <w:rPr>
          <w:rFonts w:eastAsia="Times New Roman"/>
          <w:color w:val="000000"/>
          <w:szCs w:val="24"/>
        </w:rPr>
        <w:t xml:space="preserve"> maksimalus nekilnojamojo turto mokesčio tarifas</w:t>
      </w:r>
      <w:r>
        <w:rPr>
          <w:rFonts w:eastAsia="Times New Roman"/>
          <w:color w:val="000000"/>
          <w:szCs w:val="24"/>
        </w:rPr>
        <w:t>, S</w:t>
      </w:r>
      <w:r w:rsidRPr="003C55E1">
        <w:rPr>
          <w:rFonts w:eastAsia="Times New Roman"/>
          <w:color w:val="000000"/>
          <w:szCs w:val="24"/>
        </w:rPr>
        <w:t>ąrašo sudarymo ir keitimo procedūr</w:t>
      </w:r>
      <w:r>
        <w:rPr>
          <w:rFonts w:eastAsia="Times New Roman"/>
          <w:color w:val="000000"/>
          <w:szCs w:val="24"/>
        </w:rPr>
        <w:t>as</w:t>
      </w:r>
      <w:r w:rsidRPr="003C55E1">
        <w:rPr>
          <w:rFonts w:eastAsia="Times New Roman"/>
          <w:color w:val="000000"/>
          <w:szCs w:val="24"/>
        </w:rPr>
        <w:t>.</w:t>
      </w:r>
    </w:p>
    <w:p w:rsidR="00AB1649" w:rsidRPr="00962480" w:rsidRDefault="00AB1649" w:rsidP="00AB1649">
      <w:pPr>
        <w:ind w:firstLine="720"/>
        <w:jc w:val="both"/>
        <w:rPr>
          <w:rFonts w:eastAsia="Times New Roman"/>
          <w:b/>
          <w:sz w:val="22"/>
          <w:szCs w:val="22"/>
        </w:rPr>
      </w:pPr>
      <w:r w:rsidRPr="00962480">
        <w:rPr>
          <w:rFonts w:eastAsia="Times New Roman"/>
          <w:b/>
          <w:sz w:val="22"/>
          <w:szCs w:val="22"/>
        </w:rPr>
        <w:t>Sprendimo projekto esmė</w:t>
      </w:r>
      <w:r w:rsidRPr="00962480">
        <w:rPr>
          <w:rFonts w:eastAsia="Times New Roman"/>
          <w:sz w:val="22"/>
          <w:szCs w:val="22"/>
        </w:rPr>
        <w:t xml:space="preserve">, </w:t>
      </w:r>
      <w:r w:rsidRPr="00962480">
        <w:rPr>
          <w:rFonts w:eastAsia="Times New Roman"/>
          <w:b/>
          <w:sz w:val="22"/>
          <w:szCs w:val="22"/>
        </w:rPr>
        <w:t>rengimo priežastys ir motyvai:</w:t>
      </w:r>
    </w:p>
    <w:p w:rsidR="00AB1649" w:rsidRDefault="00AB1649" w:rsidP="00AB1649">
      <w:pPr>
        <w:widowControl/>
        <w:suppressAutoHyphens w:val="0"/>
        <w:spacing w:line="257" w:lineRule="atLeast"/>
        <w:ind w:firstLine="720"/>
        <w:jc w:val="both"/>
        <w:rPr>
          <w:rFonts w:eastAsia="Times New Roman"/>
          <w:szCs w:val="24"/>
        </w:rPr>
      </w:pPr>
      <w:r w:rsidRPr="00DA77F8">
        <w:rPr>
          <w:rFonts w:eastAsia="Times New Roman"/>
          <w:bCs/>
          <w:szCs w:val="24"/>
        </w:rPr>
        <w:t>Aprašo</w:t>
      </w:r>
      <w:r w:rsidRPr="00DA77F8">
        <w:rPr>
          <w:rFonts w:eastAsia="Times New Roman"/>
          <w:szCs w:val="24"/>
        </w:rPr>
        <w:t xml:space="preserve"> tikslas yra nustatyti </w:t>
      </w:r>
      <w:r>
        <w:rPr>
          <w:rFonts w:eastAsia="Times New Roman"/>
          <w:szCs w:val="24"/>
        </w:rPr>
        <w:t xml:space="preserve"> tvarką, kuria vadovaujantis nustatomas </w:t>
      </w:r>
      <w:r w:rsidRPr="00DA77F8">
        <w:rPr>
          <w:rFonts w:eastAsia="Times New Roman"/>
          <w:szCs w:val="24"/>
        </w:rPr>
        <w:t>nekilnojam</w:t>
      </w:r>
      <w:r>
        <w:rPr>
          <w:rFonts w:eastAsia="Times New Roman"/>
          <w:szCs w:val="24"/>
        </w:rPr>
        <w:t>asis</w:t>
      </w:r>
      <w:r w:rsidRPr="00DA77F8">
        <w:rPr>
          <w:rFonts w:eastAsia="Times New Roman"/>
          <w:szCs w:val="24"/>
        </w:rPr>
        <w:t xml:space="preserve"> turt</w:t>
      </w:r>
      <w:r>
        <w:rPr>
          <w:rFonts w:eastAsia="Times New Roman"/>
          <w:szCs w:val="24"/>
        </w:rPr>
        <w:t>as</w:t>
      </w:r>
      <w:r w:rsidRPr="00DA77F8">
        <w:rPr>
          <w:rFonts w:eastAsia="Times New Roman"/>
          <w:szCs w:val="24"/>
        </w:rPr>
        <w:t xml:space="preserve">, kuris yra apleistas </w:t>
      </w:r>
      <w:r>
        <w:rPr>
          <w:rFonts w:eastAsia="Times New Roman"/>
          <w:szCs w:val="24"/>
        </w:rPr>
        <w:t>ar</w:t>
      </w:r>
      <w:r w:rsidRPr="00DA77F8">
        <w:rPr>
          <w:rFonts w:eastAsia="Times New Roman"/>
          <w:szCs w:val="24"/>
        </w:rPr>
        <w:t xml:space="preserve"> neprižiūr</w:t>
      </w:r>
      <w:r>
        <w:rPr>
          <w:rFonts w:eastAsia="Times New Roman"/>
          <w:szCs w:val="24"/>
        </w:rPr>
        <w:t>imas.</w:t>
      </w:r>
    </w:p>
    <w:p w:rsidR="00AB1649" w:rsidRPr="00AB1649" w:rsidRDefault="00AB1649" w:rsidP="00AB1649">
      <w:pPr>
        <w:widowControl/>
        <w:suppressAutoHyphens w:val="0"/>
        <w:spacing w:line="257" w:lineRule="atLeast"/>
        <w:ind w:firstLine="720"/>
        <w:jc w:val="both"/>
        <w:rPr>
          <w:rFonts w:eastAsia="Times New Roman"/>
          <w:szCs w:val="24"/>
        </w:rPr>
      </w:pPr>
      <w:r w:rsidRPr="00AB1649">
        <w:rPr>
          <w:rFonts w:eastAsia="Times New Roman"/>
          <w:szCs w:val="24"/>
        </w:rPr>
        <w:t>Sprendimo</w:t>
      </w:r>
      <w:r>
        <w:rPr>
          <w:rFonts w:eastAsia="Times New Roman"/>
          <w:szCs w:val="24"/>
        </w:rPr>
        <w:t xml:space="preserve"> rengimo </w:t>
      </w:r>
      <w:r w:rsidR="006A6100">
        <w:rPr>
          <w:rFonts w:eastAsia="Times New Roman"/>
          <w:szCs w:val="24"/>
        </w:rPr>
        <w:t xml:space="preserve">  </w:t>
      </w:r>
      <w:r w:rsidRPr="00AB1649">
        <w:rPr>
          <w:rFonts w:eastAsia="Times New Roman"/>
          <w:szCs w:val="24"/>
        </w:rPr>
        <w:t xml:space="preserve"> priežastys – Nekilnojamojo turto mokesčio įstatymo pasikeitimai.</w:t>
      </w:r>
    </w:p>
    <w:p w:rsidR="00AB1649" w:rsidRDefault="00AB1649" w:rsidP="00AB1649">
      <w:pPr>
        <w:widowControl/>
        <w:suppressAutoHyphens w:val="0"/>
        <w:spacing w:line="257" w:lineRule="atLeast"/>
        <w:ind w:firstLine="720"/>
        <w:jc w:val="both"/>
        <w:rPr>
          <w:rFonts w:eastAsia="Calibri"/>
          <w:bCs/>
          <w:szCs w:val="24"/>
        </w:rPr>
      </w:pPr>
      <w:r>
        <w:rPr>
          <w:rFonts w:eastAsia="Times New Roman"/>
          <w:szCs w:val="24"/>
        </w:rPr>
        <w:t xml:space="preserve">Nustačius, kad </w:t>
      </w:r>
      <w:r w:rsidRPr="00B42308">
        <w:rPr>
          <w:rFonts w:eastAsia="Calibri"/>
          <w:bCs/>
          <w:szCs w:val="24"/>
        </w:rPr>
        <w:t>nekilnojamojo turto</w:t>
      </w:r>
      <w:r w:rsidRPr="00B42308">
        <w:rPr>
          <w:rFonts w:eastAsia="Calibri"/>
          <w:b/>
          <w:bCs/>
          <w:szCs w:val="24"/>
        </w:rPr>
        <w:t xml:space="preserve"> </w:t>
      </w:r>
      <w:r w:rsidRPr="00B42308">
        <w:rPr>
          <w:rFonts w:eastAsia="Calibri"/>
          <w:bCs/>
          <w:szCs w:val="24"/>
        </w:rPr>
        <w:t>būklė kelia pavojų jame ar arti jo gyvenančių, dirbančių ar kitais tikslais būnančių žmonių sveikatai, gyvybei ar aplinkai ir kuris per viešojo administravimo subjekto</w:t>
      </w:r>
      <w:r>
        <w:rPr>
          <w:rFonts w:eastAsia="Calibri"/>
          <w:bCs/>
          <w:szCs w:val="24"/>
        </w:rPr>
        <w:t xml:space="preserve"> (savivaldybės administracija)</w:t>
      </w:r>
      <w:r w:rsidRPr="00B42308">
        <w:rPr>
          <w:rFonts w:eastAsia="Calibri"/>
          <w:bCs/>
          <w:szCs w:val="24"/>
        </w:rPr>
        <w:t xml:space="preserve">, vykdančio statinių naudojimo priežiūrą, nustatytą terminą nebuvo suremontuotas, rekonstruotas ar nugriautas, yra įtraukiamas į </w:t>
      </w:r>
      <w:r>
        <w:rPr>
          <w:rFonts w:eastAsia="Calibri"/>
          <w:bCs/>
          <w:szCs w:val="24"/>
        </w:rPr>
        <w:t>A</w:t>
      </w:r>
      <w:r w:rsidRPr="00B42308">
        <w:rPr>
          <w:rFonts w:eastAsia="Calibri"/>
          <w:bCs/>
          <w:szCs w:val="24"/>
        </w:rPr>
        <w:t>pleisto ar neprižiūr</w:t>
      </w:r>
      <w:r>
        <w:rPr>
          <w:rFonts w:eastAsia="Calibri"/>
          <w:bCs/>
          <w:szCs w:val="24"/>
        </w:rPr>
        <w:t>imo</w:t>
      </w:r>
      <w:r w:rsidRPr="00B42308">
        <w:rPr>
          <w:rFonts w:eastAsia="Calibri"/>
          <w:bCs/>
          <w:szCs w:val="24"/>
        </w:rPr>
        <w:t xml:space="preserve"> nekilnojamojo turto </w:t>
      </w:r>
      <w:r>
        <w:rPr>
          <w:rFonts w:eastAsia="Calibri"/>
          <w:bCs/>
          <w:szCs w:val="24"/>
        </w:rPr>
        <w:t>s</w:t>
      </w:r>
      <w:r w:rsidRPr="00B42308">
        <w:rPr>
          <w:rFonts w:eastAsia="Calibri"/>
          <w:bCs/>
          <w:szCs w:val="24"/>
        </w:rPr>
        <w:t>ąrašą. Apleisto ar neprižiūr</w:t>
      </w:r>
      <w:r>
        <w:rPr>
          <w:rFonts w:eastAsia="Calibri"/>
          <w:bCs/>
          <w:szCs w:val="24"/>
        </w:rPr>
        <w:t>imo</w:t>
      </w:r>
      <w:r w:rsidRPr="00B42308">
        <w:rPr>
          <w:rFonts w:eastAsia="Calibri"/>
          <w:bCs/>
          <w:szCs w:val="24"/>
        </w:rPr>
        <w:t xml:space="preserve"> nekilnojamojo turto sąrašą kiekvienoje savivaldybėje </w:t>
      </w:r>
      <w:r w:rsidRPr="00AB1649">
        <w:rPr>
          <w:rFonts w:eastAsia="Calibri"/>
          <w:bCs/>
          <w:szCs w:val="24"/>
        </w:rPr>
        <w:t>sudaro i</w:t>
      </w:r>
      <w:r w:rsidRPr="00B42308">
        <w:rPr>
          <w:rFonts w:eastAsia="Calibri"/>
          <w:bCs/>
          <w:szCs w:val="24"/>
        </w:rPr>
        <w:t>r tvirtina savivaldybės taryba. Kriterijus, kuriais remiantis nekilnojamasis turtas yra įtraukiamas į apleisto ar neprižiūrimo nekilnojamojo turto sąrašą, nustato Lietuvos Respublikos Vyriausybė ar jos įgaliota institucija.</w:t>
      </w:r>
      <w:r>
        <w:rPr>
          <w:rFonts w:eastAsia="Calibri"/>
          <w:bCs/>
          <w:szCs w:val="24"/>
        </w:rPr>
        <w:t xml:space="preserve"> </w:t>
      </w:r>
    </w:p>
    <w:p w:rsidR="00AB1649" w:rsidRDefault="00AB1649" w:rsidP="00AB1649">
      <w:pPr>
        <w:widowControl/>
        <w:suppressAutoHyphens w:val="0"/>
        <w:spacing w:line="257" w:lineRule="atLeast"/>
        <w:ind w:firstLine="720"/>
        <w:jc w:val="both"/>
        <w:rPr>
          <w:rFonts w:eastAsia="Calibri"/>
          <w:bCs/>
          <w:szCs w:val="24"/>
        </w:rPr>
      </w:pPr>
      <w:r>
        <w:rPr>
          <w:rFonts w:eastAsia="Calibri"/>
          <w:bCs/>
          <w:szCs w:val="24"/>
        </w:rPr>
        <w:t xml:space="preserve">Atsižvelgiant į tai, kad kriterijai šiuo metu nėra nustatyti, kol Lietuvos Respublikos Vyriausybė ar jos įgaliota institucija šiuos kriterijus nustatys, savivaldybės tarybos sprendimu nekilnojamasis turtas gali būti įtrauktas į apleisto ar neprižiūrimo turto sąrašą tik tuo atveju, jei jis atitinka abu </w:t>
      </w:r>
      <w:bookmarkStart w:id="3" w:name="_Hlk78967282"/>
      <w:r>
        <w:rPr>
          <w:rFonts w:eastAsia="Calibri"/>
          <w:bCs/>
          <w:szCs w:val="24"/>
        </w:rPr>
        <w:t xml:space="preserve">Nekilnojamojo turto įstatymo 2 straipsnio 1 dalyje </w:t>
      </w:r>
      <w:bookmarkEnd w:id="3"/>
      <w:r>
        <w:rPr>
          <w:rFonts w:eastAsia="Calibri"/>
          <w:bCs/>
          <w:szCs w:val="24"/>
        </w:rPr>
        <w:t>nurodytus kriterijus:</w:t>
      </w:r>
    </w:p>
    <w:p w:rsidR="00AB1649" w:rsidRDefault="00AB1649" w:rsidP="00AB1649">
      <w:pPr>
        <w:widowControl/>
        <w:suppressAutoHyphens w:val="0"/>
        <w:spacing w:line="257" w:lineRule="atLeast"/>
        <w:ind w:firstLine="720"/>
        <w:jc w:val="both"/>
        <w:rPr>
          <w:rFonts w:eastAsia="Calibri"/>
          <w:bCs/>
          <w:szCs w:val="24"/>
        </w:rPr>
      </w:pPr>
      <w:r>
        <w:rPr>
          <w:rFonts w:eastAsia="Calibri"/>
          <w:bCs/>
          <w:szCs w:val="24"/>
        </w:rPr>
        <w:t xml:space="preserve">1. nekilnojamojo turto </w:t>
      </w:r>
      <w:r w:rsidRPr="00B50FF0">
        <w:rPr>
          <w:rFonts w:eastAsia="Calibri"/>
          <w:bCs/>
          <w:szCs w:val="24"/>
        </w:rPr>
        <w:t>būklė kelia pavojų jame ar arti jo gyvenančių, dirbančių ar kitais tikslais būnančių žmonių sveikatai, gyvybei ar aplinkai</w:t>
      </w:r>
      <w:r>
        <w:rPr>
          <w:rFonts w:eastAsia="Calibri"/>
          <w:bCs/>
          <w:szCs w:val="24"/>
        </w:rPr>
        <w:t>;</w:t>
      </w:r>
    </w:p>
    <w:p w:rsidR="00AB1649" w:rsidRDefault="00AB1649" w:rsidP="00AB1649">
      <w:pPr>
        <w:widowControl/>
        <w:suppressAutoHyphens w:val="0"/>
        <w:spacing w:line="257" w:lineRule="atLeast"/>
        <w:ind w:firstLine="720"/>
        <w:jc w:val="both"/>
        <w:rPr>
          <w:rFonts w:eastAsia="Calibri"/>
          <w:bCs/>
          <w:szCs w:val="24"/>
        </w:rPr>
      </w:pPr>
      <w:r>
        <w:rPr>
          <w:rFonts w:eastAsia="Calibri"/>
          <w:bCs/>
          <w:szCs w:val="24"/>
        </w:rPr>
        <w:t xml:space="preserve">2. </w:t>
      </w:r>
      <w:r w:rsidRPr="00B50FF0">
        <w:rPr>
          <w:rFonts w:eastAsia="Calibri"/>
          <w:bCs/>
          <w:szCs w:val="24"/>
        </w:rPr>
        <w:t>kuris per viešojo administravimo subjekto, vykdančio statinių naudojimo priežiūrą, nustatytą terminą nebuvo suremontuotas, rekonstruotas ar nugriautas</w:t>
      </w:r>
      <w:r>
        <w:rPr>
          <w:rFonts w:eastAsia="Calibri"/>
          <w:bCs/>
          <w:szCs w:val="24"/>
        </w:rPr>
        <w:t>.</w:t>
      </w:r>
    </w:p>
    <w:p w:rsidR="00AB1649" w:rsidRDefault="00AB1649" w:rsidP="00AB1649">
      <w:pPr>
        <w:widowControl/>
        <w:suppressAutoHyphens w:val="0"/>
        <w:spacing w:line="257" w:lineRule="atLeast"/>
        <w:ind w:firstLine="720"/>
        <w:jc w:val="both"/>
        <w:rPr>
          <w:rFonts w:eastAsia="Calibri"/>
          <w:bCs/>
          <w:szCs w:val="24"/>
        </w:rPr>
      </w:pPr>
      <w:r>
        <w:rPr>
          <w:rFonts w:eastAsia="Calibri"/>
          <w:bCs/>
          <w:szCs w:val="24"/>
        </w:rPr>
        <w:t>Būtina pažymėti, kad Vyriausybės atstovo teikime, vertinant Palangos miesto tokį aprašą, pažymima, kad Nekilnojamojo turto įstatymo 2 straipsnio 1 dalyje pateikta apleisto ar neprižiūrimo nekilnojamojo turto sąvoka apibrėžta tiksliai, aiškiai, nepaliekant subjektyvių vertinimo kriterijų, (pvz. estetika ar bendras vaizdas) ir maksimaliai išvengiant galimų interpretacijų.</w:t>
      </w:r>
    </w:p>
    <w:p w:rsidR="00AB1649" w:rsidRDefault="00AB1649" w:rsidP="00AB1649">
      <w:pPr>
        <w:keepLines/>
        <w:ind w:firstLine="709"/>
        <w:rPr>
          <w:b/>
          <w:bCs/>
          <w:color w:val="000000"/>
        </w:rPr>
      </w:pPr>
      <w:r>
        <w:rPr>
          <w:rFonts w:eastAsia="Calibri"/>
          <w:bCs/>
          <w:szCs w:val="24"/>
        </w:rPr>
        <w:t xml:space="preserve">Vadovaujantis Nekilnojamojo turto įstatymo </w:t>
      </w:r>
      <w:r w:rsidRPr="008019F1">
        <w:rPr>
          <w:color w:val="000000"/>
        </w:rPr>
        <w:t>4 straipsni</w:t>
      </w:r>
      <w:r>
        <w:rPr>
          <w:color w:val="000000"/>
        </w:rPr>
        <w:t>u - Mokesčio objektas yra nekilnojamasis turtas, esantis Lietuvos Respublikoje, išskyrus:</w:t>
      </w:r>
    </w:p>
    <w:p w:rsidR="00AB1649" w:rsidRDefault="00AB1649" w:rsidP="00AB1649">
      <w:pPr>
        <w:ind w:firstLine="709"/>
        <w:jc w:val="both"/>
        <w:rPr>
          <w:b/>
          <w:bCs/>
          <w:color w:val="000000"/>
        </w:rPr>
      </w:pPr>
      <w:r>
        <w:rPr>
          <w:color w:val="000000"/>
        </w:rPr>
        <w:t>1) faktiškai nenaudojamą nekilnojamąjį turtą, kurio statyba neužbaigta Lietuvos Respublikos statybos įstatymo nustatyta tvarka;</w:t>
      </w:r>
    </w:p>
    <w:p w:rsidR="00AB1649" w:rsidRDefault="00AB1649" w:rsidP="00AB1649">
      <w:pPr>
        <w:ind w:firstLine="709"/>
        <w:jc w:val="both"/>
      </w:pPr>
      <w:r>
        <w:rPr>
          <w:color w:val="000000"/>
        </w:rPr>
        <w:t>2) valdžios ir privataus subjektų partnerystės, kaip tai apibrėžta Lietuvos Respublikos investicijų įstatyme, pagrindu sukurtą ar įgytą nekilnojamąjį turtą, kol vykdoma atitinkama valdžios ir privataus subjektų partnerystės sutartis ir šis nekilnojamasis turtas naudojamas pagal toje sutartyje nustatytą paskirtį.</w:t>
      </w:r>
      <w:r>
        <w:t xml:space="preserve"> </w:t>
      </w:r>
    </w:p>
    <w:p w:rsidR="00AB1649" w:rsidRPr="00962480" w:rsidRDefault="00AB1649" w:rsidP="00AB1649">
      <w:pPr>
        <w:tabs>
          <w:tab w:val="left" w:pos="567"/>
          <w:tab w:val="left" w:pos="709"/>
          <w:tab w:val="left" w:pos="1080"/>
        </w:tabs>
        <w:suppressAutoHyphens w:val="0"/>
        <w:ind w:firstLine="720"/>
        <w:jc w:val="both"/>
        <w:rPr>
          <w:rFonts w:eastAsia="Times New Roman"/>
          <w:b/>
          <w:sz w:val="22"/>
          <w:szCs w:val="22"/>
        </w:rPr>
      </w:pPr>
      <w:r w:rsidRPr="00962480">
        <w:rPr>
          <w:rFonts w:eastAsia="Times New Roman"/>
          <w:b/>
          <w:sz w:val="22"/>
          <w:szCs w:val="22"/>
        </w:rPr>
        <w:t>Lėšų poreikis (jeigu sprendimui įgyvendinti reikalingos lėšos):</w:t>
      </w:r>
    </w:p>
    <w:p w:rsidR="00AB1649" w:rsidRDefault="00AB1649" w:rsidP="00AB1649">
      <w:pPr>
        <w:ind w:firstLine="720"/>
        <w:jc w:val="both"/>
        <w:rPr>
          <w:rFonts w:eastAsia="Times New Roman"/>
          <w:b/>
          <w:sz w:val="22"/>
          <w:szCs w:val="22"/>
        </w:rPr>
      </w:pPr>
      <w:r>
        <w:rPr>
          <w:rFonts w:eastAsia="Times New Roman"/>
          <w:b/>
          <w:sz w:val="22"/>
          <w:szCs w:val="22"/>
        </w:rPr>
        <w:t>-</w:t>
      </w:r>
    </w:p>
    <w:p w:rsidR="00AB1649" w:rsidRPr="00962480" w:rsidRDefault="00AB1649" w:rsidP="00AB1649">
      <w:pPr>
        <w:ind w:firstLine="720"/>
        <w:jc w:val="both"/>
        <w:rPr>
          <w:rFonts w:eastAsia="Times New Roman"/>
          <w:b/>
          <w:sz w:val="22"/>
          <w:szCs w:val="22"/>
        </w:rPr>
      </w:pPr>
      <w:r w:rsidRPr="00962480">
        <w:rPr>
          <w:rFonts w:eastAsia="Times New Roman"/>
          <w:b/>
          <w:sz w:val="22"/>
          <w:szCs w:val="22"/>
        </w:rPr>
        <w:t>Laukiami rezultatai:</w:t>
      </w:r>
    </w:p>
    <w:p w:rsidR="00AB1649" w:rsidRPr="00962480" w:rsidRDefault="00AB1649" w:rsidP="00AB1649">
      <w:pPr>
        <w:tabs>
          <w:tab w:val="left" w:pos="709"/>
        </w:tabs>
        <w:ind w:firstLine="709"/>
        <w:jc w:val="both"/>
        <w:rPr>
          <w:rFonts w:eastAsia="Times New Roman"/>
          <w:b/>
          <w:bCs/>
          <w:sz w:val="22"/>
          <w:szCs w:val="22"/>
        </w:rPr>
      </w:pPr>
      <w:r>
        <w:rPr>
          <w:rFonts w:eastAsia="Times New Roman"/>
          <w:color w:val="000000"/>
          <w:szCs w:val="24"/>
        </w:rPr>
        <w:t xml:space="preserve">Parengtas </w:t>
      </w:r>
      <w:r w:rsidRPr="007B100A">
        <w:rPr>
          <w:rFonts w:eastAsia="Times New Roman"/>
          <w:color w:val="000000"/>
          <w:szCs w:val="24"/>
        </w:rPr>
        <w:t xml:space="preserve">Kėdainių rajono savivaldybės teritorijoje esančio </w:t>
      </w:r>
      <w:r>
        <w:rPr>
          <w:rFonts w:eastAsia="Times New Roman"/>
          <w:color w:val="000000"/>
          <w:szCs w:val="24"/>
        </w:rPr>
        <w:t>n</w:t>
      </w:r>
      <w:r w:rsidRPr="003C55E1">
        <w:rPr>
          <w:rFonts w:eastAsia="Times New Roman"/>
          <w:color w:val="000000"/>
          <w:szCs w:val="24"/>
        </w:rPr>
        <w:t xml:space="preserve">ekilnojamojo turto, kuris yra apleistas </w:t>
      </w:r>
      <w:r>
        <w:rPr>
          <w:rFonts w:eastAsia="Times New Roman"/>
          <w:color w:val="000000"/>
          <w:szCs w:val="24"/>
        </w:rPr>
        <w:t>ar</w:t>
      </w:r>
      <w:r w:rsidRPr="003C55E1">
        <w:rPr>
          <w:rFonts w:eastAsia="Times New Roman"/>
          <w:color w:val="000000"/>
          <w:szCs w:val="24"/>
        </w:rPr>
        <w:t xml:space="preserve"> </w:t>
      </w:r>
      <w:r>
        <w:rPr>
          <w:rFonts w:eastAsia="Times New Roman"/>
          <w:color w:val="000000"/>
          <w:szCs w:val="24"/>
        </w:rPr>
        <w:t xml:space="preserve">neprižiūrimas, nustatymo </w:t>
      </w:r>
      <w:r w:rsidRPr="003C55E1">
        <w:rPr>
          <w:rFonts w:eastAsia="Times New Roman"/>
          <w:color w:val="000000"/>
          <w:szCs w:val="24"/>
        </w:rPr>
        <w:t>tvark</w:t>
      </w:r>
      <w:r>
        <w:rPr>
          <w:rFonts w:eastAsia="Times New Roman"/>
          <w:color w:val="000000"/>
          <w:szCs w:val="24"/>
        </w:rPr>
        <w:t>os aprašas</w:t>
      </w:r>
    </w:p>
    <w:p w:rsidR="00AB1649" w:rsidRDefault="00AB1649" w:rsidP="00962480">
      <w:pPr>
        <w:tabs>
          <w:tab w:val="left" w:pos="709"/>
        </w:tabs>
        <w:ind w:firstLine="709"/>
        <w:jc w:val="both"/>
        <w:rPr>
          <w:rFonts w:eastAsia="Times New Roman"/>
          <w:b/>
          <w:bCs/>
          <w:sz w:val="22"/>
          <w:szCs w:val="22"/>
        </w:rPr>
      </w:pPr>
    </w:p>
    <w:p w:rsidR="00AB1649" w:rsidRDefault="00AB1649" w:rsidP="00962480">
      <w:pPr>
        <w:tabs>
          <w:tab w:val="left" w:pos="709"/>
        </w:tabs>
        <w:ind w:firstLine="709"/>
        <w:jc w:val="both"/>
        <w:rPr>
          <w:rFonts w:eastAsia="Times New Roman"/>
          <w:b/>
          <w:bCs/>
          <w:sz w:val="22"/>
          <w:szCs w:val="22"/>
        </w:rPr>
      </w:pPr>
    </w:p>
    <w:p w:rsidR="00AB1649" w:rsidRDefault="00AB1649" w:rsidP="00962480">
      <w:pPr>
        <w:tabs>
          <w:tab w:val="left" w:pos="709"/>
        </w:tabs>
        <w:ind w:firstLine="709"/>
        <w:jc w:val="both"/>
        <w:rPr>
          <w:rFonts w:eastAsia="Times New Roman"/>
          <w:b/>
          <w:bCs/>
          <w:sz w:val="22"/>
          <w:szCs w:val="22"/>
        </w:rPr>
      </w:pPr>
    </w:p>
    <w:p w:rsidR="00AB1649" w:rsidRDefault="00AB1649" w:rsidP="00962480">
      <w:pPr>
        <w:tabs>
          <w:tab w:val="left" w:pos="709"/>
        </w:tabs>
        <w:ind w:firstLine="709"/>
        <w:jc w:val="both"/>
        <w:rPr>
          <w:rFonts w:eastAsia="Times New Roman"/>
          <w:b/>
          <w:bCs/>
          <w:sz w:val="22"/>
          <w:szCs w:val="22"/>
        </w:rPr>
      </w:pPr>
    </w:p>
    <w:p w:rsidR="00AB1649" w:rsidRDefault="00AB1649" w:rsidP="00962480">
      <w:pPr>
        <w:tabs>
          <w:tab w:val="left" w:pos="709"/>
        </w:tabs>
        <w:ind w:firstLine="709"/>
        <w:jc w:val="both"/>
        <w:rPr>
          <w:rFonts w:eastAsia="Times New Roman"/>
          <w:b/>
          <w:bCs/>
          <w:sz w:val="22"/>
          <w:szCs w:val="22"/>
        </w:rPr>
      </w:pPr>
    </w:p>
    <w:p w:rsidR="00AB1649" w:rsidRDefault="00AB1649" w:rsidP="00962480">
      <w:pPr>
        <w:tabs>
          <w:tab w:val="left" w:pos="709"/>
        </w:tabs>
        <w:ind w:firstLine="709"/>
        <w:jc w:val="both"/>
        <w:rPr>
          <w:rFonts w:eastAsia="Times New Roman"/>
          <w:b/>
          <w:bCs/>
          <w:sz w:val="22"/>
          <w:szCs w:val="22"/>
        </w:rPr>
      </w:pPr>
    </w:p>
    <w:p w:rsidR="00962480" w:rsidRPr="00962480" w:rsidRDefault="00962480" w:rsidP="00962480">
      <w:pPr>
        <w:tabs>
          <w:tab w:val="left" w:pos="709"/>
        </w:tabs>
        <w:ind w:firstLine="709"/>
        <w:jc w:val="both"/>
        <w:rPr>
          <w:rFonts w:eastAsia="Times New Roman"/>
          <w:b/>
          <w:bCs/>
          <w:sz w:val="22"/>
          <w:szCs w:val="22"/>
        </w:rPr>
      </w:pPr>
      <w:r w:rsidRPr="00962480">
        <w:rPr>
          <w:rFonts w:eastAsia="Times New Roman"/>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62480" w:rsidRPr="00962480" w:rsidTr="00462B0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jc w:val="center"/>
              <w:rPr>
                <w:rFonts w:cs="Arial Unicode MS"/>
                <w:b/>
                <w:color w:val="000000"/>
                <w:sz w:val="22"/>
                <w:szCs w:val="22"/>
                <w:lang w:bidi="lo-LA"/>
              </w:rPr>
            </w:pPr>
            <w:r w:rsidRPr="00962480">
              <w:rPr>
                <w:rFonts w:eastAsia="Times New Roman"/>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62480" w:rsidRPr="00962480" w:rsidRDefault="00962480" w:rsidP="00962480">
            <w:pPr>
              <w:rPr>
                <w:rFonts w:cs="Arial Unicode MS"/>
                <w:b/>
                <w:bCs/>
                <w:color w:val="000000"/>
                <w:sz w:val="22"/>
                <w:szCs w:val="22"/>
                <w:lang w:bidi="lo-LA"/>
              </w:rPr>
            </w:pPr>
            <w:r w:rsidRPr="00962480">
              <w:rPr>
                <w:rFonts w:eastAsia="Times New Roman"/>
                <w:b/>
                <w:bCs/>
                <w:sz w:val="22"/>
                <w:szCs w:val="22"/>
              </w:rPr>
              <w:t>Numatomo teisinio reguliavimo poveikio vertinimo rezultatai</w:t>
            </w:r>
          </w:p>
        </w:tc>
      </w:tr>
      <w:tr w:rsidR="00962480" w:rsidRPr="00962480" w:rsidTr="00462B01">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2480" w:rsidRPr="00962480" w:rsidRDefault="00962480" w:rsidP="00962480">
            <w:pPr>
              <w:rPr>
                <w:rFonts w:cs="Arial Unicode MS"/>
                <w:b/>
                <w:color w:val="000000"/>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62480" w:rsidRPr="00962480" w:rsidRDefault="00962480" w:rsidP="00962480">
            <w:pPr>
              <w:rPr>
                <w:rFonts w:cs="Arial Unicode MS"/>
                <w:b/>
                <w:color w:val="000000"/>
                <w:sz w:val="22"/>
                <w:szCs w:val="22"/>
                <w:lang w:bidi="lo-LA"/>
              </w:rPr>
            </w:pPr>
            <w:r w:rsidRPr="00962480">
              <w:rPr>
                <w:rFonts w:eastAsia="Times New Roman"/>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62480" w:rsidRPr="00962480" w:rsidRDefault="00962480" w:rsidP="00962480">
            <w:pPr>
              <w:rPr>
                <w:rFonts w:eastAsia="Calibri" w:cs="Arial Unicode MS"/>
                <w:b/>
                <w:color w:val="000000"/>
                <w:sz w:val="22"/>
                <w:szCs w:val="22"/>
                <w:lang w:bidi="lo-LA"/>
              </w:rPr>
            </w:pPr>
            <w:r w:rsidRPr="00962480">
              <w:rPr>
                <w:rFonts w:eastAsia="Times New Roman"/>
                <w:b/>
                <w:sz w:val="22"/>
                <w:szCs w:val="22"/>
              </w:rPr>
              <w:t>Neigiamas poveikis</w:t>
            </w:r>
          </w:p>
          <w:p w:rsidR="00962480" w:rsidRPr="00962480" w:rsidRDefault="00962480" w:rsidP="00962480">
            <w:pPr>
              <w:rPr>
                <w:rFonts w:cs="Arial Unicode MS"/>
                <w:b/>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r w:rsidR="00962480" w:rsidRPr="00962480" w:rsidTr="00462B01">
        <w:tc>
          <w:tcPr>
            <w:tcW w:w="3118" w:type="dxa"/>
            <w:tcBorders>
              <w:top w:val="single" w:sz="4" w:space="0" w:color="000000"/>
              <w:left w:val="single" w:sz="4" w:space="0" w:color="000000"/>
              <w:bottom w:val="single" w:sz="4" w:space="0" w:color="000000"/>
              <w:right w:val="single" w:sz="4" w:space="0" w:color="000000"/>
            </w:tcBorders>
            <w:hideMark/>
          </w:tcPr>
          <w:p w:rsidR="00962480" w:rsidRPr="00962480" w:rsidRDefault="00962480" w:rsidP="00962480">
            <w:pPr>
              <w:rPr>
                <w:rFonts w:cs="Arial Unicode MS"/>
                <w:i/>
                <w:color w:val="000000"/>
                <w:sz w:val="22"/>
                <w:szCs w:val="22"/>
                <w:lang w:bidi="lo-LA"/>
              </w:rPr>
            </w:pPr>
            <w:r w:rsidRPr="00962480">
              <w:rPr>
                <w:rFonts w:eastAsia="Times New Roman"/>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962480" w:rsidRPr="00962480" w:rsidRDefault="00962480" w:rsidP="00962480">
            <w:pPr>
              <w:rPr>
                <w:rFonts w:cs="Arial Unicode MS"/>
                <w:i/>
                <w:color w:val="000000"/>
                <w:sz w:val="22"/>
                <w:szCs w:val="22"/>
                <w:lang w:bidi="lo-LA"/>
              </w:rPr>
            </w:pPr>
          </w:p>
        </w:tc>
      </w:tr>
    </w:tbl>
    <w:p w:rsidR="00962480" w:rsidRDefault="00962480" w:rsidP="00962480">
      <w:pPr>
        <w:jc w:val="both"/>
        <w:rPr>
          <w:rFonts w:eastAsia="Times New Roman"/>
          <w:sz w:val="16"/>
          <w:szCs w:val="16"/>
        </w:rPr>
      </w:pPr>
      <w:r w:rsidRPr="00962480">
        <w:rPr>
          <w:rFonts w:eastAsia="Times New Roman"/>
          <w:bCs/>
          <w:sz w:val="16"/>
          <w:szCs w:val="16"/>
        </w:rPr>
        <w:t xml:space="preserve">      *Numatomo teisinio reguliavimo poveikio vertinimas atliekamas r</w:t>
      </w:r>
      <w:r w:rsidRPr="00962480">
        <w:rPr>
          <w:rFonts w:eastAsia="Times New Roman"/>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8019F1" w:rsidRDefault="008019F1" w:rsidP="00962480">
      <w:pPr>
        <w:jc w:val="both"/>
        <w:rPr>
          <w:rFonts w:eastAsia="Times New Roman"/>
          <w:sz w:val="16"/>
          <w:szCs w:val="16"/>
        </w:rPr>
      </w:pPr>
    </w:p>
    <w:p w:rsidR="008019F1" w:rsidRPr="00962480" w:rsidRDefault="008019F1" w:rsidP="00962480">
      <w:pPr>
        <w:jc w:val="both"/>
        <w:rPr>
          <w:rFonts w:eastAsia="Times New Roman"/>
          <w:sz w:val="16"/>
          <w:szCs w:val="16"/>
        </w:rPr>
      </w:pPr>
    </w:p>
    <w:p w:rsidR="00962480" w:rsidRPr="00962480" w:rsidRDefault="00962480" w:rsidP="00962480">
      <w:pPr>
        <w:rPr>
          <w:rFonts w:eastAsia="Times New Roman"/>
          <w:szCs w:val="24"/>
          <w:lang w:eastAsia="ar-SA"/>
        </w:rPr>
      </w:pPr>
      <w:r w:rsidRPr="00962480">
        <w:rPr>
          <w:rFonts w:eastAsia="Times New Roman"/>
        </w:rPr>
        <w:t>Architektūros ir urbanistikos skyriaus vyr. specialistė</w:t>
      </w:r>
      <w:r w:rsidRPr="00962480">
        <w:rPr>
          <w:rFonts w:eastAsia="Times New Roman"/>
        </w:rPr>
        <w:tab/>
      </w:r>
      <w:r w:rsidRPr="00962480">
        <w:rPr>
          <w:rFonts w:eastAsia="Times New Roman"/>
        </w:rPr>
        <w:tab/>
        <w:t xml:space="preserve">       Daiva Ramanauskienė</w:t>
      </w:r>
    </w:p>
    <w:p w:rsidR="00BB09B6" w:rsidRDefault="00BB09B6">
      <w:pPr>
        <w:rPr>
          <w:szCs w:val="24"/>
        </w:rPr>
      </w:pPr>
    </w:p>
    <w:p w:rsidR="00BB09B6" w:rsidRDefault="00BB09B6">
      <w:pPr>
        <w:rPr>
          <w:szCs w:val="24"/>
        </w:rPr>
      </w:pPr>
    </w:p>
    <w:p w:rsidR="003747CC" w:rsidRPr="003C55E1" w:rsidRDefault="00365B2B">
      <w:r w:rsidRPr="003C55E1">
        <w:rPr>
          <w:szCs w:val="24"/>
        </w:rPr>
        <w:t xml:space="preserve">                  </w:t>
      </w:r>
      <w:r w:rsidRPr="003C55E1">
        <w:t xml:space="preserve">                                   </w:t>
      </w:r>
    </w:p>
    <w:sectPr w:rsidR="003747CC" w:rsidRPr="003C55E1" w:rsidSect="00240146">
      <w:footnotePr>
        <w:pos w:val="beneathText"/>
      </w:footnotePr>
      <w:pgSz w:w="11905" w:h="16837"/>
      <w:pgMar w:top="851" w:right="565"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D778B"/>
    <w:multiLevelType w:val="hybridMultilevel"/>
    <w:tmpl w:val="82267962"/>
    <w:lvl w:ilvl="0" w:tplc="B1CE9C74">
      <w:start w:val="1"/>
      <w:numFmt w:val="decimal"/>
      <w:lvlText w:val="%1."/>
      <w:lvlJc w:val="left"/>
      <w:pPr>
        <w:ind w:left="1260" w:hanging="360"/>
      </w:pPr>
      <w:rPr>
        <w:rFonts w:eastAsia="Lucida Sans Unicode"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30"/>
    <w:rsid w:val="000004C4"/>
    <w:rsid w:val="00016E09"/>
    <w:rsid w:val="000232A8"/>
    <w:rsid w:val="000250E8"/>
    <w:rsid w:val="00030DB1"/>
    <w:rsid w:val="00035A11"/>
    <w:rsid w:val="00040659"/>
    <w:rsid w:val="0008151F"/>
    <w:rsid w:val="00081860"/>
    <w:rsid w:val="00081944"/>
    <w:rsid w:val="000842B5"/>
    <w:rsid w:val="000950ED"/>
    <w:rsid w:val="000E4B44"/>
    <w:rsid w:val="001055C4"/>
    <w:rsid w:val="00111AFF"/>
    <w:rsid w:val="00115B15"/>
    <w:rsid w:val="001221ED"/>
    <w:rsid w:val="00123D89"/>
    <w:rsid w:val="00127AEE"/>
    <w:rsid w:val="001306D6"/>
    <w:rsid w:val="001310B8"/>
    <w:rsid w:val="00146D4A"/>
    <w:rsid w:val="00150EA5"/>
    <w:rsid w:val="001523A1"/>
    <w:rsid w:val="00157E4F"/>
    <w:rsid w:val="00176464"/>
    <w:rsid w:val="001C337C"/>
    <w:rsid w:val="001E381D"/>
    <w:rsid w:val="00210560"/>
    <w:rsid w:val="00217915"/>
    <w:rsid w:val="00237CBF"/>
    <w:rsid w:val="00240146"/>
    <w:rsid w:val="002758F8"/>
    <w:rsid w:val="00276912"/>
    <w:rsid w:val="00277908"/>
    <w:rsid w:val="002900DF"/>
    <w:rsid w:val="00297F11"/>
    <w:rsid w:val="002B45AB"/>
    <w:rsid w:val="002C1E34"/>
    <w:rsid w:val="002D52DC"/>
    <w:rsid w:val="0030087E"/>
    <w:rsid w:val="00300956"/>
    <w:rsid w:val="00301744"/>
    <w:rsid w:val="00303692"/>
    <w:rsid w:val="00315FC5"/>
    <w:rsid w:val="003261FD"/>
    <w:rsid w:val="00354559"/>
    <w:rsid w:val="0036256C"/>
    <w:rsid w:val="00365B2B"/>
    <w:rsid w:val="003747CC"/>
    <w:rsid w:val="00384870"/>
    <w:rsid w:val="00392096"/>
    <w:rsid w:val="003958EE"/>
    <w:rsid w:val="003A02EC"/>
    <w:rsid w:val="003A57ED"/>
    <w:rsid w:val="003A5C7C"/>
    <w:rsid w:val="003B4293"/>
    <w:rsid w:val="003B570C"/>
    <w:rsid w:val="003B5B46"/>
    <w:rsid w:val="003B6C46"/>
    <w:rsid w:val="003C55E1"/>
    <w:rsid w:val="003D0286"/>
    <w:rsid w:val="003E2131"/>
    <w:rsid w:val="003E5B30"/>
    <w:rsid w:val="00403F5F"/>
    <w:rsid w:val="00412D38"/>
    <w:rsid w:val="004147CD"/>
    <w:rsid w:val="00425201"/>
    <w:rsid w:val="00427000"/>
    <w:rsid w:val="004319E8"/>
    <w:rsid w:val="00432127"/>
    <w:rsid w:val="0043388C"/>
    <w:rsid w:val="00440B05"/>
    <w:rsid w:val="004410A1"/>
    <w:rsid w:val="004608E6"/>
    <w:rsid w:val="00462B01"/>
    <w:rsid w:val="00487A1A"/>
    <w:rsid w:val="00495C3E"/>
    <w:rsid w:val="004A08EA"/>
    <w:rsid w:val="004B118C"/>
    <w:rsid w:val="004C315B"/>
    <w:rsid w:val="004F427D"/>
    <w:rsid w:val="0053220A"/>
    <w:rsid w:val="00533742"/>
    <w:rsid w:val="00543EA9"/>
    <w:rsid w:val="00546A3B"/>
    <w:rsid w:val="0055115D"/>
    <w:rsid w:val="005563E2"/>
    <w:rsid w:val="00557EDF"/>
    <w:rsid w:val="00564D6E"/>
    <w:rsid w:val="0058609C"/>
    <w:rsid w:val="00591848"/>
    <w:rsid w:val="005A7C00"/>
    <w:rsid w:val="005B3DC4"/>
    <w:rsid w:val="005B456F"/>
    <w:rsid w:val="005C4A7F"/>
    <w:rsid w:val="005C4FDB"/>
    <w:rsid w:val="005F39C2"/>
    <w:rsid w:val="006079A4"/>
    <w:rsid w:val="00616E79"/>
    <w:rsid w:val="0062566A"/>
    <w:rsid w:val="006429D3"/>
    <w:rsid w:val="00651D11"/>
    <w:rsid w:val="00653283"/>
    <w:rsid w:val="00653DBA"/>
    <w:rsid w:val="006614A6"/>
    <w:rsid w:val="00680D46"/>
    <w:rsid w:val="006814FA"/>
    <w:rsid w:val="00693739"/>
    <w:rsid w:val="006950B5"/>
    <w:rsid w:val="00695D94"/>
    <w:rsid w:val="006A6100"/>
    <w:rsid w:val="006B2C47"/>
    <w:rsid w:val="006C1779"/>
    <w:rsid w:val="006F0760"/>
    <w:rsid w:val="006F08D1"/>
    <w:rsid w:val="006F0ABF"/>
    <w:rsid w:val="006F3247"/>
    <w:rsid w:val="00707914"/>
    <w:rsid w:val="00711F60"/>
    <w:rsid w:val="007128D8"/>
    <w:rsid w:val="007231ED"/>
    <w:rsid w:val="007533B1"/>
    <w:rsid w:val="00765E25"/>
    <w:rsid w:val="007A2983"/>
    <w:rsid w:val="007A5C13"/>
    <w:rsid w:val="007C5356"/>
    <w:rsid w:val="007E6D1C"/>
    <w:rsid w:val="007F437D"/>
    <w:rsid w:val="008019F1"/>
    <w:rsid w:val="0081472E"/>
    <w:rsid w:val="0083606A"/>
    <w:rsid w:val="008376CB"/>
    <w:rsid w:val="008413C9"/>
    <w:rsid w:val="0085197E"/>
    <w:rsid w:val="0085387E"/>
    <w:rsid w:val="00860FEA"/>
    <w:rsid w:val="00862518"/>
    <w:rsid w:val="00887EB2"/>
    <w:rsid w:val="008904D5"/>
    <w:rsid w:val="00891521"/>
    <w:rsid w:val="008B333C"/>
    <w:rsid w:val="008B405D"/>
    <w:rsid w:val="008C650B"/>
    <w:rsid w:val="008C6D7E"/>
    <w:rsid w:val="008D1796"/>
    <w:rsid w:val="008F49A8"/>
    <w:rsid w:val="009179B0"/>
    <w:rsid w:val="0092161C"/>
    <w:rsid w:val="009273CE"/>
    <w:rsid w:val="00950A97"/>
    <w:rsid w:val="00962480"/>
    <w:rsid w:val="00984253"/>
    <w:rsid w:val="009A0CF6"/>
    <w:rsid w:val="009A2BDE"/>
    <w:rsid w:val="009B0866"/>
    <w:rsid w:val="009D79F3"/>
    <w:rsid w:val="009E094F"/>
    <w:rsid w:val="009E72F0"/>
    <w:rsid w:val="009E7C43"/>
    <w:rsid w:val="009E7E84"/>
    <w:rsid w:val="00A03A46"/>
    <w:rsid w:val="00A34A75"/>
    <w:rsid w:val="00A44ECE"/>
    <w:rsid w:val="00A53CC9"/>
    <w:rsid w:val="00AB1649"/>
    <w:rsid w:val="00AE01E6"/>
    <w:rsid w:val="00AE5491"/>
    <w:rsid w:val="00AF3C1A"/>
    <w:rsid w:val="00B06F41"/>
    <w:rsid w:val="00B24BB9"/>
    <w:rsid w:val="00B26240"/>
    <w:rsid w:val="00B42308"/>
    <w:rsid w:val="00B4640A"/>
    <w:rsid w:val="00B50FF0"/>
    <w:rsid w:val="00BA4508"/>
    <w:rsid w:val="00BA722E"/>
    <w:rsid w:val="00BB09B6"/>
    <w:rsid w:val="00BB62F4"/>
    <w:rsid w:val="00BB75BB"/>
    <w:rsid w:val="00BD5E57"/>
    <w:rsid w:val="00BD6898"/>
    <w:rsid w:val="00BE75BF"/>
    <w:rsid w:val="00BF342B"/>
    <w:rsid w:val="00C00DE9"/>
    <w:rsid w:val="00C01ADB"/>
    <w:rsid w:val="00C0289F"/>
    <w:rsid w:val="00C10AEE"/>
    <w:rsid w:val="00C132E0"/>
    <w:rsid w:val="00C162CC"/>
    <w:rsid w:val="00C23371"/>
    <w:rsid w:val="00C33110"/>
    <w:rsid w:val="00C37165"/>
    <w:rsid w:val="00C40CDA"/>
    <w:rsid w:val="00C92FE3"/>
    <w:rsid w:val="00CA6C70"/>
    <w:rsid w:val="00CB2434"/>
    <w:rsid w:val="00CF57EC"/>
    <w:rsid w:val="00D04E53"/>
    <w:rsid w:val="00D056EC"/>
    <w:rsid w:val="00D06733"/>
    <w:rsid w:val="00D402B9"/>
    <w:rsid w:val="00D46EA5"/>
    <w:rsid w:val="00D53FEC"/>
    <w:rsid w:val="00D64030"/>
    <w:rsid w:val="00D64C8D"/>
    <w:rsid w:val="00D64CCD"/>
    <w:rsid w:val="00D7626F"/>
    <w:rsid w:val="00D874A9"/>
    <w:rsid w:val="00D95071"/>
    <w:rsid w:val="00DA77F8"/>
    <w:rsid w:val="00DB5A89"/>
    <w:rsid w:val="00DE6ECB"/>
    <w:rsid w:val="00DF7B0F"/>
    <w:rsid w:val="00E0039A"/>
    <w:rsid w:val="00E01055"/>
    <w:rsid w:val="00E0177E"/>
    <w:rsid w:val="00E118E6"/>
    <w:rsid w:val="00E2080D"/>
    <w:rsid w:val="00E473A5"/>
    <w:rsid w:val="00E57AEC"/>
    <w:rsid w:val="00E601AF"/>
    <w:rsid w:val="00E754E1"/>
    <w:rsid w:val="00E84BF8"/>
    <w:rsid w:val="00E90993"/>
    <w:rsid w:val="00EA5316"/>
    <w:rsid w:val="00EA6FB9"/>
    <w:rsid w:val="00EC0C27"/>
    <w:rsid w:val="00EC5E85"/>
    <w:rsid w:val="00EC7240"/>
    <w:rsid w:val="00EE4876"/>
    <w:rsid w:val="00EF1734"/>
    <w:rsid w:val="00EF3055"/>
    <w:rsid w:val="00EF449E"/>
    <w:rsid w:val="00EF4533"/>
    <w:rsid w:val="00F015B8"/>
    <w:rsid w:val="00F0621B"/>
    <w:rsid w:val="00F20DB2"/>
    <w:rsid w:val="00F31388"/>
    <w:rsid w:val="00F63860"/>
    <w:rsid w:val="00F6420C"/>
    <w:rsid w:val="00F771E5"/>
    <w:rsid w:val="00FA40FE"/>
    <w:rsid w:val="00FA54D7"/>
    <w:rsid w:val="00FA5F4D"/>
    <w:rsid w:val="00FB6146"/>
    <w:rsid w:val="00FC0334"/>
    <w:rsid w:val="00FC09A2"/>
    <w:rsid w:val="00FC42B3"/>
    <w:rsid w:val="00FC44F5"/>
    <w:rsid w:val="00FC67F9"/>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53183-7B2C-406C-835A-BAFA6464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Numatytasispastraiposriftas1">
    <w:name w:val="Numatytasis pastraipos šriftas1"/>
  </w:style>
  <w:style w:type="character" w:customStyle="1" w:styleId="FontStyle11">
    <w:name w:val="Font Style11"/>
    <w:rPr>
      <w:rFonts w:ascii="Times New Roman" w:hAnsi="Times New Roman" w:cs="Times New Roman"/>
      <w:b/>
      <w:bCs/>
      <w:spacing w:val="10"/>
      <w:sz w:val="20"/>
      <w:szCs w:val="20"/>
    </w:rPr>
  </w:style>
  <w:style w:type="character" w:customStyle="1" w:styleId="FontStyle13">
    <w:name w:val="Font Style13"/>
    <w:rPr>
      <w:rFonts w:ascii="Times New Roman" w:hAnsi="Times New Roman" w:cs="Times New Roman"/>
      <w:spacing w:val="10"/>
      <w:sz w:val="18"/>
      <w:szCs w:val="18"/>
    </w:rPr>
  </w:style>
  <w:style w:type="character" w:styleId="Hipersaitas">
    <w:name w:val="Hyperlink"/>
    <w:rPr>
      <w:color w:val="0000FF"/>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customStyle="1" w:styleId="Antrat1">
    <w:name w:val="Antraštė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Pavadinimas1">
    <w:name w:val="Pavadinimas1"/>
    <w:basedOn w:val="prastasis"/>
    <w:pPr>
      <w:suppressLineNumbers/>
      <w:spacing w:before="120" w:after="120"/>
    </w:pPr>
    <w:rPr>
      <w:rFonts w:cs="Tahoma"/>
      <w:i/>
      <w:iCs/>
      <w:sz w:val="20"/>
    </w:rPr>
  </w:style>
  <w:style w:type="paragraph" w:styleId="Debesliotekstas">
    <w:name w:val="Balloon Text"/>
    <w:basedOn w:val="prastasis"/>
    <w:link w:val="DebesliotekstasDiagrama"/>
    <w:uiPriority w:val="99"/>
    <w:semiHidden/>
    <w:unhideWhenUsed/>
    <w:rsid w:val="009273CE"/>
    <w:rPr>
      <w:rFonts w:ascii="Segoe UI" w:hAnsi="Segoe UI" w:cs="Segoe UI"/>
      <w:sz w:val="18"/>
      <w:szCs w:val="18"/>
    </w:rPr>
  </w:style>
  <w:style w:type="character" w:customStyle="1" w:styleId="DebesliotekstasDiagrama">
    <w:name w:val="Debesėlio tekstas Diagrama"/>
    <w:link w:val="Debesliotekstas"/>
    <w:uiPriority w:val="99"/>
    <w:semiHidden/>
    <w:rsid w:val="009273CE"/>
    <w:rPr>
      <w:rFonts w:ascii="Segoe UI" w:eastAsia="Lucida Sans Unicod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6365">
      <w:bodyDiv w:val="1"/>
      <w:marLeft w:val="0"/>
      <w:marRight w:val="0"/>
      <w:marTop w:val="0"/>
      <w:marBottom w:val="0"/>
      <w:divBdr>
        <w:top w:val="none" w:sz="0" w:space="0" w:color="auto"/>
        <w:left w:val="none" w:sz="0" w:space="0" w:color="auto"/>
        <w:bottom w:val="none" w:sz="0" w:space="0" w:color="auto"/>
        <w:right w:val="none" w:sz="0" w:space="0" w:color="auto"/>
      </w:divBdr>
    </w:div>
    <w:div w:id="836381396">
      <w:bodyDiv w:val="1"/>
      <w:marLeft w:val="0"/>
      <w:marRight w:val="0"/>
      <w:marTop w:val="0"/>
      <w:marBottom w:val="0"/>
      <w:divBdr>
        <w:top w:val="none" w:sz="0" w:space="0" w:color="auto"/>
        <w:left w:val="none" w:sz="0" w:space="0" w:color="auto"/>
        <w:bottom w:val="none" w:sz="0" w:space="0" w:color="auto"/>
        <w:right w:val="none" w:sz="0" w:space="0" w:color="auto"/>
      </w:divBdr>
    </w:div>
    <w:div w:id="14941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C3C68-A4BB-4648-ADC7-1BDB105D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2000</Words>
  <Characters>11403</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KRSA</Company>
  <LinksUpToDate>false</LinksUpToDate>
  <CharactersWithSpaces>13377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Liole Poznekoviene</dc:creator>
  <cp:keywords/>
  <cp:lastModifiedBy>Vartotoja</cp:lastModifiedBy>
  <cp:revision>4</cp:revision>
  <cp:lastPrinted>2021-09-09T07:32:00Z</cp:lastPrinted>
  <dcterms:created xsi:type="dcterms:W3CDTF">2021-09-09T07:49:00Z</dcterms:created>
  <dcterms:modified xsi:type="dcterms:W3CDTF">2021-09-15T11:32:00Z</dcterms:modified>
</cp:coreProperties>
</file>