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0B98" w:rsidRDefault="006C0B98" w:rsidP="006C0B98">
      <w:pPr>
        <w:pStyle w:val="Antrinispavadinimas"/>
        <w:ind w:right="-431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                                                                                                                            Projektas</w:t>
      </w:r>
    </w:p>
    <w:p w:rsidR="006C0B98" w:rsidRDefault="005A27A8" w:rsidP="006C0B98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2.3pt" filled="t">
            <v:fill color2="black"/>
            <v:imagedata r:id="rId5" o:title=""/>
          </v:shape>
        </w:pict>
      </w:r>
    </w:p>
    <w:p w:rsidR="006C0B98" w:rsidRDefault="006C0B98" w:rsidP="006C0B98">
      <w:pPr>
        <w:pStyle w:val="Antrinispavadinimas"/>
      </w:pPr>
      <w:r>
        <w:t>KĖDAINIŲ RAJONO SAVIVALDYBĖS TARYBA</w:t>
      </w:r>
    </w:p>
    <w:p w:rsidR="006C0B98" w:rsidRDefault="006C0B98" w:rsidP="006C0B98">
      <w:pPr>
        <w:pStyle w:val="Antrinispavadinimas"/>
        <w:jc w:val="right"/>
        <w:rPr>
          <w:rFonts w:eastAsia="Lucida Sans Unicode"/>
          <w:color w:val="000000"/>
        </w:rPr>
      </w:pPr>
    </w:p>
    <w:p w:rsidR="006C0B98" w:rsidRDefault="006C0B98" w:rsidP="006C0B98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6C0B98" w:rsidRDefault="006C0B98" w:rsidP="006C0B98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b/>
          <w:bCs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  <w:lang w:val="lt-LT"/>
        </w:rPr>
        <w:t>PATIKĖJIMO TEISE VALDOMO TURTO VERTĖS PADIDINIMO</w:t>
      </w:r>
    </w:p>
    <w:p w:rsidR="006C0B98" w:rsidRDefault="00C463BA" w:rsidP="00C463BA">
      <w:pPr>
        <w:tabs>
          <w:tab w:val="left" w:pos="6645"/>
        </w:tabs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ab/>
      </w:r>
    </w:p>
    <w:p w:rsidR="006C0B98" w:rsidRDefault="006C0B98" w:rsidP="006C0B98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 w:rsidR="0075138D">
        <w:rPr>
          <w:rFonts w:eastAsia="Lucida Sans Unicode" w:cs="Tahoma"/>
          <w:color w:val="000000"/>
          <w:szCs w:val="24"/>
          <w:lang w:val="lt-LT"/>
        </w:rPr>
        <w:t>21</w:t>
      </w:r>
      <w:r>
        <w:rPr>
          <w:rFonts w:eastAsia="Lucida Sans Unicode" w:cs="Tahoma"/>
          <w:color w:val="000000"/>
          <w:szCs w:val="24"/>
        </w:rPr>
        <w:t xml:space="preserve"> m.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975D24">
        <w:rPr>
          <w:rFonts w:eastAsia="Lucida Sans Unicode" w:cs="Tahoma"/>
          <w:color w:val="000000"/>
          <w:szCs w:val="24"/>
          <w:lang w:val="lt-LT"/>
        </w:rPr>
        <w:t>spalio 20</w:t>
      </w:r>
      <w:r>
        <w:rPr>
          <w:rFonts w:eastAsia="Lucida Sans Unicode" w:cs="Tahoma"/>
          <w:color w:val="000000"/>
          <w:szCs w:val="24"/>
        </w:rPr>
        <w:t xml:space="preserve"> d. Nr.</w:t>
      </w:r>
      <w:r w:rsidR="00975D24">
        <w:rPr>
          <w:rFonts w:eastAsia="Lucida Sans Unicode" w:cs="Tahoma"/>
          <w:color w:val="000000"/>
          <w:szCs w:val="24"/>
        </w:rPr>
        <w:t xml:space="preserve"> SP-</w:t>
      </w:r>
      <w:r w:rsidR="005A27A8">
        <w:rPr>
          <w:rFonts w:eastAsia="Lucida Sans Unicode" w:cs="Tahoma"/>
          <w:color w:val="000000"/>
          <w:szCs w:val="24"/>
        </w:rPr>
        <w:t>285</w:t>
      </w:r>
      <w:bookmarkStart w:id="0" w:name="_GoBack"/>
      <w:bookmarkEnd w:id="0"/>
    </w:p>
    <w:p w:rsidR="006C0B98" w:rsidRDefault="006C0B98" w:rsidP="006C0B98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6C0B98" w:rsidRDefault="006C0B98" w:rsidP="006C0B98">
      <w:pPr>
        <w:pStyle w:val="Pagrindinistekstas"/>
        <w:spacing w:after="0"/>
        <w:jc w:val="both"/>
        <w:rPr>
          <w:szCs w:val="24"/>
        </w:rPr>
      </w:pPr>
      <w:r>
        <w:rPr>
          <w:szCs w:val="24"/>
        </w:rPr>
        <w:tab/>
      </w:r>
    </w:p>
    <w:p w:rsidR="006C0B98" w:rsidRPr="000F5666" w:rsidRDefault="006C0B98" w:rsidP="006C0B98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B5237B">
        <w:rPr>
          <w:sz w:val="24"/>
          <w:szCs w:val="24"/>
        </w:rPr>
        <w:t xml:space="preserve">Vadovaudamasi </w:t>
      </w:r>
      <w:r w:rsidRPr="00B5237B">
        <w:rPr>
          <w:rFonts w:eastAsia="Lucida Sans Unicode" w:cs="Tahoma"/>
          <w:color w:val="000000"/>
          <w:sz w:val="24"/>
          <w:szCs w:val="24"/>
          <w:lang w:val="lt-LT"/>
        </w:rPr>
        <w:t xml:space="preserve">Lietuvos Respublikos vietos savivaldos įstatymo </w:t>
      </w:r>
      <w:r w:rsidR="00975D24">
        <w:rPr>
          <w:sz w:val="24"/>
          <w:szCs w:val="24"/>
          <w:lang w:val="lt-LT"/>
        </w:rPr>
        <w:t>6 straipsnio</w:t>
      </w:r>
      <w:r w:rsidR="00DA75EA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3 punktu, </w:t>
      </w:r>
      <w:r w:rsidRPr="00B5237B">
        <w:rPr>
          <w:rFonts w:eastAsia="Lucida Sans Unicode" w:cs="Tahoma"/>
          <w:color w:val="000000"/>
          <w:sz w:val="24"/>
          <w:szCs w:val="24"/>
          <w:lang w:val="lt-LT"/>
        </w:rPr>
        <w:t>16 straipsnio 2 dalies 26 punktu,</w:t>
      </w:r>
      <w:r>
        <w:rPr>
          <w:rFonts w:eastAsia="Lucida Sans Unicode" w:cs="Tahoma"/>
          <w:color w:val="000000"/>
          <w:sz w:val="24"/>
          <w:szCs w:val="24"/>
          <w:lang w:val="lt-LT"/>
        </w:rPr>
        <w:t xml:space="preserve"> </w:t>
      </w:r>
      <w:r w:rsidRPr="00B5237B">
        <w:rPr>
          <w:sz w:val="24"/>
          <w:szCs w:val="24"/>
        </w:rPr>
        <w:t xml:space="preserve">Lietuvos Respublikos valstybės ir savivaldybių turto valdymo, naudojimo ir disponavimo juo įstatymo </w:t>
      </w:r>
      <w:r w:rsidRPr="00B5237B">
        <w:rPr>
          <w:rFonts w:eastAsia="Lucida Sans Unicode"/>
          <w:color w:val="000000"/>
          <w:sz w:val="24"/>
          <w:szCs w:val="24"/>
          <w:lang w:val="lt-LT"/>
        </w:rPr>
        <w:t>1</w:t>
      </w:r>
      <w:r>
        <w:rPr>
          <w:rFonts w:eastAsia="Lucida Sans Unicode"/>
          <w:color w:val="000000"/>
          <w:sz w:val="24"/>
          <w:szCs w:val="24"/>
          <w:lang w:val="lt-LT"/>
        </w:rPr>
        <w:t>2</w:t>
      </w:r>
      <w:r>
        <w:rPr>
          <w:sz w:val="24"/>
          <w:szCs w:val="24"/>
        </w:rPr>
        <w:t xml:space="preserve"> straipsni</w:t>
      </w:r>
      <w:r>
        <w:rPr>
          <w:sz w:val="24"/>
          <w:szCs w:val="24"/>
          <w:lang w:val="lt-LT"/>
        </w:rPr>
        <w:t xml:space="preserve">u, </w:t>
      </w:r>
      <w:r w:rsidRPr="00A31841">
        <w:rPr>
          <w:sz w:val="24"/>
          <w:szCs w:val="24"/>
        </w:rPr>
        <w:t>12-</w:t>
      </w:r>
      <w:r>
        <w:rPr>
          <w:sz w:val="24"/>
          <w:szCs w:val="24"/>
          <w:lang w:val="lt-LT"/>
        </w:rPr>
        <w:t>u</w:t>
      </w:r>
      <w:r w:rsidRPr="00A31841">
        <w:rPr>
          <w:sz w:val="24"/>
          <w:szCs w:val="24"/>
        </w:rPr>
        <w:t>oj</w:t>
      </w:r>
      <w:r>
        <w:rPr>
          <w:sz w:val="24"/>
          <w:szCs w:val="24"/>
          <w:lang w:val="lt-LT"/>
        </w:rPr>
        <w:t>u</w:t>
      </w:r>
      <w:r w:rsidRPr="00A31841">
        <w:rPr>
          <w:sz w:val="24"/>
          <w:szCs w:val="24"/>
        </w:rPr>
        <w:t xml:space="preserve"> viešojo sektoriaus apskaitos ir finansinės atskaitomybės standarto „Ilgalaikis materialusis turtas“</w:t>
      </w:r>
      <w:r>
        <w:rPr>
          <w:sz w:val="24"/>
          <w:szCs w:val="24"/>
          <w:lang w:val="lt-LT"/>
        </w:rPr>
        <w:t xml:space="preserve">, patvirtinto </w:t>
      </w:r>
      <w:r w:rsidRPr="00A31841">
        <w:rPr>
          <w:sz w:val="24"/>
          <w:szCs w:val="24"/>
        </w:rPr>
        <w:t>Lietuvos Respublikos  finansų ministro 2008 m. gegužės 8 d. įsakymu Nr. 1K</w:t>
      </w:r>
      <w:r w:rsidRPr="00A31841">
        <w:rPr>
          <w:sz w:val="24"/>
          <w:szCs w:val="24"/>
        </w:rPr>
        <w:noBreakHyphen/>
        <w:t>174</w:t>
      </w:r>
      <w:r>
        <w:rPr>
          <w:sz w:val="24"/>
          <w:szCs w:val="24"/>
          <w:lang w:val="lt-LT"/>
        </w:rPr>
        <w:t xml:space="preserve"> „Dėl </w:t>
      </w:r>
      <w:r w:rsidR="00432059">
        <w:rPr>
          <w:sz w:val="24"/>
          <w:szCs w:val="24"/>
          <w:lang w:val="lt-LT"/>
        </w:rPr>
        <w:t>V</w:t>
      </w:r>
      <w:r>
        <w:rPr>
          <w:sz w:val="24"/>
          <w:szCs w:val="24"/>
          <w:lang w:val="lt-LT"/>
        </w:rPr>
        <w:t>iešojo sektoriaus apskaitos ir finansinės atskaitomybės 12-ojo standarto patvirtinimo“, 32 punktu ir</w:t>
      </w:r>
      <w:r w:rsidRPr="00A31841">
        <w:rPr>
          <w:sz w:val="24"/>
          <w:szCs w:val="24"/>
        </w:rPr>
        <w:t xml:space="preserve"> atsižvelgdama</w:t>
      </w:r>
      <w:r w:rsidRPr="00B5237B">
        <w:rPr>
          <w:sz w:val="24"/>
          <w:szCs w:val="24"/>
        </w:rPr>
        <w:t xml:space="preserve"> </w:t>
      </w:r>
      <w:r w:rsidRPr="000F5666">
        <w:rPr>
          <w:sz w:val="24"/>
          <w:szCs w:val="24"/>
        </w:rPr>
        <w:t xml:space="preserve">į </w:t>
      </w:r>
      <w:r w:rsidR="00EB6913">
        <w:rPr>
          <w:sz w:val="24"/>
          <w:szCs w:val="24"/>
        </w:rPr>
        <w:t xml:space="preserve">Kėdainių rajono savivaldybei nuosavybės teise priklausančio turto valdymo, naudojimo ir disponavimo juo tvarkos </w:t>
      </w:r>
      <w:r w:rsidRPr="000F5666">
        <w:rPr>
          <w:sz w:val="24"/>
          <w:szCs w:val="24"/>
          <w:lang w:val="lt-LT"/>
        </w:rPr>
        <w:t>aprašo</w:t>
      </w:r>
      <w:r w:rsidRPr="000F5666">
        <w:rPr>
          <w:sz w:val="24"/>
          <w:szCs w:val="24"/>
        </w:rPr>
        <w:t>, patvirtinto Kėdainių rajono savivaldybės tarybos 20</w:t>
      </w:r>
      <w:r w:rsidRPr="000F5666">
        <w:rPr>
          <w:sz w:val="24"/>
          <w:szCs w:val="24"/>
          <w:lang w:val="lt-LT"/>
        </w:rPr>
        <w:t>1</w:t>
      </w:r>
      <w:r w:rsidR="00063EA7">
        <w:rPr>
          <w:sz w:val="24"/>
          <w:szCs w:val="24"/>
          <w:lang w:val="lt-LT"/>
        </w:rPr>
        <w:t>9</w:t>
      </w:r>
      <w:r w:rsidRPr="000F5666">
        <w:rPr>
          <w:sz w:val="24"/>
          <w:szCs w:val="24"/>
        </w:rPr>
        <w:t xml:space="preserve"> m. </w:t>
      </w:r>
      <w:r w:rsidR="00063EA7">
        <w:rPr>
          <w:sz w:val="24"/>
          <w:szCs w:val="24"/>
          <w:lang w:val="lt-LT"/>
        </w:rPr>
        <w:t>spali</w:t>
      </w:r>
      <w:r w:rsidRPr="000F5666">
        <w:rPr>
          <w:sz w:val="24"/>
          <w:szCs w:val="24"/>
          <w:lang w:val="lt-LT"/>
        </w:rPr>
        <w:t xml:space="preserve">o </w:t>
      </w:r>
      <w:r w:rsidR="00EB6913">
        <w:rPr>
          <w:sz w:val="24"/>
          <w:szCs w:val="24"/>
          <w:lang w:val="lt-LT"/>
        </w:rPr>
        <w:t>2</w:t>
      </w:r>
      <w:r w:rsidR="00063EA7">
        <w:rPr>
          <w:sz w:val="24"/>
          <w:szCs w:val="24"/>
          <w:lang w:val="lt-LT"/>
        </w:rPr>
        <w:t>5</w:t>
      </w:r>
      <w:r w:rsidRPr="000F5666">
        <w:rPr>
          <w:sz w:val="24"/>
          <w:szCs w:val="24"/>
        </w:rPr>
        <w:t xml:space="preserve"> d. sprendimu Nr. </w:t>
      </w:r>
      <w:r w:rsidRPr="000F5666">
        <w:rPr>
          <w:sz w:val="24"/>
          <w:szCs w:val="24"/>
          <w:lang w:val="lt-LT"/>
        </w:rPr>
        <w:t>TS-</w:t>
      </w:r>
      <w:r w:rsidR="00063EA7">
        <w:rPr>
          <w:sz w:val="24"/>
          <w:szCs w:val="24"/>
          <w:lang w:val="lt-LT"/>
        </w:rPr>
        <w:t>23</w:t>
      </w:r>
      <w:r w:rsidR="00EB6913">
        <w:rPr>
          <w:sz w:val="24"/>
          <w:szCs w:val="24"/>
          <w:lang w:val="lt-LT"/>
        </w:rPr>
        <w:t>7</w:t>
      </w:r>
      <w:r w:rsidRPr="000F5666">
        <w:rPr>
          <w:sz w:val="24"/>
          <w:szCs w:val="24"/>
          <w:lang w:val="lt-LT"/>
        </w:rPr>
        <w:t xml:space="preserve"> „Dėl </w:t>
      </w:r>
      <w:r w:rsidRPr="000F5666">
        <w:rPr>
          <w:sz w:val="24"/>
          <w:szCs w:val="24"/>
        </w:rPr>
        <w:t>Kėdainių rajono savivaldyb</w:t>
      </w:r>
      <w:r w:rsidRPr="000F5666">
        <w:rPr>
          <w:sz w:val="24"/>
          <w:szCs w:val="24"/>
          <w:lang w:val="lt-LT"/>
        </w:rPr>
        <w:t>ei</w:t>
      </w:r>
      <w:r w:rsidRPr="000F5666">
        <w:rPr>
          <w:sz w:val="24"/>
          <w:szCs w:val="24"/>
        </w:rPr>
        <w:t xml:space="preserve"> </w:t>
      </w:r>
      <w:r w:rsidRPr="000F5666">
        <w:rPr>
          <w:sz w:val="24"/>
          <w:szCs w:val="24"/>
          <w:lang w:val="lt-LT"/>
        </w:rPr>
        <w:t>nuosavybės</w:t>
      </w:r>
      <w:r w:rsidRPr="000F5666">
        <w:rPr>
          <w:sz w:val="24"/>
          <w:szCs w:val="24"/>
        </w:rPr>
        <w:t xml:space="preserve"> teise </w:t>
      </w:r>
      <w:r w:rsidRPr="000F5666">
        <w:rPr>
          <w:sz w:val="24"/>
          <w:szCs w:val="24"/>
          <w:lang w:val="lt-LT"/>
        </w:rPr>
        <w:t>priklausančio</w:t>
      </w:r>
      <w:r w:rsidRPr="000F5666">
        <w:rPr>
          <w:sz w:val="24"/>
          <w:szCs w:val="24"/>
        </w:rPr>
        <w:t xml:space="preserve"> turto valdymo, naudojimo i</w:t>
      </w:r>
      <w:r w:rsidRPr="000F5666">
        <w:rPr>
          <w:sz w:val="24"/>
          <w:szCs w:val="24"/>
          <w:lang w:val="lt-LT"/>
        </w:rPr>
        <w:t>r</w:t>
      </w:r>
      <w:r w:rsidRPr="000F5666">
        <w:rPr>
          <w:sz w:val="24"/>
          <w:szCs w:val="24"/>
        </w:rPr>
        <w:t xml:space="preserve"> disponavimo juo tvarkos</w:t>
      </w:r>
      <w:r w:rsidRPr="000F5666">
        <w:rPr>
          <w:sz w:val="24"/>
          <w:szCs w:val="24"/>
          <w:lang w:val="lt-LT"/>
        </w:rPr>
        <w:t xml:space="preserve"> aprašo patvirtinimo“,</w:t>
      </w:r>
      <w:r w:rsidRPr="000F5666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>1</w:t>
      </w:r>
      <w:r w:rsidR="0010707A">
        <w:rPr>
          <w:sz w:val="24"/>
          <w:szCs w:val="24"/>
          <w:shd w:val="clear" w:color="auto" w:fill="FFFFFF"/>
          <w:lang w:val="lt-LT"/>
        </w:rPr>
        <w:t>2</w:t>
      </w:r>
      <w:r w:rsidRPr="000F5666">
        <w:rPr>
          <w:sz w:val="24"/>
          <w:szCs w:val="24"/>
          <w:shd w:val="clear" w:color="auto" w:fill="FFFFFF"/>
          <w:lang w:val="lt-LT"/>
        </w:rPr>
        <w:t xml:space="preserve"> </w:t>
      </w:r>
      <w:r w:rsidRPr="000F5666">
        <w:rPr>
          <w:sz w:val="24"/>
          <w:szCs w:val="24"/>
        </w:rPr>
        <w:t>punkt</w:t>
      </w:r>
      <w:r>
        <w:rPr>
          <w:sz w:val="24"/>
          <w:szCs w:val="24"/>
          <w:lang w:val="lt-LT"/>
        </w:rPr>
        <w:t>ą,</w:t>
      </w:r>
      <w:r w:rsidRPr="000F5666">
        <w:rPr>
          <w:sz w:val="24"/>
          <w:szCs w:val="24"/>
          <w:lang w:val="lt-LT"/>
        </w:rPr>
        <w:t xml:space="preserve"> Kėdainių rajono savivaldybės taryba</w:t>
      </w:r>
      <w:r w:rsidR="00975D24">
        <w:rPr>
          <w:sz w:val="24"/>
          <w:szCs w:val="24"/>
          <w:lang w:val="lt-LT"/>
        </w:rPr>
        <w:t xml:space="preserve">        </w:t>
      </w:r>
      <w:r w:rsidRPr="000F5666">
        <w:rPr>
          <w:sz w:val="24"/>
          <w:szCs w:val="24"/>
          <w:lang w:val="lt-LT"/>
        </w:rPr>
        <w:t xml:space="preserve"> n u s p r e n d ž i a:</w:t>
      </w:r>
    </w:p>
    <w:p w:rsidR="006C0B98" w:rsidRDefault="006C0B98" w:rsidP="006C0B98">
      <w:pPr>
        <w:ind w:firstLine="113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 Padidinti </w:t>
      </w:r>
      <w:r w:rsidR="00690078">
        <w:rPr>
          <w:szCs w:val="24"/>
          <w:lang w:val="lt-LT"/>
        </w:rPr>
        <w:t xml:space="preserve">savivaldybės biudžetinių įstaigų </w:t>
      </w:r>
      <w:r>
        <w:rPr>
          <w:szCs w:val="24"/>
          <w:lang w:val="lt-LT"/>
        </w:rPr>
        <w:t>patikėjimo teise valdomo nekilnojamojo turto, nurodyto šio sprendimo</w:t>
      </w:r>
      <w:r w:rsidR="00170D1D">
        <w:rPr>
          <w:szCs w:val="24"/>
          <w:lang w:val="lt-LT"/>
        </w:rPr>
        <w:t xml:space="preserve"> </w:t>
      </w:r>
      <w:r w:rsidRPr="00252599">
        <w:rPr>
          <w:szCs w:val="24"/>
          <w:lang w:val="lt-LT"/>
        </w:rPr>
        <w:t>priede,</w:t>
      </w:r>
      <w:r>
        <w:rPr>
          <w:szCs w:val="24"/>
          <w:lang w:val="lt-LT"/>
        </w:rPr>
        <w:t xml:space="preserve"> įsigijimo savikainą, atlikus remonto, rekonstrukcijos, esminio pagerinimo darbus. </w:t>
      </w:r>
    </w:p>
    <w:p w:rsidR="006C0B98" w:rsidRPr="00B5237B" w:rsidRDefault="008A48E6" w:rsidP="006C0B98">
      <w:pPr>
        <w:ind w:firstLine="1134"/>
        <w:jc w:val="both"/>
        <w:rPr>
          <w:szCs w:val="24"/>
        </w:rPr>
      </w:pPr>
      <w:r>
        <w:rPr>
          <w:szCs w:val="24"/>
          <w:lang w:val="lt-LT"/>
        </w:rPr>
        <w:t>2</w:t>
      </w:r>
      <w:r w:rsidR="006C0B98">
        <w:rPr>
          <w:szCs w:val="24"/>
          <w:lang w:val="lt-LT"/>
        </w:rPr>
        <w:t xml:space="preserve">. </w:t>
      </w:r>
      <w:r w:rsidR="006C0B98" w:rsidRPr="00B5237B">
        <w:rPr>
          <w:szCs w:val="24"/>
        </w:rPr>
        <w:t xml:space="preserve">Įgalioti </w:t>
      </w:r>
      <w:r w:rsidR="006C0B98">
        <w:rPr>
          <w:szCs w:val="24"/>
          <w:lang w:val="lt-LT"/>
        </w:rPr>
        <w:t>Kėdainių rajono savivaldybės administracijos d</w:t>
      </w:r>
      <w:r w:rsidR="006C0B98" w:rsidRPr="00B5237B">
        <w:rPr>
          <w:szCs w:val="24"/>
        </w:rPr>
        <w:t>irektori</w:t>
      </w:r>
      <w:r w:rsidR="006C0B98">
        <w:rPr>
          <w:szCs w:val="24"/>
          <w:lang w:val="lt-LT"/>
        </w:rPr>
        <w:t>ų</w:t>
      </w:r>
      <w:r w:rsidR="006C0B98" w:rsidRPr="00B5237B">
        <w:rPr>
          <w:szCs w:val="24"/>
        </w:rPr>
        <w:t xml:space="preserve"> pasirašyti </w:t>
      </w:r>
      <w:r w:rsidR="006C0B98">
        <w:rPr>
          <w:szCs w:val="24"/>
          <w:lang w:val="lt-LT"/>
        </w:rPr>
        <w:t xml:space="preserve">1 </w:t>
      </w:r>
      <w:r w:rsidR="006C0B98">
        <w:rPr>
          <w:szCs w:val="24"/>
        </w:rPr>
        <w:t>punkt</w:t>
      </w:r>
      <w:r w:rsidR="006C0B98">
        <w:rPr>
          <w:szCs w:val="24"/>
          <w:lang w:val="lt-LT"/>
        </w:rPr>
        <w:t>e</w:t>
      </w:r>
      <w:r w:rsidR="006C0B98">
        <w:rPr>
          <w:szCs w:val="24"/>
        </w:rPr>
        <w:t xml:space="preserve"> nurodyt</w:t>
      </w:r>
      <w:r w:rsidR="006C0B98">
        <w:rPr>
          <w:szCs w:val="24"/>
          <w:lang w:val="lt-LT"/>
        </w:rPr>
        <w:t>o</w:t>
      </w:r>
      <w:r w:rsidR="006C0B98">
        <w:rPr>
          <w:szCs w:val="24"/>
        </w:rPr>
        <w:t xml:space="preserve"> </w:t>
      </w:r>
      <w:r w:rsidR="006C0B98">
        <w:rPr>
          <w:szCs w:val="24"/>
          <w:lang w:val="lt-LT"/>
        </w:rPr>
        <w:t>turto</w:t>
      </w:r>
      <w:r w:rsidR="006C0B98">
        <w:rPr>
          <w:szCs w:val="24"/>
        </w:rPr>
        <w:t xml:space="preserve"> </w:t>
      </w:r>
      <w:r w:rsidR="006C0B98" w:rsidRPr="00B5237B">
        <w:rPr>
          <w:szCs w:val="24"/>
        </w:rPr>
        <w:t>perdavimo–priėmimo akt</w:t>
      </w:r>
      <w:r w:rsidR="006C0B98">
        <w:rPr>
          <w:szCs w:val="24"/>
          <w:lang w:val="lt-LT"/>
        </w:rPr>
        <w:t>us</w:t>
      </w:r>
      <w:r w:rsidR="006C0B98" w:rsidRPr="00B5237B">
        <w:rPr>
          <w:szCs w:val="24"/>
        </w:rPr>
        <w:t>.</w:t>
      </w:r>
    </w:p>
    <w:p w:rsidR="00E07934" w:rsidRDefault="00690078" w:rsidP="00E07934">
      <w:pPr>
        <w:pStyle w:val="Pagrindinistekstas"/>
        <w:tabs>
          <w:tab w:val="left" w:pos="1134"/>
          <w:tab w:val="left" w:pos="1276"/>
        </w:tabs>
        <w:spacing w:after="0"/>
        <w:ind w:firstLine="851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szCs w:val="24"/>
          <w:lang w:val="lt-LT"/>
        </w:rPr>
        <w:t xml:space="preserve">    </w:t>
      </w:r>
      <w:r w:rsidR="00E07934">
        <w:rPr>
          <w:color w:val="000000"/>
          <w:szCs w:val="24"/>
        </w:rPr>
        <w:t xml:space="preserve">Šis </w:t>
      </w:r>
      <w:r w:rsidR="00E07934">
        <w:rPr>
          <w:color w:val="000000"/>
        </w:rPr>
        <w:t>sprendimas</w:t>
      </w:r>
      <w:r w:rsidR="00E07934">
        <w:rPr>
          <w:color w:val="000000"/>
          <w:szCs w:val="24"/>
        </w:rPr>
        <w:t xml:space="preserve"> per vieną mėnesį nuo </w:t>
      </w:r>
      <w:r w:rsidR="00E07934">
        <w:rPr>
          <w:color w:val="000000"/>
        </w:rPr>
        <w:t>sprendimo</w:t>
      </w:r>
      <w:r w:rsidR="00E07934"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 w:rsidR="00E07934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690078" w:rsidRPr="00F87F5D" w:rsidRDefault="00690078" w:rsidP="00690078">
      <w:pPr>
        <w:tabs>
          <w:tab w:val="left" w:pos="709"/>
        </w:tabs>
        <w:jc w:val="both"/>
        <w:rPr>
          <w:szCs w:val="24"/>
        </w:rPr>
      </w:pPr>
      <w:r w:rsidRPr="00F87F5D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0B98" w:rsidRDefault="006C0B98" w:rsidP="006C0B98">
      <w:pPr>
        <w:jc w:val="both"/>
        <w:rPr>
          <w:lang w:val="lt-LT"/>
        </w:rPr>
      </w:pPr>
    </w:p>
    <w:p w:rsidR="006C0B98" w:rsidRDefault="006C0B98" w:rsidP="006C0B98">
      <w:pPr>
        <w:jc w:val="both"/>
        <w:rPr>
          <w:lang w:val="lt-LT"/>
        </w:rPr>
      </w:pPr>
    </w:p>
    <w:p w:rsidR="00A1398B" w:rsidRPr="005D4879" w:rsidRDefault="00A1398B" w:rsidP="00A1398B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A1398B" w:rsidRPr="005D4879" w:rsidRDefault="00A1398B" w:rsidP="00A1398B">
      <w:pPr>
        <w:rPr>
          <w:szCs w:val="24"/>
          <w:lang w:val="lt-LT"/>
        </w:rPr>
      </w:pPr>
    </w:p>
    <w:p w:rsidR="00A1398B" w:rsidRPr="005D4879" w:rsidRDefault="00A1398B" w:rsidP="00A1398B">
      <w:pPr>
        <w:jc w:val="both"/>
        <w:rPr>
          <w:szCs w:val="24"/>
          <w:lang w:val="lt-LT"/>
        </w:rPr>
      </w:pPr>
    </w:p>
    <w:p w:rsidR="00A1398B" w:rsidRDefault="00A1398B" w:rsidP="00A1398B">
      <w:pPr>
        <w:rPr>
          <w:lang w:val="lt-LT"/>
        </w:rPr>
      </w:pPr>
    </w:p>
    <w:p w:rsidR="00362F8C" w:rsidRDefault="00362F8C" w:rsidP="00A1398B">
      <w:pPr>
        <w:rPr>
          <w:lang w:val="lt-LT"/>
        </w:rPr>
      </w:pPr>
    </w:p>
    <w:p w:rsidR="00362F8C" w:rsidRDefault="00362F8C" w:rsidP="00A1398B">
      <w:pPr>
        <w:rPr>
          <w:lang w:val="lt-LT"/>
        </w:rPr>
      </w:pPr>
    </w:p>
    <w:p w:rsidR="00362F8C" w:rsidRDefault="00362F8C" w:rsidP="00A1398B">
      <w:pPr>
        <w:rPr>
          <w:lang w:val="lt-LT"/>
        </w:rPr>
      </w:pPr>
    </w:p>
    <w:p w:rsidR="00362F8C" w:rsidRDefault="00362F8C" w:rsidP="00A1398B">
      <w:pPr>
        <w:rPr>
          <w:lang w:val="lt-LT"/>
        </w:rPr>
      </w:pPr>
    </w:p>
    <w:p w:rsidR="00A1398B" w:rsidRPr="005D4879" w:rsidRDefault="00A1398B" w:rsidP="00A1398B">
      <w:pPr>
        <w:rPr>
          <w:lang w:val="lt-LT"/>
        </w:rPr>
      </w:pPr>
    </w:p>
    <w:p w:rsidR="00A1398B" w:rsidRPr="005D4879" w:rsidRDefault="00A1398B" w:rsidP="00A1398B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Arūnas Kacevičius      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>
        <w:rPr>
          <w:lang w:val="lt-LT"/>
        </w:rPr>
        <w:t>Rita Stukonienė</w:t>
      </w:r>
    </w:p>
    <w:p w:rsidR="00A1398B" w:rsidRPr="005D4879" w:rsidRDefault="00A1398B" w:rsidP="00A1398B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>
        <w:rPr>
          <w:szCs w:val="24"/>
          <w:lang w:val="lt-LT"/>
        </w:rPr>
        <w:t>1</w:t>
      </w:r>
      <w:r w:rsidRPr="005D4879">
        <w:rPr>
          <w:szCs w:val="24"/>
          <w:lang w:val="lt-LT"/>
        </w:rPr>
        <w:t>0-</w:t>
      </w:r>
      <w:r w:rsidRPr="005D4879">
        <w:rPr>
          <w:szCs w:val="24"/>
          <w:lang w:val="lt-LT"/>
        </w:rPr>
        <w:tab/>
        <w:t xml:space="preserve">                     2021-</w:t>
      </w:r>
      <w:r>
        <w:rPr>
          <w:szCs w:val="24"/>
          <w:lang w:val="lt-LT"/>
        </w:rPr>
        <w:t>1</w:t>
      </w:r>
      <w:r w:rsidRPr="005D4879">
        <w:rPr>
          <w:szCs w:val="24"/>
          <w:lang w:val="lt-LT"/>
        </w:rPr>
        <w:t>0-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2021-</w:t>
      </w:r>
      <w:r>
        <w:rPr>
          <w:szCs w:val="24"/>
          <w:lang w:val="lt-LT"/>
        </w:rPr>
        <w:t>1</w:t>
      </w:r>
      <w:r w:rsidRPr="005D4879">
        <w:rPr>
          <w:szCs w:val="24"/>
          <w:lang w:val="lt-LT"/>
        </w:rPr>
        <w:t>0-</w:t>
      </w:r>
      <w:r w:rsidRPr="005D4879">
        <w:rPr>
          <w:szCs w:val="24"/>
          <w:lang w:val="lt-LT"/>
        </w:rPr>
        <w:tab/>
        <w:t xml:space="preserve">         </w:t>
      </w:r>
      <w:r w:rsidRPr="005D4879">
        <w:rPr>
          <w:szCs w:val="24"/>
          <w:lang w:val="lt-LT"/>
        </w:rPr>
        <w:tab/>
        <w:t xml:space="preserve"> 2021-</w:t>
      </w:r>
      <w:r>
        <w:rPr>
          <w:szCs w:val="24"/>
          <w:lang w:val="lt-LT"/>
        </w:rPr>
        <w:t>1</w:t>
      </w:r>
      <w:r w:rsidRPr="005D4879">
        <w:rPr>
          <w:szCs w:val="24"/>
          <w:lang w:val="lt-LT"/>
        </w:rPr>
        <w:t>0-</w:t>
      </w:r>
    </w:p>
    <w:p w:rsidR="00A1398B" w:rsidRPr="005D4879" w:rsidRDefault="00A1398B" w:rsidP="00A1398B">
      <w:pPr>
        <w:rPr>
          <w:szCs w:val="24"/>
          <w:lang w:val="lt-LT"/>
        </w:rPr>
      </w:pPr>
    </w:p>
    <w:p w:rsidR="00A1398B" w:rsidRPr="005D4879" w:rsidRDefault="00A1398B" w:rsidP="00A1398B">
      <w:pPr>
        <w:rPr>
          <w:szCs w:val="24"/>
          <w:lang w:val="lt-LT"/>
        </w:rPr>
      </w:pPr>
      <w:r w:rsidRPr="005D4879">
        <w:rPr>
          <w:szCs w:val="24"/>
          <w:lang w:val="lt-LT"/>
        </w:rPr>
        <w:t>Rūta Švedienė</w:t>
      </w:r>
    </w:p>
    <w:p w:rsidR="00A1398B" w:rsidRPr="005D4879" w:rsidRDefault="00A1398B" w:rsidP="00A1398B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>
        <w:rPr>
          <w:szCs w:val="24"/>
          <w:lang w:val="lt-LT"/>
        </w:rPr>
        <w:t>1</w:t>
      </w:r>
      <w:r w:rsidRPr="005D4879">
        <w:rPr>
          <w:szCs w:val="24"/>
          <w:lang w:val="lt-LT"/>
        </w:rPr>
        <w:t>0-</w:t>
      </w:r>
    </w:p>
    <w:p w:rsidR="00CF0FB7" w:rsidRDefault="00CF0FB7" w:rsidP="00124D32">
      <w:pPr>
        <w:rPr>
          <w:szCs w:val="24"/>
          <w:lang w:val="lt-LT"/>
        </w:rPr>
      </w:pPr>
    </w:p>
    <w:p w:rsidR="00E02C50" w:rsidRDefault="008D1252" w:rsidP="000B29BB">
      <w:pPr>
        <w:rPr>
          <w:rFonts w:eastAsia="Lucida Sans Unicode" w:cs="Tahoma"/>
          <w:color w:val="000000"/>
          <w:szCs w:val="24"/>
          <w:lang w:val="lt-LT"/>
        </w:rPr>
      </w:pPr>
      <w:r>
        <w:rPr>
          <w:szCs w:val="24"/>
        </w:rPr>
        <w:t xml:space="preserve">                           </w:t>
      </w:r>
      <w:r>
        <w:rPr>
          <w:szCs w:val="24"/>
          <w:lang w:val="lt-LT"/>
        </w:rPr>
        <w:t xml:space="preserve">   </w:t>
      </w:r>
      <w:r w:rsidR="00880A99">
        <w:t xml:space="preserve">                   </w:t>
      </w:r>
      <w:r w:rsidR="00403188">
        <w:rPr>
          <w:rFonts w:eastAsia="Lucida Sans Unicode" w:cs="Tahoma"/>
          <w:color w:val="000000"/>
          <w:szCs w:val="24"/>
          <w:lang w:val="lt-LT"/>
        </w:rPr>
        <w:tab/>
      </w:r>
      <w:r w:rsidR="00403188">
        <w:rPr>
          <w:rFonts w:eastAsia="Lucida Sans Unicode" w:cs="Tahoma"/>
          <w:color w:val="000000"/>
          <w:szCs w:val="24"/>
          <w:lang w:val="lt-LT"/>
        </w:rPr>
        <w:tab/>
      </w:r>
      <w:r w:rsidR="00403188">
        <w:rPr>
          <w:rFonts w:eastAsia="Lucida Sans Unicode" w:cs="Tahoma"/>
          <w:color w:val="000000"/>
          <w:szCs w:val="24"/>
          <w:lang w:val="lt-LT"/>
        </w:rPr>
        <w:tab/>
      </w:r>
    </w:p>
    <w:p w:rsidR="003F19BF" w:rsidRPr="00C572B8" w:rsidRDefault="00E02C50" w:rsidP="00E02C50">
      <w:pPr>
        <w:ind w:left="3402" w:firstLine="1134"/>
        <w:rPr>
          <w:rFonts w:eastAsia="Lucida Sans Unicode" w:cs="Tahoma"/>
          <w:color w:val="000000"/>
        </w:rPr>
      </w:pPr>
      <w:r>
        <w:rPr>
          <w:rFonts w:eastAsia="Lucida Sans Unicode" w:cs="Tahoma"/>
          <w:color w:val="000000"/>
          <w:lang w:val="lt-LT"/>
        </w:rPr>
        <w:lastRenderedPageBreak/>
        <w:t xml:space="preserve">                   </w:t>
      </w:r>
      <w:r w:rsidR="003F19BF" w:rsidRPr="00C572B8">
        <w:rPr>
          <w:rFonts w:eastAsia="Lucida Sans Unicode" w:cs="Tahoma"/>
          <w:color w:val="000000"/>
        </w:rPr>
        <w:t>Kėdainių rajono savivaldybės</w:t>
      </w:r>
      <w:r w:rsidR="003F19BF">
        <w:rPr>
          <w:rFonts w:eastAsia="Lucida Sans Unicode" w:cs="Tahoma"/>
          <w:color w:val="000000"/>
        </w:rPr>
        <w:t xml:space="preserve"> tarybos </w:t>
      </w:r>
    </w:p>
    <w:p w:rsidR="00CD7A77" w:rsidRDefault="003F19BF" w:rsidP="00CD7A77">
      <w:pPr>
        <w:tabs>
          <w:tab w:val="left" w:pos="5812"/>
        </w:tabs>
        <w:ind w:left="5670"/>
        <w:rPr>
          <w:rFonts w:eastAsia="Lucida Sans Unicode" w:cs="Tahoma"/>
          <w:color w:val="000000"/>
          <w:lang w:val="lt-LT"/>
        </w:rPr>
      </w:pPr>
      <w:r w:rsidRPr="00C572B8">
        <w:rPr>
          <w:rFonts w:eastAsia="Lucida Sans Unicode" w:cs="Tahoma"/>
          <w:color w:val="000000"/>
        </w:rPr>
        <w:t>20</w:t>
      </w:r>
      <w:r w:rsidR="004728F3">
        <w:rPr>
          <w:rFonts w:eastAsia="Lucida Sans Unicode" w:cs="Tahoma"/>
          <w:color w:val="000000"/>
          <w:lang w:val="lt-LT"/>
        </w:rPr>
        <w:t>21</w:t>
      </w:r>
      <w:r w:rsidRPr="00C572B8">
        <w:rPr>
          <w:rFonts w:eastAsia="Lucida Sans Unicode" w:cs="Tahoma"/>
          <w:color w:val="000000"/>
        </w:rPr>
        <w:t xml:space="preserve"> m.</w:t>
      </w:r>
      <w:r w:rsidR="004728F3">
        <w:rPr>
          <w:rFonts w:eastAsia="Lucida Sans Unicode" w:cs="Tahoma"/>
          <w:color w:val="000000"/>
          <w:lang w:val="lt-LT"/>
        </w:rPr>
        <w:t xml:space="preserve"> spalio</w:t>
      </w:r>
      <w:r w:rsidR="00975D24">
        <w:rPr>
          <w:rFonts w:eastAsia="Lucida Sans Unicode" w:cs="Tahoma"/>
          <w:color w:val="000000"/>
          <w:lang w:val="lt-LT"/>
        </w:rPr>
        <w:t xml:space="preserve">   </w:t>
      </w:r>
      <w:r>
        <w:rPr>
          <w:rFonts w:eastAsia="Lucida Sans Unicode" w:cs="Tahoma"/>
          <w:color w:val="000000"/>
        </w:rPr>
        <w:t xml:space="preserve"> </w:t>
      </w:r>
      <w:r w:rsidRPr="00C572B8">
        <w:rPr>
          <w:rFonts w:eastAsia="Lucida Sans Unicode" w:cs="Tahoma"/>
          <w:color w:val="000000"/>
        </w:rPr>
        <w:t>d.</w:t>
      </w:r>
      <w:r>
        <w:rPr>
          <w:rFonts w:eastAsia="Lucida Sans Unicode" w:cs="Tahoma"/>
          <w:color w:val="000000"/>
        </w:rPr>
        <w:t xml:space="preserve"> sprendimo Nr.</w:t>
      </w:r>
      <w:r w:rsidR="00CD7A77">
        <w:rPr>
          <w:rFonts w:eastAsia="Lucida Sans Unicode" w:cs="Tahoma"/>
          <w:color w:val="000000"/>
        </w:rPr>
        <w:t xml:space="preserve"> TS</w:t>
      </w:r>
      <w:r w:rsidR="00CD7A77">
        <w:rPr>
          <w:rFonts w:eastAsia="Lucida Sans Unicode" w:cs="Tahoma"/>
          <w:color w:val="000000"/>
          <w:lang w:val="lt-LT"/>
        </w:rPr>
        <w:t>-</w:t>
      </w:r>
    </w:p>
    <w:p w:rsidR="003F19BF" w:rsidRPr="00CD7A77" w:rsidRDefault="003F19BF" w:rsidP="00CD7A77">
      <w:pPr>
        <w:tabs>
          <w:tab w:val="left" w:pos="5812"/>
        </w:tabs>
        <w:ind w:left="5670"/>
        <w:rPr>
          <w:rFonts w:eastAsia="Lucida Sans Unicode" w:cs="Tahoma"/>
          <w:color w:val="000000"/>
          <w:lang w:val="lt-LT"/>
        </w:rPr>
      </w:pPr>
      <w:r w:rsidRPr="00587653">
        <w:rPr>
          <w:rFonts w:eastAsia="Lucida Sans Unicode" w:cs="Tahoma"/>
          <w:color w:val="000000"/>
        </w:rPr>
        <w:t>priedas</w:t>
      </w:r>
    </w:p>
    <w:p w:rsidR="00C05F05" w:rsidRDefault="00055AD0" w:rsidP="002512DB">
      <w:pPr>
        <w:pStyle w:val="Pagrindinistekstas"/>
        <w:spacing w:after="0"/>
        <w:jc w:val="both"/>
        <w:rPr>
          <w:rFonts w:eastAsia="Lucida Sans Unicode" w:cs="Tahoma"/>
          <w:color w:val="000000"/>
        </w:rPr>
      </w:pPr>
      <w:r>
        <w:rPr>
          <w:rFonts w:eastAsia="Lucida Sans Unicode" w:cs="Tahoma"/>
          <w:color w:val="000000"/>
          <w:szCs w:val="24"/>
        </w:rPr>
        <w:tab/>
      </w:r>
      <w:r w:rsidR="00C05F05">
        <w:rPr>
          <w:rFonts w:eastAsia="Lucida Sans Unicode" w:cs="Tahoma"/>
          <w:color w:val="000000"/>
          <w:szCs w:val="24"/>
        </w:rPr>
        <w:tab/>
      </w:r>
      <w:r w:rsidR="00C05F05">
        <w:rPr>
          <w:rFonts w:eastAsia="Lucida Sans Unicode" w:cs="Tahoma"/>
          <w:color w:val="000000"/>
          <w:szCs w:val="24"/>
        </w:rPr>
        <w:tab/>
      </w:r>
    </w:p>
    <w:p w:rsidR="00C05F05" w:rsidRDefault="00C05F05" w:rsidP="00C05F05">
      <w:pPr>
        <w:tabs>
          <w:tab w:val="left" w:pos="5812"/>
        </w:tabs>
        <w:ind w:left="5670"/>
        <w:jc w:val="both"/>
      </w:pPr>
    </w:p>
    <w:p w:rsidR="00C05F05" w:rsidRDefault="00C05F05" w:rsidP="00C05F05">
      <w:pPr>
        <w:jc w:val="center"/>
        <w:rPr>
          <w:b/>
        </w:rPr>
      </w:pPr>
      <w:r>
        <w:rPr>
          <w:b/>
        </w:rPr>
        <w:t xml:space="preserve">KĖDAINIŲ RAJONO SAVIVALDYBĖS BIUDŽETINIŲ ĮSTAIGŲ PATIKĖJIMO TEISE VALDOMAS TURTAS, KURIAM DIDINAMA ĮSIGIJIMO SAVIKAINA ATLIKUS REMONTO, REKONSTRUKCIJOS IR ESMINIO PAGERINIMO DARBUS </w:t>
      </w:r>
    </w:p>
    <w:p w:rsidR="00C05F05" w:rsidRPr="00A778F4" w:rsidRDefault="00C05F05" w:rsidP="00C05F05">
      <w:pPr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43"/>
        <w:gridCol w:w="1701"/>
        <w:gridCol w:w="2835"/>
      </w:tblGrid>
      <w:tr w:rsidR="00E02C50" w:rsidRPr="00A778F4" w:rsidTr="005D3EFA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C50" w:rsidRPr="00A778F4" w:rsidRDefault="00E02C50" w:rsidP="005D3EFA">
            <w:pPr>
              <w:jc w:val="center"/>
              <w:rPr>
                <w:b/>
                <w:sz w:val="22"/>
                <w:szCs w:val="22"/>
              </w:rPr>
            </w:pPr>
            <w:r w:rsidRPr="00A778F4">
              <w:rPr>
                <w:b/>
                <w:sz w:val="22"/>
                <w:szCs w:val="22"/>
              </w:rPr>
              <w:t>Eil.</w:t>
            </w:r>
          </w:p>
          <w:p w:rsidR="00E02C50" w:rsidRPr="00A778F4" w:rsidRDefault="00E02C50" w:rsidP="005D3EFA">
            <w:pPr>
              <w:jc w:val="center"/>
              <w:rPr>
                <w:b/>
                <w:sz w:val="22"/>
                <w:szCs w:val="22"/>
              </w:rPr>
            </w:pPr>
            <w:r w:rsidRPr="00A778F4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C50" w:rsidRPr="00A778F4" w:rsidRDefault="00E02C50" w:rsidP="005D3EFA">
            <w:pPr>
              <w:jc w:val="center"/>
              <w:rPr>
                <w:b/>
                <w:lang w:val="lt-LT"/>
              </w:rPr>
            </w:pPr>
            <w:r w:rsidRPr="00A778F4">
              <w:rPr>
                <w:b/>
                <w:lang w:val="lt-LT"/>
              </w:rPr>
              <w:t>Turto p</w:t>
            </w:r>
            <w:r w:rsidRPr="00A778F4">
              <w:rPr>
                <w:b/>
              </w:rPr>
              <w:t>avadinimas</w:t>
            </w:r>
            <w:r w:rsidRPr="00A778F4">
              <w:rPr>
                <w:b/>
                <w:lang w:val="lt-LT"/>
              </w:rPr>
              <w:t>,</w:t>
            </w:r>
          </w:p>
          <w:p w:rsidR="00E02C50" w:rsidRPr="00A778F4" w:rsidRDefault="00E02C50" w:rsidP="005D3EFA">
            <w:pPr>
              <w:jc w:val="center"/>
            </w:pPr>
            <w:r w:rsidRPr="00A778F4">
              <w:rPr>
                <w:b/>
                <w:lang w:val="lt-LT"/>
              </w:rPr>
              <w:t>buvimo vieta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C50" w:rsidRPr="00A778F4" w:rsidRDefault="00E02C50" w:rsidP="005D3EFA">
            <w:pPr>
              <w:jc w:val="center"/>
            </w:pPr>
            <w:r w:rsidRPr="00A778F4">
              <w:rPr>
                <w:b/>
              </w:rPr>
              <w:t>Atliktų darbų vertė,</w:t>
            </w:r>
          </w:p>
          <w:p w:rsidR="00E02C50" w:rsidRPr="00A778F4" w:rsidRDefault="00E02C50" w:rsidP="005D3EFA">
            <w:pPr>
              <w:jc w:val="center"/>
            </w:pPr>
            <w:r w:rsidRPr="00A778F4">
              <w:rPr>
                <w:b/>
              </w:rPr>
              <w:t>Eur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C50" w:rsidRPr="00A778F4" w:rsidRDefault="00E02C50" w:rsidP="005D3EFA">
            <w:pPr>
              <w:jc w:val="center"/>
              <w:rPr>
                <w:b/>
              </w:rPr>
            </w:pPr>
            <w:r w:rsidRPr="00A778F4">
              <w:rPr>
                <w:b/>
              </w:rPr>
              <w:t>Turto</w:t>
            </w:r>
          </w:p>
          <w:p w:rsidR="00E02C50" w:rsidRPr="00A778F4" w:rsidRDefault="00E02C50" w:rsidP="005D3EFA">
            <w:pPr>
              <w:jc w:val="center"/>
              <w:rPr>
                <w:b/>
              </w:rPr>
            </w:pPr>
            <w:r w:rsidRPr="00A778F4">
              <w:rPr>
                <w:b/>
              </w:rPr>
              <w:t>valdytojas</w:t>
            </w:r>
          </w:p>
        </w:tc>
      </w:tr>
      <w:tr w:rsidR="00E02C50" w:rsidRPr="00E9445D" w:rsidTr="005D3EFA">
        <w:trPr>
          <w:trHeight w:val="8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A778F4" w:rsidRDefault="00E02C50" w:rsidP="005D3EFA">
            <w:pPr>
              <w:jc w:val="center"/>
            </w:pPr>
            <w:r w:rsidRPr="00A778F4">
              <w:t>1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DA094E" w:rsidRDefault="00E02C50" w:rsidP="005D3EFA">
            <w:pPr>
              <w:rPr>
                <w:szCs w:val="24"/>
                <w:lang w:val="lt-LT"/>
              </w:rPr>
            </w:pPr>
            <w:r w:rsidRPr="00DA094E">
              <w:rPr>
                <w:szCs w:val="24"/>
                <w:lang w:val="lt-LT"/>
              </w:rPr>
              <w:t>S</w:t>
            </w:r>
            <w:r w:rsidRPr="00DA094E">
              <w:rPr>
                <w:szCs w:val="24"/>
              </w:rPr>
              <w:t>ocialinio centr</w:t>
            </w:r>
            <w:r w:rsidRPr="00DA094E">
              <w:rPr>
                <w:szCs w:val="24"/>
                <w:lang w:val="lt-LT"/>
              </w:rPr>
              <w:t>o pastatas</w:t>
            </w:r>
            <w:r w:rsidRPr="00DA094E">
              <w:rPr>
                <w:szCs w:val="24"/>
              </w:rPr>
              <w:t xml:space="preserve"> </w:t>
            </w:r>
          </w:p>
          <w:p w:rsidR="00E02C50" w:rsidRDefault="00E02C50" w:rsidP="005D3EFA">
            <w:pPr>
              <w:rPr>
                <w:szCs w:val="24"/>
                <w:lang w:val="lt-LT"/>
              </w:rPr>
            </w:pPr>
            <w:r w:rsidRPr="00A778F4">
              <w:rPr>
                <w:szCs w:val="24"/>
              </w:rPr>
              <w:t>Kėdainių r.</w:t>
            </w:r>
            <w:r w:rsidRPr="00A778F4">
              <w:rPr>
                <w:szCs w:val="24"/>
                <w:lang w:val="lt-LT"/>
              </w:rPr>
              <w:t xml:space="preserve"> sav.</w:t>
            </w:r>
            <w:r w:rsidRPr="00A778F4">
              <w:rPr>
                <w:szCs w:val="24"/>
              </w:rPr>
              <w:t xml:space="preserve">,  </w:t>
            </w:r>
            <w:r w:rsidRPr="00A778F4">
              <w:rPr>
                <w:szCs w:val="24"/>
                <w:lang w:val="lt-LT"/>
              </w:rPr>
              <w:t xml:space="preserve">Šėtos sen., </w:t>
            </w:r>
          </w:p>
          <w:p w:rsidR="00E02C50" w:rsidRPr="00A778F4" w:rsidRDefault="00E02C50" w:rsidP="005D3EFA">
            <w:pPr>
              <w:rPr>
                <w:lang w:val="lt-LT"/>
              </w:rPr>
            </w:pPr>
            <w:r w:rsidRPr="00A778F4">
              <w:rPr>
                <w:szCs w:val="24"/>
              </w:rPr>
              <w:t>Šėtos mstl., Ramygalos g. 34A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A778F4" w:rsidRDefault="00E02C50" w:rsidP="005D3EFA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239 880,54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E9445D" w:rsidRDefault="00E02C50" w:rsidP="005D3EFA">
            <w:pPr>
              <w:ind w:left="-23" w:right="176"/>
            </w:pPr>
            <w:r w:rsidRPr="00E9445D">
              <w:rPr>
                <w:szCs w:val="24"/>
              </w:rPr>
              <w:t>Šėtos socialinis ir ugdymo centras</w:t>
            </w:r>
          </w:p>
        </w:tc>
      </w:tr>
      <w:tr w:rsidR="00E02C50" w:rsidRPr="00E9445D" w:rsidTr="005D3EFA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A778F4" w:rsidRDefault="00E02C50" w:rsidP="005D3EFA">
            <w:pPr>
              <w:jc w:val="center"/>
            </w:pPr>
            <w:r w:rsidRPr="00A778F4">
              <w:t>2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DA094E" w:rsidRDefault="00E02C50" w:rsidP="005D3EFA">
            <w:pPr>
              <w:rPr>
                <w:lang w:val="lt-LT"/>
              </w:rPr>
            </w:pPr>
            <w:r w:rsidRPr="00DA094E">
              <w:rPr>
                <w:lang w:val="lt-LT"/>
              </w:rPr>
              <w:t>Globos namai</w:t>
            </w:r>
          </w:p>
          <w:p w:rsidR="00E02C50" w:rsidRDefault="00E02C50" w:rsidP="005D3EF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Kėdainių r. sav., Josvainių sen., </w:t>
            </w:r>
          </w:p>
          <w:p w:rsidR="00E02C50" w:rsidRPr="00A778F4" w:rsidRDefault="00E02C50" w:rsidP="005D3EFA">
            <w:pPr>
              <w:rPr>
                <w:szCs w:val="24"/>
                <w:lang w:val="lt-LT"/>
              </w:rPr>
            </w:pPr>
            <w:r>
              <w:rPr>
                <w:color w:val="000000"/>
                <w:lang w:val="lt-LT"/>
              </w:rPr>
              <w:t>Josvainių mstl., Skroblų g.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A778F4" w:rsidRDefault="00E02C50" w:rsidP="005D3EFA">
            <w:pPr>
              <w:jc w:val="center"/>
              <w:rPr>
                <w:szCs w:val="24"/>
                <w:lang w:val="lt-LT"/>
              </w:rPr>
            </w:pPr>
            <w:r w:rsidRPr="00722987">
              <w:rPr>
                <w:color w:val="000000"/>
              </w:rPr>
              <w:t>521 046,58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E9445D" w:rsidRDefault="00E02C50" w:rsidP="005D3EFA">
            <w:pPr>
              <w:ind w:right="176"/>
              <w:rPr>
                <w:szCs w:val="24"/>
                <w:lang w:val="lt-LT"/>
              </w:rPr>
            </w:pPr>
            <w:r w:rsidRPr="00E9445D">
              <w:rPr>
                <w:rStyle w:val="Grietas"/>
                <w:b w:val="0"/>
                <w:szCs w:val="24"/>
                <w:shd w:val="clear" w:color="auto" w:fill="FFFFFF"/>
              </w:rPr>
              <w:t>Josvainių socialinis ir ugdymo centras</w:t>
            </w:r>
          </w:p>
        </w:tc>
      </w:tr>
      <w:tr w:rsidR="00E02C50" w:rsidRPr="00E9445D" w:rsidTr="005D3EFA">
        <w:trPr>
          <w:trHeight w:val="9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A778F4" w:rsidRDefault="00E02C50" w:rsidP="005D3EFA">
            <w:pPr>
              <w:jc w:val="center"/>
            </w:pPr>
            <w:r w:rsidRPr="00A778F4">
              <w:t>3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DA094E" w:rsidRDefault="00E02C50" w:rsidP="005D3EFA">
            <w:pPr>
              <w:rPr>
                <w:szCs w:val="24"/>
                <w:lang w:val="lt-LT"/>
              </w:rPr>
            </w:pPr>
            <w:r w:rsidRPr="00DA094E">
              <w:rPr>
                <w:lang w:val="lt-LT"/>
              </w:rPr>
              <w:t>Mokykla</w:t>
            </w:r>
          </w:p>
          <w:p w:rsidR="00E02C50" w:rsidRPr="00A778F4" w:rsidRDefault="00E02C50" w:rsidP="005D3EFA">
            <w:r w:rsidRPr="00A778F4">
              <w:rPr>
                <w:szCs w:val="24"/>
                <w:lang w:val="lt-LT"/>
              </w:rPr>
              <w:t xml:space="preserve">Kėdainių m., </w:t>
            </w:r>
            <w:r>
              <w:rPr>
                <w:szCs w:val="24"/>
                <w:lang w:val="lt-LT"/>
              </w:rPr>
              <w:t>Chemikų g. 30</w:t>
            </w:r>
            <w:r w:rsidRPr="00A778F4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A778F4" w:rsidRDefault="00E02C50" w:rsidP="005D3EFA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564 996,27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E9445D" w:rsidRDefault="00E02C50" w:rsidP="005D3EFA">
            <w:pPr>
              <w:ind w:right="176"/>
              <w:rPr>
                <w:szCs w:val="24"/>
                <w:lang w:val="lt-LT"/>
              </w:rPr>
            </w:pPr>
            <w:r w:rsidRPr="00E9445D">
              <w:t>Lietuvos sporto universiteto Kėdainių „Aušros“ progimnazij</w:t>
            </w:r>
            <w:r w:rsidRPr="00E9445D">
              <w:rPr>
                <w:lang w:val="lt-LT"/>
              </w:rPr>
              <w:t xml:space="preserve">a </w:t>
            </w:r>
          </w:p>
        </w:tc>
      </w:tr>
      <w:tr w:rsidR="00E02C50" w:rsidRPr="00E9445D" w:rsidTr="005D3EFA">
        <w:trPr>
          <w:trHeight w:val="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A778F4" w:rsidRDefault="00E02C50" w:rsidP="005D3EFA">
            <w:pPr>
              <w:jc w:val="center"/>
            </w:pPr>
            <w:r w:rsidRPr="00A778F4">
              <w:t>4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C50" w:rsidRPr="006B004D" w:rsidRDefault="00E02C50" w:rsidP="005D3EFA">
            <w:pPr>
              <w:rPr>
                <w:lang w:val="lt-LT"/>
              </w:rPr>
            </w:pPr>
            <w:r w:rsidRPr="006B004D">
              <w:rPr>
                <w:lang w:val="lt-LT"/>
              </w:rPr>
              <w:t>Mokykla</w:t>
            </w:r>
          </w:p>
          <w:p w:rsidR="00E02C50" w:rsidRDefault="00E02C50" w:rsidP="005D3EFA">
            <w:pPr>
              <w:rPr>
                <w:lang w:val="lt-LT"/>
              </w:rPr>
            </w:pPr>
            <w:r w:rsidRPr="00A778F4">
              <w:rPr>
                <w:lang w:val="lt-LT"/>
              </w:rPr>
              <w:t xml:space="preserve">Kėdainių </w:t>
            </w:r>
            <w:r>
              <w:rPr>
                <w:lang w:val="lt-LT"/>
              </w:rPr>
              <w:t>r</w:t>
            </w:r>
            <w:r w:rsidRPr="00A778F4">
              <w:rPr>
                <w:lang w:val="lt-LT"/>
              </w:rPr>
              <w:t>.</w:t>
            </w:r>
            <w:r>
              <w:rPr>
                <w:lang w:val="lt-LT"/>
              </w:rPr>
              <w:t xml:space="preserve"> sav.</w:t>
            </w:r>
            <w:r w:rsidRPr="00A778F4">
              <w:rPr>
                <w:lang w:val="lt-LT"/>
              </w:rPr>
              <w:t xml:space="preserve">, </w:t>
            </w:r>
            <w:r>
              <w:rPr>
                <w:lang w:val="lt-LT"/>
              </w:rPr>
              <w:t>Dotnuvos sen.,</w:t>
            </w:r>
          </w:p>
          <w:p w:rsidR="00E02C50" w:rsidRPr="00A778F4" w:rsidRDefault="00E02C50" w:rsidP="005D3EFA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 xml:space="preserve">Akademijos mstl., </w:t>
            </w:r>
            <w:r w:rsidRPr="00E02C50">
              <w:rPr>
                <w:lang w:val="lt-LT"/>
              </w:rPr>
              <w:t>Jaunimo g. 2</w:t>
            </w:r>
            <w:r w:rsidRPr="00A778F4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C50" w:rsidRPr="00A778F4" w:rsidRDefault="00E02C50" w:rsidP="005D3EFA">
            <w:pPr>
              <w:jc w:val="center"/>
              <w:rPr>
                <w:szCs w:val="24"/>
              </w:rPr>
            </w:pPr>
            <w:r w:rsidRPr="009B1D2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9B1D23">
              <w:rPr>
                <w:color w:val="000000"/>
              </w:rPr>
              <w:t>123</w:t>
            </w:r>
            <w:r>
              <w:rPr>
                <w:color w:val="000000"/>
              </w:rPr>
              <w:t xml:space="preserve"> </w:t>
            </w:r>
            <w:r w:rsidRPr="009B1D23">
              <w:rPr>
                <w:color w:val="000000"/>
              </w:rPr>
              <w:t>660,8</w:t>
            </w: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C50" w:rsidRDefault="00E02C50" w:rsidP="005D3EFA">
            <w:pPr>
              <w:ind w:left="-23" w:right="176"/>
              <w:rPr>
                <w:szCs w:val="24"/>
                <w:shd w:val="clear" w:color="auto" w:fill="FFFFFF"/>
                <w:lang w:val="lt-LT"/>
              </w:rPr>
            </w:pPr>
            <w:r w:rsidRPr="00E9445D">
              <w:rPr>
                <w:szCs w:val="24"/>
                <w:shd w:val="clear" w:color="auto" w:fill="FFFFFF"/>
              </w:rPr>
              <w:t>Kėdainių r</w:t>
            </w:r>
            <w:r>
              <w:rPr>
                <w:szCs w:val="24"/>
                <w:shd w:val="clear" w:color="auto" w:fill="FFFFFF"/>
                <w:lang w:val="lt-LT"/>
              </w:rPr>
              <w:t>.</w:t>
            </w:r>
          </w:p>
          <w:p w:rsidR="00E02C50" w:rsidRPr="00E9445D" w:rsidRDefault="00E02C50" w:rsidP="005D3EFA">
            <w:pPr>
              <w:ind w:left="-23" w:right="176"/>
              <w:rPr>
                <w:szCs w:val="24"/>
              </w:rPr>
            </w:pPr>
            <w:r w:rsidRPr="00E9445D">
              <w:rPr>
                <w:szCs w:val="24"/>
                <w:shd w:val="clear" w:color="auto" w:fill="FFFFFF"/>
              </w:rPr>
              <w:t>Akademijos gimnazija</w:t>
            </w:r>
          </w:p>
        </w:tc>
      </w:tr>
      <w:tr w:rsidR="00E02C50" w:rsidRPr="00E9445D" w:rsidTr="005D3EFA">
        <w:trPr>
          <w:trHeight w:val="7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9B6CDE" w:rsidRDefault="00E02C50" w:rsidP="005D3E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6B004D" w:rsidRDefault="00E02C50" w:rsidP="005D3EFA">
            <w:pPr>
              <w:rPr>
                <w:lang w:val="lt-LT"/>
              </w:rPr>
            </w:pPr>
            <w:r w:rsidRPr="006B004D">
              <w:rPr>
                <w:lang w:val="lt-LT"/>
              </w:rPr>
              <w:t>Mokykla</w:t>
            </w:r>
          </w:p>
          <w:p w:rsidR="00E02C50" w:rsidRPr="009B6CDE" w:rsidRDefault="00E02C50" w:rsidP="005D3EFA">
            <w:pPr>
              <w:rPr>
                <w:szCs w:val="24"/>
                <w:lang w:val="lt-LT"/>
              </w:rPr>
            </w:pPr>
            <w:r w:rsidRPr="00A778F4">
              <w:rPr>
                <w:szCs w:val="24"/>
                <w:lang w:val="lt-LT"/>
              </w:rPr>
              <w:t xml:space="preserve">Kėdainių m., </w:t>
            </w:r>
            <w:r>
              <w:rPr>
                <w:szCs w:val="24"/>
                <w:lang w:val="lt-LT"/>
              </w:rPr>
              <w:t xml:space="preserve">Pavasario </w:t>
            </w:r>
            <w:r w:rsidRPr="00A778F4">
              <w:rPr>
                <w:szCs w:val="24"/>
                <w:lang w:val="lt-LT"/>
              </w:rPr>
              <w:t xml:space="preserve">g. </w:t>
            </w:r>
            <w:r>
              <w:rPr>
                <w:szCs w:val="24"/>
                <w:lang w:val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A778F4" w:rsidRDefault="00E02C50" w:rsidP="005D3EFA">
            <w:pPr>
              <w:jc w:val="center"/>
              <w:rPr>
                <w:szCs w:val="24"/>
              </w:rPr>
            </w:pPr>
            <w:r w:rsidRPr="00B717B2">
              <w:rPr>
                <w:color w:val="000000"/>
              </w:rPr>
              <w:t>364</w:t>
            </w:r>
            <w:r>
              <w:rPr>
                <w:color w:val="000000"/>
              </w:rPr>
              <w:t xml:space="preserve"> </w:t>
            </w:r>
            <w:r w:rsidRPr="00B717B2">
              <w:rPr>
                <w:color w:val="000000"/>
              </w:rPr>
              <w:t>763,63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E9445D" w:rsidRDefault="00E02C50" w:rsidP="005D3EFA">
            <w:pPr>
              <w:ind w:left="-23" w:right="176"/>
            </w:pPr>
            <w:r w:rsidRPr="00E9445D">
              <w:rPr>
                <w:szCs w:val="24"/>
                <w:shd w:val="clear" w:color="auto" w:fill="FFFFFF"/>
              </w:rPr>
              <w:t>Kėdainių „Ryto“ progimnazija</w:t>
            </w:r>
          </w:p>
        </w:tc>
      </w:tr>
      <w:tr w:rsidR="00E02C50" w:rsidRPr="00E9445D" w:rsidTr="005D3EFA">
        <w:trPr>
          <w:trHeight w:val="7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FA5E26" w:rsidRDefault="00E02C50" w:rsidP="005D3E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C50" w:rsidRPr="006B004D" w:rsidRDefault="00E02C50" w:rsidP="005D3EFA">
            <w:pPr>
              <w:rPr>
                <w:lang w:val="lt-LT"/>
              </w:rPr>
            </w:pPr>
            <w:r w:rsidRPr="006B004D">
              <w:rPr>
                <w:lang w:val="lt-LT"/>
              </w:rPr>
              <w:t>Kultūros namai</w:t>
            </w:r>
          </w:p>
          <w:p w:rsidR="00E02C50" w:rsidRDefault="00E02C50" w:rsidP="005D3EF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Kėdainių r. sav., Krakių sen.,</w:t>
            </w:r>
          </w:p>
          <w:p w:rsidR="00E02C50" w:rsidRPr="00E6784B" w:rsidRDefault="00E02C50" w:rsidP="005D3EFA">
            <w:pPr>
              <w:rPr>
                <w:lang w:val="lt-LT"/>
              </w:rPr>
            </w:pPr>
            <w:r>
              <w:rPr>
                <w:color w:val="000000"/>
                <w:lang w:val="lt-LT"/>
              </w:rPr>
              <w:t>Krakių mstl., Laisvės a. 1-1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C50" w:rsidRDefault="00E02C50" w:rsidP="005D3EFA">
            <w:pPr>
              <w:widowControl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415 900,77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C50" w:rsidRPr="00E9445D" w:rsidRDefault="00E02C50" w:rsidP="005D3EFA">
            <w:pPr>
              <w:ind w:left="-23" w:right="176"/>
              <w:rPr>
                <w:lang w:val="lt-LT"/>
              </w:rPr>
            </w:pPr>
            <w:r w:rsidRPr="00E9445D">
              <w:t>Krakių kultūros centr</w:t>
            </w:r>
            <w:r w:rsidRPr="00E9445D">
              <w:rPr>
                <w:lang w:val="lt-LT"/>
              </w:rPr>
              <w:t>as</w:t>
            </w:r>
          </w:p>
        </w:tc>
      </w:tr>
      <w:tr w:rsidR="00E02C50" w:rsidTr="005D3EFA">
        <w:trPr>
          <w:trHeight w:val="420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2C50" w:rsidRPr="002D0090" w:rsidRDefault="00E02C50" w:rsidP="005D3EFA">
            <w:pPr>
              <w:rPr>
                <w:b/>
                <w:lang w:val="lt-LT"/>
              </w:rPr>
            </w:pPr>
            <w:r>
              <w:rPr>
                <w:b/>
              </w:rPr>
              <w:t>Iš viso</w:t>
            </w:r>
            <w:r>
              <w:rPr>
                <w:b/>
                <w:lang w:val="lt-LT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C50" w:rsidRPr="00E6784B" w:rsidRDefault="00E02C50" w:rsidP="005D3EFA">
            <w:pPr>
              <w:widowControl/>
              <w:suppressAutoHyphens w:val="0"/>
              <w:jc w:val="center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4 230 248,59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2C50" w:rsidRDefault="00E02C50" w:rsidP="005D3EFA">
            <w:pPr>
              <w:ind w:left="-23" w:right="176"/>
            </w:pPr>
          </w:p>
        </w:tc>
      </w:tr>
    </w:tbl>
    <w:p w:rsidR="00C05F05" w:rsidRDefault="00C05F05" w:rsidP="00C05F05"/>
    <w:p w:rsidR="00C05F05" w:rsidRDefault="00C05F05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23B76" w:rsidRDefault="00423B76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6751F" w:rsidRDefault="0046751F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975D24" w:rsidRDefault="00975D24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46751F" w:rsidRDefault="0046751F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0C70BD" w:rsidRDefault="000C70B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75138D" w:rsidRDefault="0075138D" w:rsidP="00C05F05">
      <w:pPr>
        <w:tabs>
          <w:tab w:val="left" w:pos="5812"/>
        </w:tabs>
        <w:ind w:left="5670"/>
        <w:jc w:val="both"/>
        <w:rPr>
          <w:rFonts w:eastAsia="Lucida Sans Unicode" w:cs="Tahoma"/>
          <w:color w:val="000000"/>
          <w:lang w:val="lt-LT"/>
        </w:rPr>
      </w:pPr>
    </w:p>
    <w:p w:rsidR="00C05F05" w:rsidRDefault="00C05F05" w:rsidP="00C05F05">
      <w:pPr>
        <w:pStyle w:val="WW-Tekstas"/>
      </w:pPr>
      <w:r>
        <w:t>Kėdainių rajono savivaldybės tarybai</w:t>
      </w:r>
    </w:p>
    <w:p w:rsidR="00C05F05" w:rsidRDefault="00C05F05" w:rsidP="00C05F05">
      <w:pPr>
        <w:rPr>
          <w:szCs w:val="24"/>
        </w:rPr>
      </w:pPr>
    </w:p>
    <w:p w:rsidR="00C05F05" w:rsidRDefault="00C05F05" w:rsidP="00C05F05">
      <w:pPr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:rsidR="00DB5604" w:rsidRDefault="00DB5604" w:rsidP="00DB5604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b/>
          <w:bCs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  <w:lang w:val="lt-LT"/>
        </w:rPr>
        <w:t>PATIKĖJIMO TEISE VALDOMO TURTO VERTĖS PADIDINIMO</w:t>
      </w:r>
    </w:p>
    <w:p w:rsidR="00C05F05" w:rsidRDefault="00C05F05" w:rsidP="00C05F05">
      <w:pPr>
        <w:jc w:val="center"/>
        <w:rPr>
          <w:rFonts w:eastAsia="Lucida Sans Unicode" w:cs="Tahoma"/>
          <w:color w:val="000000"/>
          <w:szCs w:val="24"/>
        </w:rPr>
      </w:pPr>
    </w:p>
    <w:p w:rsidR="00C05F05" w:rsidRDefault="00C05F05" w:rsidP="00C05F05">
      <w:pPr>
        <w:jc w:val="center"/>
        <w:rPr>
          <w:szCs w:val="24"/>
        </w:rPr>
      </w:pPr>
      <w:r>
        <w:rPr>
          <w:szCs w:val="24"/>
        </w:rPr>
        <w:t>20</w:t>
      </w:r>
      <w:r w:rsidR="00DB5604">
        <w:rPr>
          <w:szCs w:val="24"/>
          <w:lang w:val="lt-LT"/>
        </w:rPr>
        <w:t>21</w:t>
      </w:r>
      <w:r>
        <w:rPr>
          <w:szCs w:val="24"/>
        </w:rPr>
        <w:t xml:space="preserve"> m. </w:t>
      </w:r>
      <w:r w:rsidR="00DB5604">
        <w:rPr>
          <w:szCs w:val="24"/>
          <w:lang w:val="lt-LT"/>
        </w:rPr>
        <w:t>spalio 11</w:t>
      </w:r>
      <w:r>
        <w:rPr>
          <w:szCs w:val="24"/>
        </w:rPr>
        <w:t xml:space="preserve"> d.</w:t>
      </w:r>
    </w:p>
    <w:p w:rsidR="00C05F05" w:rsidRDefault="00C05F05" w:rsidP="00C05F05">
      <w:pPr>
        <w:jc w:val="center"/>
        <w:rPr>
          <w:szCs w:val="24"/>
        </w:rPr>
      </w:pPr>
      <w:r>
        <w:rPr>
          <w:szCs w:val="24"/>
        </w:rPr>
        <w:t>Kėdainiai</w:t>
      </w:r>
    </w:p>
    <w:p w:rsidR="00C05F05" w:rsidRDefault="00C05F05" w:rsidP="00C05F05">
      <w:pPr>
        <w:rPr>
          <w:szCs w:val="24"/>
        </w:rPr>
      </w:pPr>
    </w:p>
    <w:p w:rsidR="00C05F05" w:rsidRDefault="00C05F05" w:rsidP="00C05F05">
      <w:pPr>
        <w:ind w:firstLine="709"/>
        <w:jc w:val="both"/>
        <w:rPr>
          <w:b/>
        </w:rPr>
      </w:pPr>
      <w:r>
        <w:rPr>
          <w:b/>
        </w:rPr>
        <w:t>Parengto sprendimo projekto tikslai:</w:t>
      </w:r>
    </w:p>
    <w:p w:rsidR="00C05F05" w:rsidRDefault="00C8350E" w:rsidP="00C05F05">
      <w:pPr>
        <w:ind w:firstLine="709"/>
        <w:jc w:val="both"/>
        <w:rPr>
          <w:b/>
        </w:rPr>
      </w:pPr>
      <w:r>
        <w:rPr>
          <w:szCs w:val="24"/>
          <w:lang w:val="lt-LT"/>
        </w:rPr>
        <w:t>P</w:t>
      </w:r>
      <w:r>
        <w:rPr>
          <w:szCs w:val="24"/>
        </w:rPr>
        <w:t xml:space="preserve">adidinti </w:t>
      </w:r>
      <w:r w:rsidR="00506336">
        <w:rPr>
          <w:szCs w:val="24"/>
          <w:lang w:val="lt-LT"/>
        </w:rPr>
        <w:t>savivaldybės biudžetin</w:t>
      </w:r>
      <w:r w:rsidR="00217BC6">
        <w:rPr>
          <w:szCs w:val="24"/>
          <w:lang w:val="lt-LT"/>
        </w:rPr>
        <w:t>ių</w:t>
      </w:r>
      <w:r w:rsidR="00506336">
        <w:rPr>
          <w:szCs w:val="24"/>
          <w:lang w:val="lt-LT"/>
        </w:rPr>
        <w:t xml:space="preserve"> įstaig</w:t>
      </w:r>
      <w:r w:rsidR="00217BC6">
        <w:rPr>
          <w:szCs w:val="24"/>
          <w:lang w:val="lt-LT"/>
        </w:rPr>
        <w:t>ų</w:t>
      </w:r>
      <w:r w:rsidR="00506336">
        <w:rPr>
          <w:szCs w:val="24"/>
          <w:lang w:val="lt-LT"/>
        </w:rPr>
        <w:t xml:space="preserve"> </w:t>
      </w:r>
      <w:r w:rsidR="00C05F05">
        <w:rPr>
          <w:szCs w:val="24"/>
        </w:rPr>
        <w:t>patikėjimo teise vald</w:t>
      </w:r>
      <w:r w:rsidR="00D05C60">
        <w:rPr>
          <w:szCs w:val="24"/>
          <w:lang w:val="lt-LT"/>
        </w:rPr>
        <w:t xml:space="preserve">omo </w:t>
      </w:r>
      <w:r w:rsidR="00C05F05">
        <w:rPr>
          <w:szCs w:val="24"/>
        </w:rPr>
        <w:t xml:space="preserve">nekilnojamojo turto įsigijimo savikainą, atlikus </w:t>
      </w:r>
      <w:r w:rsidR="00506336">
        <w:rPr>
          <w:szCs w:val="24"/>
          <w:lang w:val="lt-LT"/>
        </w:rPr>
        <w:t xml:space="preserve">remonto, atnaujinimo, modernizavimo ir </w:t>
      </w:r>
      <w:r w:rsidR="00C05F05">
        <w:rPr>
          <w:szCs w:val="24"/>
        </w:rPr>
        <w:t xml:space="preserve">rekonstrukcijos darbus. </w:t>
      </w:r>
    </w:p>
    <w:p w:rsidR="00C05F05" w:rsidRDefault="00C05F05" w:rsidP="00C05F05">
      <w:pPr>
        <w:ind w:firstLine="709"/>
        <w:jc w:val="both"/>
        <w:rPr>
          <w:b/>
        </w:rPr>
      </w:pPr>
      <w:r>
        <w:rPr>
          <w:b/>
        </w:rPr>
        <w:t>Sprendimo projekto esmė</w:t>
      </w:r>
      <w:r>
        <w:t xml:space="preserve">, </w:t>
      </w:r>
      <w:r>
        <w:rPr>
          <w:b/>
        </w:rPr>
        <w:t>rengimo priežastys ir motyvai:</w:t>
      </w:r>
    </w:p>
    <w:p w:rsidR="00817D22" w:rsidRDefault="00C05F05" w:rsidP="00C05F05">
      <w:pPr>
        <w:jc w:val="both"/>
      </w:pPr>
      <w:r>
        <w:t xml:space="preserve">            Savivaldybėje vykdant projektus buvo </w:t>
      </w:r>
      <w:r w:rsidR="00506336">
        <w:rPr>
          <w:lang w:val="lt-LT"/>
        </w:rPr>
        <w:t xml:space="preserve">remontuoti, </w:t>
      </w:r>
      <w:r w:rsidR="00506336">
        <w:t>rekonstruot</w:t>
      </w:r>
      <w:r w:rsidR="00506336">
        <w:rPr>
          <w:lang w:val="lt-LT"/>
        </w:rPr>
        <w:t>i ar kitaip atnaujinti bei modernizuoti</w:t>
      </w:r>
      <w:r>
        <w:t xml:space="preserve"> </w:t>
      </w:r>
      <w:r w:rsidR="00506336">
        <w:rPr>
          <w:lang w:val="lt-LT"/>
        </w:rPr>
        <w:t>biudžetinių įstaigų pastatai,</w:t>
      </w:r>
      <w:r>
        <w:t xml:space="preserve"> </w:t>
      </w:r>
      <w:r w:rsidR="00817D22">
        <w:rPr>
          <w:lang w:val="lt-LT"/>
        </w:rPr>
        <w:t xml:space="preserve">patalpos, </w:t>
      </w:r>
      <w:r>
        <w:t xml:space="preserve">įsigytas turtas. Minėtas turtas </w:t>
      </w:r>
      <w:r w:rsidR="00FE74EC">
        <w:rPr>
          <w:lang w:val="lt-LT"/>
        </w:rPr>
        <w:t xml:space="preserve">ir išlaidos jo atnaujinimui </w:t>
      </w:r>
      <w:r>
        <w:t>šiuo metu apskaitom</w:t>
      </w:r>
      <w:r w:rsidR="00817D22">
        <w:rPr>
          <w:lang w:val="lt-LT"/>
        </w:rPr>
        <w:t>i</w:t>
      </w:r>
      <w:r>
        <w:t xml:space="preserve"> Savivaldybės administracijos balanse. </w:t>
      </w:r>
    </w:p>
    <w:p w:rsidR="00C05F05" w:rsidRDefault="00C05F05" w:rsidP="00817D22">
      <w:pPr>
        <w:ind w:firstLine="709"/>
        <w:jc w:val="both"/>
      </w:pPr>
      <w:r>
        <w:t xml:space="preserve">Atsižvelgiant į tai, kad </w:t>
      </w:r>
      <w:r w:rsidR="00506336">
        <w:rPr>
          <w:lang w:val="lt-LT"/>
        </w:rPr>
        <w:t xml:space="preserve">statybos darbai </w:t>
      </w:r>
      <w:r>
        <w:t xml:space="preserve">baigti, </w:t>
      </w:r>
      <w:r w:rsidR="00090C21">
        <w:rPr>
          <w:lang w:val="lt-LT"/>
        </w:rPr>
        <w:t xml:space="preserve">didinama </w:t>
      </w:r>
      <w:r w:rsidR="00817D22">
        <w:t>šio sprendim</w:t>
      </w:r>
      <w:r w:rsidR="00817D22">
        <w:rPr>
          <w:lang w:val="lt-LT"/>
        </w:rPr>
        <w:t>o</w:t>
      </w:r>
      <w:r w:rsidR="00817D22">
        <w:t xml:space="preserve"> </w:t>
      </w:r>
      <w:r w:rsidR="00817D22">
        <w:rPr>
          <w:lang w:val="lt-LT"/>
        </w:rPr>
        <w:t xml:space="preserve">priede nurodyto </w:t>
      </w:r>
      <w:r w:rsidR="00090C21">
        <w:rPr>
          <w:lang w:val="lt-LT"/>
        </w:rPr>
        <w:t>turto vertė</w:t>
      </w:r>
      <w:r w:rsidR="00817D22">
        <w:rPr>
          <w:lang w:val="lt-LT"/>
        </w:rPr>
        <w:t>.</w:t>
      </w:r>
      <w:r w:rsidR="00090C21">
        <w:rPr>
          <w:lang w:val="lt-LT"/>
        </w:rPr>
        <w:t xml:space="preserve"> </w:t>
      </w:r>
    </w:p>
    <w:p w:rsidR="00C05F05" w:rsidRDefault="00C05F05" w:rsidP="00C05F05">
      <w:pPr>
        <w:ind w:firstLine="709"/>
        <w:jc w:val="both"/>
        <w:rPr>
          <w:b/>
        </w:rPr>
      </w:pPr>
      <w:r>
        <w:rPr>
          <w:b/>
        </w:rPr>
        <w:t>Lėšų poreikis (jeigu sprendimui įgyvendinti reikalingos lėšos):</w:t>
      </w:r>
    </w:p>
    <w:p w:rsidR="00C05F05" w:rsidRDefault="00C05F05" w:rsidP="00C05F05">
      <w:pPr>
        <w:ind w:firstLine="709"/>
        <w:jc w:val="both"/>
        <w:rPr>
          <w:b/>
        </w:rPr>
      </w:pPr>
      <w:r>
        <w:t>Nėra.</w:t>
      </w:r>
    </w:p>
    <w:p w:rsidR="00C05F05" w:rsidRDefault="00C05F05" w:rsidP="00C05F05">
      <w:pPr>
        <w:ind w:firstLine="709"/>
        <w:jc w:val="both"/>
        <w:rPr>
          <w:b/>
        </w:rPr>
      </w:pPr>
      <w:r>
        <w:rPr>
          <w:b/>
        </w:rPr>
        <w:t>Laukiami rezultatai:</w:t>
      </w:r>
    </w:p>
    <w:p w:rsidR="00C05F05" w:rsidRDefault="00C05F05" w:rsidP="00C05F05">
      <w:pPr>
        <w:ind w:firstLine="680"/>
        <w:jc w:val="both"/>
        <w:rPr>
          <w:b/>
          <w:bCs/>
        </w:rPr>
      </w:pPr>
      <w:r>
        <w:rPr>
          <w:rFonts w:cs="Tahoma"/>
        </w:rPr>
        <w:t xml:space="preserve">Savivaldybei nuosavybės teise priklausančio turto pagerinimas siekiant, kad </w:t>
      </w:r>
      <w:r w:rsidR="00B93FBE">
        <w:rPr>
          <w:rFonts w:cs="Tahoma"/>
          <w:lang w:val="lt-LT"/>
        </w:rPr>
        <w:t xml:space="preserve">įstaigų veikla </w:t>
      </w:r>
      <w:r>
        <w:rPr>
          <w:rFonts w:cs="Tahoma"/>
        </w:rPr>
        <w:t>būtų</w:t>
      </w:r>
      <w:r w:rsidR="00B93FBE">
        <w:rPr>
          <w:rFonts w:cs="Tahoma"/>
          <w:lang w:val="lt-LT"/>
        </w:rPr>
        <w:t xml:space="preserve"> vykdoma atnaujintuose pastatuose ir </w:t>
      </w:r>
      <w:r w:rsidR="00B4684A">
        <w:rPr>
          <w:rFonts w:cs="Tahoma"/>
          <w:lang w:val="lt-LT"/>
        </w:rPr>
        <w:t xml:space="preserve">tinkamai įrengtose </w:t>
      </w:r>
      <w:r w:rsidR="00B93FBE">
        <w:rPr>
          <w:rFonts w:cs="Tahoma"/>
          <w:lang w:val="lt-LT"/>
        </w:rPr>
        <w:t>patalpose.</w:t>
      </w:r>
      <w:r>
        <w:rPr>
          <w:rFonts w:cs="Tahoma"/>
        </w:rPr>
        <w:t xml:space="preserve"> </w:t>
      </w:r>
    </w:p>
    <w:p w:rsidR="00C05F05" w:rsidRDefault="00C05F05" w:rsidP="00C05F05">
      <w:pPr>
        <w:ind w:firstLine="680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5F05" w:rsidTr="00C05F0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jc w:val="center"/>
              <w:rPr>
                <w:rFonts w:eastAsia="Lucida Sans Unicode"/>
                <w:b/>
                <w:color w:val="000000"/>
                <w:lang w:bidi="lo-LA"/>
              </w:rPr>
            </w:pPr>
            <w:r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b/>
                <w:bCs/>
                <w:color w:val="000000"/>
              </w:rPr>
            </w:pPr>
            <w:r>
              <w:rPr>
                <w:b/>
                <w:bCs/>
              </w:rPr>
              <w:t>Numatomo teisinio reguliavimo poveikio vertinimo rezultatai</w:t>
            </w:r>
          </w:p>
        </w:tc>
      </w:tr>
      <w:tr w:rsidR="00C05F05" w:rsidTr="00C05F05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F05" w:rsidRDefault="00C05F05">
            <w:pPr>
              <w:widowControl/>
              <w:suppressAutoHyphens w:val="0"/>
              <w:rPr>
                <w:rFonts w:eastAsia="Lucida Sans Unicode"/>
                <w:b/>
                <w:color w:val="00000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b/>
                <w:color w:val="000000"/>
              </w:rPr>
            </w:pPr>
            <w:r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Calibri"/>
                <w:b/>
                <w:color w:val="000000"/>
                <w:lang w:bidi="lo-LA"/>
              </w:rPr>
            </w:pPr>
            <w:r>
              <w:rPr>
                <w:b/>
              </w:rPr>
              <w:t>Neigiamas poveikis</w:t>
            </w:r>
          </w:p>
          <w:p w:rsidR="00C05F05" w:rsidRDefault="00C05F05">
            <w:pPr>
              <w:rPr>
                <w:rFonts w:eastAsia="Lucida Sans Unicode"/>
                <w:b/>
                <w:i/>
                <w:color w:val="000000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  <w:tr w:rsidR="00C05F05" w:rsidTr="00C05F0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  <w:r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F05" w:rsidRDefault="00C05F05">
            <w:pPr>
              <w:rPr>
                <w:rFonts w:eastAsia="Lucida Sans Unicode"/>
                <w:i/>
                <w:color w:val="000000"/>
                <w:lang w:bidi="lo-LA"/>
              </w:rPr>
            </w:pPr>
          </w:p>
        </w:tc>
      </w:tr>
    </w:tbl>
    <w:p w:rsidR="00C05F05" w:rsidRDefault="00C05F05" w:rsidP="00C05F05">
      <w:pPr>
        <w:jc w:val="both"/>
        <w:rPr>
          <w:sz w:val="20"/>
          <w:lang w:val="lt-LT"/>
        </w:rPr>
      </w:pPr>
      <w:r>
        <w:rPr>
          <w:b/>
          <w:sz w:val="20"/>
          <w:lang w:bidi="lo-LA"/>
        </w:rPr>
        <w:t>*</w:t>
      </w:r>
      <w:r>
        <w:rPr>
          <w:bCs/>
          <w:sz w:val="20"/>
        </w:rPr>
        <w:t xml:space="preserve"> Numatomo teisinio reguliavimo poveikio vertinimas atliekamas r</w:t>
      </w:r>
      <w:r>
        <w:rPr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lang w:bidi="lo-LA"/>
        </w:rPr>
        <w:t xml:space="preserve"> </w:t>
      </w:r>
      <w:r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B93FBE" w:rsidRDefault="00B93FBE" w:rsidP="00C05F05">
      <w:pPr>
        <w:jc w:val="both"/>
        <w:rPr>
          <w:sz w:val="20"/>
          <w:lang w:val="lt-LT"/>
        </w:rPr>
      </w:pPr>
    </w:p>
    <w:p w:rsidR="00B93FBE" w:rsidRDefault="00B93FBE" w:rsidP="00C05F05">
      <w:pPr>
        <w:jc w:val="both"/>
        <w:rPr>
          <w:sz w:val="20"/>
          <w:lang w:val="lt-LT"/>
        </w:rPr>
      </w:pPr>
    </w:p>
    <w:p w:rsidR="009820A7" w:rsidRDefault="009820A7" w:rsidP="00C05F05">
      <w:pPr>
        <w:jc w:val="both"/>
        <w:rPr>
          <w:sz w:val="20"/>
          <w:lang w:val="lt-LT"/>
        </w:rPr>
      </w:pPr>
    </w:p>
    <w:p w:rsidR="00B93FBE" w:rsidRDefault="00B93FBE" w:rsidP="00C05F05">
      <w:pPr>
        <w:jc w:val="both"/>
        <w:rPr>
          <w:sz w:val="20"/>
          <w:lang w:val="lt-LT"/>
        </w:rPr>
      </w:pPr>
    </w:p>
    <w:p w:rsidR="00D4507D" w:rsidRDefault="00B93FBE" w:rsidP="00D4507D">
      <w:r>
        <w:rPr>
          <w:lang w:val="lt-LT"/>
        </w:rPr>
        <w:t>Statybos ir t</w:t>
      </w:r>
      <w:r>
        <w:t>urto skyriaus vedėja</w:t>
      </w:r>
      <w:r>
        <w:tab/>
      </w:r>
      <w:r>
        <w:tab/>
      </w:r>
      <w:r>
        <w:tab/>
        <w:t xml:space="preserve">           </w:t>
      </w:r>
      <w:r>
        <w:rPr>
          <w:lang w:val="lt-LT"/>
        </w:rPr>
        <w:t xml:space="preserve">              </w:t>
      </w:r>
      <w:r>
        <w:t xml:space="preserve">     Audronė Naujalienė</w:t>
      </w:r>
    </w:p>
    <w:sectPr w:rsidR="00D4507D" w:rsidSect="00CD7A77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4"/>
    <w:rsid w:val="00003E6C"/>
    <w:rsid w:val="00004A3E"/>
    <w:rsid w:val="00006362"/>
    <w:rsid w:val="0001139B"/>
    <w:rsid w:val="0002736E"/>
    <w:rsid w:val="00027AB6"/>
    <w:rsid w:val="000325A9"/>
    <w:rsid w:val="00035E92"/>
    <w:rsid w:val="0004019C"/>
    <w:rsid w:val="000512CE"/>
    <w:rsid w:val="00054A99"/>
    <w:rsid w:val="00055AD0"/>
    <w:rsid w:val="00055AD1"/>
    <w:rsid w:val="0005702E"/>
    <w:rsid w:val="0006380A"/>
    <w:rsid w:val="00063EA7"/>
    <w:rsid w:val="000700FD"/>
    <w:rsid w:val="000733AB"/>
    <w:rsid w:val="0007458D"/>
    <w:rsid w:val="0007543C"/>
    <w:rsid w:val="00076580"/>
    <w:rsid w:val="00076C0B"/>
    <w:rsid w:val="000802E1"/>
    <w:rsid w:val="00080AD4"/>
    <w:rsid w:val="000856AE"/>
    <w:rsid w:val="00090862"/>
    <w:rsid w:val="00090C21"/>
    <w:rsid w:val="00092E3C"/>
    <w:rsid w:val="00093411"/>
    <w:rsid w:val="00095902"/>
    <w:rsid w:val="00096740"/>
    <w:rsid w:val="000A00E5"/>
    <w:rsid w:val="000A2357"/>
    <w:rsid w:val="000A28C7"/>
    <w:rsid w:val="000A33B7"/>
    <w:rsid w:val="000A3E72"/>
    <w:rsid w:val="000B226E"/>
    <w:rsid w:val="000B29BB"/>
    <w:rsid w:val="000B2D24"/>
    <w:rsid w:val="000B3449"/>
    <w:rsid w:val="000B3FFE"/>
    <w:rsid w:val="000B4A81"/>
    <w:rsid w:val="000B616E"/>
    <w:rsid w:val="000C0A13"/>
    <w:rsid w:val="000C5CCE"/>
    <w:rsid w:val="000C70BD"/>
    <w:rsid w:val="000D01E2"/>
    <w:rsid w:val="000D0E8D"/>
    <w:rsid w:val="000D1190"/>
    <w:rsid w:val="000D15C1"/>
    <w:rsid w:val="000D25BD"/>
    <w:rsid w:val="000E3878"/>
    <w:rsid w:val="000E65CB"/>
    <w:rsid w:val="000E666D"/>
    <w:rsid w:val="000F0B83"/>
    <w:rsid w:val="000F5666"/>
    <w:rsid w:val="000F6B69"/>
    <w:rsid w:val="000F6DF8"/>
    <w:rsid w:val="001050AD"/>
    <w:rsid w:val="0010518E"/>
    <w:rsid w:val="0010707A"/>
    <w:rsid w:val="00111DAC"/>
    <w:rsid w:val="0011309F"/>
    <w:rsid w:val="00115095"/>
    <w:rsid w:val="001158FA"/>
    <w:rsid w:val="001176D8"/>
    <w:rsid w:val="00124D32"/>
    <w:rsid w:val="00130288"/>
    <w:rsid w:val="00131CA1"/>
    <w:rsid w:val="001439D3"/>
    <w:rsid w:val="00151170"/>
    <w:rsid w:val="00151328"/>
    <w:rsid w:val="0015236E"/>
    <w:rsid w:val="00152A09"/>
    <w:rsid w:val="00153D48"/>
    <w:rsid w:val="0015445C"/>
    <w:rsid w:val="00162C84"/>
    <w:rsid w:val="00167487"/>
    <w:rsid w:val="00170D1D"/>
    <w:rsid w:val="00173F17"/>
    <w:rsid w:val="00174B63"/>
    <w:rsid w:val="001766C1"/>
    <w:rsid w:val="00180757"/>
    <w:rsid w:val="00180A0B"/>
    <w:rsid w:val="00180AF4"/>
    <w:rsid w:val="00183D5A"/>
    <w:rsid w:val="00184043"/>
    <w:rsid w:val="00187035"/>
    <w:rsid w:val="001870EF"/>
    <w:rsid w:val="00193CF3"/>
    <w:rsid w:val="001954C7"/>
    <w:rsid w:val="001965D0"/>
    <w:rsid w:val="001A19E7"/>
    <w:rsid w:val="001A1F39"/>
    <w:rsid w:val="001A62DB"/>
    <w:rsid w:val="001B00E0"/>
    <w:rsid w:val="001B04F6"/>
    <w:rsid w:val="001B10E5"/>
    <w:rsid w:val="001B25D4"/>
    <w:rsid w:val="001B450A"/>
    <w:rsid w:val="001D130F"/>
    <w:rsid w:val="001D7816"/>
    <w:rsid w:val="001E3BD0"/>
    <w:rsid w:val="001E54D5"/>
    <w:rsid w:val="001F0A9F"/>
    <w:rsid w:val="001F1583"/>
    <w:rsid w:val="001F45CA"/>
    <w:rsid w:val="0020032B"/>
    <w:rsid w:val="002003FC"/>
    <w:rsid w:val="002005EF"/>
    <w:rsid w:val="00206584"/>
    <w:rsid w:val="00210725"/>
    <w:rsid w:val="00210BCD"/>
    <w:rsid w:val="00211AF5"/>
    <w:rsid w:val="00214360"/>
    <w:rsid w:val="0021468B"/>
    <w:rsid w:val="00214D2B"/>
    <w:rsid w:val="00215865"/>
    <w:rsid w:val="00217BC6"/>
    <w:rsid w:val="0022447D"/>
    <w:rsid w:val="0022560D"/>
    <w:rsid w:val="00234BFE"/>
    <w:rsid w:val="0025070B"/>
    <w:rsid w:val="00251155"/>
    <w:rsid w:val="002512DB"/>
    <w:rsid w:val="00252599"/>
    <w:rsid w:val="00263DFA"/>
    <w:rsid w:val="00267EA3"/>
    <w:rsid w:val="00270112"/>
    <w:rsid w:val="00272527"/>
    <w:rsid w:val="0027254E"/>
    <w:rsid w:val="002749C6"/>
    <w:rsid w:val="00276D45"/>
    <w:rsid w:val="00277156"/>
    <w:rsid w:val="00280FC2"/>
    <w:rsid w:val="00281439"/>
    <w:rsid w:val="00282A50"/>
    <w:rsid w:val="002905FF"/>
    <w:rsid w:val="00290BC0"/>
    <w:rsid w:val="0029288C"/>
    <w:rsid w:val="002A234D"/>
    <w:rsid w:val="002A6144"/>
    <w:rsid w:val="002A6758"/>
    <w:rsid w:val="002B1087"/>
    <w:rsid w:val="002B1F38"/>
    <w:rsid w:val="002B46E1"/>
    <w:rsid w:val="002B6700"/>
    <w:rsid w:val="002C5AA1"/>
    <w:rsid w:val="002D0090"/>
    <w:rsid w:val="002D4BC2"/>
    <w:rsid w:val="002E0097"/>
    <w:rsid w:val="002E3694"/>
    <w:rsid w:val="002F031F"/>
    <w:rsid w:val="002F12B6"/>
    <w:rsid w:val="002F18C9"/>
    <w:rsid w:val="002F2600"/>
    <w:rsid w:val="002F2E37"/>
    <w:rsid w:val="002F61C1"/>
    <w:rsid w:val="002F7534"/>
    <w:rsid w:val="003004D6"/>
    <w:rsid w:val="003072E9"/>
    <w:rsid w:val="00315161"/>
    <w:rsid w:val="003162C6"/>
    <w:rsid w:val="00316F42"/>
    <w:rsid w:val="00317A47"/>
    <w:rsid w:val="00317DDD"/>
    <w:rsid w:val="003203DD"/>
    <w:rsid w:val="00325AD9"/>
    <w:rsid w:val="003262B4"/>
    <w:rsid w:val="00326403"/>
    <w:rsid w:val="00326570"/>
    <w:rsid w:val="00330AB9"/>
    <w:rsid w:val="00334C5E"/>
    <w:rsid w:val="00336D20"/>
    <w:rsid w:val="00340C63"/>
    <w:rsid w:val="003478D3"/>
    <w:rsid w:val="00350371"/>
    <w:rsid w:val="0035266B"/>
    <w:rsid w:val="00352D31"/>
    <w:rsid w:val="00354057"/>
    <w:rsid w:val="00355B81"/>
    <w:rsid w:val="00360913"/>
    <w:rsid w:val="00361707"/>
    <w:rsid w:val="00361975"/>
    <w:rsid w:val="00362F8C"/>
    <w:rsid w:val="00365355"/>
    <w:rsid w:val="00366790"/>
    <w:rsid w:val="00373613"/>
    <w:rsid w:val="00376B88"/>
    <w:rsid w:val="0037707F"/>
    <w:rsid w:val="00380369"/>
    <w:rsid w:val="003857F0"/>
    <w:rsid w:val="00385E64"/>
    <w:rsid w:val="00385ED3"/>
    <w:rsid w:val="00386B00"/>
    <w:rsid w:val="00390C69"/>
    <w:rsid w:val="00391320"/>
    <w:rsid w:val="0039599D"/>
    <w:rsid w:val="0039737C"/>
    <w:rsid w:val="003A08DB"/>
    <w:rsid w:val="003A239E"/>
    <w:rsid w:val="003A470F"/>
    <w:rsid w:val="003A63AC"/>
    <w:rsid w:val="003B1632"/>
    <w:rsid w:val="003B569F"/>
    <w:rsid w:val="003B612B"/>
    <w:rsid w:val="003C07F0"/>
    <w:rsid w:val="003C0DFD"/>
    <w:rsid w:val="003C77F2"/>
    <w:rsid w:val="003C7949"/>
    <w:rsid w:val="003D7C51"/>
    <w:rsid w:val="003E0DC3"/>
    <w:rsid w:val="003E1F17"/>
    <w:rsid w:val="003E1F39"/>
    <w:rsid w:val="003E2157"/>
    <w:rsid w:val="003E562E"/>
    <w:rsid w:val="003E74F3"/>
    <w:rsid w:val="003F002A"/>
    <w:rsid w:val="003F19BF"/>
    <w:rsid w:val="003F1BFC"/>
    <w:rsid w:val="003F228D"/>
    <w:rsid w:val="003F2335"/>
    <w:rsid w:val="003F29D5"/>
    <w:rsid w:val="00403188"/>
    <w:rsid w:val="00410C4E"/>
    <w:rsid w:val="0041565F"/>
    <w:rsid w:val="00421D52"/>
    <w:rsid w:val="00423B76"/>
    <w:rsid w:val="004241BC"/>
    <w:rsid w:val="00432059"/>
    <w:rsid w:val="004370D6"/>
    <w:rsid w:val="00441B17"/>
    <w:rsid w:val="00442B5C"/>
    <w:rsid w:val="004447D9"/>
    <w:rsid w:val="00444F5E"/>
    <w:rsid w:val="00446413"/>
    <w:rsid w:val="00450FD6"/>
    <w:rsid w:val="00455309"/>
    <w:rsid w:val="004610E1"/>
    <w:rsid w:val="004617E3"/>
    <w:rsid w:val="00465CBC"/>
    <w:rsid w:val="0046751F"/>
    <w:rsid w:val="00467B94"/>
    <w:rsid w:val="004712BC"/>
    <w:rsid w:val="0047266C"/>
    <w:rsid w:val="004728F3"/>
    <w:rsid w:val="0047529F"/>
    <w:rsid w:val="00476BDB"/>
    <w:rsid w:val="004776E8"/>
    <w:rsid w:val="00480E0E"/>
    <w:rsid w:val="00484A9F"/>
    <w:rsid w:val="004907ED"/>
    <w:rsid w:val="0049149E"/>
    <w:rsid w:val="00493880"/>
    <w:rsid w:val="004A2402"/>
    <w:rsid w:val="004B02EF"/>
    <w:rsid w:val="004B4918"/>
    <w:rsid w:val="004B51A5"/>
    <w:rsid w:val="004B7A6D"/>
    <w:rsid w:val="004C50AC"/>
    <w:rsid w:val="004D0D34"/>
    <w:rsid w:val="004D3E7C"/>
    <w:rsid w:val="004E72E6"/>
    <w:rsid w:val="004F0E0B"/>
    <w:rsid w:val="004F33B8"/>
    <w:rsid w:val="004F47CA"/>
    <w:rsid w:val="004F4EFF"/>
    <w:rsid w:val="00506336"/>
    <w:rsid w:val="00511E20"/>
    <w:rsid w:val="00523106"/>
    <w:rsid w:val="00523E15"/>
    <w:rsid w:val="0053081C"/>
    <w:rsid w:val="00536ECC"/>
    <w:rsid w:val="00540BE2"/>
    <w:rsid w:val="005469AB"/>
    <w:rsid w:val="00546FEB"/>
    <w:rsid w:val="005479C4"/>
    <w:rsid w:val="00554B4F"/>
    <w:rsid w:val="00557A48"/>
    <w:rsid w:val="0056128D"/>
    <w:rsid w:val="0056575C"/>
    <w:rsid w:val="0057223C"/>
    <w:rsid w:val="005830CB"/>
    <w:rsid w:val="00586E5D"/>
    <w:rsid w:val="005907A7"/>
    <w:rsid w:val="00591BEF"/>
    <w:rsid w:val="00593019"/>
    <w:rsid w:val="005A0B8F"/>
    <w:rsid w:val="005A1190"/>
    <w:rsid w:val="005A1549"/>
    <w:rsid w:val="005A21D3"/>
    <w:rsid w:val="005A27A8"/>
    <w:rsid w:val="005A2BAF"/>
    <w:rsid w:val="005A4610"/>
    <w:rsid w:val="005A5433"/>
    <w:rsid w:val="005B084F"/>
    <w:rsid w:val="005B1DCB"/>
    <w:rsid w:val="005B223A"/>
    <w:rsid w:val="005B23E3"/>
    <w:rsid w:val="005B571E"/>
    <w:rsid w:val="005C179F"/>
    <w:rsid w:val="005C2545"/>
    <w:rsid w:val="005C2600"/>
    <w:rsid w:val="005C5B5D"/>
    <w:rsid w:val="005C5CFD"/>
    <w:rsid w:val="005D30CC"/>
    <w:rsid w:val="005D3EFA"/>
    <w:rsid w:val="005D57F3"/>
    <w:rsid w:val="005E139E"/>
    <w:rsid w:val="005E3DA6"/>
    <w:rsid w:val="005E4A96"/>
    <w:rsid w:val="005F0E9C"/>
    <w:rsid w:val="005F1591"/>
    <w:rsid w:val="005F722E"/>
    <w:rsid w:val="00600753"/>
    <w:rsid w:val="00600F71"/>
    <w:rsid w:val="006017B6"/>
    <w:rsid w:val="0060761B"/>
    <w:rsid w:val="00607BF2"/>
    <w:rsid w:val="00607C3A"/>
    <w:rsid w:val="00610D05"/>
    <w:rsid w:val="00617BAC"/>
    <w:rsid w:val="00620127"/>
    <w:rsid w:val="00632008"/>
    <w:rsid w:val="006353F6"/>
    <w:rsid w:val="00641C8D"/>
    <w:rsid w:val="00642792"/>
    <w:rsid w:val="006474A0"/>
    <w:rsid w:val="00654378"/>
    <w:rsid w:val="00654920"/>
    <w:rsid w:val="00654BB4"/>
    <w:rsid w:val="00656A59"/>
    <w:rsid w:val="00663328"/>
    <w:rsid w:val="00666084"/>
    <w:rsid w:val="00671F13"/>
    <w:rsid w:val="00680895"/>
    <w:rsid w:val="00685E3E"/>
    <w:rsid w:val="00690078"/>
    <w:rsid w:val="00692EAE"/>
    <w:rsid w:val="0069674C"/>
    <w:rsid w:val="006A1EF1"/>
    <w:rsid w:val="006B2129"/>
    <w:rsid w:val="006B3F55"/>
    <w:rsid w:val="006C0B98"/>
    <w:rsid w:val="006C2AA0"/>
    <w:rsid w:val="006C434F"/>
    <w:rsid w:val="006C48BD"/>
    <w:rsid w:val="006D64A6"/>
    <w:rsid w:val="006D7AD7"/>
    <w:rsid w:val="006E0C7A"/>
    <w:rsid w:val="006E2F3A"/>
    <w:rsid w:val="006F1C70"/>
    <w:rsid w:val="00700FBB"/>
    <w:rsid w:val="00703C38"/>
    <w:rsid w:val="00704861"/>
    <w:rsid w:val="00704A63"/>
    <w:rsid w:val="00707B58"/>
    <w:rsid w:val="00710A30"/>
    <w:rsid w:val="0071777E"/>
    <w:rsid w:val="00717B9C"/>
    <w:rsid w:val="00722246"/>
    <w:rsid w:val="007226B6"/>
    <w:rsid w:val="00724098"/>
    <w:rsid w:val="00724F99"/>
    <w:rsid w:val="00725733"/>
    <w:rsid w:val="00730181"/>
    <w:rsid w:val="007322B6"/>
    <w:rsid w:val="007374C3"/>
    <w:rsid w:val="00737BBE"/>
    <w:rsid w:val="00737DD8"/>
    <w:rsid w:val="007473B7"/>
    <w:rsid w:val="0075138D"/>
    <w:rsid w:val="007517A2"/>
    <w:rsid w:val="00752444"/>
    <w:rsid w:val="00754FD3"/>
    <w:rsid w:val="00756CC5"/>
    <w:rsid w:val="00763354"/>
    <w:rsid w:val="007634F5"/>
    <w:rsid w:val="007638BF"/>
    <w:rsid w:val="007653F7"/>
    <w:rsid w:val="00767DBA"/>
    <w:rsid w:val="00770594"/>
    <w:rsid w:val="00770BA5"/>
    <w:rsid w:val="0077112B"/>
    <w:rsid w:val="00773581"/>
    <w:rsid w:val="0077759B"/>
    <w:rsid w:val="007807AD"/>
    <w:rsid w:val="00781E1B"/>
    <w:rsid w:val="0078221D"/>
    <w:rsid w:val="00785A25"/>
    <w:rsid w:val="007868D3"/>
    <w:rsid w:val="0078796B"/>
    <w:rsid w:val="007911CA"/>
    <w:rsid w:val="0079153A"/>
    <w:rsid w:val="00791AE3"/>
    <w:rsid w:val="00795C2D"/>
    <w:rsid w:val="00796C92"/>
    <w:rsid w:val="007A30A3"/>
    <w:rsid w:val="007A72AC"/>
    <w:rsid w:val="007B1BB8"/>
    <w:rsid w:val="007B516F"/>
    <w:rsid w:val="007B6120"/>
    <w:rsid w:val="007C1B17"/>
    <w:rsid w:val="007C391D"/>
    <w:rsid w:val="007C4C43"/>
    <w:rsid w:val="007D054B"/>
    <w:rsid w:val="007D1F75"/>
    <w:rsid w:val="007D5AB4"/>
    <w:rsid w:val="007D704B"/>
    <w:rsid w:val="007E0F22"/>
    <w:rsid w:val="007E1BF1"/>
    <w:rsid w:val="007E2C3E"/>
    <w:rsid w:val="007E4C6E"/>
    <w:rsid w:val="007F142A"/>
    <w:rsid w:val="007F7DA1"/>
    <w:rsid w:val="008004C3"/>
    <w:rsid w:val="00803CD1"/>
    <w:rsid w:val="0080796D"/>
    <w:rsid w:val="00811B59"/>
    <w:rsid w:val="00812867"/>
    <w:rsid w:val="00817D22"/>
    <w:rsid w:val="00822374"/>
    <w:rsid w:val="00844648"/>
    <w:rsid w:val="008468B9"/>
    <w:rsid w:val="0085041A"/>
    <w:rsid w:val="0085234A"/>
    <w:rsid w:val="008564A9"/>
    <w:rsid w:val="0085713B"/>
    <w:rsid w:val="00857A4F"/>
    <w:rsid w:val="00857E1F"/>
    <w:rsid w:val="00857E20"/>
    <w:rsid w:val="008656D0"/>
    <w:rsid w:val="00873396"/>
    <w:rsid w:val="00875CC9"/>
    <w:rsid w:val="00880A99"/>
    <w:rsid w:val="00883B9C"/>
    <w:rsid w:val="00884182"/>
    <w:rsid w:val="0089291E"/>
    <w:rsid w:val="0089591F"/>
    <w:rsid w:val="008A3D85"/>
    <w:rsid w:val="008A48E6"/>
    <w:rsid w:val="008B294F"/>
    <w:rsid w:val="008B2BD3"/>
    <w:rsid w:val="008B4088"/>
    <w:rsid w:val="008B52D5"/>
    <w:rsid w:val="008B77E1"/>
    <w:rsid w:val="008C4D8B"/>
    <w:rsid w:val="008C6341"/>
    <w:rsid w:val="008D07C2"/>
    <w:rsid w:val="008D1252"/>
    <w:rsid w:val="008E093A"/>
    <w:rsid w:val="008E350E"/>
    <w:rsid w:val="008E7E16"/>
    <w:rsid w:val="008F2B23"/>
    <w:rsid w:val="00903FB3"/>
    <w:rsid w:val="0091052E"/>
    <w:rsid w:val="009117A8"/>
    <w:rsid w:val="00912153"/>
    <w:rsid w:val="00915CBA"/>
    <w:rsid w:val="0092059A"/>
    <w:rsid w:val="00924916"/>
    <w:rsid w:val="00926A67"/>
    <w:rsid w:val="0093150F"/>
    <w:rsid w:val="00944BAE"/>
    <w:rsid w:val="00946A56"/>
    <w:rsid w:val="0095017B"/>
    <w:rsid w:val="0095138B"/>
    <w:rsid w:val="009513CD"/>
    <w:rsid w:val="00952B63"/>
    <w:rsid w:val="00954913"/>
    <w:rsid w:val="0096234B"/>
    <w:rsid w:val="009630EC"/>
    <w:rsid w:val="009641FB"/>
    <w:rsid w:val="00966B54"/>
    <w:rsid w:val="00974E1E"/>
    <w:rsid w:val="00975D24"/>
    <w:rsid w:val="00976393"/>
    <w:rsid w:val="0098040A"/>
    <w:rsid w:val="0098089E"/>
    <w:rsid w:val="009820A7"/>
    <w:rsid w:val="00983F0D"/>
    <w:rsid w:val="009844CB"/>
    <w:rsid w:val="0099260E"/>
    <w:rsid w:val="009937DF"/>
    <w:rsid w:val="009A5C03"/>
    <w:rsid w:val="009A5DE8"/>
    <w:rsid w:val="009A66FF"/>
    <w:rsid w:val="009B17EF"/>
    <w:rsid w:val="009B1909"/>
    <w:rsid w:val="009B4E73"/>
    <w:rsid w:val="009B6CDE"/>
    <w:rsid w:val="009B6EFB"/>
    <w:rsid w:val="009B77AA"/>
    <w:rsid w:val="009C4147"/>
    <w:rsid w:val="009C4701"/>
    <w:rsid w:val="009C5E27"/>
    <w:rsid w:val="009C6835"/>
    <w:rsid w:val="009C7326"/>
    <w:rsid w:val="009C7C3F"/>
    <w:rsid w:val="009D0F76"/>
    <w:rsid w:val="009D5B13"/>
    <w:rsid w:val="009D6B39"/>
    <w:rsid w:val="009D746E"/>
    <w:rsid w:val="009E2088"/>
    <w:rsid w:val="009E21F5"/>
    <w:rsid w:val="009E40AE"/>
    <w:rsid w:val="009E451B"/>
    <w:rsid w:val="009E4C13"/>
    <w:rsid w:val="009E60BD"/>
    <w:rsid w:val="009F3D20"/>
    <w:rsid w:val="009F6A8D"/>
    <w:rsid w:val="009F6F73"/>
    <w:rsid w:val="00A00423"/>
    <w:rsid w:val="00A0362D"/>
    <w:rsid w:val="00A04A5B"/>
    <w:rsid w:val="00A1398B"/>
    <w:rsid w:val="00A13DB8"/>
    <w:rsid w:val="00A15991"/>
    <w:rsid w:val="00A17D9D"/>
    <w:rsid w:val="00A31841"/>
    <w:rsid w:val="00A4014D"/>
    <w:rsid w:val="00A4113C"/>
    <w:rsid w:val="00A43244"/>
    <w:rsid w:val="00A43BA1"/>
    <w:rsid w:val="00A52E7A"/>
    <w:rsid w:val="00A53DC9"/>
    <w:rsid w:val="00A54C46"/>
    <w:rsid w:val="00A57AC2"/>
    <w:rsid w:val="00A61D6A"/>
    <w:rsid w:val="00A65B64"/>
    <w:rsid w:val="00A67ED0"/>
    <w:rsid w:val="00A719E1"/>
    <w:rsid w:val="00A720B4"/>
    <w:rsid w:val="00A778F4"/>
    <w:rsid w:val="00A842EE"/>
    <w:rsid w:val="00A8512A"/>
    <w:rsid w:val="00A86F87"/>
    <w:rsid w:val="00A8771B"/>
    <w:rsid w:val="00A91C1B"/>
    <w:rsid w:val="00A927A8"/>
    <w:rsid w:val="00A92D57"/>
    <w:rsid w:val="00A9696E"/>
    <w:rsid w:val="00A96EAF"/>
    <w:rsid w:val="00A97734"/>
    <w:rsid w:val="00AA5972"/>
    <w:rsid w:val="00AA73A3"/>
    <w:rsid w:val="00AA77F4"/>
    <w:rsid w:val="00AB112D"/>
    <w:rsid w:val="00AB2DC0"/>
    <w:rsid w:val="00AB53CB"/>
    <w:rsid w:val="00AB5D4E"/>
    <w:rsid w:val="00AB5F94"/>
    <w:rsid w:val="00AC03EE"/>
    <w:rsid w:val="00AD234E"/>
    <w:rsid w:val="00AD2683"/>
    <w:rsid w:val="00AD26C2"/>
    <w:rsid w:val="00AD3A80"/>
    <w:rsid w:val="00AD3AB5"/>
    <w:rsid w:val="00AD3C58"/>
    <w:rsid w:val="00AD3CD4"/>
    <w:rsid w:val="00AD4C15"/>
    <w:rsid w:val="00AD5CF4"/>
    <w:rsid w:val="00AD7A8E"/>
    <w:rsid w:val="00AE3242"/>
    <w:rsid w:val="00AE71A1"/>
    <w:rsid w:val="00AF0CB6"/>
    <w:rsid w:val="00AF252E"/>
    <w:rsid w:val="00B02625"/>
    <w:rsid w:val="00B03968"/>
    <w:rsid w:val="00B03E47"/>
    <w:rsid w:val="00B043BB"/>
    <w:rsid w:val="00B07A15"/>
    <w:rsid w:val="00B11FDD"/>
    <w:rsid w:val="00B149C7"/>
    <w:rsid w:val="00B16120"/>
    <w:rsid w:val="00B17B70"/>
    <w:rsid w:val="00B202DA"/>
    <w:rsid w:val="00B25849"/>
    <w:rsid w:val="00B25BF1"/>
    <w:rsid w:val="00B27683"/>
    <w:rsid w:val="00B34136"/>
    <w:rsid w:val="00B42D3F"/>
    <w:rsid w:val="00B4684A"/>
    <w:rsid w:val="00B5237B"/>
    <w:rsid w:val="00B53093"/>
    <w:rsid w:val="00B6222F"/>
    <w:rsid w:val="00B62B80"/>
    <w:rsid w:val="00B71755"/>
    <w:rsid w:val="00B748E5"/>
    <w:rsid w:val="00B74F89"/>
    <w:rsid w:val="00B80B83"/>
    <w:rsid w:val="00B818C6"/>
    <w:rsid w:val="00B821C7"/>
    <w:rsid w:val="00B833E3"/>
    <w:rsid w:val="00B92980"/>
    <w:rsid w:val="00B92A9D"/>
    <w:rsid w:val="00B93FBE"/>
    <w:rsid w:val="00B949E9"/>
    <w:rsid w:val="00B94BBF"/>
    <w:rsid w:val="00B96B59"/>
    <w:rsid w:val="00BA17E3"/>
    <w:rsid w:val="00BA2B74"/>
    <w:rsid w:val="00BA6AE0"/>
    <w:rsid w:val="00BA6BBB"/>
    <w:rsid w:val="00BA767C"/>
    <w:rsid w:val="00BB0325"/>
    <w:rsid w:val="00BB1A70"/>
    <w:rsid w:val="00BB2069"/>
    <w:rsid w:val="00BB4120"/>
    <w:rsid w:val="00BB7BDC"/>
    <w:rsid w:val="00BC0ACE"/>
    <w:rsid w:val="00BC37BC"/>
    <w:rsid w:val="00BC5B8B"/>
    <w:rsid w:val="00BD0516"/>
    <w:rsid w:val="00BD1064"/>
    <w:rsid w:val="00BE0167"/>
    <w:rsid w:val="00BF02BA"/>
    <w:rsid w:val="00BF0C36"/>
    <w:rsid w:val="00BF21CB"/>
    <w:rsid w:val="00C005A6"/>
    <w:rsid w:val="00C02140"/>
    <w:rsid w:val="00C0460C"/>
    <w:rsid w:val="00C05F05"/>
    <w:rsid w:val="00C21669"/>
    <w:rsid w:val="00C21746"/>
    <w:rsid w:val="00C23892"/>
    <w:rsid w:val="00C30317"/>
    <w:rsid w:val="00C3264D"/>
    <w:rsid w:val="00C32A15"/>
    <w:rsid w:val="00C33061"/>
    <w:rsid w:val="00C35CB2"/>
    <w:rsid w:val="00C463BA"/>
    <w:rsid w:val="00C63668"/>
    <w:rsid w:val="00C6496C"/>
    <w:rsid w:val="00C71EED"/>
    <w:rsid w:val="00C73F0E"/>
    <w:rsid w:val="00C745D0"/>
    <w:rsid w:val="00C8350E"/>
    <w:rsid w:val="00C84F0A"/>
    <w:rsid w:val="00C94445"/>
    <w:rsid w:val="00CA4729"/>
    <w:rsid w:val="00CA6144"/>
    <w:rsid w:val="00CA6422"/>
    <w:rsid w:val="00CB4F70"/>
    <w:rsid w:val="00CB58AA"/>
    <w:rsid w:val="00CC035A"/>
    <w:rsid w:val="00CC543A"/>
    <w:rsid w:val="00CC5CD3"/>
    <w:rsid w:val="00CC697F"/>
    <w:rsid w:val="00CD0FB0"/>
    <w:rsid w:val="00CD1AF4"/>
    <w:rsid w:val="00CD2DE2"/>
    <w:rsid w:val="00CD50C6"/>
    <w:rsid w:val="00CD6AB1"/>
    <w:rsid w:val="00CD7A77"/>
    <w:rsid w:val="00CE149D"/>
    <w:rsid w:val="00CE193C"/>
    <w:rsid w:val="00CE37D0"/>
    <w:rsid w:val="00CE7B99"/>
    <w:rsid w:val="00CF085E"/>
    <w:rsid w:val="00CF0FB7"/>
    <w:rsid w:val="00CF2FFF"/>
    <w:rsid w:val="00D05013"/>
    <w:rsid w:val="00D05C60"/>
    <w:rsid w:val="00D077F6"/>
    <w:rsid w:val="00D12443"/>
    <w:rsid w:val="00D2094B"/>
    <w:rsid w:val="00D20ED9"/>
    <w:rsid w:val="00D2610A"/>
    <w:rsid w:val="00D36DCC"/>
    <w:rsid w:val="00D41A79"/>
    <w:rsid w:val="00D41E9C"/>
    <w:rsid w:val="00D4507D"/>
    <w:rsid w:val="00D468FC"/>
    <w:rsid w:val="00D46ABE"/>
    <w:rsid w:val="00D47CD2"/>
    <w:rsid w:val="00D47DB5"/>
    <w:rsid w:val="00D53282"/>
    <w:rsid w:val="00D5381A"/>
    <w:rsid w:val="00D6198D"/>
    <w:rsid w:val="00D63605"/>
    <w:rsid w:val="00D655B0"/>
    <w:rsid w:val="00D707D8"/>
    <w:rsid w:val="00D73B7D"/>
    <w:rsid w:val="00D744F9"/>
    <w:rsid w:val="00D80C9E"/>
    <w:rsid w:val="00D81FB4"/>
    <w:rsid w:val="00D84000"/>
    <w:rsid w:val="00D86244"/>
    <w:rsid w:val="00D961FA"/>
    <w:rsid w:val="00DA269B"/>
    <w:rsid w:val="00DA549A"/>
    <w:rsid w:val="00DA606A"/>
    <w:rsid w:val="00DA6A97"/>
    <w:rsid w:val="00DA75EA"/>
    <w:rsid w:val="00DB190B"/>
    <w:rsid w:val="00DB5604"/>
    <w:rsid w:val="00DB7AC9"/>
    <w:rsid w:val="00DC0D7F"/>
    <w:rsid w:val="00DC2621"/>
    <w:rsid w:val="00DC5BFD"/>
    <w:rsid w:val="00DC5C1A"/>
    <w:rsid w:val="00DC70F5"/>
    <w:rsid w:val="00DD26DC"/>
    <w:rsid w:val="00DD349A"/>
    <w:rsid w:val="00DD489D"/>
    <w:rsid w:val="00DD4A58"/>
    <w:rsid w:val="00DE055E"/>
    <w:rsid w:val="00DE429F"/>
    <w:rsid w:val="00DE69B7"/>
    <w:rsid w:val="00DF2E86"/>
    <w:rsid w:val="00E012E7"/>
    <w:rsid w:val="00E02C50"/>
    <w:rsid w:val="00E03FC7"/>
    <w:rsid w:val="00E044C2"/>
    <w:rsid w:val="00E04A0B"/>
    <w:rsid w:val="00E05C30"/>
    <w:rsid w:val="00E07934"/>
    <w:rsid w:val="00E11D67"/>
    <w:rsid w:val="00E12B62"/>
    <w:rsid w:val="00E13D05"/>
    <w:rsid w:val="00E146AA"/>
    <w:rsid w:val="00E16831"/>
    <w:rsid w:val="00E1784C"/>
    <w:rsid w:val="00E25186"/>
    <w:rsid w:val="00E25300"/>
    <w:rsid w:val="00E323DB"/>
    <w:rsid w:val="00E36480"/>
    <w:rsid w:val="00E653F1"/>
    <w:rsid w:val="00E6784B"/>
    <w:rsid w:val="00E70116"/>
    <w:rsid w:val="00E71BEC"/>
    <w:rsid w:val="00E748D2"/>
    <w:rsid w:val="00E8003B"/>
    <w:rsid w:val="00E82CB7"/>
    <w:rsid w:val="00E82E84"/>
    <w:rsid w:val="00E85A92"/>
    <w:rsid w:val="00E936A9"/>
    <w:rsid w:val="00E9445D"/>
    <w:rsid w:val="00E94E07"/>
    <w:rsid w:val="00E9616B"/>
    <w:rsid w:val="00E97725"/>
    <w:rsid w:val="00EA052F"/>
    <w:rsid w:val="00EA22A1"/>
    <w:rsid w:val="00EA5727"/>
    <w:rsid w:val="00EB2338"/>
    <w:rsid w:val="00EB31F4"/>
    <w:rsid w:val="00EB6913"/>
    <w:rsid w:val="00EB6A74"/>
    <w:rsid w:val="00EB7CA2"/>
    <w:rsid w:val="00EC4F78"/>
    <w:rsid w:val="00EC4FFE"/>
    <w:rsid w:val="00EC5A2B"/>
    <w:rsid w:val="00ED0735"/>
    <w:rsid w:val="00ED5AA8"/>
    <w:rsid w:val="00ED779A"/>
    <w:rsid w:val="00ED78B2"/>
    <w:rsid w:val="00EE2338"/>
    <w:rsid w:val="00EF0DFC"/>
    <w:rsid w:val="00EF4F16"/>
    <w:rsid w:val="00EF6BCC"/>
    <w:rsid w:val="00F0106D"/>
    <w:rsid w:val="00F01CC8"/>
    <w:rsid w:val="00F036B0"/>
    <w:rsid w:val="00F0378E"/>
    <w:rsid w:val="00F10F0F"/>
    <w:rsid w:val="00F13181"/>
    <w:rsid w:val="00F135F6"/>
    <w:rsid w:val="00F14271"/>
    <w:rsid w:val="00F17C17"/>
    <w:rsid w:val="00F201C2"/>
    <w:rsid w:val="00F2212F"/>
    <w:rsid w:val="00F26166"/>
    <w:rsid w:val="00F31442"/>
    <w:rsid w:val="00F31535"/>
    <w:rsid w:val="00F33BE0"/>
    <w:rsid w:val="00F345AF"/>
    <w:rsid w:val="00F3478F"/>
    <w:rsid w:val="00F41890"/>
    <w:rsid w:val="00F435EC"/>
    <w:rsid w:val="00F44CE2"/>
    <w:rsid w:val="00F46113"/>
    <w:rsid w:val="00F501B4"/>
    <w:rsid w:val="00F55AFB"/>
    <w:rsid w:val="00F56A0A"/>
    <w:rsid w:val="00F60C7F"/>
    <w:rsid w:val="00F61C26"/>
    <w:rsid w:val="00F62EFE"/>
    <w:rsid w:val="00F7411B"/>
    <w:rsid w:val="00F76E5B"/>
    <w:rsid w:val="00F7753B"/>
    <w:rsid w:val="00F825E4"/>
    <w:rsid w:val="00F8449F"/>
    <w:rsid w:val="00F92C53"/>
    <w:rsid w:val="00F95170"/>
    <w:rsid w:val="00FA046F"/>
    <w:rsid w:val="00FA4B78"/>
    <w:rsid w:val="00FA5CF9"/>
    <w:rsid w:val="00FA5E26"/>
    <w:rsid w:val="00FA7ADB"/>
    <w:rsid w:val="00FB1BC7"/>
    <w:rsid w:val="00FB5814"/>
    <w:rsid w:val="00FC374F"/>
    <w:rsid w:val="00FC4ACC"/>
    <w:rsid w:val="00FD18C0"/>
    <w:rsid w:val="00FE653A"/>
    <w:rsid w:val="00FE725B"/>
    <w:rsid w:val="00FE74EC"/>
    <w:rsid w:val="00FF0664"/>
    <w:rsid w:val="00FF321D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D9266-3889-435B-948A-83C09AF8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customStyle="1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Pagrindiniotekstotrauka21">
    <w:name w:val="Pagrindinio teksto įtrauka 21"/>
    <w:basedOn w:val="prastasis"/>
    <w:rsid w:val="00B5237B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3D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E3DA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A4014D"/>
    <w:rPr>
      <w:sz w:val="24"/>
    </w:rPr>
  </w:style>
  <w:style w:type="character" w:customStyle="1" w:styleId="Antrat1Diagrama">
    <w:name w:val="Antraštė 1 Diagrama"/>
    <w:link w:val="Antrat1"/>
    <w:rsid w:val="006C0B98"/>
    <w:rPr>
      <w:b/>
      <w:caps/>
      <w:sz w:val="24"/>
    </w:rPr>
  </w:style>
  <w:style w:type="character" w:customStyle="1" w:styleId="AntrinispavadinimasDiagrama">
    <w:name w:val="Antrinis pavadinimas Diagrama"/>
    <w:link w:val="Antrinispavadinimas"/>
    <w:rsid w:val="006C0B98"/>
    <w:rPr>
      <w:b/>
      <w:sz w:val="24"/>
      <w:lang w:eastAsia="ar-SA"/>
    </w:rPr>
  </w:style>
  <w:style w:type="paragraph" w:customStyle="1" w:styleId="prastasistinklapis">
    <w:name w:val="Įprastasis (tinklapis)"/>
    <w:basedOn w:val="prastasis"/>
    <w:uiPriority w:val="99"/>
    <w:unhideWhenUsed/>
    <w:rsid w:val="007E0F22"/>
    <w:pPr>
      <w:widowControl/>
      <w:suppressAutoHyphens w:val="0"/>
      <w:spacing w:before="100" w:beforeAutospacing="1" w:after="100" w:afterAutospacing="1"/>
      <w:jc w:val="both"/>
    </w:pPr>
    <w:rPr>
      <w:rFonts w:eastAsia="Calibri"/>
      <w:sz w:val="21"/>
      <w:szCs w:val="21"/>
      <w:lang w:val="lt-LT" w:eastAsia="lt-LT"/>
    </w:rPr>
  </w:style>
  <w:style w:type="table" w:styleId="Lentelstinklelis">
    <w:name w:val="Table Grid"/>
    <w:basedOn w:val="prastojilentel"/>
    <w:uiPriority w:val="59"/>
    <w:rsid w:val="00F2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7B5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6975-1CAE-4933-8748-075EE02F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6</cp:revision>
  <cp:lastPrinted>2021-10-11T13:08:00Z</cp:lastPrinted>
  <dcterms:created xsi:type="dcterms:W3CDTF">2021-10-14T06:30:00Z</dcterms:created>
  <dcterms:modified xsi:type="dcterms:W3CDTF">2021-10-21T11:14:00Z</dcterms:modified>
</cp:coreProperties>
</file>