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E87" w:rsidRPr="00861DB9" w:rsidRDefault="00B03E87" w:rsidP="00B03E87">
      <w:pPr>
        <w:spacing w:after="0" w:line="240" w:lineRule="auto"/>
        <w:ind w:left="7776"/>
        <w:jc w:val="center"/>
        <w:rPr>
          <w:rFonts w:ascii="Times New Roman" w:eastAsia="Times New Roman" w:hAnsi="Times New Roman"/>
          <w:b/>
          <w:sz w:val="24"/>
          <w:szCs w:val="24"/>
          <w:lang w:eastAsia="en-GB"/>
        </w:rPr>
      </w:pPr>
      <w:r w:rsidRPr="00861DB9">
        <w:rPr>
          <w:rFonts w:ascii="Times New Roman" w:eastAsia="Times New Roman" w:hAnsi="Times New Roman"/>
          <w:b/>
          <w:sz w:val="24"/>
          <w:szCs w:val="24"/>
          <w:lang w:eastAsia="en-GB"/>
        </w:rPr>
        <w:t>Projektas</w:t>
      </w:r>
    </w:p>
    <w:p w:rsidR="00C93F4E" w:rsidRPr="00C93F4E" w:rsidRDefault="00A11DFB" w:rsidP="00C93F4E">
      <w:pPr>
        <w:spacing w:after="0" w:line="240" w:lineRule="auto"/>
        <w:jc w:val="center"/>
        <w:rPr>
          <w:rFonts w:ascii="Times New Roman" w:eastAsia="Times New Roman" w:hAnsi="Times New Roman"/>
          <w:sz w:val="24"/>
          <w:szCs w:val="24"/>
          <w:lang w:eastAsia="en-GB"/>
        </w:rPr>
      </w:pPr>
      <w:r>
        <w:rPr>
          <w:rFonts w:ascii="Times New Roman" w:eastAsia="Times New Roman" w:hAnsi="Times New Roman"/>
          <w:sz w:val="24"/>
          <w:szCs w:val="24"/>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2.55pt" filled="t">
            <v:fill color2="black"/>
            <v:imagedata r:id="rId5" o:title=""/>
          </v:shape>
        </w:pict>
      </w:r>
    </w:p>
    <w:p w:rsidR="00C93F4E" w:rsidRPr="00C93F4E" w:rsidRDefault="00C93F4E" w:rsidP="00C93F4E">
      <w:pPr>
        <w:spacing w:after="0" w:line="240" w:lineRule="auto"/>
        <w:jc w:val="center"/>
        <w:rPr>
          <w:rFonts w:ascii="Times New Roman" w:eastAsia="Times New Roman" w:hAnsi="Times New Roman"/>
          <w:sz w:val="24"/>
          <w:szCs w:val="24"/>
          <w:lang w:eastAsia="en-GB"/>
        </w:rPr>
      </w:pPr>
    </w:p>
    <w:p w:rsidR="00C93F4E" w:rsidRPr="00C93F4E" w:rsidRDefault="00C93F4E" w:rsidP="00C93F4E">
      <w:pPr>
        <w:spacing w:after="0" w:line="240" w:lineRule="auto"/>
        <w:jc w:val="center"/>
        <w:rPr>
          <w:rFonts w:ascii="Times New Roman" w:eastAsia="Times New Roman" w:hAnsi="Times New Roman"/>
          <w:b/>
          <w:sz w:val="24"/>
          <w:szCs w:val="24"/>
          <w:lang w:eastAsia="zh-CN"/>
        </w:rPr>
      </w:pPr>
      <w:r w:rsidRPr="00C93F4E">
        <w:rPr>
          <w:rFonts w:ascii="Times New Roman" w:eastAsia="Times New Roman" w:hAnsi="Times New Roman"/>
          <w:b/>
          <w:sz w:val="24"/>
          <w:szCs w:val="24"/>
          <w:lang w:eastAsia="zh-CN"/>
        </w:rPr>
        <w:t>KĖDAINIŲ RAJONO SAVIVALDYBĖS TARYBA</w:t>
      </w:r>
    </w:p>
    <w:p w:rsidR="00C93F4E" w:rsidRPr="00C93F4E" w:rsidRDefault="00C93F4E" w:rsidP="00C93F4E">
      <w:pPr>
        <w:spacing w:after="0" w:line="240" w:lineRule="auto"/>
        <w:jc w:val="center"/>
        <w:rPr>
          <w:rFonts w:ascii="Times New Roman" w:eastAsia="Times New Roman" w:hAnsi="Times New Roman" w:cs="Tahoma"/>
          <w:b/>
          <w:sz w:val="24"/>
          <w:szCs w:val="24"/>
          <w:lang w:eastAsia="en-GB"/>
        </w:rPr>
      </w:pPr>
    </w:p>
    <w:p w:rsidR="00C93F4E" w:rsidRPr="00C93F4E" w:rsidRDefault="00C93F4E" w:rsidP="00C93F4E">
      <w:pPr>
        <w:spacing w:after="0" w:line="240" w:lineRule="auto"/>
        <w:jc w:val="center"/>
        <w:rPr>
          <w:rFonts w:ascii="Times New Roman" w:eastAsia="Times New Roman" w:hAnsi="Times New Roman" w:cs="Tahoma"/>
          <w:b/>
          <w:sz w:val="24"/>
          <w:szCs w:val="24"/>
          <w:lang w:eastAsia="en-GB"/>
        </w:rPr>
      </w:pPr>
      <w:r w:rsidRPr="00C93F4E">
        <w:rPr>
          <w:rFonts w:ascii="Times New Roman" w:eastAsia="Times New Roman" w:hAnsi="Times New Roman" w:cs="Tahoma"/>
          <w:b/>
          <w:sz w:val="24"/>
          <w:szCs w:val="24"/>
          <w:lang w:eastAsia="en-GB"/>
        </w:rPr>
        <w:t>SPRENDIMAS</w:t>
      </w:r>
    </w:p>
    <w:p w:rsidR="00C93F4E" w:rsidRPr="00C93F4E" w:rsidRDefault="00C93F4E" w:rsidP="00C93F4E">
      <w:pPr>
        <w:spacing w:after="0" w:line="240" w:lineRule="auto"/>
        <w:jc w:val="center"/>
        <w:rPr>
          <w:rFonts w:ascii="Times New Roman" w:eastAsia="Times New Roman" w:hAnsi="Times New Roman" w:cs="Tahoma"/>
          <w:b/>
          <w:caps/>
          <w:sz w:val="24"/>
          <w:szCs w:val="24"/>
          <w:lang w:eastAsia="en-GB"/>
        </w:rPr>
      </w:pPr>
      <w:r w:rsidRPr="00C93F4E">
        <w:rPr>
          <w:rFonts w:ascii="Times New Roman" w:eastAsia="Times New Roman" w:hAnsi="Times New Roman" w:cs="Tahoma"/>
          <w:b/>
          <w:caps/>
          <w:sz w:val="24"/>
          <w:szCs w:val="24"/>
          <w:lang w:eastAsia="en-GB"/>
        </w:rPr>
        <w:t xml:space="preserve">DĖL </w:t>
      </w:r>
      <w:r w:rsidR="00B03E87">
        <w:rPr>
          <w:rFonts w:ascii="Times New Roman" w:eastAsia="Times New Roman" w:hAnsi="Times New Roman" w:cs="Tahoma"/>
          <w:b/>
          <w:caps/>
          <w:sz w:val="24"/>
          <w:szCs w:val="24"/>
          <w:lang w:eastAsia="en-GB"/>
        </w:rPr>
        <w:t xml:space="preserve">KĖDAINIŲ RAJONO SAVIVALDYBĖS TARYBOS 2019 M. BIRŽELIO 28 D. SPRENDIMO NR. TS-120 „DĖL </w:t>
      </w:r>
      <w:r w:rsidRPr="00C93F4E">
        <w:rPr>
          <w:rFonts w:ascii="Times New Roman" w:eastAsia="Times New Roman" w:hAnsi="Times New Roman" w:cs="Tahoma"/>
          <w:b/>
          <w:caps/>
          <w:sz w:val="24"/>
          <w:szCs w:val="24"/>
          <w:lang w:eastAsia="en-GB"/>
        </w:rPr>
        <w:t>KĖDAINIŲ RAJONO SAVIVALDYBĖS ADMINISTRACIJOS STRUKTŪROS TVIRTINIMO</w:t>
      </w:r>
      <w:r w:rsidR="00B03E87">
        <w:rPr>
          <w:rFonts w:ascii="Times New Roman" w:eastAsia="Times New Roman" w:hAnsi="Times New Roman" w:cs="Tahoma"/>
          <w:b/>
          <w:caps/>
          <w:sz w:val="24"/>
          <w:szCs w:val="24"/>
          <w:lang w:eastAsia="en-GB"/>
        </w:rPr>
        <w:t xml:space="preserve">“ </w:t>
      </w:r>
      <w:r w:rsidR="007022B1">
        <w:rPr>
          <w:rFonts w:ascii="Times New Roman" w:eastAsia="Times New Roman" w:hAnsi="Times New Roman" w:cs="Tahoma"/>
          <w:b/>
          <w:caps/>
          <w:sz w:val="24"/>
          <w:szCs w:val="24"/>
          <w:lang w:eastAsia="en-GB"/>
        </w:rPr>
        <w:t>PAKEITIMO</w:t>
      </w:r>
    </w:p>
    <w:p w:rsidR="00C93F4E" w:rsidRPr="00C93F4E" w:rsidRDefault="00C93F4E" w:rsidP="00C93F4E">
      <w:pPr>
        <w:spacing w:after="0" w:line="240" w:lineRule="auto"/>
        <w:jc w:val="center"/>
        <w:rPr>
          <w:rFonts w:ascii="Times New Roman" w:eastAsia="Times New Roman" w:hAnsi="Times New Roman" w:cs="Tahoma"/>
          <w:sz w:val="24"/>
          <w:szCs w:val="24"/>
          <w:lang w:eastAsia="en-GB"/>
        </w:rPr>
      </w:pPr>
    </w:p>
    <w:p w:rsidR="00C93F4E" w:rsidRPr="00C93F4E" w:rsidRDefault="006429AD" w:rsidP="00C93F4E">
      <w:pPr>
        <w:spacing w:after="0" w:line="240" w:lineRule="auto"/>
        <w:jc w:val="center"/>
        <w:rPr>
          <w:rFonts w:ascii="Times New Roman" w:eastAsia="Times New Roman" w:hAnsi="Times New Roman" w:cs="Tahoma"/>
          <w:sz w:val="24"/>
          <w:szCs w:val="24"/>
          <w:lang w:eastAsia="en-GB"/>
        </w:rPr>
      </w:pPr>
      <w:r>
        <w:rPr>
          <w:rFonts w:ascii="Times New Roman" w:eastAsia="Times New Roman" w:hAnsi="Times New Roman" w:cs="Tahoma"/>
          <w:sz w:val="24"/>
          <w:szCs w:val="24"/>
          <w:lang w:eastAsia="en-GB"/>
        </w:rPr>
        <w:t>20</w:t>
      </w:r>
      <w:r w:rsidR="00B03E87">
        <w:rPr>
          <w:rFonts w:ascii="Times New Roman" w:eastAsia="Times New Roman" w:hAnsi="Times New Roman" w:cs="Tahoma"/>
          <w:sz w:val="24"/>
          <w:szCs w:val="24"/>
          <w:lang w:eastAsia="en-GB"/>
        </w:rPr>
        <w:t>2</w:t>
      </w:r>
      <w:r w:rsidR="0053239D">
        <w:rPr>
          <w:rFonts w:ascii="Times New Roman" w:eastAsia="Times New Roman" w:hAnsi="Times New Roman" w:cs="Tahoma"/>
          <w:sz w:val="24"/>
          <w:szCs w:val="24"/>
          <w:lang w:eastAsia="en-GB"/>
        </w:rPr>
        <w:t>2</w:t>
      </w:r>
      <w:r>
        <w:rPr>
          <w:rFonts w:ascii="Times New Roman" w:eastAsia="Times New Roman" w:hAnsi="Times New Roman" w:cs="Tahoma"/>
          <w:sz w:val="24"/>
          <w:szCs w:val="24"/>
          <w:lang w:eastAsia="en-GB"/>
        </w:rPr>
        <w:t xml:space="preserve"> m. </w:t>
      </w:r>
      <w:r w:rsidR="00D63814">
        <w:rPr>
          <w:rFonts w:ascii="Times New Roman" w:eastAsia="Times New Roman" w:hAnsi="Times New Roman" w:cs="Tahoma"/>
          <w:sz w:val="24"/>
          <w:szCs w:val="24"/>
          <w:lang w:eastAsia="en-GB"/>
        </w:rPr>
        <w:t xml:space="preserve">vasario </w:t>
      </w:r>
      <w:r w:rsidR="00A11DFB">
        <w:rPr>
          <w:rFonts w:ascii="Times New Roman" w:eastAsia="Times New Roman" w:hAnsi="Times New Roman" w:cs="Tahoma"/>
          <w:sz w:val="24"/>
          <w:szCs w:val="24"/>
          <w:lang w:eastAsia="en-GB"/>
        </w:rPr>
        <w:t>9</w:t>
      </w:r>
      <w:r w:rsidR="00950A1C">
        <w:rPr>
          <w:rFonts w:ascii="Times New Roman" w:eastAsia="Times New Roman" w:hAnsi="Times New Roman" w:cs="Tahoma"/>
          <w:sz w:val="24"/>
          <w:szCs w:val="24"/>
          <w:lang w:eastAsia="en-GB"/>
        </w:rPr>
        <w:t xml:space="preserve"> </w:t>
      </w:r>
      <w:r w:rsidR="00BE209A">
        <w:rPr>
          <w:rFonts w:ascii="Times New Roman" w:eastAsia="Times New Roman" w:hAnsi="Times New Roman" w:cs="Tahoma"/>
          <w:sz w:val="24"/>
          <w:szCs w:val="24"/>
          <w:lang w:eastAsia="en-GB"/>
        </w:rPr>
        <w:t xml:space="preserve">d. Nr. </w:t>
      </w:r>
      <w:r w:rsidR="00B03E87">
        <w:rPr>
          <w:rFonts w:ascii="Times New Roman" w:eastAsia="Times New Roman" w:hAnsi="Times New Roman" w:cs="Tahoma"/>
          <w:sz w:val="24"/>
          <w:szCs w:val="24"/>
          <w:lang w:eastAsia="en-GB"/>
        </w:rPr>
        <w:t>SP-</w:t>
      </w:r>
      <w:r w:rsidR="00A11DFB">
        <w:rPr>
          <w:rFonts w:ascii="Times New Roman" w:eastAsia="Times New Roman" w:hAnsi="Times New Roman" w:cs="Tahoma"/>
          <w:sz w:val="24"/>
          <w:szCs w:val="24"/>
          <w:lang w:eastAsia="en-GB"/>
        </w:rPr>
        <w:t>10</w:t>
      </w:r>
      <w:bookmarkStart w:id="0" w:name="_GoBack"/>
      <w:bookmarkEnd w:id="0"/>
    </w:p>
    <w:p w:rsidR="00C93F4E" w:rsidRPr="00C93F4E" w:rsidRDefault="00C93F4E" w:rsidP="00C93F4E">
      <w:pPr>
        <w:spacing w:after="0" w:line="240" w:lineRule="auto"/>
        <w:jc w:val="center"/>
        <w:rPr>
          <w:rFonts w:ascii="Times New Roman" w:eastAsia="Times New Roman" w:hAnsi="Times New Roman" w:cs="Tahoma"/>
          <w:sz w:val="24"/>
          <w:szCs w:val="24"/>
          <w:lang w:eastAsia="en-GB"/>
        </w:rPr>
      </w:pPr>
      <w:r w:rsidRPr="00C93F4E">
        <w:rPr>
          <w:rFonts w:ascii="Times New Roman" w:eastAsia="Times New Roman" w:hAnsi="Times New Roman" w:cs="Tahoma"/>
          <w:sz w:val="24"/>
          <w:szCs w:val="24"/>
          <w:lang w:eastAsia="en-GB"/>
        </w:rPr>
        <w:t>Kėdainiai</w:t>
      </w:r>
    </w:p>
    <w:p w:rsidR="00C93F4E" w:rsidRPr="00C93F4E" w:rsidRDefault="00C93F4E" w:rsidP="00C93F4E">
      <w:pPr>
        <w:spacing w:after="0" w:line="240" w:lineRule="auto"/>
        <w:jc w:val="center"/>
        <w:rPr>
          <w:rFonts w:ascii="Times New Roman" w:eastAsia="Times New Roman" w:hAnsi="Times New Roman" w:cs="Tahoma"/>
          <w:sz w:val="24"/>
          <w:szCs w:val="24"/>
          <w:lang w:eastAsia="en-GB"/>
        </w:rPr>
      </w:pPr>
    </w:p>
    <w:p w:rsidR="00C93F4E" w:rsidRPr="006B2560" w:rsidRDefault="00C93F4E" w:rsidP="00D75742">
      <w:pPr>
        <w:tabs>
          <w:tab w:val="left" w:pos="0"/>
        </w:tabs>
        <w:spacing w:after="0" w:line="240" w:lineRule="auto"/>
        <w:ind w:firstLine="851"/>
        <w:jc w:val="both"/>
        <w:rPr>
          <w:rFonts w:ascii="Times New Roman" w:eastAsia="Times New Roman" w:hAnsi="Times New Roman" w:cs="Tahoma"/>
          <w:sz w:val="24"/>
          <w:szCs w:val="24"/>
          <w:lang w:eastAsia="en-GB"/>
        </w:rPr>
      </w:pPr>
      <w:r w:rsidRPr="006B2560">
        <w:rPr>
          <w:rFonts w:ascii="Times New Roman" w:eastAsia="Times New Roman" w:hAnsi="Times New Roman" w:cs="Tahoma"/>
          <w:sz w:val="24"/>
          <w:szCs w:val="24"/>
          <w:lang w:eastAsia="en-GB"/>
        </w:rPr>
        <w:t>Vadovaudamasi Lietuvos Respublikos vietos savivaldos įstatymo 16 straipsnio 2 dalies 10 punktu, 18 straipsnio 1 dalimi,</w:t>
      </w:r>
      <w:r w:rsidR="00B1301E" w:rsidRPr="006B2560">
        <w:rPr>
          <w:rFonts w:ascii="Times New Roman" w:eastAsia="Times New Roman" w:hAnsi="Times New Roman" w:cs="Tahoma"/>
          <w:sz w:val="24"/>
          <w:szCs w:val="24"/>
          <w:lang w:eastAsia="en-GB"/>
        </w:rPr>
        <w:t xml:space="preserve"> 30 straipsnio 1 dalimi,</w:t>
      </w:r>
      <w:r w:rsidRPr="006B2560">
        <w:rPr>
          <w:rFonts w:ascii="Times New Roman" w:eastAsia="Times New Roman" w:hAnsi="Times New Roman" w:cs="Tahoma"/>
          <w:sz w:val="24"/>
          <w:szCs w:val="24"/>
          <w:lang w:eastAsia="en-GB"/>
        </w:rPr>
        <w:t xml:space="preserve"> Lietuvos Respublikos viešojo administravimo įstatymo</w:t>
      </w:r>
      <w:r w:rsidRPr="006B2560">
        <w:rPr>
          <w:rFonts w:ascii="Times New Roman" w:eastAsia="Times New Roman" w:hAnsi="Times New Roman"/>
          <w:sz w:val="24"/>
          <w:szCs w:val="24"/>
          <w:lang w:eastAsia="en-GB"/>
        </w:rPr>
        <w:t xml:space="preserve"> </w:t>
      </w:r>
      <w:r w:rsidR="0053239D">
        <w:rPr>
          <w:rFonts w:ascii="Times New Roman" w:eastAsia="Times New Roman" w:hAnsi="Times New Roman" w:cs="Tahoma"/>
          <w:sz w:val="24"/>
          <w:szCs w:val="24"/>
          <w:lang w:eastAsia="en-GB"/>
        </w:rPr>
        <w:t>8</w:t>
      </w:r>
      <w:r w:rsidRPr="006B2560">
        <w:rPr>
          <w:rFonts w:ascii="Times New Roman" w:eastAsia="Times New Roman" w:hAnsi="Times New Roman" w:cs="Tahoma"/>
          <w:sz w:val="24"/>
          <w:szCs w:val="24"/>
          <w:lang w:eastAsia="en-GB"/>
        </w:rPr>
        <w:t xml:space="preserve"> straipsniu ir atsižvelgdama į Kėdain</w:t>
      </w:r>
      <w:r w:rsidR="00BE209A" w:rsidRPr="006B2560">
        <w:rPr>
          <w:rFonts w:ascii="Times New Roman" w:eastAsia="Times New Roman" w:hAnsi="Times New Roman" w:cs="Tahoma"/>
          <w:sz w:val="24"/>
          <w:szCs w:val="24"/>
          <w:lang w:eastAsia="en-GB"/>
        </w:rPr>
        <w:t>ių rajono s</w:t>
      </w:r>
      <w:r w:rsidR="00052DB4" w:rsidRPr="006B2560">
        <w:rPr>
          <w:rFonts w:ascii="Times New Roman" w:eastAsia="Times New Roman" w:hAnsi="Times New Roman" w:cs="Tahoma"/>
          <w:sz w:val="24"/>
          <w:szCs w:val="24"/>
          <w:lang w:eastAsia="en-GB"/>
        </w:rPr>
        <w:t>avivaldybės mero 20</w:t>
      </w:r>
      <w:r w:rsidR="007022B1">
        <w:rPr>
          <w:rFonts w:ascii="Times New Roman" w:eastAsia="Times New Roman" w:hAnsi="Times New Roman" w:cs="Tahoma"/>
          <w:sz w:val="24"/>
          <w:szCs w:val="24"/>
          <w:lang w:eastAsia="en-GB"/>
        </w:rPr>
        <w:t>2</w:t>
      </w:r>
      <w:r w:rsidR="00DE1BDF">
        <w:rPr>
          <w:rFonts w:ascii="Times New Roman" w:eastAsia="Times New Roman" w:hAnsi="Times New Roman" w:cs="Tahoma"/>
          <w:sz w:val="24"/>
          <w:szCs w:val="24"/>
          <w:lang w:eastAsia="en-GB"/>
        </w:rPr>
        <w:t>2</w:t>
      </w:r>
      <w:r w:rsidR="00052DB4" w:rsidRPr="006B2560">
        <w:rPr>
          <w:rFonts w:ascii="Times New Roman" w:eastAsia="Times New Roman" w:hAnsi="Times New Roman" w:cs="Tahoma"/>
          <w:sz w:val="24"/>
          <w:szCs w:val="24"/>
          <w:lang w:eastAsia="en-GB"/>
        </w:rPr>
        <w:t xml:space="preserve"> m. </w:t>
      </w:r>
      <w:r w:rsidR="00DE1BDF">
        <w:rPr>
          <w:rFonts w:ascii="Times New Roman" w:eastAsia="Times New Roman" w:hAnsi="Times New Roman" w:cs="Tahoma"/>
          <w:sz w:val="24"/>
          <w:szCs w:val="24"/>
          <w:lang w:eastAsia="en-GB"/>
        </w:rPr>
        <w:t xml:space="preserve">vasario </w:t>
      </w:r>
      <w:r w:rsidR="006912F5">
        <w:rPr>
          <w:rFonts w:ascii="Times New Roman" w:eastAsia="Times New Roman" w:hAnsi="Times New Roman" w:cs="Tahoma"/>
          <w:sz w:val="24"/>
          <w:szCs w:val="24"/>
          <w:lang w:eastAsia="en-GB"/>
        </w:rPr>
        <w:t>2</w:t>
      </w:r>
      <w:r w:rsidR="00DE1BDF">
        <w:rPr>
          <w:rFonts w:ascii="Times New Roman" w:eastAsia="Times New Roman" w:hAnsi="Times New Roman" w:cs="Tahoma"/>
          <w:sz w:val="24"/>
          <w:szCs w:val="24"/>
          <w:lang w:eastAsia="en-GB"/>
        </w:rPr>
        <w:t xml:space="preserve"> </w:t>
      </w:r>
      <w:r w:rsidR="006B2560" w:rsidRPr="006B2560">
        <w:rPr>
          <w:rFonts w:ascii="Times New Roman" w:eastAsia="Times New Roman" w:hAnsi="Times New Roman" w:cs="Tahoma"/>
          <w:sz w:val="24"/>
          <w:szCs w:val="24"/>
          <w:lang w:eastAsia="en-GB"/>
        </w:rPr>
        <w:t>d. potvarkį Nr. MP1-</w:t>
      </w:r>
      <w:r w:rsidR="006912F5">
        <w:rPr>
          <w:rFonts w:ascii="Times New Roman" w:eastAsia="Times New Roman" w:hAnsi="Times New Roman" w:cs="Tahoma"/>
          <w:sz w:val="24"/>
          <w:szCs w:val="24"/>
          <w:lang w:eastAsia="en-GB"/>
        </w:rPr>
        <w:t>2</w:t>
      </w:r>
      <w:r w:rsidR="00DE1BDF">
        <w:rPr>
          <w:rFonts w:ascii="Times New Roman" w:eastAsia="Times New Roman" w:hAnsi="Times New Roman" w:cs="Tahoma"/>
          <w:sz w:val="24"/>
          <w:szCs w:val="24"/>
          <w:lang w:eastAsia="en-GB"/>
        </w:rPr>
        <w:t xml:space="preserve"> </w:t>
      </w:r>
      <w:r w:rsidRPr="006B2560">
        <w:rPr>
          <w:rFonts w:ascii="Times New Roman" w:eastAsia="Times New Roman" w:hAnsi="Times New Roman" w:cs="Tahoma"/>
          <w:sz w:val="24"/>
          <w:szCs w:val="24"/>
          <w:lang w:eastAsia="en-GB"/>
        </w:rPr>
        <w:t xml:space="preserve">„Dėl </w:t>
      </w:r>
      <w:r w:rsidR="00956280">
        <w:rPr>
          <w:rFonts w:ascii="Times New Roman" w:eastAsia="Times New Roman" w:hAnsi="Times New Roman" w:cs="Tahoma"/>
          <w:sz w:val="24"/>
          <w:szCs w:val="24"/>
          <w:lang w:eastAsia="en-GB"/>
        </w:rPr>
        <w:t xml:space="preserve">teikimo pakeisti </w:t>
      </w:r>
      <w:r w:rsidRPr="006B2560">
        <w:rPr>
          <w:rFonts w:ascii="Times New Roman" w:eastAsia="Times New Roman" w:hAnsi="Times New Roman" w:cs="Tahoma"/>
          <w:sz w:val="24"/>
          <w:szCs w:val="24"/>
          <w:lang w:eastAsia="en-GB"/>
        </w:rPr>
        <w:t>Kėdainių rajono savivaldybės administracijos struktūr</w:t>
      </w:r>
      <w:r w:rsidR="00956280">
        <w:rPr>
          <w:rFonts w:ascii="Times New Roman" w:eastAsia="Times New Roman" w:hAnsi="Times New Roman" w:cs="Tahoma"/>
          <w:sz w:val="24"/>
          <w:szCs w:val="24"/>
          <w:lang w:eastAsia="en-GB"/>
        </w:rPr>
        <w:t>ą</w:t>
      </w:r>
      <w:r w:rsidRPr="006B2560">
        <w:rPr>
          <w:rFonts w:ascii="Times New Roman" w:eastAsia="Times New Roman" w:hAnsi="Times New Roman" w:cs="Tahoma"/>
          <w:sz w:val="24"/>
          <w:szCs w:val="24"/>
          <w:lang w:eastAsia="en-GB"/>
        </w:rPr>
        <w:t>“, Kėdainių rajono savivaldybės taryba  n u s p r e n d ž i a:</w:t>
      </w:r>
    </w:p>
    <w:p w:rsidR="00215540" w:rsidRPr="00D0777E" w:rsidRDefault="00D75742" w:rsidP="00D0777E">
      <w:pPr>
        <w:numPr>
          <w:ilvl w:val="0"/>
          <w:numId w:val="3"/>
        </w:numPr>
        <w:spacing w:after="0" w:line="240" w:lineRule="auto"/>
        <w:ind w:left="0" w:firstLine="851"/>
        <w:jc w:val="both"/>
        <w:rPr>
          <w:rFonts w:ascii="Times New Roman" w:eastAsia="Times New Roman" w:hAnsi="Times New Roman" w:cs="Tahoma"/>
          <w:sz w:val="24"/>
          <w:szCs w:val="24"/>
          <w:lang w:eastAsia="en-GB"/>
        </w:rPr>
      </w:pPr>
      <w:r w:rsidRPr="00D75742">
        <w:rPr>
          <w:rFonts w:ascii="Times New Roman" w:eastAsia="Times New Roman" w:hAnsi="Times New Roman"/>
          <w:sz w:val="24"/>
          <w:szCs w:val="24"/>
          <w:lang w:eastAsia="en-GB"/>
        </w:rPr>
        <w:t xml:space="preserve">Pakeisti </w:t>
      </w:r>
      <w:bookmarkStart w:id="1" w:name="_Hlk94534535"/>
      <w:r w:rsidRPr="00D75742">
        <w:rPr>
          <w:rFonts w:ascii="Times New Roman" w:hAnsi="Times New Roman"/>
          <w:sz w:val="24"/>
          <w:szCs w:val="24"/>
        </w:rPr>
        <w:t>Kėdainių rajono savivaldybės tarybos 2019 m. birželio 28 d. sprendim</w:t>
      </w:r>
      <w:r w:rsidR="004214A0">
        <w:rPr>
          <w:rFonts w:ascii="Times New Roman" w:hAnsi="Times New Roman"/>
          <w:sz w:val="24"/>
          <w:szCs w:val="24"/>
        </w:rPr>
        <w:t>u</w:t>
      </w:r>
      <w:r w:rsidRPr="00D75742">
        <w:rPr>
          <w:rFonts w:ascii="Times New Roman" w:hAnsi="Times New Roman"/>
          <w:sz w:val="24"/>
          <w:szCs w:val="24"/>
        </w:rPr>
        <w:t xml:space="preserve"> Nr.</w:t>
      </w:r>
      <w:r w:rsidR="005F7C37">
        <w:rPr>
          <w:rFonts w:ascii="Times New Roman" w:hAnsi="Times New Roman"/>
          <w:sz w:val="24"/>
          <w:szCs w:val="24"/>
        </w:rPr>
        <w:t xml:space="preserve"> </w:t>
      </w:r>
      <w:r w:rsidRPr="00D75742">
        <w:rPr>
          <w:rFonts w:ascii="Times New Roman" w:hAnsi="Times New Roman"/>
          <w:sz w:val="24"/>
          <w:szCs w:val="24"/>
        </w:rPr>
        <w:t>TS-</w:t>
      </w:r>
      <w:r>
        <w:rPr>
          <w:rFonts w:ascii="Times New Roman" w:hAnsi="Times New Roman"/>
          <w:sz w:val="24"/>
          <w:szCs w:val="24"/>
        </w:rPr>
        <w:t>120</w:t>
      </w:r>
      <w:r w:rsidRPr="00D75742">
        <w:rPr>
          <w:rFonts w:ascii="Times New Roman" w:hAnsi="Times New Roman"/>
          <w:sz w:val="24"/>
          <w:szCs w:val="24"/>
        </w:rPr>
        <w:t xml:space="preserve"> „Dėl Kėdainių rajono savivaldybės </w:t>
      </w:r>
      <w:r>
        <w:rPr>
          <w:rFonts w:ascii="Times New Roman" w:hAnsi="Times New Roman"/>
          <w:sz w:val="24"/>
          <w:szCs w:val="24"/>
        </w:rPr>
        <w:t>administracijos struktūros tvirtinimo“</w:t>
      </w:r>
      <w:r w:rsidRPr="00D75742">
        <w:rPr>
          <w:rFonts w:ascii="Times New Roman" w:hAnsi="Times New Roman"/>
          <w:sz w:val="24"/>
          <w:szCs w:val="24"/>
        </w:rPr>
        <w:t xml:space="preserve"> </w:t>
      </w:r>
      <w:bookmarkEnd w:id="1"/>
      <w:r>
        <w:rPr>
          <w:rFonts w:ascii="Times New Roman" w:hAnsi="Times New Roman"/>
          <w:sz w:val="24"/>
          <w:szCs w:val="24"/>
        </w:rPr>
        <w:t xml:space="preserve"> </w:t>
      </w:r>
      <w:r w:rsidR="004214A0">
        <w:rPr>
          <w:rFonts w:ascii="Times New Roman" w:hAnsi="Times New Roman"/>
          <w:sz w:val="24"/>
          <w:szCs w:val="24"/>
        </w:rPr>
        <w:t>patvirtint</w:t>
      </w:r>
      <w:r w:rsidR="00A10C2C">
        <w:rPr>
          <w:rFonts w:ascii="Times New Roman" w:hAnsi="Times New Roman"/>
          <w:sz w:val="24"/>
          <w:szCs w:val="24"/>
        </w:rPr>
        <w:t>ą</w:t>
      </w:r>
      <w:r w:rsidR="004214A0">
        <w:rPr>
          <w:rFonts w:ascii="Times New Roman" w:hAnsi="Times New Roman"/>
          <w:sz w:val="24"/>
          <w:szCs w:val="24"/>
        </w:rPr>
        <w:t xml:space="preserve"> </w:t>
      </w:r>
      <w:r w:rsidRPr="006B2560">
        <w:rPr>
          <w:rFonts w:ascii="Times New Roman" w:eastAsia="Times New Roman" w:hAnsi="Times New Roman" w:cs="Tahoma"/>
          <w:sz w:val="24"/>
          <w:szCs w:val="24"/>
          <w:lang w:eastAsia="en-GB"/>
        </w:rPr>
        <w:t>Kėdainių rajono savivaldybės administracijos struktūr</w:t>
      </w:r>
      <w:r w:rsidR="00A10C2C">
        <w:rPr>
          <w:rFonts w:ascii="Times New Roman" w:eastAsia="Times New Roman" w:hAnsi="Times New Roman" w:cs="Tahoma"/>
          <w:sz w:val="24"/>
          <w:szCs w:val="24"/>
          <w:lang w:eastAsia="en-GB"/>
        </w:rPr>
        <w:t>ą</w:t>
      </w:r>
      <w:r w:rsidR="00215540">
        <w:rPr>
          <w:rFonts w:ascii="Times New Roman" w:eastAsia="Times New Roman" w:hAnsi="Times New Roman" w:cs="Tahoma"/>
          <w:sz w:val="24"/>
          <w:szCs w:val="24"/>
          <w:lang w:eastAsia="en-GB"/>
        </w:rPr>
        <w:t xml:space="preserve"> ir išdėstyti ją nauja redakcija</w:t>
      </w:r>
      <w:r w:rsidR="00A10C2C">
        <w:rPr>
          <w:rFonts w:ascii="Times New Roman" w:eastAsia="Times New Roman" w:hAnsi="Times New Roman" w:cs="Tahoma"/>
          <w:sz w:val="24"/>
          <w:szCs w:val="24"/>
          <w:lang w:eastAsia="en-GB"/>
        </w:rPr>
        <w:t xml:space="preserve"> </w:t>
      </w:r>
      <w:r w:rsidR="00215540" w:rsidRPr="009D4E88">
        <w:rPr>
          <w:rFonts w:ascii="Times New Roman" w:eastAsia="Times New Roman" w:hAnsi="Times New Roman"/>
          <w:color w:val="000000"/>
          <w:sz w:val="24"/>
          <w:szCs w:val="24"/>
          <w:lang w:eastAsia="lt-LT"/>
        </w:rPr>
        <w:t>(pridedama).</w:t>
      </w:r>
    </w:p>
    <w:p w:rsidR="00D0777E" w:rsidRDefault="00D0777E" w:rsidP="00D0777E">
      <w:pPr>
        <w:numPr>
          <w:ilvl w:val="0"/>
          <w:numId w:val="3"/>
        </w:numPr>
        <w:spacing w:after="0" w:line="240" w:lineRule="auto"/>
        <w:jc w:val="both"/>
        <w:rPr>
          <w:rFonts w:ascii="Times New Roman" w:eastAsia="Times New Roman" w:hAnsi="Times New Roman" w:cs="Tahoma"/>
          <w:sz w:val="24"/>
          <w:szCs w:val="24"/>
          <w:lang w:eastAsia="en-GB"/>
        </w:rPr>
      </w:pPr>
      <w:r>
        <w:rPr>
          <w:rFonts w:ascii="Times New Roman" w:eastAsia="Times New Roman" w:hAnsi="Times New Roman" w:cs="Tahoma"/>
          <w:sz w:val="24"/>
          <w:szCs w:val="24"/>
          <w:lang w:eastAsia="en-GB"/>
        </w:rPr>
        <w:t>Nustatyti, kad šis sprendimas įsigalioja nuo 2022 m. kovo 1 dienos.</w:t>
      </w:r>
    </w:p>
    <w:p w:rsidR="00DE0170" w:rsidRDefault="00DE0170" w:rsidP="003D4E34">
      <w:pPr>
        <w:shd w:val="clear" w:color="auto" w:fill="FFFFFF"/>
        <w:spacing w:after="0" w:line="240" w:lineRule="auto"/>
        <w:ind w:firstLine="851"/>
        <w:jc w:val="both"/>
        <w:rPr>
          <w:rFonts w:ascii="Times New Roman" w:eastAsia="Times New Roman" w:hAnsi="Times New Roman"/>
          <w:sz w:val="24"/>
          <w:szCs w:val="24"/>
          <w:lang w:eastAsia="lt-LT"/>
        </w:rPr>
      </w:pPr>
      <w:r>
        <w:rPr>
          <w:rFonts w:ascii="Times New Roman" w:hAnsi="Times New Roman"/>
          <w:color w:val="000000"/>
          <w:sz w:val="24"/>
          <w:szCs w:val="24"/>
        </w:rPr>
        <w:t>Šis sprendimas</w:t>
      </w:r>
      <w:bookmarkStart w:id="2" w:name="_Hlk94597536"/>
      <w:r>
        <w:rPr>
          <w:rFonts w:ascii="Times New Roman" w:hAnsi="Times New Roman"/>
          <w:color w:val="000000"/>
          <w:sz w:val="24"/>
          <w:szCs w:val="24"/>
        </w:rPr>
        <w:t xml:space="preserve">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bookmarkEnd w:id="2"/>
    <w:p w:rsidR="00C93F4E" w:rsidRPr="00C93F4E" w:rsidRDefault="00C93F4E" w:rsidP="00C93F4E">
      <w:pPr>
        <w:spacing w:after="0" w:line="240" w:lineRule="auto"/>
        <w:ind w:firstLine="680"/>
        <w:jc w:val="both"/>
        <w:rPr>
          <w:rFonts w:ascii="Times New Roman" w:eastAsia="Times New Roman" w:hAnsi="Times New Roman" w:cs="Tahoma"/>
          <w:sz w:val="24"/>
          <w:szCs w:val="24"/>
          <w:lang w:eastAsia="en-GB"/>
        </w:rPr>
      </w:pPr>
    </w:p>
    <w:p w:rsidR="00C93F4E" w:rsidRDefault="00C93F4E" w:rsidP="00C93F4E">
      <w:pPr>
        <w:spacing w:after="0" w:line="240" w:lineRule="auto"/>
        <w:jc w:val="both"/>
        <w:rPr>
          <w:rFonts w:ascii="Times New Roman" w:eastAsia="Times New Roman" w:hAnsi="Times New Roman" w:cs="Tahoma"/>
          <w:sz w:val="24"/>
          <w:szCs w:val="24"/>
          <w:lang w:eastAsia="en-GB"/>
        </w:rPr>
      </w:pPr>
    </w:p>
    <w:p w:rsidR="009D4E88" w:rsidRDefault="009D4E88" w:rsidP="00C93F4E">
      <w:pPr>
        <w:spacing w:after="0" w:line="240" w:lineRule="auto"/>
        <w:jc w:val="both"/>
        <w:rPr>
          <w:rFonts w:ascii="Times New Roman" w:eastAsia="Times New Roman" w:hAnsi="Times New Roman" w:cs="Tahoma"/>
          <w:sz w:val="24"/>
          <w:szCs w:val="24"/>
          <w:lang w:eastAsia="en-GB"/>
        </w:rPr>
      </w:pPr>
    </w:p>
    <w:p w:rsidR="009D4E88" w:rsidRDefault="009D4E88" w:rsidP="00C93F4E">
      <w:pPr>
        <w:spacing w:after="0" w:line="240" w:lineRule="auto"/>
        <w:jc w:val="both"/>
        <w:rPr>
          <w:rFonts w:ascii="Times New Roman" w:eastAsia="Times New Roman" w:hAnsi="Times New Roman" w:cs="Tahoma"/>
          <w:sz w:val="24"/>
          <w:szCs w:val="24"/>
          <w:lang w:eastAsia="en-GB"/>
        </w:rPr>
      </w:pPr>
    </w:p>
    <w:p w:rsidR="004A3D7C" w:rsidRPr="00C93F4E" w:rsidRDefault="004A3D7C" w:rsidP="00C93F4E">
      <w:pPr>
        <w:spacing w:after="0" w:line="240" w:lineRule="auto"/>
        <w:jc w:val="both"/>
        <w:rPr>
          <w:rFonts w:ascii="Times New Roman" w:eastAsia="Times New Roman" w:hAnsi="Times New Roman" w:cs="Tahoma"/>
          <w:sz w:val="24"/>
          <w:szCs w:val="24"/>
          <w:lang w:eastAsia="en-GB"/>
        </w:rPr>
      </w:pPr>
    </w:p>
    <w:p w:rsidR="00C93F4E" w:rsidRPr="00C93F4E" w:rsidRDefault="00C93F4E" w:rsidP="00C93F4E">
      <w:pPr>
        <w:spacing w:after="0" w:line="240" w:lineRule="auto"/>
        <w:rPr>
          <w:rFonts w:ascii="Times New Roman" w:eastAsia="Times New Roman" w:hAnsi="Times New Roman" w:cs="Tahoma"/>
          <w:bCs/>
          <w:sz w:val="24"/>
          <w:szCs w:val="24"/>
          <w:lang w:eastAsia="en-GB"/>
        </w:rPr>
      </w:pPr>
      <w:r w:rsidRPr="00C93F4E">
        <w:rPr>
          <w:rFonts w:ascii="Times New Roman" w:eastAsia="Times New Roman" w:hAnsi="Times New Roman" w:cs="Tahoma"/>
          <w:bCs/>
          <w:sz w:val="24"/>
          <w:szCs w:val="24"/>
          <w:lang w:eastAsia="en-GB"/>
        </w:rPr>
        <w:t>Savivaldybės meras</w:t>
      </w:r>
      <w:r w:rsidR="004A3D7C">
        <w:rPr>
          <w:rFonts w:ascii="Times New Roman" w:eastAsia="Times New Roman" w:hAnsi="Times New Roman" w:cs="Tahoma"/>
          <w:bCs/>
          <w:sz w:val="24"/>
          <w:szCs w:val="24"/>
          <w:lang w:eastAsia="en-GB"/>
        </w:rPr>
        <w:tab/>
      </w:r>
      <w:r w:rsidR="004A3D7C">
        <w:rPr>
          <w:rFonts w:ascii="Times New Roman" w:eastAsia="Times New Roman" w:hAnsi="Times New Roman" w:cs="Tahoma"/>
          <w:bCs/>
          <w:sz w:val="24"/>
          <w:szCs w:val="24"/>
          <w:lang w:eastAsia="en-GB"/>
        </w:rPr>
        <w:tab/>
      </w:r>
      <w:r w:rsidR="004A3D7C">
        <w:rPr>
          <w:rFonts w:ascii="Times New Roman" w:eastAsia="Times New Roman" w:hAnsi="Times New Roman" w:cs="Tahoma"/>
          <w:bCs/>
          <w:sz w:val="24"/>
          <w:szCs w:val="24"/>
          <w:lang w:eastAsia="en-GB"/>
        </w:rPr>
        <w:tab/>
      </w:r>
      <w:r w:rsidR="004A3D7C">
        <w:rPr>
          <w:rFonts w:ascii="Times New Roman" w:eastAsia="Times New Roman" w:hAnsi="Times New Roman" w:cs="Tahoma"/>
          <w:bCs/>
          <w:sz w:val="24"/>
          <w:szCs w:val="24"/>
          <w:lang w:eastAsia="en-GB"/>
        </w:rPr>
        <w:tab/>
        <w:t xml:space="preserve">                </w:t>
      </w:r>
      <w:r w:rsidRPr="00C93F4E">
        <w:rPr>
          <w:rFonts w:ascii="Times New Roman" w:eastAsia="Times New Roman" w:hAnsi="Times New Roman" w:cs="Tahoma"/>
          <w:bCs/>
          <w:sz w:val="24"/>
          <w:szCs w:val="24"/>
          <w:lang w:eastAsia="en-GB"/>
        </w:rPr>
        <w:tab/>
      </w:r>
      <w:r w:rsidRPr="00C93F4E">
        <w:rPr>
          <w:rFonts w:ascii="Times New Roman" w:eastAsia="Times New Roman" w:hAnsi="Times New Roman" w:cs="Tahoma"/>
          <w:bCs/>
          <w:sz w:val="24"/>
          <w:szCs w:val="24"/>
          <w:lang w:eastAsia="en-GB"/>
        </w:rPr>
        <w:tab/>
      </w:r>
      <w:r w:rsidRPr="00C93F4E">
        <w:rPr>
          <w:rFonts w:ascii="Times New Roman" w:eastAsia="Times New Roman" w:hAnsi="Times New Roman" w:cs="Tahoma"/>
          <w:bCs/>
          <w:sz w:val="24"/>
          <w:szCs w:val="24"/>
          <w:lang w:eastAsia="en-GB"/>
        </w:rPr>
        <w:tab/>
      </w:r>
      <w:r w:rsidRPr="00C93F4E">
        <w:rPr>
          <w:rFonts w:ascii="Times New Roman" w:eastAsia="Times New Roman" w:hAnsi="Times New Roman" w:cs="Tahoma"/>
          <w:bCs/>
          <w:sz w:val="24"/>
          <w:szCs w:val="24"/>
          <w:lang w:eastAsia="en-GB"/>
        </w:rPr>
        <w:tab/>
      </w:r>
      <w:r w:rsidRPr="00C93F4E">
        <w:rPr>
          <w:rFonts w:ascii="Times New Roman" w:eastAsia="Times New Roman" w:hAnsi="Times New Roman" w:cs="Tahoma"/>
          <w:bCs/>
          <w:sz w:val="24"/>
          <w:szCs w:val="24"/>
          <w:lang w:eastAsia="en-GB"/>
        </w:rPr>
        <w:tab/>
      </w:r>
      <w:r w:rsidRPr="00C93F4E">
        <w:rPr>
          <w:rFonts w:ascii="Times New Roman" w:eastAsia="Times New Roman" w:hAnsi="Times New Roman" w:cs="Tahoma"/>
          <w:bCs/>
          <w:sz w:val="24"/>
          <w:szCs w:val="24"/>
          <w:lang w:eastAsia="en-GB"/>
        </w:rPr>
        <w:tab/>
      </w:r>
      <w:r w:rsidRPr="00C93F4E">
        <w:rPr>
          <w:rFonts w:ascii="Times New Roman" w:eastAsia="Times New Roman" w:hAnsi="Times New Roman" w:cs="Tahoma"/>
          <w:bCs/>
          <w:sz w:val="24"/>
          <w:szCs w:val="24"/>
          <w:lang w:eastAsia="en-GB"/>
        </w:rPr>
        <w:tab/>
      </w:r>
      <w:r w:rsidRPr="00C93F4E">
        <w:rPr>
          <w:rFonts w:ascii="Times New Roman" w:eastAsia="Times New Roman" w:hAnsi="Times New Roman" w:cs="Tahoma"/>
          <w:bCs/>
          <w:sz w:val="24"/>
          <w:szCs w:val="24"/>
          <w:lang w:eastAsia="en-GB"/>
        </w:rPr>
        <w:tab/>
      </w:r>
    </w:p>
    <w:p w:rsidR="00C93F4E" w:rsidRPr="00C93F4E" w:rsidRDefault="00C93F4E" w:rsidP="00C93F4E">
      <w:pPr>
        <w:spacing w:after="0" w:line="240" w:lineRule="auto"/>
        <w:jc w:val="both"/>
        <w:rPr>
          <w:rFonts w:ascii="Times New Roman" w:eastAsia="Times New Roman" w:hAnsi="Times New Roman" w:cs="Tahoma"/>
          <w:sz w:val="24"/>
          <w:szCs w:val="24"/>
          <w:lang w:eastAsia="en-GB"/>
        </w:rPr>
      </w:pPr>
      <w:r w:rsidRPr="00C93F4E">
        <w:rPr>
          <w:rFonts w:ascii="Times New Roman" w:eastAsia="Times New Roman" w:hAnsi="Times New Roman" w:cs="Tahoma"/>
          <w:sz w:val="24"/>
          <w:szCs w:val="24"/>
          <w:lang w:eastAsia="en-GB"/>
        </w:rPr>
        <w:tab/>
      </w:r>
      <w:r w:rsidRPr="00C93F4E">
        <w:rPr>
          <w:rFonts w:ascii="Times New Roman" w:eastAsia="Times New Roman" w:hAnsi="Times New Roman" w:cs="Tahoma"/>
          <w:sz w:val="24"/>
          <w:szCs w:val="24"/>
          <w:lang w:eastAsia="en-GB"/>
        </w:rPr>
        <w:tab/>
      </w:r>
      <w:r w:rsidRPr="00C93F4E">
        <w:rPr>
          <w:rFonts w:ascii="Times New Roman" w:eastAsia="Times New Roman" w:hAnsi="Times New Roman" w:cs="Tahoma"/>
          <w:sz w:val="24"/>
          <w:szCs w:val="24"/>
          <w:lang w:eastAsia="en-GB"/>
        </w:rPr>
        <w:tab/>
      </w:r>
    </w:p>
    <w:p w:rsidR="00C93F4E" w:rsidRPr="00C93F4E" w:rsidRDefault="00C93F4E" w:rsidP="00C93F4E">
      <w:pPr>
        <w:spacing w:after="0" w:line="240" w:lineRule="auto"/>
        <w:jc w:val="both"/>
        <w:rPr>
          <w:rFonts w:ascii="Times New Roman" w:eastAsia="Times New Roman" w:hAnsi="Times New Roman" w:cs="Tahoma"/>
          <w:sz w:val="24"/>
          <w:szCs w:val="24"/>
          <w:lang w:eastAsia="en-GB"/>
        </w:rPr>
      </w:pPr>
    </w:p>
    <w:p w:rsidR="00C93F4E" w:rsidRPr="00EE3BFF" w:rsidRDefault="00C93F4E" w:rsidP="00EE3BFF">
      <w:pPr>
        <w:spacing w:after="0" w:line="240" w:lineRule="auto"/>
        <w:jc w:val="both"/>
        <w:rPr>
          <w:rFonts w:ascii="Times New Roman" w:eastAsia="Times New Roman" w:hAnsi="Times New Roman"/>
          <w:sz w:val="24"/>
          <w:szCs w:val="24"/>
          <w:lang w:eastAsia="en-GB"/>
        </w:rPr>
      </w:pPr>
    </w:p>
    <w:p w:rsidR="00C93F4E" w:rsidRPr="00EE3BFF" w:rsidRDefault="00C93F4E" w:rsidP="00EE3BFF">
      <w:pPr>
        <w:spacing w:after="0" w:line="240" w:lineRule="auto"/>
        <w:jc w:val="both"/>
        <w:rPr>
          <w:rFonts w:ascii="Times New Roman" w:eastAsia="Times New Roman" w:hAnsi="Times New Roman"/>
          <w:sz w:val="24"/>
          <w:szCs w:val="24"/>
          <w:lang w:eastAsia="en-GB"/>
        </w:rPr>
      </w:pPr>
    </w:p>
    <w:p w:rsidR="00C93F4E" w:rsidRPr="00EE3BFF" w:rsidRDefault="00C93F4E" w:rsidP="00EE3BFF">
      <w:pPr>
        <w:spacing w:after="0" w:line="240" w:lineRule="auto"/>
        <w:jc w:val="both"/>
        <w:rPr>
          <w:rFonts w:ascii="Times New Roman" w:eastAsia="Times New Roman" w:hAnsi="Times New Roman"/>
          <w:sz w:val="24"/>
          <w:szCs w:val="24"/>
          <w:lang w:eastAsia="en-GB"/>
        </w:rPr>
      </w:pPr>
    </w:p>
    <w:p w:rsidR="00C93F4E" w:rsidRPr="00EE3BFF" w:rsidRDefault="00C93F4E" w:rsidP="00EE3BFF">
      <w:pPr>
        <w:spacing w:after="0" w:line="240" w:lineRule="auto"/>
        <w:jc w:val="both"/>
        <w:rPr>
          <w:rFonts w:ascii="Times New Roman" w:eastAsia="Times New Roman" w:hAnsi="Times New Roman"/>
          <w:sz w:val="24"/>
          <w:szCs w:val="24"/>
          <w:lang w:eastAsia="en-GB"/>
        </w:rPr>
      </w:pPr>
    </w:p>
    <w:p w:rsidR="00C93F4E" w:rsidRDefault="00C93F4E" w:rsidP="00EE3BFF">
      <w:pPr>
        <w:spacing w:after="0" w:line="240" w:lineRule="auto"/>
        <w:jc w:val="both"/>
        <w:rPr>
          <w:rFonts w:ascii="Times New Roman" w:eastAsia="Times New Roman" w:hAnsi="Times New Roman"/>
          <w:sz w:val="24"/>
          <w:szCs w:val="24"/>
          <w:lang w:eastAsia="en-GB"/>
        </w:rPr>
      </w:pPr>
    </w:p>
    <w:p w:rsidR="00D75742" w:rsidRDefault="00D75742" w:rsidP="00EE3BFF">
      <w:pPr>
        <w:spacing w:after="0" w:line="240" w:lineRule="auto"/>
        <w:jc w:val="both"/>
        <w:rPr>
          <w:rFonts w:ascii="Times New Roman" w:eastAsia="Times New Roman" w:hAnsi="Times New Roman"/>
          <w:sz w:val="24"/>
          <w:szCs w:val="24"/>
          <w:lang w:eastAsia="en-GB"/>
        </w:rPr>
      </w:pPr>
    </w:p>
    <w:p w:rsidR="00215540" w:rsidRDefault="00215540" w:rsidP="00EE3BFF">
      <w:pPr>
        <w:spacing w:after="0" w:line="240" w:lineRule="auto"/>
        <w:jc w:val="both"/>
        <w:rPr>
          <w:rFonts w:ascii="Times New Roman" w:eastAsia="Times New Roman" w:hAnsi="Times New Roman"/>
          <w:sz w:val="24"/>
          <w:szCs w:val="24"/>
          <w:lang w:eastAsia="en-GB"/>
        </w:rPr>
      </w:pPr>
    </w:p>
    <w:p w:rsidR="00215540" w:rsidRDefault="00215540" w:rsidP="00EE3BFF">
      <w:pPr>
        <w:spacing w:after="0" w:line="240" w:lineRule="auto"/>
        <w:jc w:val="both"/>
        <w:rPr>
          <w:rFonts w:ascii="Times New Roman" w:eastAsia="Times New Roman" w:hAnsi="Times New Roman"/>
          <w:sz w:val="24"/>
          <w:szCs w:val="24"/>
          <w:lang w:eastAsia="en-GB"/>
        </w:rPr>
      </w:pPr>
    </w:p>
    <w:p w:rsidR="00215540" w:rsidRPr="00EE3BFF" w:rsidRDefault="00215540" w:rsidP="00EE3BFF">
      <w:pPr>
        <w:spacing w:after="0" w:line="240" w:lineRule="auto"/>
        <w:jc w:val="both"/>
        <w:rPr>
          <w:rFonts w:ascii="Times New Roman" w:eastAsia="Times New Roman" w:hAnsi="Times New Roman"/>
          <w:sz w:val="24"/>
          <w:szCs w:val="24"/>
          <w:lang w:eastAsia="en-GB"/>
        </w:rPr>
      </w:pPr>
    </w:p>
    <w:p w:rsidR="00C93F4E" w:rsidRPr="00EE3BFF" w:rsidRDefault="00C93F4E" w:rsidP="00EE3BFF">
      <w:pPr>
        <w:spacing w:after="0" w:line="240" w:lineRule="auto"/>
        <w:jc w:val="both"/>
        <w:rPr>
          <w:rFonts w:ascii="Times New Roman" w:eastAsia="Times New Roman" w:hAnsi="Times New Roman"/>
          <w:sz w:val="24"/>
          <w:szCs w:val="24"/>
          <w:lang w:eastAsia="en-GB"/>
        </w:rPr>
      </w:pPr>
    </w:p>
    <w:p w:rsidR="00C93F4E" w:rsidRPr="00EE3BFF" w:rsidRDefault="00C93F4E" w:rsidP="00EE3BFF">
      <w:pPr>
        <w:spacing w:after="0" w:line="240" w:lineRule="auto"/>
        <w:jc w:val="both"/>
        <w:rPr>
          <w:rFonts w:ascii="Times New Roman" w:eastAsia="Times New Roman" w:hAnsi="Times New Roman"/>
          <w:sz w:val="24"/>
          <w:szCs w:val="24"/>
          <w:lang w:eastAsia="en-GB"/>
        </w:rPr>
      </w:pPr>
    </w:p>
    <w:p w:rsidR="00EE3BFF" w:rsidRPr="00EE3BFF" w:rsidRDefault="00215540" w:rsidP="00EE3BFF">
      <w:pPr>
        <w:tabs>
          <w:tab w:val="left" w:pos="7748"/>
        </w:tabs>
        <w:spacing w:after="0" w:line="240" w:lineRule="auto"/>
        <w:rPr>
          <w:rFonts w:ascii="Times New Roman" w:hAnsi="Times New Roman"/>
          <w:sz w:val="24"/>
          <w:szCs w:val="24"/>
        </w:rPr>
      </w:pPr>
      <w:r w:rsidRPr="00EE3BFF">
        <w:rPr>
          <w:rFonts w:ascii="Times New Roman" w:hAnsi="Times New Roman"/>
          <w:sz w:val="24"/>
          <w:szCs w:val="24"/>
        </w:rPr>
        <w:t xml:space="preserve">Arūnas Kacevičius         </w:t>
      </w:r>
      <w:r w:rsidR="00EE3BFF" w:rsidRPr="00EE3BFF">
        <w:rPr>
          <w:rFonts w:ascii="Times New Roman" w:hAnsi="Times New Roman"/>
          <w:sz w:val="24"/>
          <w:szCs w:val="24"/>
        </w:rPr>
        <w:t>Dalius Ramonas          Rūta Švedienė</w:t>
      </w:r>
    </w:p>
    <w:p w:rsidR="00EE3BFF" w:rsidRPr="00EE3BFF" w:rsidRDefault="00EE3BFF" w:rsidP="00EE3BFF">
      <w:pPr>
        <w:tabs>
          <w:tab w:val="left" w:pos="7748"/>
        </w:tabs>
        <w:spacing w:after="0" w:line="240" w:lineRule="auto"/>
        <w:rPr>
          <w:rFonts w:ascii="Times New Roman" w:hAnsi="Times New Roman"/>
          <w:sz w:val="24"/>
          <w:szCs w:val="24"/>
        </w:rPr>
      </w:pPr>
      <w:r w:rsidRPr="00EE3BFF">
        <w:rPr>
          <w:rFonts w:ascii="Times New Roman" w:hAnsi="Times New Roman"/>
          <w:sz w:val="24"/>
          <w:szCs w:val="24"/>
        </w:rPr>
        <w:t>202</w:t>
      </w:r>
      <w:r w:rsidR="00215540">
        <w:rPr>
          <w:rFonts w:ascii="Times New Roman" w:hAnsi="Times New Roman"/>
          <w:sz w:val="24"/>
          <w:szCs w:val="24"/>
        </w:rPr>
        <w:t>2</w:t>
      </w:r>
      <w:r w:rsidRPr="00EE3BFF">
        <w:rPr>
          <w:rFonts w:ascii="Times New Roman" w:hAnsi="Times New Roman"/>
          <w:sz w:val="24"/>
          <w:szCs w:val="24"/>
        </w:rPr>
        <w:t>-0</w:t>
      </w:r>
      <w:r w:rsidR="00215540">
        <w:rPr>
          <w:rFonts w:ascii="Times New Roman" w:hAnsi="Times New Roman"/>
          <w:sz w:val="24"/>
          <w:szCs w:val="24"/>
        </w:rPr>
        <w:t>2</w:t>
      </w:r>
      <w:r w:rsidRPr="00EE3BFF">
        <w:rPr>
          <w:rFonts w:ascii="Times New Roman" w:hAnsi="Times New Roman"/>
          <w:sz w:val="24"/>
          <w:szCs w:val="24"/>
        </w:rPr>
        <w:t>-                         202</w:t>
      </w:r>
      <w:r w:rsidR="00215540">
        <w:rPr>
          <w:rFonts w:ascii="Times New Roman" w:hAnsi="Times New Roman"/>
          <w:sz w:val="24"/>
          <w:szCs w:val="24"/>
        </w:rPr>
        <w:t>2</w:t>
      </w:r>
      <w:r w:rsidRPr="00EE3BFF">
        <w:rPr>
          <w:rFonts w:ascii="Times New Roman" w:hAnsi="Times New Roman"/>
          <w:sz w:val="24"/>
          <w:szCs w:val="24"/>
        </w:rPr>
        <w:t>-0</w:t>
      </w:r>
      <w:r w:rsidR="00215540">
        <w:rPr>
          <w:rFonts w:ascii="Times New Roman" w:hAnsi="Times New Roman"/>
          <w:sz w:val="24"/>
          <w:szCs w:val="24"/>
        </w:rPr>
        <w:t>2</w:t>
      </w:r>
      <w:r w:rsidRPr="00EE3BFF">
        <w:rPr>
          <w:rFonts w:ascii="Times New Roman" w:hAnsi="Times New Roman"/>
          <w:sz w:val="24"/>
          <w:szCs w:val="24"/>
        </w:rPr>
        <w:t>-                     202</w:t>
      </w:r>
      <w:r w:rsidR="00215540">
        <w:rPr>
          <w:rFonts w:ascii="Times New Roman" w:hAnsi="Times New Roman"/>
          <w:sz w:val="24"/>
          <w:szCs w:val="24"/>
        </w:rPr>
        <w:t>2</w:t>
      </w:r>
      <w:r w:rsidRPr="00EE3BFF">
        <w:rPr>
          <w:rFonts w:ascii="Times New Roman" w:hAnsi="Times New Roman"/>
          <w:sz w:val="24"/>
          <w:szCs w:val="24"/>
        </w:rPr>
        <w:t>-0</w:t>
      </w:r>
      <w:r w:rsidR="00215540">
        <w:rPr>
          <w:rFonts w:ascii="Times New Roman" w:hAnsi="Times New Roman"/>
          <w:sz w:val="24"/>
          <w:szCs w:val="24"/>
        </w:rPr>
        <w:t>2</w:t>
      </w:r>
      <w:r w:rsidRPr="00EE3BFF">
        <w:rPr>
          <w:rFonts w:ascii="Times New Roman" w:hAnsi="Times New Roman"/>
          <w:sz w:val="24"/>
          <w:szCs w:val="24"/>
        </w:rPr>
        <w:t xml:space="preserve">-                      </w:t>
      </w:r>
    </w:p>
    <w:p w:rsidR="00215540" w:rsidRDefault="00215540" w:rsidP="00EE3BFF">
      <w:pPr>
        <w:spacing w:after="0" w:line="240" w:lineRule="auto"/>
        <w:rPr>
          <w:rFonts w:ascii="Times New Roman" w:hAnsi="Times New Roman"/>
          <w:sz w:val="24"/>
          <w:szCs w:val="24"/>
        </w:rPr>
      </w:pPr>
    </w:p>
    <w:p w:rsidR="00215540" w:rsidRDefault="00215540" w:rsidP="00EE3BFF">
      <w:pPr>
        <w:spacing w:after="0" w:line="240" w:lineRule="auto"/>
        <w:rPr>
          <w:rFonts w:ascii="Times New Roman" w:hAnsi="Times New Roman"/>
          <w:sz w:val="24"/>
          <w:szCs w:val="24"/>
        </w:rPr>
      </w:pPr>
    </w:p>
    <w:p w:rsidR="00215540" w:rsidRDefault="00215540" w:rsidP="00EE3BFF">
      <w:pPr>
        <w:spacing w:after="0" w:line="240" w:lineRule="auto"/>
        <w:rPr>
          <w:rFonts w:ascii="Times New Roman" w:hAnsi="Times New Roman"/>
          <w:sz w:val="24"/>
          <w:szCs w:val="24"/>
        </w:rPr>
      </w:pPr>
    </w:p>
    <w:p w:rsidR="00EE3BFF" w:rsidRPr="00EE3BFF" w:rsidRDefault="00EE3BFF" w:rsidP="00EE3BFF">
      <w:pPr>
        <w:spacing w:after="0" w:line="240" w:lineRule="auto"/>
        <w:rPr>
          <w:rFonts w:ascii="Times New Roman" w:hAnsi="Times New Roman"/>
          <w:sz w:val="24"/>
          <w:szCs w:val="24"/>
        </w:rPr>
      </w:pPr>
      <w:r w:rsidRPr="00EE3BFF">
        <w:rPr>
          <w:rFonts w:ascii="Times New Roman" w:hAnsi="Times New Roman"/>
          <w:sz w:val="24"/>
          <w:szCs w:val="24"/>
        </w:rPr>
        <w:t>Kėdainių rajono savivaldybės tarybai</w:t>
      </w:r>
    </w:p>
    <w:p w:rsidR="00EE3BFF" w:rsidRPr="00EE3BFF" w:rsidRDefault="00EE3BFF" w:rsidP="00EE3BFF">
      <w:pPr>
        <w:spacing w:after="0" w:line="240" w:lineRule="auto"/>
        <w:rPr>
          <w:rFonts w:ascii="Times New Roman" w:hAnsi="Times New Roman"/>
          <w:sz w:val="24"/>
          <w:szCs w:val="24"/>
        </w:rPr>
      </w:pPr>
    </w:p>
    <w:p w:rsidR="00EE3BFF" w:rsidRPr="00EE3BFF" w:rsidRDefault="00EE3BFF" w:rsidP="00EE3BFF">
      <w:pPr>
        <w:spacing w:after="0" w:line="240" w:lineRule="auto"/>
        <w:rPr>
          <w:rFonts w:ascii="Times New Roman" w:hAnsi="Times New Roman"/>
          <w:color w:val="FF0000"/>
          <w:sz w:val="24"/>
          <w:szCs w:val="24"/>
        </w:rPr>
      </w:pPr>
    </w:p>
    <w:p w:rsidR="00EE3BFF" w:rsidRPr="00EE3BFF" w:rsidRDefault="00EE3BFF" w:rsidP="00EE3BFF">
      <w:pPr>
        <w:spacing w:after="0" w:line="240" w:lineRule="auto"/>
        <w:jc w:val="center"/>
        <w:rPr>
          <w:rFonts w:ascii="Times New Roman" w:hAnsi="Times New Roman"/>
          <w:b/>
          <w:sz w:val="24"/>
          <w:szCs w:val="24"/>
        </w:rPr>
      </w:pPr>
      <w:r w:rsidRPr="00EE3BFF">
        <w:rPr>
          <w:rFonts w:ascii="Times New Roman" w:hAnsi="Times New Roman"/>
          <w:b/>
          <w:sz w:val="24"/>
          <w:szCs w:val="24"/>
        </w:rPr>
        <w:t>AIŠKINAMASIS RAŠTAS</w:t>
      </w:r>
    </w:p>
    <w:p w:rsidR="00AB3591" w:rsidRPr="00C93F4E" w:rsidRDefault="00AB3591" w:rsidP="00AB3591">
      <w:pPr>
        <w:spacing w:after="0" w:line="240" w:lineRule="auto"/>
        <w:jc w:val="center"/>
        <w:rPr>
          <w:rFonts w:ascii="Times New Roman" w:eastAsia="Times New Roman" w:hAnsi="Times New Roman" w:cs="Tahoma"/>
          <w:b/>
          <w:caps/>
          <w:sz w:val="24"/>
          <w:szCs w:val="24"/>
          <w:lang w:eastAsia="en-GB"/>
        </w:rPr>
      </w:pPr>
      <w:r w:rsidRPr="00C93F4E">
        <w:rPr>
          <w:rFonts w:ascii="Times New Roman" w:eastAsia="Times New Roman" w:hAnsi="Times New Roman" w:cs="Tahoma"/>
          <w:b/>
          <w:caps/>
          <w:sz w:val="24"/>
          <w:szCs w:val="24"/>
          <w:lang w:eastAsia="en-GB"/>
        </w:rPr>
        <w:t xml:space="preserve">DĖL </w:t>
      </w:r>
      <w:r>
        <w:rPr>
          <w:rFonts w:ascii="Times New Roman" w:eastAsia="Times New Roman" w:hAnsi="Times New Roman" w:cs="Tahoma"/>
          <w:b/>
          <w:caps/>
          <w:sz w:val="24"/>
          <w:szCs w:val="24"/>
          <w:lang w:eastAsia="en-GB"/>
        </w:rPr>
        <w:t xml:space="preserve">KĖDAINIŲ RAJONO SAVIVALDYBĖS TARYBOS 2019 M. BIRŽELIO 28 D. SPRENDIMO NR. TS-120 „DĖL </w:t>
      </w:r>
      <w:r w:rsidRPr="00C93F4E">
        <w:rPr>
          <w:rFonts w:ascii="Times New Roman" w:eastAsia="Times New Roman" w:hAnsi="Times New Roman" w:cs="Tahoma"/>
          <w:b/>
          <w:caps/>
          <w:sz w:val="24"/>
          <w:szCs w:val="24"/>
          <w:lang w:eastAsia="en-GB"/>
        </w:rPr>
        <w:t>KĖDAINIŲ RAJONO SAVIVALDYBĖS ADMINISTRACIJOS STRUKTŪROS TVIRTINIMO</w:t>
      </w:r>
      <w:r>
        <w:rPr>
          <w:rFonts w:ascii="Times New Roman" w:eastAsia="Times New Roman" w:hAnsi="Times New Roman" w:cs="Tahoma"/>
          <w:b/>
          <w:caps/>
          <w:sz w:val="24"/>
          <w:szCs w:val="24"/>
          <w:lang w:eastAsia="en-GB"/>
        </w:rPr>
        <w:t>“ PAKEITIMO</w:t>
      </w:r>
    </w:p>
    <w:p w:rsidR="00EE3BFF" w:rsidRPr="00EE3BFF" w:rsidRDefault="00EE3BFF" w:rsidP="00EE3BFF">
      <w:pPr>
        <w:spacing w:after="0" w:line="240" w:lineRule="auto"/>
        <w:rPr>
          <w:rFonts w:ascii="Times New Roman" w:hAnsi="Times New Roman"/>
          <w:color w:val="FF0000"/>
          <w:sz w:val="24"/>
          <w:szCs w:val="24"/>
        </w:rPr>
      </w:pPr>
    </w:p>
    <w:p w:rsidR="00EE3BFF" w:rsidRPr="00EE3BFF" w:rsidRDefault="00EE3BFF" w:rsidP="00EE3BFF">
      <w:pPr>
        <w:spacing w:after="0" w:line="240" w:lineRule="auto"/>
        <w:jc w:val="center"/>
        <w:rPr>
          <w:rFonts w:ascii="Times New Roman" w:hAnsi="Times New Roman"/>
          <w:sz w:val="24"/>
          <w:szCs w:val="24"/>
        </w:rPr>
      </w:pPr>
      <w:bookmarkStart w:id="3" w:name="_Hlk37852645"/>
      <w:r w:rsidRPr="00EE3BFF">
        <w:rPr>
          <w:rFonts w:ascii="Times New Roman" w:hAnsi="Times New Roman"/>
          <w:sz w:val="24"/>
          <w:szCs w:val="24"/>
        </w:rPr>
        <w:t>202</w:t>
      </w:r>
      <w:r w:rsidR="003566AF">
        <w:rPr>
          <w:rFonts w:ascii="Times New Roman" w:hAnsi="Times New Roman"/>
          <w:sz w:val="24"/>
          <w:szCs w:val="24"/>
        </w:rPr>
        <w:t>2</w:t>
      </w:r>
      <w:r w:rsidRPr="00EE3BFF">
        <w:rPr>
          <w:rFonts w:ascii="Times New Roman" w:hAnsi="Times New Roman"/>
          <w:sz w:val="24"/>
          <w:szCs w:val="24"/>
        </w:rPr>
        <w:t xml:space="preserve"> m.</w:t>
      </w:r>
      <w:r w:rsidR="003566AF">
        <w:rPr>
          <w:rFonts w:ascii="Times New Roman" w:hAnsi="Times New Roman"/>
          <w:sz w:val="24"/>
          <w:szCs w:val="24"/>
        </w:rPr>
        <w:t xml:space="preserve"> </w:t>
      </w:r>
      <w:r w:rsidR="006912F5">
        <w:rPr>
          <w:rFonts w:ascii="Times New Roman" w:hAnsi="Times New Roman"/>
          <w:sz w:val="24"/>
          <w:szCs w:val="24"/>
        </w:rPr>
        <w:t xml:space="preserve">vasario 2 </w:t>
      </w:r>
      <w:r w:rsidR="003566AF">
        <w:rPr>
          <w:rFonts w:ascii="Times New Roman" w:hAnsi="Times New Roman"/>
          <w:sz w:val="24"/>
          <w:szCs w:val="24"/>
        </w:rPr>
        <w:t xml:space="preserve"> </w:t>
      </w:r>
      <w:r w:rsidRPr="00EE3BFF">
        <w:rPr>
          <w:rFonts w:ascii="Times New Roman" w:hAnsi="Times New Roman"/>
          <w:sz w:val="24"/>
          <w:szCs w:val="24"/>
        </w:rPr>
        <w:t xml:space="preserve"> </w:t>
      </w:r>
      <w:bookmarkEnd w:id="3"/>
      <w:r w:rsidRPr="00EE3BFF">
        <w:rPr>
          <w:rFonts w:ascii="Times New Roman" w:hAnsi="Times New Roman"/>
          <w:sz w:val="24"/>
          <w:szCs w:val="24"/>
        </w:rPr>
        <w:t xml:space="preserve">d.      </w:t>
      </w:r>
    </w:p>
    <w:p w:rsidR="00EE3BFF" w:rsidRPr="00EE3BFF" w:rsidRDefault="00EE3BFF" w:rsidP="00EE3BFF">
      <w:pPr>
        <w:spacing w:after="0" w:line="240" w:lineRule="auto"/>
        <w:jc w:val="center"/>
        <w:rPr>
          <w:rFonts w:ascii="Times New Roman" w:hAnsi="Times New Roman"/>
          <w:sz w:val="24"/>
          <w:szCs w:val="24"/>
        </w:rPr>
      </w:pPr>
      <w:r w:rsidRPr="00EE3BFF">
        <w:rPr>
          <w:rFonts w:ascii="Times New Roman" w:hAnsi="Times New Roman"/>
          <w:sz w:val="24"/>
          <w:szCs w:val="24"/>
        </w:rPr>
        <w:t>Kėdainiai</w:t>
      </w:r>
    </w:p>
    <w:p w:rsidR="00EE3BFF" w:rsidRPr="00EE3BFF" w:rsidRDefault="00EE3BFF" w:rsidP="00EE3BFF">
      <w:pPr>
        <w:spacing w:after="0" w:line="240" w:lineRule="auto"/>
        <w:rPr>
          <w:rFonts w:ascii="Times New Roman" w:hAnsi="Times New Roman"/>
          <w:sz w:val="24"/>
          <w:szCs w:val="24"/>
        </w:rPr>
      </w:pPr>
    </w:p>
    <w:p w:rsidR="00EE3BFF" w:rsidRPr="00EE3BFF" w:rsidRDefault="00EE3BFF" w:rsidP="00EE3BFF">
      <w:pPr>
        <w:spacing w:after="0" w:line="240" w:lineRule="auto"/>
        <w:ind w:firstLine="709"/>
        <w:jc w:val="both"/>
        <w:rPr>
          <w:rFonts w:ascii="Times New Roman" w:hAnsi="Times New Roman"/>
          <w:b/>
          <w:sz w:val="24"/>
          <w:szCs w:val="24"/>
        </w:rPr>
      </w:pPr>
      <w:r w:rsidRPr="00EE3BFF">
        <w:rPr>
          <w:rFonts w:ascii="Times New Roman" w:hAnsi="Times New Roman"/>
          <w:b/>
          <w:sz w:val="24"/>
          <w:szCs w:val="24"/>
        </w:rPr>
        <w:t>Parengto sprendimo projekto tikslai:</w:t>
      </w:r>
    </w:p>
    <w:p w:rsidR="00EE3BFF" w:rsidRDefault="00D63814" w:rsidP="008F6BEC">
      <w:pPr>
        <w:spacing w:after="0" w:line="240" w:lineRule="auto"/>
        <w:ind w:firstLine="709"/>
        <w:jc w:val="both"/>
        <w:rPr>
          <w:rFonts w:ascii="Times New Roman" w:hAnsi="Times New Roman"/>
          <w:bCs/>
          <w:color w:val="000000"/>
          <w:sz w:val="24"/>
          <w:szCs w:val="24"/>
        </w:rPr>
      </w:pPr>
      <w:r>
        <w:rPr>
          <w:rFonts w:ascii="Times New Roman" w:hAnsi="Times New Roman"/>
          <w:sz w:val="24"/>
          <w:szCs w:val="24"/>
        </w:rPr>
        <w:t>N</w:t>
      </w:r>
      <w:r w:rsidR="00215540">
        <w:rPr>
          <w:rFonts w:ascii="Times New Roman" w:hAnsi="Times New Roman"/>
          <w:sz w:val="24"/>
          <w:szCs w:val="24"/>
        </w:rPr>
        <w:t xml:space="preserve">umatyti </w:t>
      </w:r>
      <w:r w:rsidR="00215540" w:rsidRPr="00D2216C">
        <w:rPr>
          <w:rFonts w:ascii="Times New Roman" w:hAnsi="Times New Roman"/>
          <w:sz w:val="24"/>
          <w:szCs w:val="24"/>
        </w:rPr>
        <w:t>savivaldybės administracijos</w:t>
      </w:r>
      <w:r w:rsidR="00215540">
        <w:rPr>
          <w:rFonts w:ascii="Times New Roman" w:hAnsi="Times New Roman"/>
          <w:sz w:val="24"/>
          <w:szCs w:val="24"/>
        </w:rPr>
        <w:t xml:space="preserve"> struktūroje </w:t>
      </w:r>
      <w:bookmarkStart w:id="4" w:name="_Hlk94537811"/>
      <w:r w:rsidR="00796D1C">
        <w:rPr>
          <w:rFonts w:ascii="Times New Roman" w:hAnsi="Times New Roman"/>
          <w:sz w:val="24"/>
          <w:szCs w:val="24"/>
        </w:rPr>
        <w:t>vyriausiojo specialisto (</w:t>
      </w:r>
      <w:r w:rsidR="00215540">
        <w:rPr>
          <w:rFonts w:ascii="Times New Roman" w:hAnsi="Times New Roman"/>
          <w:sz w:val="24"/>
          <w:szCs w:val="24"/>
        </w:rPr>
        <w:t>už korupcijai atsparios aplinkos kūrimą atsakingo asmens) pareigybę</w:t>
      </w:r>
      <w:bookmarkEnd w:id="4"/>
      <w:r>
        <w:rPr>
          <w:rFonts w:ascii="Times New Roman" w:hAnsi="Times New Roman"/>
          <w:sz w:val="24"/>
          <w:szCs w:val="24"/>
        </w:rPr>
        <w:t>, pavaldžią savivaldybės administracijos direktoriui</w:t>
      </w:r>
      <w:r w:rsidR="00215540">
        <w:rPr>
          <w:rFonts w:ascii="Times New Roman" w:hAnsi="Times New Roman"/>
          <w:sz w:val="24"/>
          <w:szCs w:val="24"/>
        </w:rPr>
        <w:t xml:space="preserve">. </w:t>
      </w:r>
    </w:p>
    <w:p w:rsidR="00EE3BFF" w:rsidRPr="00EE3BFF" w:rsidRDefault="00EE3BFF" w:rsidP="00EE3BFF">
      <w:pPr>
        <w:spacing w:after="0" w:line="240" w:lineRule="auto"/>
        <w:ind w:firstLine="709"/>
        <w:jc w:val="both"/>
        <w:rPr>
          <w:rFonts w:ascii="Times New Roman" w:hAnsi="Times New Roman"/>
          <w:b/>
          <w:sz w:val="24"/>
          <w:szCs w:val="24"/>
        </w:rPr>
      </w:pPr>
      <w:r w:rsidRPr="00EE3BFF">
        <w:rPr>
          <w:rFonts w:ascii="Times New Roman" w:hAnsi="Times New Roman"/>
          <w:b/>
          <w:sz w:val="24"/>
          <w:szCs w:val="24"/>
        </w:rPr>
        <w:t>Sprendimo projekto esmė</w:t>
      </w:r>
      <w:r w:rsidRPr="00EE3BFF">
        <w:rPr>
          <w:rFonts w:ascii="Times New Roman" w:hAnsi="Times New Roman"/>
          <w:sz w:val="24"/>
          <w:szCs w:val="24"/>
        </w:rPr>
        <w:t xml:space="preserve">, </w:t>
      </w:r>
      <w:r w:rsidRPr="00EE3BFF">
        <w:rPr>
          <w:rFonts w:ascii="Times New Roman" w:hAnsi="Times New Roman"/>
          <w:b/>
          <w:sz w:val="24"/>
          <w:szCs w:val="24"/>
        </w:rPr>
        <w:t xml:space="preserve">rengimo priežastys ir motyvai: </w:t>
      </w:r>
    </w:p>
    <w:p w:rsidR="00E73120" w:rsidRDefault="00ED7A3F" w:rsidP="00E73120">
      <w:pPr>
        <w:spacing w:after="0" w:line="240" w:lineRule="auto"/>
        <w:ind w:firstLine="720"/>
        <w:jc w:val="both"/>
        <w:rPr>
          <w:rFonts w:ascii="Times New Roman" w:hAnsi="Times New Roman"/>
          <w:sz w:val="24"/>
          <w:szCs w:val="24"/>
        </w:rPr>
      </w:pPr>
      <w:r w:rsidRPr="00ED7A3F">
        <w:rPr>
          <w:rFonts w:ascii="Times New Roman" w:hAnsi="Times New Roman"/>
          <w:sz w:val="24"/>
          <w:szCs w:val="24"/>
        </w:rPr>
        <w:t xml:space="preserve">Vadovaujantis </w:t>
      </w:r>
      <w:r w:rsidR="003566AF">
        <w:rPr>
          <w:rFonts w:ascii="Times New Roman" w:hAnsi="Times New Roman"/>
          <w:sz w:val="24"/>
          <w:szCs w:val="24"/>
        </w:rPr>
        <w:t xml:space="preserve">Lietuvos </w:t>
      </w:r>
      <w:r w:rsidR="00D0777E">
        <w:rPr>
          <w:rFonts w:ascii="Times New Roman" w:hAnsi="Times New Roman"/>
          <w:sz w:val="24"/>
          <w:szCs w:val="24"/>
        </w:rPr>
        <w:t xml:space="preserve">Respublikos </w:t>
      </w:r>
      <w:r w:rsidR="003566AF">
        <w:rPr>
          <w:rFonts w:ascii="Times New Roman" w:hAnsi="Times New Roman"/>
          <w:sz w:val="24"/>
          <w:szCs w:val="24"/>
        </w:rPr>
        <w:t xml:space="preserve">korupcijos prevencijos įstatymo (pakeitimai įsigaliojo 2022 m. sausio 1 d.) </w:t>
      </w:r>
      <w:r w:rsidR="00C017B0">
        <w:rPr>
          <w:rFonts w:ascii="Times New Roman" w:hAnsi="Times New Roman"/>
          <w:sz w:val="24"/>
          <w:szCs w:val="24"/>
        </w:rPr>
        <w:t xml:space="preserve">24 ir 25 straipsniais </w:t>
      </w:r>
      <w:r w:rsidR="00E73120">
        <w:rPr>
          <w:rFonts w:ascii="Times New Roman" w:hAnsi="Times New Roman"/>
          <w:sz w:val="24"/>
          <w:szCs w:val="24"/>
        </w:rPr>
        <w:t>s</w:t>
      </w:r>
      <w:r w:rsidR="00E73120" w:rsidRPr="00E73120">
        <w:rPr>
          <w:rFonts w:ascii="Times New Roman" w:hAnsi="Times New Roman"/>
          <w:sz w:val="24"/>
          <w:szCs w:val="24"/>
        </w:rPr>
        <w:t xml:space="preserve">avarankiškos įstaigos </w:t>
      </w:r>
      <w:r w:rsidR="00E73120">
        <w:rPr>
          <w:rFonts w:ascii="Times New Roman" w:hAnsi="Times New Roman"/>
          <w:sz w:val="24"/>
          <w:szCs w:val="24"/>
        </w:rPr>
        <w:t>privalo įs</w:t>
      </w:r>
      <w:r w:rsidR="00E73120" w:rsidRPr="00E73120">
        <w:rPr>
          <w:rFonts w:ascii="Times New Roman" w:hAnsi="Times New Roman"/>
          <w:sz w:val="24"/>
          <w:szCs w:val="24"/>
        </w:rPr>
        <w:t>teig</w:t>
      </w:r>
      <w:r w:rsidR="00E73120">
        <w:rPr>
          <w:rFonts w:ascii="Times New Roman" w:hAnsi="Times New Roman"/>
          <w:sz w:val="24"/>
          <w:szCs w:val="24"/>
        </w:rPr>
        <w:t>t</w:t>
      </w:r>
      <w:r w:rsidR="00E73120" w:rsidRPr="00E73120">
        <w:rPr>
          <w:rFonts w:ascii="Times New Roman" w:hAnsi="Times New Roman"/>
          <w:sz w:val="24"/>
          <w:szCs w:val="24"/>
        </w:rPr>
        <w:t>i už korupcijai atsparios aplinkos kūrimą atsakingus padalinius arba paskir</w:t>
      </w:r>
      <w:r w:rsidR="00E73120">
        <w:rPr>
          <w:rFonts w:ascii="Times New Roman" w:hAnsi="Times New Roman"/>
          <w:sz w:val="24"/>
          <w:szCs w:val="24"/>
        </w:rPr>
        <w:t>t</w:t>
      </w:r>
      <w:r w:rsidR="00E73120" w:rsidRPr="00E73120">
        <w:rPr>
          <w:rFonts w:ascii="Times New Roman" w:hAnsi="Times New Roman"/>
          <w:sz w:val="24"/>
          <w:szCs w:val="24"/>
        </w:rPr>
        <w:t>i už korupcijai atsparios aplinkos kūrimą atsakingus asmenis</w:t>
      </w:r>
      <w:r w:rsidR="00E73120">
        <w:rPr>
          <w:rFonts w:ascii="Times New Roman" w:hAnsi="Times New Roman"/>
          <w:sz w:val="24"/>
          <w:szCs w:val="24"/>
        </w:rPr>
        <w:t xml:space="preserve">, jeigu </w:t>
      </w:r>
      <w:r w:rsidR="00E73120" w:rsidRPr="00E73120">
        <w:rPr>
          <w:rFonts w:ascii="Times New Roman" w:hAnsi="Times New Roman"/>
          <w:sz w:val="24"/>
          <w:szCs w:val="24"/>
        </w:rPr>
        <w:t>viešojo sektoriaus subjekte dirba ar pareigas eina 200 ar daugiau darbuotojų</w:t>
      </w:r>
      <w:r w:rsidR="00E73120">
        <w:rPr>
          <w:rFonts w:ascii="Times New Roman" w:hAnsi="Times New Roman"/>
          <w:sz w:val="24"/>
          <w:szCs w:val="24"/>
        </w:rPr>
        <w:t>. U</w:t>
      </w:r>
      <w:r w:rsidR="00C017B0" w:rsidRPr="00C017B0">
        <w:rPr>
          <w:rFonts w:ascii="Times New Roman" w:hAnsi="Times New Roman"/>
          <w:sz w:val="24"/>
          <w:szCs w:val="24"/>
        </w:rPr>
        <w:t xml:space="preserve">ž korupcijai atsparios aplinkos kūrimą atsakingas </w:t>
      </w:r>
      <w:r w:rsidR="002972AE">
        <w:rPr>
          <w:rFonts w:ascii="Times New Roman" w:hAnsi="Times New Roman"/>
          <w:sz w:val="24"/>
          <w:szCs w:val="24"/>
        </w:rPr>
        <w:t xml:space="preserve">asmuo, </w:t>
      </w:r>
      <w:r w:rsidR="00C017B0" w:rsidRPr="00C017B0">
        <w:rPr>
          <w:rFonts w:ascii="Times New Roman" w:hAnsi="Times New Roman"/>
          <w:sz w:val="24"/>
          <w:szCs w:val="24"/>
        </w:rPr>
        <w:t>tiesiogiai pavaldus ir atskaitingas viešojo sektoriaus subjekto vadovui</w:t>
      </w:r>
      <w:r w:rsidR="00E73120">
        <w:rPr>
          <w:rFonts w:ascii="Times New Roman" w:hAnsi="Times New Roman"/>
          <w:sz w:val="24"/>
          <w:szCs w:val="24"/>
        </w:rPr>
        <w:t>, vykdo šias funkcijas:</w:t>
      </w:r>
    </w:p>
    <w:p w:rsidR="00E73120" w:rsidRPr="00E73120" w:rsidRDefault="00E73120" w:rsidP="00E73120">
      <w:pPr>
        <w:spacing w:after="0" w:line="240" w:lineRule="auto"/>
        <w:ind w:firstLine="720"/>
        <w:jc w:val="both"/>
        <w:rPr>
          <w:rFonts w:ascii="Times New Roman" w:eastAsia="Times New Roman" w:hAnsi="Times New Roman"/>
          <w:color w:val="000000"/>
          <w:sz w:val="24"/>
          <w:szCs w:val="24"/>
          <w:lang w:eastAsia="lt-LT"/>
        </w:rPr>
      </w:pPr>
      <w:r w:rsidRPr="00E73120">
        <w:rPr>
          <w:rFonts w:ascii="Times New Roman" w:eastAsia="Times New Roman" w:hAnsi="Times New Roman"/>
          <w:color w:val="000000"/>
          <w:sz w:val="24"/>
          <w:szCs w:val="24"/>
          <w:lang w:eastAsia="lt-LT"/>
        </w:rPr>
        <w:t>1) pagal kompetenciją Valstybės tarnybos įstatymo, Lietuvos Respublikos darbo kodekso ir kitų teisės aktų nustatyta tvarka vykdo teisės pažeidimų tyrimą arba dalyvauja juos tiriant, jeigu specialiuosiuose įstatymuose ar jų įgyvendinamuosiuose teisės aktuose nenustatyta kita pažeidimų tyrimo tvarka;</w:t>
      </w:r>
    </w:p>
    <w:p w:rsidR="00E73120" w:rsidRPr="00E73120" w:rsidRDefault="00E73120" w:rsidP="00E73120">
      <w:pPr>
        <w:spacing w:after="0" w:line="240" w:lineRule="auto"/>
        <w:ind w:firstLine="720"/>
        <w:jc w:val="both"/>
        <w:rPr>
          <w:rFonts w:ascii="Times New Roman" w:eastAsia="Times New Roman" w:hAnsi="Times New Roman"/>
          <w:color w:val="000000"/>
          <w:sz w:val="24"/>
          <w:szCs w:val="24"/>
          <w:lang w:eastAsia="lt-LT"/>
        </w:rPr>
      </w:pPr>
      <w:bookmarkStart w:id="5" w:name="part_c7c90c3bef474cc2b487a7738e58c6be"/>
      <w:bookmarkEnd w:id="5"/>
      <w:r w:rsidRPr="00E73120">
        <w:rPr>
          <w:rFonts w:ascii="Times New Roman" w:eastAsia="Times New Roman" w:hAnsi="Times New Roman"/>
          <w:color w:val="000000"/>
          <w:sz w:val="24"/>
          <w:szCs w:val="24"/>
          <w:lang w:eastAsia="lt-LT"/>
        </w:rPr>
        <w:t>2) šio įstatymo nustatytais atvejais ir tvarka atlieka korupcijos pasireiškimo tikimybės nustatymą;</w:t>
      </w:r>
    </w:p>
    <w:p w:rsidR="00E73120" w:rsidRPr="00E73120" w:rsidRDefault="00E73120" w:rsidP="00E73120">
      <w:pPr>
        <w:spacing w:after="0" w:line="240" w:lineRule="auto"/>
        <w:ind w:firstLine="720"/>
        <w:jc w:val="both"/>
        <w:rPr>
          <w:rFonts w:ascii="Times New Roman" w:eastAsia="Times New Roman" w:hAnsi="Times New Roman"/>
          <w:color w:val="000000"/>
          <w:sz w:val="24"/>
          <w:szCs w:val="24"/>
          <w:lang w:eastAsia="lt-LT"/>
        </w:rPr>
      </w:pPr>
      <w:bookmarkStart w:id="6" w:name="part_383ab80e187941f09efb8ea2a95c3986"/>
      <w:bookmarkEnd w:id="6"/>
      <w:r w:rsidRPr="00E73120">
        <w:rPr>
          <w:rFonts w:ascii="Times New Roman" w:eastAsia="Times New Roman" w:hAnsi="Times New Roman"/>
          <w:color w:val="000000"/>
          <w:sz w:val="24"/>
          <w:szCs w:val="24"/>
          <w:lang w:eastAsia="lt-LT"/>
        </w:rPr>
        <w:t>3) šio įstatymo nustatytais atvejais ir tvarka atlieka teisės aktų projektų antikorupcinius vertinimus;</w:t>
      </w:r>
    </w:p>
    <w:p w:rsidR="00E73120" w:rsidRPr="00E73120" w:rsidRDefault="00E73120" w:rsidP="00E73120">
      <w:pPr>
        <w:spacing w:after="0" w:line="240" w:lineRule="auto"/>
        <w:ind w:firstLine="720"/>
        <w:jc w:val="both"/>
        <w:rPr>
          <w:rFonts w:ascii="Times New Roman" w:eastAsia="Times New Roman" w:hAnsi="Times New Roman"/>
          <w:color w:val="000000"/>
          <w:sz w:val="24"/>
          <w:szCs w:val="24"/>
          <w:lang w:eastAsia="lt-LT"/>
        </w:rPr>
      </w:pPr>
      <w:bookmarkStart w:id="7" w:name="part_e0044c896f5e42c4949b7d2ef0ba85dd"/>
      <w:bookmarkEnd w:id="7"/>
      <w:r w:rsidRPr="00E73120">
        <w:rPr>
          <w:rFonts w:ascii="Times New Roman" w:eastAsia="Times New Roman" w:hAnsi="Times New Roman"/>
          <w:color w:val="000000"/>
          <w:sz w:val="24"/>
          <w:szCs w:val="24"/>
          <w:lang w:eastAsia="lt-LT"/>
        </w:rPr>
        <w:t>4) šio įstatymo nustatytais atvejais ir tvarka atlieka atsparumo korupcijai lygio nustatymą;</w:t>
      </w:r>
    </w:p>
    <w:p w:rsidR="00E73120" w:rsidRPr="00E73120" w:rsidRDefault="00E73120" w:rsidP="00E73120">
      <w:pPr>
        <w:spacing w:after="0" w:line="240" w:lineRule="auto"/>
        <w:ind w:firstLine="720"/>
        <w:jc w:val="both"/>
        <w:rPr>
          <w:rFonts w:ascii="Times New Roman" w:eastAsia="Times New Roman" w:hAnsi="Times New Roman"/>
          <w:color w:val="000000"/>
          <w:sz w:val="24"/>
          <w:szCs w:val="24"/>
          <w:lang w:eastAsia="lt-LT"/>
        </w:rPr>
      </w:pPr>
      <w:bookmarkStart w:id="8" w:name="part_19e6255dc1554e36b10751e2b00aaf6d"/>
      <w:bookmarkEnd w:id="8"/>
      <w:r w:rsidRPr="00E73120">
        <w:rPr>
          <w:rFonts w:ascii="Times New Roman" w:eastAsia="Times New Roman" w:hAnsi="Times New Roman"/>
          <w:color w:val="000000"/>
          <w:sz w:val="24"/>
          <w:szCs w:val="24"/>
          <w:lang w:eastAsia="lt-LT"/>
        </w:rPr>
        <w:t>5) pagal kompetenciją užtikrina arba pagal poreikį dalyvauja užtikrinant Pranešėjų apsaugos įstatymo įgyvendinimą viešojo sektoriaus subjekte;</w:t>
      </w:r>
    </w:p>
    <w:p w:rsidR="00E73120" w:rsidRPr="00E73120" w:rsidRDefault="00E73120" w:rsidP="00E73120">
      <w:pPr>
        <w:spacing w:after="0" w:line="240" w:lineRule="auto"/>
        <w:ind w:firstLine="720"/>
        <w:jc w:val="both"/>
        <w:rPr>
          <w:rFonts w:ascii="Times New Roman" w:eastAsia="Times New Roman" w:hAnsi="Times New Roman"/>
          <w:color w:val="000000"/>
          <w:sz w:val="24"/>
          <w:szCs w:val="24"/>
          <w:lang w:eastAsia="lt-LT"/>
        </w:rPr>
      </w:pPr>
      <w:bookmarkStart w:id="9" w:name="part_48eea47e6cc54055a3556fb8210e93f5"/>
      <w:bookmarkEnd w:id="9"/>
      <w:r w:rsidRPr="00E73120">
        <w:rPr>
          <w:rFonts w:ascii="Times New Roman" w:eastAsia="Times New Roman" w:hAnsi="Times New Roman"/>
          <w:color w:val="000000"/>
          <w:sz w:val="24"/>
          <w:szCs w:val="24"/>
          <w:lang w:eastAsia="lt-LT"/>
        </w:rPr>
        <w:t>6) pagal kompetenciją dalyvauja ir teikia nuomonę personalo formavimo procedūrose vertinant šio įstatymo III skyriuje nustatyta tvarka gautą informaciją apie asmenį;</w:t>
      </w:r>
    </w:p>
    <w:p w:rsidR="00E73120" w:rsidRPr="00E73120" w:rsidRDefault="00E73120" w:rsidP="00E73120">
      <w:pPr>
        <w:spacing w:after="0" w:line="240" w:lineRule="auto"/>
        <w:ind w:firstLine="720"/>
        <w:jc w:val="both"/>
        <w:rPr>
          <w:rFonts w:ascii="Times New Roman" w:eastAsia="Times New Roman" w:hAnsi="Times New Roman"/>
          <w:color w:val="000000"/>
          <w:sz w:val="24"/>
          <w:szCs w:val="24"/>
          <w:lang w:eastAsia="lt-LT"/>
        </w:rPr>
      </w:pPr>
      <w:bookmarkStart w:id="10" w:name="part_f72ae485b302491d8449b79d0e97279e"/>
      <w:bookmarkEnd w:id="10"/>
      <w:r w:rsidRPr="00E73120">
        <w:rPr>
          <w:rFonts w:ascii="Times New Roman" w:eastAsia="Times New Roman" w:hAnsi="Times New Roman"/>
          <w:color w:val="000000"/>
          <w:sz w:val="24"/>
          <w:szCs w:val="24"/>
          <w:lang w:eastAsia="lt-LT"/>
        </w:rPr>
        <w:t>7) atlieka viešojo sektoriaus subjekto darbuotojų viešųjų ir privačių interesų deklaravimo ir viešųjų ir privačių interesų derinimo praktikos kontrolę ir stebėseną;</w:t>
      </w:r>
    </w:p>
    <w:p w:rsidR="00E73120" w:rsidRPr="00E73120" w:rsidRDefault="00E73120" w:rsidP="00E73120">
      <w:pPr>
        <w:spacing w:after="0" w:line="240" w:lineRule="auto"/>
        <w:ind w:firstLine="720"/>
        <w:jc w:val="both"/>
        <w:rPr>
          <w:rFonts w:ascii="Times New Roman" w:eastAsia="Times New Roman" w:hAnsi="Times New Roman"/>
          <w:color w:val="000000"/>
          <w:sz w:val="24"/>
          <w:szCs w:val="24"/>
          <w:lang w:eastAsia="lt-LT"/>
        </w:rPr>
      </w:pPr>
      <w:bookmarkStart w:id="11" w:name="part_e9056c64f7ce4875b0645ca83b38f722"/>
      <w:bookmarkEnd w:id="11"/>
      <w:r w:rsidRPr="00E73120">
        <w:rPr>
          <w:rFonts w:ascii="Times New Roman" w:eastAsia="Times New Roman" w:hAnsi="Times New Roman"/>
          <w:color w:val="000000"/>
          <w:sz w:val="24"/>
          <w:szCs w:val="24"/>
          <w:lang w:eastAsia="lt-LT"/>
        </w:rPr>
        <w:t>8) organizuoja viešojo sektoriaus subjekto darbuotojų antikorupcinio sąmoningumo didinimą;</w:t>
      </w:r>
    </w:p>
    <w:p w:rsidR="00E73120" w:rsidRPr="00E73120" w:rsidRDefault="00E73120" w:rsidP="00E73120">
      <w:pPr>
        <w:spacing w:after="0" w:line="240" w:lineRule="auto"/>
        <w:ind w:firstLine="720"/>
        <w:jc w:val="both"/>
        <w:rPr>
          <w:rFonts w:ascii="Times New Roman" w:eastAsia="Times New Roman" w:hAnsi="Times New Roman"/>
          <w:color w:val="000000"/>
          <w:sz w:val="24"/>
          <w:szCs w:val="24"/>
          <w:lang w:eastAsia="lt-LT"/>
        </w:rPr>
      </w:pPr>
      <w:bookmarkStart w:id="12" w:name="part_a7d54a28b4f54e149e93797c4571670b"/>
      <w:bookmarkEnd w:id="12"/>
      <w:r w:rsidRPr="00E73120">
        <w:rPr>
          <w:rFonts w:ascii="Times New Roman" w:eastAsia="Times New Roman" w:hAnsi="Times New Roman"/>
          <w:color w:val="000000"/>
          <w:sz w:val="24"/>
          <w:szCs w:val="24"/>
          <w:lang w:eastAsia="lt-LT"/>
        </w:rPr>
        <w:t>9) šio įstatymo nustatytais atvejais ir tvarka rengia korupcijos prevencijos veiksmų planą, pagal kompetenciją atlieka jo įgyvendinimo stebėseną;</w:t>
      </w:r>
    </w:p>
    <w:p w:rsidR="00E73120" w:rsidRPr="00E73120" w:rsidRDefault="00E73120" w:rsidP="00E73120">
      <w:pPr>
        <w:spacing w:after="0" w:line="240" w:lineRule="auto"/>
        <w:ind w:firstLine="720"/>
        <w:jc w:val="both"/>
        <w:rPr>
          <w:rFonts w:ascii="Times New Roman" w:eastAsia="Times New Roman" w:hAnsi="Times New Roman"/>
          <w:color w:val="000000"/>
          <w:sz w:val="24"/>
          <w:szCs w:val="24"/>
          <w:lang w:eastAsia="lt-LT"/>
        </w:rPr>
      </w:pPr>
      <w:bookmarkStart w:id="13" w:name="part_4bcfd28c999e4acba2b0c5132235fa5c"/>
      <w:bookmarkEnd w:id="13"/>
      <w:r w:rsidRPr="00E73120">
        <w:rPr>
          <w:rFonts w:ascii="Times New Roman" w:eastAsia="Times New Roman" w:hAnsi="Times New Roman"/>
          <w:color w:val="000000"/>
          <w:sz w:val="24"/>
          <w:szCs w:val="24"/>
          <w:lang w:eastAsia="lt-LT"/>
        </w:rPr>
        <w:t>10) teikia pasiūlymus viešojo sektoriaus subjekto vadovui dėl korupcijai atsparios aplinkos kūrimo priemonių diegimo ir įgyvendinimo;</w:t>
      </w:r>
    </w:p>
    <w:p w:rsidR="00E73120" w:rsidRPr="00E73120" w:rsidRDefault="00E73120" w:rsidP="00E73120">
      <w:pPr>
        <w:spacing w:after="0" w:line="240" w:lineRule="auto"/>
        <w:ind w:firstLine="720"/>
        <w:jc w:val="both"/>
        <w:rPr>
          <w:rFonts w:ascii="Times New Roman" w:eastAsia="Times New Roman" w:hAnsi="Times New Roman"/>
          <w:color w:val="000000"/>
          <w:sz w:val="24"/>
          <w:szCs w:val="24"/>
          <w:lang w:eastAsia="lt-LT"/>
        </w:rPr>
      </w:pPr>
      <w:bookmarkStart w:id="14" w:name="part_be7c50da8ddf447f83b1f6f6c12a318b"/>
      <w:bookmarkEnd w:id="14"/>
      <w:r w:rsidRPr="00E73120">
        <w:rPr>
          <w:rFonts w:ascii="Times New Roman" w:eastAsia="Times New Roman" w:hAnsi="Times New Roman"/>
          <w:color w:val="000000"/>
          <w:sz w:val="24"/>
          <w:szCs w:val="24"/>
          <w:lang w:eastAsia="lt-LT"/>
        </w:rPr>
        <w:t>11) pagal poreikį ir kompetenciją atlieka kitas funkcijas, gerinančias korupcijai atsparią aplinką.</w:t>
      </w:r>
    </w:p>
    <w:p w:rsidR="008F6BEC" w:rsidRDefault="00E73120" w:rsidP="008F6BEC">
      <w:pPr>
        <w:spacing w:after="0" w:line="240" w:lineRule="auto"/>
        <w:ind w:firstLine="709"/>
        <w:jc w:val="both"/>
        <w:rPr>
          <w:rFonts w:ascii="Times New Roman" w:hAnsi="Times New Roman"/>
          <w:bCs/>
          <w:color w:val="000000"/>
          <w:sz w:val="24"/>
          <w:szCs w:val="24"/>
        </w:rPr>
      </w:pPr>
      <w:r w:rsidRPr="008F6BEC">
        <w:rPr>
          <w:rFonts w:ascii="Times New Roman" w:hAnsi="Times New Roman"/>
          <w:bCs/>
          <w:sz w:val="24"/>
          <w:szCs w:val="24"/>
        </w:rPr>
        <w:t xml:space="preserve">Lietuvos Respublikos Vyriausybė </w:t>
      </w:r>
      <w:r w:rsidR="00951994" w:rsidRPr="008F6BEC">
        <w:rPr>
          <w:rFonts w:ascii="Times New Roman" w:hAnsi="Times New Roman"/>
          <w:bCs/>
          <w:sz w:val="24"/>
          <w:szCs w:val="24"/>
        </w:rPr>
        <w:t xml:space="preserve">2021 m. gruodžio 29 d. nutarimu Nr. 1155 patvirtinto </w:t>
      </w:r>
      <w:r w:rsidR="00951994" w:rsidRPr="008F6BEC">
        <w:rPr>
          <w:rFonts w:ascii="Times New Roman" w:hAnsi="Times New Roman"/>
        </w:rPr>
        <w:t xml:space="preserve"> Už korupcijai atsparios aplinkos kūrimą atsakingo padalinio pavyzdinius nuostatus</w:t>
      </w:r>
      <w:r w:rsidR="008F6BEC" w:rsidRPr="008F6BEC">
        <w:rPr>
          <w:rFonts w:ascii="Times New Roman" w:hAnsi="Times New Roman"/>
        </w:rPr>
        <w:t xml:space="preserve"> ir </w:t>
      </w:r>
      <w:r w:rsidR="00951994" w:rsidRPr="008F6BEC">
        <w:rPr>
          <w:rFonts w:ascii="Times New Roman" w:hAnsi="Times New Roman"/>
        </w:rPr>
        <w:t xml:space="preserve"> </w:t>
      </w:r>
      <w:r w:rsidR="00951994" w:rsidRPr="008F6BEC">
        <w:rPr>
          <w:rFonts w:ascii="Times New Roman" w:hAnsi="Times New Roman"/>
          <w:bCs/>
          <w:sz w:val="24"/>
          <w:szCs w:val="24"/>
        </w:rPr>
        <w:t>už korupcijai atsparios aplinkos kūrimą atsakingo asmens pavyzdinis pareigybės aprašymą</w:t>
      </w:r>
      <w:r w:rsidR="008F6BEC" w:rsidRPr="008F6BEC">
        <w:rPr>
          <w:rFonts w:ascii="Times New Roman" w:hAnsi="Times New Roman"/>
          <w:bCs/>
          <w:sz w:val="24"/>
          <w:szCs w:val="24"/>
        </w:rPr>
        <w:t>.</w:t>
      </w:r>
      <w:r w:rsidR="008F6BEC" w:rsidRPr="008F6BEC">
        <w:rPr>
          <w:rFonts w:ascii="Times New Roman" w:hAnsi="Times New Roman"/>
          <w:sz w:val="24"/>
          <w:szCs w:val="24"/>
        </w:rPr>
        <w:t xml:space="preserve"> </w:t>
      </w:r>
      <w:r w:rsidR="008F6BEC">
        <w:rPr>
          <w:rFonts w:ascii="Times New Roman" w:hAnsi="Times New Roman"/>
          <w:sz w:val="24"/>
          <w:szCs w:val="24"/>
        </w:rPr>
        <w:t xml:space="preserve">Sprendimo projektu numatoma, kad teisės aktais nustatytas funkcijas vykdys </w:t>
      </w:r>
      <w:r w:rsidR="00796D1C">
        <w:rPr>
          <w:rFonts w:ascii="Times New Roman" w:hAnsi="Times New Roman"/>
          <w:sz w:val="24"/>
          <w:szCs w:val="24"/>
        </w:rPr>
        <w:t>vyriausiasis specialistas (</w:t>
      </w:r>
      <w:r w:rsidR="008F6BEC">
        <w:rPr>
          <w:rFonts w:ascii="Times New Roman" w:hAnsi="Times New Roman"/>
          <w:sz w:val="24"/>
          <w:szCs w:val="24"/>
        </w:rPr>
        <w:t>už korupcijai atsparios aplinkos kūrimą atsakingas asmuo</w:t>
      </w:r>
      <w:r w:rsidR="00796D1C">
        <w:rPr>
          <w:rFonts w:ascii="Times New Roman" w:hAnsi="Times New Roman"/>
          <w:sz w:val="24"/>
          <w:szCs w:val="24"/>
        </w:rPr>
        <w:t>)</w:t>
      </w:r>
      <w:r w:rsidR="008F6BEC">
        <w:rPr>
          <w:rFonts w:ascii="Times New Roman" w:hAnsi="Times New Roman"/>
          <w:sz w:val="24"/>
          <w:szCs w:val="24"/>
        </w:rPr>
        <w:t xml:space="preserve">. Pareigybė būtų pavaldi savivaldybės administracijos direktoriui. </w:t>
      </w:r>
    </w:p>
    <w:p w:rsidR="00EE3BFF" w:rsidRPr="00EE3BFF" w:rsidRDefault="00EE3BFF" w:rsidP="00EE3BFF">
      <w:pPr>
        <w:spacing w:after="0" w:line="240" w:lineRule="auto"/>
        <w:ind w:firstLine="709"/>
        <w:jc w:val="both"/>
        <w:rPr>
          <w:rFonts w:ascii="Times New Roman" w:hAnsi="Times New Roman"/>
          <w:b/>
          <w:sz w:val="24"/>
          <w:szCs w:val="24"/>
        </w:rPr>
      </w:pPr>
      <w:r w:rsidRPr="00EE3BFF">
        <w:rPr>
          <w:rFonts w:ascii="Times New Roman" w:hAnsi="Times New Roman"/>
          <w:b/>
          <w:sz w:val="24"/>
          <w:szCs w:val="24"/>
        </w:rPr>
        <w:t>Lėšų poreikis (jeigu sprendimui įgyvendinti reikalingos lėšos):</w:t>
      </w:r>
    </w:p>
    <w:p w:rsidR="00EE3BFF" w:rsidRDefault="00EE3BFF" w:rsidP="00DE0170">
      <w:pPr>
        <w:numPr>
          <w:ilvl w:val="0"/>
          <w:numId w:val="2"/>
        </w:numPr>
        <w:spacing w:after="0" w:line="240" w:lineRule="auto"/>
        <w:jc w:val="both"/>
        <w:rPr>
          <w:rFonts w:ascii="Times New Roman" w:hAnsi="Times New Roman"/>
          <w:sz w:val="24"/>
          <w:szCs w:val="24"/>
        </w:rPr>
      </w:pPr>
    </w:p>
    <w:p w:rsidR="00EE3BFF" w:rsidRPr="00EE3BFF" w:rsidRDefault="00EE3BFF" w:rsidP="00EE3BFF">
      <w:pPr>
        <w:spacing w:after="0" w:line="240" w:lineRule="auto"/>
        <w:ind w:firstLine="709"/>
        <w:jc w:val="both"/>
        <w:rPr>
          <w:rFonts w:ascii="Times New Roman" w:hAnsi="Times New Roman"/>
          <w:b/>
          <w:sz w:val="24"/>
          <w:szCs w:val="24"/>
        </w:rPr>
      </w:pPr>
      <w:r w:rsidRPr="00EE3BFF">
        <w:rPr>
          <w:rFonts w:ascii="Times New Roman" w:hAnsi="Times New Roman"/>
          <w:b/>
          <w:sz w:val="24"/>
          <w:szCs w:val="24"/>
        </w:rPr>
        <w:t>Laukiami rezultatai:</w:t>
      </w:r>
    </w:p>
    <w:p w:rsidR="002975F3" w:rsidRDefault="00D2216C" w:rsidP="00EE3BFF">
      <w:pPr>
        <w:spacing w:after="0" w:line="240" w:lineRule="auto"/>
        <w:ind w:firstLine="709"/>
        <w:jc w:val="both"/>
        <w:rPr>
          <w:rFonts w:ascii="Times New Roman" w:hAnsi="Times New Roman"/>
          <w:sz w:val="24"/>
          <w:szCs w:val="24"/>
        </w:rPr>
      </w:pPr>
      <w:r>
        <w:rPr>
          <w:rFonts w:ascii="Times New Roman" w:hAnsi="Times New Roman"/>
          <w:sz w:val="24"/>
          <w:szCs w:val="24"/>
        </w:rPr>
        <w:t>Savivaldybės administracijos</w:t>
      </w:r>
      <w:r w:rsidRPr="00ED7A3F">
        <w:rPr>
          <w:rFonts w:ascii="Times New Roman" w:hAnsi="Times New Roman"/>
          <w:sz w:val="24"/>
          <w:szCs w:val="24"/>
        </w:rPr>
        <w:t xml:space="preserve"> </w:t>
      </w:r>
      <w:r w:rsidR="00D63814">
        <w:rPr>
          <w:rFonts w:ascii="Times New Roman" w:hAnsi="Times New Roman"/>
          <w:sz w:val="24"/>
          <w:szCs w:val="24"/>
        </w:rPr>
        <w:t>struktūroje</w:t>
      </w:r>
      <w:r w:rsidR="00D63814" w:rsidRPr="00D63814">
        <w:rPr>
          <w:rFonts w:ascii="Times New Roman" w:hAnsi="Times New Roman"/>
          <w:sz w:val="24"/>
          <w:szCs w:val="24"/>
        </w:rPr>
        <w:t xml:space="preserve"> </w:t>
      </w:r>
      <w:r w:rsidR="00D63814">
        <w:rPr>
          <w:rFonts w:ascii="Times New Roman" w:hAnsi="Times New Roman"/>
          <w:sz w:val="24"/>
          <w:szCs w:val="24"/>
        </w:rPr>
        <w:t xml:space="preserve">bus numatyta </w:t>
      </w:r>
      <w:r w:rsidR="00796D1C">
        <w:rPr>
          <w:rFonts w:ascii="Times New Roman" w:hAnsi="Times New Roman"/>
          <w:sz w:val="24"/>
          <w:szCs w:val="24"/>
        </w:rPr>
        <w:t>vyriausiojo specialisto (</w:t>
      </w:r>
      <w:r w:rsidR="00D63814">
        <w:rPr>
          <w:rFonts w:ascii="Times New Roman" w:hAnsi="Times New Roman"/>
          <w:sz w:val="24"/>
          <w:szCs w:val="24"/>
        </w:rPr>
        <w:t>už korupcijai atsparios aplinkos kūrimą atsakingo asmens</w:t>
      </w:r>
      <w:r w:rsidR="00796D1C">
        <w:rPr>
          <w:rFonts w:ascii="Times New Roman" w:hAnsi="Times New Roman"/>
          <w:sz w:val="24"/>
          <w:szCs w:val="24"/>
        </w:rPr>
        <w:t>)</w:t>
      </w:r>
      <w:r w:rsidR="00D63814">
        <w:rPr>
          <w:rFonts w:ascii="Times New Roman" w:hAnsi="Times New Roman"/>
          <w:sz w:val="24"/>
          <w:szCs w:val="24"/>
        </w:rPr>
        <w:t xml:space="preserve"> pareigybė. </w:t>
      </w:r>
    </w:p>
    <w:p w:rsidR="00EE3BFF" w:rsidRPr="00EE3BFF" w:rsidRDefault="00EE3BFF" w:rsidP="00EE3BFF">
      <w:pPr>
        <w:spacing w:after="0" w:line="240" w:lineRule="auto"/>
        <w:ind w:firstLine="709"/>
        <w:jc w:val="both"/>
        <w:rPr>
          <w:rFonts w:ascii="Times New Roman" w:hAnsi="Times New Roman"/>
          <w:b/>
          <w:bCs/>
          <w:sz w:val="24"/>
          <w:szCs w:val="24"/>
        </w:rPr>
      </w:pPr>
      <w:r w:rsidRPr="00EE3BFF">
        <w:rPr>
          <w:rFonts w:ascii="Times New Roman" w:hAnsi="Times New Roman"/>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EE3BFF" w:rsidRPr="00EE3BFF" w:rsidTr="008F6F44">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E3BFF" w:rsidRPr="00EE3BFF" w:rsidRDefault="00EE3BFF" w:rsidP="00EE3BFF">
            <w:pPr>
              <w:spacing w:after="0" w:line="240" w:lineRule="auto"/>
              <w:rPr>
                <w:rFonts w:ascii="Times New Roman" w:hAnsi="Times New Roman"/>
                <w:b/>
                <w:sz w:val="24"/>
                <w:szCs w:val="24"/>
                <w:lang w:bidi="lo-LA"/>
              </w:rPr>
            </w:pPr>
            <w:r w:rsidRPr="00EE3BFF">
              <w:rPr>
                <w:rFonts w:ascii="Times New Roman" w:hAnsi="Times New Roman"/>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EE3BFF" w:rsidRPr="00EE3BFF" w:rsidRDefault="00EE3BFF" w:rsidP="00EE3BFF">
            <w:pPr>
              <w:spacing w:after="0" w:line="240" w:lineRule="auto"/>
              <w:rPr>
                <w:rFonts w:ascii="Times New Roman" w:hAnsi="Times New Roman"/>
                <w:b/>
                <w:bCs/>
                <w:sz w:val="24"/>
                <w:szCs w:val="24"/>
              </w:rPr>
            </w:pPr>
            <w:r w:rsidRPr="00EE3BFF">
              <w:rPr>
                <w:rFonts w:ascii="Times New Roman" w:hAnsi="Times New Roman"/>
                <w:b/>
                <w:bCs/>
                <w:sz w:val="24"/>
                <w:szCs w:val="24"/>
              </w:rPr>
              <w:t>Numatomo teisinio reguliavimo poveikio vertinimo rezultatai</w:t>
            </w:r>
          </w:p>
        </w:tc>
      </w:tr>
      <w:tr w:rsidR="00EE3BFF" w:rsidRPr="00EE3BFF" w:rsidTr="008F6F44">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E3BFF" w:rsidRPr="00EE3BFF" w:rsidRDefault="00EE3BFF" w:rsidP="00EE3BFF">
            <w:pPr>
              <w:spacing w:after="0" w:line="240" w:lineRule="auto"/>
              <w:rPr>
                <w:rFonts w:ascii="Times New Roman" w:hAnsi="Times New Roman"/>
                <w:b/>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EE3BFF" w:rsidRPr="00EE3BFF" w:rsidRDefault="00EE3BFF" w:rsidP="00EE3BFF">
            <w:pPr>
              <w:spacing w:after="0" w:line="240" w:lineRule="auto"/>
              <w:rPr>
                <w:rFonts w:ascii="Times New Roman" w:hAnsi="Times New Roman"/>
                <w:b/>
                <w:sz w:val="24"/>
                <w:szCs w:val="24"/>
              </w:rPr>
            </w:pPr>
            <w:r w:rsidRPr="00EE3BFF">
              <w:rPr>
                <w:rFonts w:ascii="Times New Roman" w:hAnsi="Times New Roman"/>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EE3BFF" w:rsidRPr="00EE3BFF" w:rsidRDefault="00EE3BFF" w:rsidP="00EE3BFF">
            <w:pPr>
              <w:spacing w:after="0" w:line="240" w:lineRule="auto"/>
              <w:rPr>
                <w:rFonts w:ascii="Times New Roman" w:hAnsi="Times New Roman"/>
                <w:b/>
                <w:sz w:val="24"/>
                <w:szCs w:val="24"/>
                <w:lang w:bidi="lo-LA"/>
              </w:rPr>
            </w:pPr>
            <w:r w:rsidRPr="00EE3BFF">
              <w:rPr>
                <w:rFonts w:ascii="Times New Roman" w:hAnsi="Times New Roman"/>
                <w:b/>
                <w:sz w:val="24"/>
                <w:szCs w:val="24"/>
              </w:rPr>
              <w:t>Neigiamas poveikis</w:t>
            </w:r>
          </w:p>
          <w:p w:rsidR="00EE3BFF" w:rsidRPr="00EE3BFF" w:rsidRDefault="00EE3BFF" w:rsidP="00EE3BFF">
            <w:pPr>
              <w:spacing w:after="0" w:line="240" w:lineRule="auto"/>
              <w:rPr>
                <w:rFonts w:ascii="Times New Roman" w:hAnsi="Times New Roman"/>
                <w:b/>
                <w:i/>
                <w:sz w:val="24"/>
                <w:szCs w:val="24"/>
              </w:rPr>
            </w:pPr>
          </w:p>
        </w:tc>
      </w:tr>
      <w:tr w:rsidR="00EE3BFF" w:rsidRPr="00EE3BFF" w:rsidTr="008F6F44">
        <w:tc>
          <w:tcPr>
            <w:tcW w:w="3118" w:type="dxa"/>
            <w:tcBorders>
              <w:top w:val="single" w:sz="4" w:space="0" w:color="000000"/>
              <w:left w:val="single" w:sz="4" w:space="0" w:color="000000"/>
              <w:bottom w:val="single" w:sz="4" w:space="0" w:color="000000"/>
              <w:right w:val="single" w:sz="4" w:space="0" w:color="000000"/>
            </w:tcBorders>
            <w:hideMark/>
          </w:tcPr>
          <w:p w:rsidR="00EE3BFF" w:rsidRPr="00EE3BFF" w:rsidRDefault="00EE3BFF" w:rsidP="00EE3BFF">
            <w:pPr>
              <w:spacing w:after="0" w:line="240" w:lineRule="auto"/>
              <w:rPr>
                <w:rFonts w:ascii="Times New Roman" w:hAnsi="Times New Roman"/>
                <w:i/>
                <w:sz w:val="24"/>
                <w:szCs w:val="24"/>
                <w:lang w:bidi="lo-LA"/>
              </w:rPr>
            </w:pPr>
            <w:r w:rsidRPr="00EE3BFF">
              <w:rPr>
                <w:rFonts w:ascii="Times New Roman" w:hAnsi="Times New Roman"/>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rsidR="00EE3BFF" w:rsidRPr="00EE3BFF" w:rsidRDefault="00EE3BFF" w:rsidP="00EE3BFF">
            <w:pPr>
              <w:spacing w:after="0" w:line="240" w:lineRule="auto"/>
              <w:jc w:val="center"/>
              <w:rPr>
                <w:rFonts w:ascii="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E3BFF" w:rsidRPr="00EE3BFF" w:rsidRDefault="00EE3BFF" w:rsidP="00EE3BFF">
            <w:pPr>
              <w:spacing w:after="0" w:line="240" w:lineRule="auto"/>
              <w:rPr>
                <w:rFonts w:ascii="Times New Roman" w:hAnsi="Times New Roman"/>
                <w:i/>
                <w:sz w:val="24"/>
                <w:szCs w:val="24"/>
                <w:lang w:bidi="lo-LA"/>
              </w:rPr>
            </w:pPr>
          </w:p>
        </w:tc>
      </w:tr>
      <w:tr w:rsidR="00EE3BFF" w:rsidRPr="00EE3BFF" w:rsidTr="008F6F44">
        <w:tc>
          <w:tcPr>
            <w:tcW w:w="3118" w:type="dxa"/>
            <w:tcBorders>
              <w:top w:val="single" w:sz="4" w:space="0" w:color="000000"/>
              <w:left w:val="single" w:sz="4" w:space="0" w:color="000000"/>
              <w:bottom w:val="single" w:sz="4" w:space="0" w:color="000000"/>
              <w:right w:val="single" w:sz="4" w:space="0" w:color="000000"/>
            </w:tcBorders>
            <w:hideMark/>
          </w:tcPr>
          <w:p w:rsidR="00EE3BFF" w:rsidRPr="00EE3BFF" w:rsidRDefault="00EE3BFF" w:rsidP="00EE3BFF">
            <w:pPr>
              <w:spacing w:after="0" w:line="240" w:lineRule="auto"/>
              <w:rPr>
                <w:rFonts w:ascii="Times New Roman" w:hAnsi="Times New Roman"/>
                <w:i/>
                <w:sz w:val="24"/>
                <w:szCs w:val="24"/>
                <w:lang w:bidi="lo-LA"/>
              </w:rPr>
            </w:pPr>
            <w:r w:rsidRPr="00EE3BFF">
              <w:rPr>
                <w:rFonts w:ascii="Times New Roman" w:hAnsi="Times New Roman"/>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rsidR="00EE3BFF" w:rsidRPr="00EE3BFF" w:rsidRDefault="00EE3BFF" w:rsidP="00EE3BFF">
            <w:pPr>
              <w:spacing w:after="0" w:line="240" w:lineRule="auto"/>
              <w:jc w:val="center"/>
              <w:rPr>
                <w:rFonts w:ascii="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E3BFF" w:rsidRPr="00EE3BFF" w:rsidRDefault="00EE3BFF" w:rsidP="00EE3BFF">
            <w:pPr>
              <w:spacing w:after="0" w:line="240" w:lineRule="auto"/>
              <w:rPr>
                <w:rFonts w:ascii="Times New Roman" w:hAnsi="Times New Roman"/>
                <w:i/>
                <w:sz w:val="24"/>
                <w:szCs w:val="24"/>
                <w:lang w:bidi="lo-LA"/>
              </w:rPr>
            </w:pPr>
          </w:p>
        </w:tc>
      </w:tr>
      <w:tr w:rsidR="00EE3BFF" w:rsidRPr="00EE3BFF" w:rsidTr="008F6F44">
        <w:tc>
          <w:tcPr>
            <w:tcW w:w="3118" w:type="dxa"/>
            <w:tcBorders>
              <w:top w:val="single" w:sz="4" w:space="0" w:color="000000"/>
              <w:left w:val="single" w:sz="4" w:space="0" w:color="000000"/>
              <w:bottom w:val="single" w:sz="4" w:space="0" w:color="000000"/>
              <w:right w:val="single" w:sz="4" w:space="0" w:color="000000"/>
            </w:tcBorders>
            <w:hideMark/>
          </w:tcPr>
          <w:p w:rsidR="00EE3BFF" w:rsidRPr="00EE3BFF" w:rsidRDefault="00EE3BFF" w:rsidP="00EE3BFF">
            <w:pPr>
              <w:spacing w:after="0" w:line="240" w:lineRule="auto"/>
              <w:rPr>
                <w:rFonts w:ascii="Times New Roman" w:hAnsi="Times New Roman"/>
                <w:i/>
                <w:sz w:val="24"/>
                <w:szCs w:val="24"/>
                <w:lang w:bidi="lo-LA"/>
              </w:rPr>
            </w:pPr>
            <w:r w:rsidRPr="00EE3BFF">
              <w:rPr>
                <w:rFonts w:ascii="Times New Roman" w:hAnsi="Times New Roman"/>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EE3BFF" w:rsidRPr="00EE3BFF" w:rsidRDefault="00EE3BFF" w:rsidP="00EE3BFF">
            <w:pPr>
              <w:spacing w:after="0" w:line="240" w:lineRule="auto"/>
              <w:jc w:val="center"/>
              <w:rPr>
                <w:rFonts w:ascii="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E3BFF" w:rsidRPr="00EE3BFF" w:rsidRDefault="00EE3BFF" w:rsidP="00EE3BFF">
            <w:pPr>
              <w:spacing w:after="0" w:line="240" w:lineRule="auto"/>
              <w:rPr>
                <w:rFonts w:ascii="Times New Roman" w:hAnsi="Times New Roman"/>
                <w:i/>
                <w:sz w:val="24"/>
                <w:szCs w:val="24"/>
                <w:lang w:bidi="lo-LA"/>
              </w:rPr>
            </w:pPr>
          </w:p>
        </w:tc>
      </w:tr>
      <w:tr w:rsidR="00EE3BFF" w:rsidRPr="00EE3BFF" w:rsidTr="008F6F44">
        <w:tc>
          <w:tcPr>
            <w:tcW w:w="3118" w:type="dxa"/>
            <w:tcBorders>
              <w:top w:val="single" w:sz="4" w:space="0" w:color="000000"/>
              <w:left w:val="single" w:sz="4" w:space="0" w:color="000000"/>
              <w:bottom w:val="single" w:sz="4" w:space="0" w:color="000000"/>
              <w:right w:val="single" w:sz="4" w:space="0" w:color="000000"/>
            </w:tcBorders>
            <w:hideMark/>
          </w:tcPr>
          <w:p w:rsidR="00EE3BFF" w:rsidRPr="00EE3BFF" w:rsidRDefault="00EE3BFF" w:rsidP="00EE3BFF">
            <w:pPr>
              <w:spacing w:after="0" w:line="240" w:lineRule="auto"/>
              <w:rPr>
                <w:rFonts w:ascii="Times New Roman" w:hAnsi="Times New Roman"/>
                <w:i/>
                <w:sz w:val="24"/>
                <w:szCs w:val="24"/>
                <w:lang w:bidi="lo-LA"/>
              </w:rPr>
            </w:pPr>
            <w:r w:rsidRPr="00EE3BFF">
              <w:rPr>
                <w:rFonts w:ascii="Times New Roman" w:hAnsi="Times New Roman"/>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EE3BFF" w:rsidRPr="00EE3BFF" w:rsidRDefault="00EE3BFF" w:rsidP="00EE3BFF">
            <w:pPr>
              <w:spacing w:after="0" w:line="240" w:lineRule="auto"/>
              <w:jc w:val="center"/>
              <w:rPr>
                <w:rFonts w:ascii="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E3BFF" w:rsidRPr="00EE3BFF" w:rsidRDefault="00EE3BFF" w:rsidP="00EE3BFF">
            <w:pPr>
              <w:spacing w:after="0" w:line="240" w:lineRule="auto"/>
              <w:rPr>
                <w:rFonts w:ascii="Times New Roman" w:hAnsi="Times New Roman"/>
                <w:i/>
                <w:sz w:val="24"/>
                <w:szCs w:val="24"/>
                <w:lang w:bidi="lo-LA"/>
              </w:rPr>
            </w:pPr>
          </w:p>
        </w:tc>
      </w:tr>
      <w:tr w:rsidR="00EE3BFF" w:rsidRPr="00EE3BFF" w:rsidTr="008F6F44">
        <w:tc>
          <w:tcPr>
            <w:tcW w:w="3118" w:type="dxa"/>
            <w:tcBorders>
              <w:top w:val="single" w:sz="4" w:space="0" w:color="000000"/>
              <w:left w:val="single" w:sz="4" w:space="0" w:color="000000"/>
              <w:bottom w:val="single" w:sz="4" w:space="0" w:color="000000"/>
              <w:right w:val="single" w:sz="4" w:space="0" w:color="000000"/>
            </w:tcBorders>
            <w:hideMark/>
          </w:tcPr>
          <w:p w:rsidR="00EE3BFF" w:rsidRPr="00EE3BFF" w:rsidRDefault="00EE3BFF" w:rsidP="00EE3BFF">
            <w:pPr>
              <w:spacing w:after="0" w:line="240" w:lineRule="auto"/>
              <w:rPr>
                <w:rFonts w:ascii="Times New Roman" w:hAnsi="Times New Roman"/>
                <w:i/>
                <w:sz w:val="24"/>
                <w:szCs w:val="24"/>
                <w:lang w:bidi="lo-LA"/>
              </w:rPr>
            </w:pPr>
            <w:r w:rsidRPr="00EE3BFF">
              <w:rPr>
                <w:rFonts w:ascii="Times New Roman" w:hAnsi="Times New Roman"/>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EE3BFF" w:rsidRPr="00EE3BFF" w:rsidRDefault="00EE3BFF" w:rsidP="00EE3BFF">
            <w:pPr>
              <w:spacing w:after="0" w:line="240" w:lineRule="auto"/>
              <w:jc w:val="center"/>
              <w:rPr>
                <w:rFonts w:ascii="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E3BFF" w:rsidRPr="00EE3BFF" w:rsidRDefault="00EE3BFF" w:rsidP="00EE3BFF">
            <w:pPr>
              <w:spacing w:after="0" w:line="240" w:lineRule="auto"/>
              <w:rPr>
                <w:rFonts w:ascii="Times New Roman" w:hAnsi="Times New Roman"/>
                <w:i/>
                <w:sz w:val="24"/>
                <w:szCs w:val="24"/>
                <w:lang w:bidi="lo-LA"/>
              </w:rPr>
            </w:pPr>
          </w:p>
        </w:tc>
      </w:tr>
      <w:tr w:rsidR="00EE3BFF" w:rsidRPr="00EE3BFF" w:rsidTr="008F6F44">
        <w:tc>
          <w:tcPr>
            <w:tcW w:w="3118" w:type="dxa"/>
            <w:tcBorders>
              <w:top w:val="single" w:sz="4" w:space="0" w:color="000000"/>
              <w:left w:val="single" w:sz="4" w:space="0" w:color="000000"/>
              <w:bottom w:val="single" w:sz="4" w:space="0" w:color="000000"/>
              <w:right w:val="single" w:sz="4" w:space="0" w:color="000000"/>
            </w:tcBorders>
            <w:hideMark/>
          </w:tcPr>
          <w:p w:rsidR="00EE3BFF" w:rsidRPr="00EE3BFF" w:rsidRDefault="00EE3BFF" w:rsidP="00EE3BFF">
            <w:pPr>
              <w:spacing w:after="0" w:line="240" w:lineRule="auto"/>
              <w:rPr>
                <w:rFonts w:ascii="Times New Roman" w:hAnsi="Times New Roman"/>
                <w:i/>
                <w:sz w:val="24"/>
                <w:szCs w:val="24"/>
                <w:lang w:bidi="lo-LA"/>
              </w:rPr>
            </w:pPr>
            <w:r w:rsidRPr="00EE3BFF">
              <w:rPr>
                <w:rFonts w:ascii="Times New Roman" w:hAnsi="Times New Roman"/>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EE3BFF" w:rsidRPr="00EE3BFF" w:rsidRDefault="00EE3BFF" w:rsidP="00EE3BFF">
            <w:pPr>
              <w:spacing w:after="0" w:line="240" w:lineRule="auto"/>
              <w:jc w:val="center"/>
              <w:rPr>
                <w:rFonts w:ascii="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E3BFF" w:rsidRPr="00EE3BFF" w:rsidRDefault="00EE3BFF" w:rsidP="00EE3BFF">
            <w:pPr>
              <w:spacing w:after="0" w:line="240" w:lineRule="auto"/>
              <w:rPr>
                <w:rFonts w:ascii="Times New Roman" w:hAnsi="Times New Roman"/>
                <w:i/>
                <w:sz w:val="24"/>
                <w:szCs w:val="24"/>
                <w:lang w:bidi="lo-LA"/>
              </w:rPr>
            </w:pPr>
          </w:p>
        </w:tc>
      </w:tr>
      <w:tr w:rsidR="00EE3BFF" w:rsidRPr="00EE3BFF" w:rsidTr="008F6F44">
        <w:tc>
          <w:tcPr>
            <w:tcW w:w="3118" w:type="dxa"/>
            <w:tcBorders>
              <w:top w:val="single" w:sz="4" w:space="0" w:color="000000"/>
              <w:left w:val="single" w:sz="4" w:space="0" w:color="000000"/>
              <w:bottom w:val="single" w:sz="4" w:space="0" w:color="000000"/>
              <w:right w:val="single" w:sz="4" w:space="0" w:color="000000"/>
            </w:tcBorders>
            <w:hideMark/>
          </w:tcPr>
          <w:p w:rsidR="00EE3BFF" w:rsidRPr="00EE3BFF" w:rsidRDefault="00EE3BFF" w:rsidP="00EE3BFF">
            <w:pPr>
              <w:spacing w:after="0" w:line="240" w:lineRule="auto"/>
              <w:rPr>
                <w:rFonts w:ascii="Times New Roman" w:hAnsi="Times New Roman"/>
                <w:i/>
                <w:sz w:val="24"/>
                <w:szCs w:val="24"/>
                <w:lang w:bidi="lo-LA"/>
              </w:rPr>
            </w:pPr>
            <w:r w:rsidRPr="00EE3BFF">
              <w:rPr>
                <w:rFonts w:ascii="Times New Roman" w:hAnsi="Times New Roman"/>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rsidR="00EE3BFF" w:rsidRPr="00EE3BFF" w:rsidRDefault="00EE3BFF" w:rsidP="00EE3BFF">
            <w:pPr>
              <w:spacing w:after="0" w:line="240" w:lineRule="auto"/>
              <w:jc w:val="center"/>
              <w:rPr>
                <w:rFonts w:ascii="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E3BFF" w:rsidRPr="00EE3BFF" w:rsidRDefault="00EE3BFF" w:rsidP="00EE3BFF">
            <w:pPr>
              <w:spacing w:after="0" w:line="240" w:lineRule="auto"/>
              <w:rPr>
                <w:rFonts w:ascii="Times New Roman" w:hAnsi="Times New Roman"/>
                <w:i/>
                <w:sz w:val="24"/>
                <w:szCs w:val="24"/>
                <w:lang w:bidi="lo-LA"/>
              </w:rPr>
            </w:pPr>
          </w:p>
        </w:tc>
      </w:tr>
      <w:tr w:rsidR="00EE3BFF" w:rsidRPr="00EE3BFF" w:rsidTr="008F6F44">
        <w:tc>
          <w:tcPr>
            <w:tcW w:w="3118" w:type="dxa"/>
            <w:tcBorders>
              <w:top w:val="single" w:sz="4" w:space="0" w:color="000000"/>
              <w:left w:val="single" w:sz="4" w:space="0" w:color="000000"/>
              <w:bottom w:val="single" w:sz="4" w:space="0" w:color="000000"/>
              <w:right w:val="single" w:sz="4" w:space="0" w:color="000000"/>
            </w:tcBorders>
            <w:hideMark/>
          </w:tcPr>
          <w:p w:rsidR="00EE3BFF" w:rsidRPr="00EE3BFF" w:rsidRDefault="00EE3BFF" w:rsidP="00EE3BFF">
            <w:pPr>
              <w:spacing w:after="0" w:line="240" w:lineRule="auto"/>
              <w:rPr>
                <w:rFonts w:ascii="Times New Roman" w:hAnsi="Times New Roman"/>
                <w:i/>
                <w:sz w:val="24"/>
                <w:szCs w:val="24"/>
                <w:lang w:bidi="lo-LA"/>
              </w:rPr>
            </w:pPr>
            <w:r w:rsidRPr="00EE3BFF">
              <w:rPr>
                <w:rFonts w:ascii="Times New Roman" w:hAnsi="Times New Roman"/>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EE3BFF" w:rsidRPr="00EE3BFF" w:rsidRDefault="00EE3BFF" w:rsidP="00EE3BFF">
            <w:pPr>
              <w:spacing w:after="0" w:line="240" w:lineRule="auto"/>
              <w:jc w:val="center"/>
              <w:rPr>
                <w:rFonts w:ascii="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E3BFF" w:rsidRPr="00EE3BFF" w:rsidRDefault="00EE3BFF" w:rsidP="00EE3BFF">
            <w:pPr>
              <w:spacing w:after="0" w:line="240" w:lineRule="auto"/>
              <w:rPr>
                <w:rFonts w:ascii="Times New Roman" w:hAnsi="Times New Roman"/>
                <w:i/>
                <w:sz w:val="24"/>
                <w:szCs w:val="24"/>
                <w:lang w:bidi="lo-LA"/>
              </w:rPr>
            </w:pPr>
          </w:p>
        </w:tc>
      </w:tr>
      <w:tr w:rsidR="00EE3BFF" w:rsidRPr="00EE3BFF" w:rsidTr="008F6F44">
        <w:tc>
          <w:tcPr>
            <w:tcW w:w="3118" w:type="dxa"/>
            <w:tcBorders>
              <w:top w:val="single" w:sz="4" w:space="0" w:color="000000"/>
              <w:left w:val="single" w:sz="4" w:space="0" w:color="000000"/>
              <w:bottom w:val="single" w:sz="4" w:space="0" w:color="000000"/>
              <w:right w:val="single" w:sz="4" w:space="0" w:color="000000"/>
            </w:tcBorders>
            <w:hideMark/>
          </w:tcPr>
          <w:p w:rsidR="00EE3BFF" w:rsidRPr="00EE3BFF" w:rsidRDefault="00EE3BFF" w:rsidP="00EE3BFF">
            <w:pPr>
              <w:spacing w:after="0" w:line="240" w:lineRule="auto"/>
              <w:rPr>
                <w:rFonts w:ascii="Times New Roman" w:hAnsi="Times New Roman"/>
                <w:i/>
                <w:sz w:val="24"/>
                <w:szCs w:val="24"/>
                <w:lang w:bidi="lo-LA"/>
              </w:rPr>
            </w:pPr>
            <w:r w:rsidRPr="00EE3BFF">
              <w:rPr>
                <w:rFonts w:ascii="Times New Roman" w:hAnsi="Times New Roman"/>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EE3BFF" w:rsidRPr="00EE3BFF" w:rsidRDefault="00EE3BFF" w:rsidP="00EE3BFF">
            <w:pPr>
              <w:spacing w:after="0" w:line="240" w:lineRule="auto"/>
              <w:jc w:val="center"/>
              <w:rPr>
                <w:rFonts w:ascii="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E3BFF" w:rsidRPr="00EE3BFF" w:rsidRDefault="00EE3BFF" w:rsidP="00EE3BFF">
            <w:pPr>
              <w:spacing w:after="0" w:line="240" w:lineRule="auto"/>
              <w:rPr>
                <w:rFonts w:ascii="Times New Roman" w:hAnsi="Times New Roman"/>
                <w:i/>
                <w:sz w:val="24"/>
                <w:szCs w:val="24"/>
                <w:lang w:bidi="lo-LA"/>
              </w:rPr>
            </w:pPr>
          </w:p>
        </w:tc>
      </w:tr>
      <w:tr w:rsidR="00EE3BFF" w:rsidRPr="00EE3BFF" w:rsidTr="008F6F44">
        <w:tc>
          <w:tcPr>
            <w:tcW w:w="3118" w:type="dxa"/>
            <w:tcBorders>
              <w:top w:val="single" w:sz="4" w:space="0" w:color="000000"/>
              <w:left w:val="single" w:sz="4" w:space="0" w:color="000000"/>
              <w:bottom w:val="single" w:sz="4" w:space="0" w:color="000000"/>
              <w:right w:val="single" w:sz="4" w:space="0" w:color="000000"/>
            </w:tcBorders>
            <w:hideMark/>
          </w:tcPr>
          <w:p w:rsidR="00EE3BFF" w:rsidRPr="00EE3BFF" w:rsidRDefault="00EE3BFF" w:rsidP="00EE3BFF">
            <w:pPr>
              <w:spacing w:after="0" w:line="240" w:lineRule="auto"/>
              <w:rPr>
                <w:rFonts w:ascii="Times New Roman" w:hAnsi="Times New Roman"/>
                <w:i/>
                <w:sz w:val="24"/>
                <w:szCs w:val="24"/>
                <w:lang w:bidi="lo-LA"/>
              </w:rPr>
            </w:pPr>
            <w:r w:rsidRPr="00EE3BFF">
              <w:rPr>
                <w:rFonts w:ascii="Times New Roman" w:hAnsi="Times New Roman"/>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EE3BFF" w:rsidRPr="00EE3BFF" w:rsidRDefault="00EE3BFF" w:rsidP="00EE3BFF">
            <w:pPr>
              <w:spacing w:after="0" w:line="240" w:lineRule="auto"/>
              <w:jc w:val="center"/>
              <w:rPr>
                <w:rFonts w:ascii="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E3BFF" w:rsidRPr="00EE3BFF" w:rsidRDefault="00EE3BFF" w:rsidP="00EE3BFF">
            <w:pPr>
              <w:spacing w:after="0" w:line="240" w:lineRule="auto"/>
              <w:rPr>
                <w:rFonts w:ascii="Times New Roman" w:hAnsi="Times New Roman"/>
                <w:i/>
                <w:sz w:val="24"/>
                <w:szCs w:val="24"/>
                <w:lang w:bidi="lo-LA"/>
              </w:rPr>
            </w:pPr>
          </w:p>
        </w:tc>
      </w:tr>
    </w:tbl>
    <w:p w:rsidR="00EE3BFF" w:rsidRPr="00EE3BFF" w:rsidRDefault="00EE3BFF" w:rsidP="00EE3BFF">
      <w:pPr>
        <w:spacing w:after="0" w:line="240" w:lineRule="auto"/>
        <w:jc w:val="both"/>
        <w:rPr>
          <w:rFonts w:ascii="Times New Roman" w:hAnsi="Times New Roman"/>
          <w:sz w:val="24"/>
          <w:szCs w:val="24"/>
        </w:rPr>
      </w:pPr>
      <w:r w:rsidRPr="00EE3BFF">
        <w:rPr>
          <w:rFonts w:ascii="Times New Roman" w:hAnsi="Times New Roman"/>
          <w:b/>
          <w:sz w:val="24"/>
          <w:szCs w:val="24"/>
          <w:lang w:bidi="lo-LA"/>
        </w:rPr>
        <w:t>*</w:t>
      </w:r>
      <w:r w:rsidRPr="00EE3BFF">
        <w:rPr>
          <w:rFonts w:ascii="Times New Roman" w:hAnsi="Times New Roman"/>
          <w:bCs/>
          <w:sz w:val="24"/>
          <w:szCs w:val="24"/>
        </w:rPr>
        <w:t xml:space="preserve"> Numatomo teisinio reguliavimo poveikio vertinimas atliekamas r</w:t>
      </w:r>
      <w:r w:rsidRPr="00EE3BFF">
        <w:rPr>
          <w:rFonts w:ascii="Times New Roman" w:hAnsi="Times New Roman"/>
          <w:sz w:val="24"/>
          <w:szCs w:val="24"/>
        </w:rPr>
        <w:t>engiant teisės akto, kuriuo numatoma reglamentuoti iki tol nereglamentuotus santykius, taip pat kuriuo iš esmės keičiamas teisinis reguliavimas, projektą.</w:t>
      </w:r>
      <w:r w:rsidRPr="00EE3BFF">
        <w:rPr>
          <w:rFonts w:ascii="Times New Roman" w:hAnsi="Times New Roman"/>
          <w:sz w:val="24"/>
          <w:szCs w:val="24"/>
          <w:lang w:bidi="lo-LA"/>
        </w:rPr>
        <w:t xml:space="preserve"> </w:t>
      </w:r>
      <w:r w:rsidRPr="00EE3BFF">
        <w:rPr>
          <w:rFonts w:ascii="Times New Roman" w:hAnsi="Times New Roman"/>
          <w:sz w:val="24"/>
          <w:szCs w:val="24"/>
        </w:rPr>
        <w:t>Atliekant vertinimą, nustatomas galimas teigiamas ir neigiamas poveikis to teisinio reguliavimo sričiai, asmenims ar jų grupėms, kuriems bus taikomas numatomas teisinis reguliavimas.</w:t>
      </w:r>
    </w:p>
    <w:p w:rsidR="00EE3BFF" w:rsidRPr="00EE3BFF" w:rsidRDefault="00EE3BFF" w:rsidP="00EE3BFF">
      <w:pPr>
        <w:spacing w:after="0" w:line="240" w:lineRule="auto"/>
        <w:jc w:val="both"/>
        <w:rPr>
          <w:rFonts w:ascii="Times New Roman" w:hAnsi="Times New Roman"/>
          <w:sz w:val="24"/>
          <w:szCs w:val="24"/>
        </w:rPr>
      </w:pPr>
    </w:p>
    <w:p w:rsidR="00EE3BFF" w:rsidRPr="00EE3BFF" w:rsidRDefault="00EE3BFF" w:rsidP="00EE3BFF">
      <w:pPr>
        <w:spacing w:after="0" w:line="240" w:lineRule="auto"/>
        <w:jc w:val="both"/>
        <w:rPr>
          <w:rFonts w:ascii="Times New Roman" w:hAnsi="Times New Roman"/>
          <w:sz w:val="24"/>
          <w:szCs w:val="24"/>
        </w:rPr>
      </w:pPr>
    </w:p>
    <w:p w:rsidR="00EE3BFF" w:rsidRPr="00EE3BFF" w:rsidRDefault="00EE3BFF" w:rsidP="00EE3BFF">
      <w:pPr>
        <w:spacing w:after="0" w:line="240" w:lineRule="auto"/>
        <w:jc w:val="both"/>
        <w:rPr>
          <w:rFonts w:ascii="Times New Roman" w:hAnsi="Times New Roman"/>
          <w:sz w:val="24"/>
          <w:szCs w:val="24"/>
        </w:rPr>
      </w:pPr>
    </w:p>
    <w:p w:rsidR="00C93F4E" w:rsidRPr="00EE3BFF" w:rsidRDefault="00D63814" w:rsidP="00EE3BFF">
      <w:pPr>
        <w:spacing w:after="0" w:line="240" w:lineRule="auto"/>
        <w:jc w:val="both"/>
        <w:rPr>
          <w:rFonts w:ascii="Times New Roman" w:hAnsi="Times New Roman"/>
          <w:sz w:val="24"/>
          <w:szCs w:val="24"/>
        </w:rPr>
      </w:pPr>
      <w:r>
        <w:rPr>
          <w:rFonts w:ascii="Times New Roman" w:hAnsi="Times New Roman"/>
          <w:sz w:val="24"/>
          <w:szCs w:val="24"/>
        </w:rPr>
        <w:t xml:space="preserve">Teisės ir personalo </w:t>
      </w:r>
      <w:r w:rsidR="00EE3BFF" w:rsidRPr="00EE3BFF">
        <w:rPr>
          <w:rFonts w:ascii="Times New Roman" w:hAnsi="Times New Roman"/>
          <w:sz w:val="24"/>
          <w:szCs w:val="24"/>
        </w:rPr>
        <w:t xml:space="preserve"> skyriaus vedėjas                                 </w:t>
      </w:r>
      <w:r w:rsidR="00EE3BFF" w:rsidRPr="00EE3BFF">
        <w:rPr>
          <w:rFonts w:ascii="Times New Roman" w:hAnsi="Times New Roman"/>
          <w:sz w:val="24"/>
          <w:szCs w:val="24"/>
        </w:rPr>
        <w:tab/>
      </w:r>
      <w:r>
        <w:rPr>
          <w:rFonts w:ascii="Times New Roman" w:hAnsi="Times New Roman"/>
          <w:sz w:val="24"/>
          <w:szCs w:val="24"/>
        </w:rPr>
        <w:t>Dalius Ramonas</w:t>
      </w:r>
    </w:p>
    <w:sectPr w:rsidR="00C93F4E" w:rsidRPr="00EE3BFF" w:rsidSect="00C93F4E">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A194A"/>
    <w:multiLevelType w:val="hybridMultilevel"/>
    <w:tmpl w:val="75F81436"/>
    <w:lvl w:ilvl="0" w:tplc="F86CD5E0">
      <w:start w:val="202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DCD13E3"/>
    <w:multiLevelType w:val="hybridMultilevel"/>
    <w:tmpl w:val="FE36EA94"/>
    <w:lvl w:ilvl="0" w:tplc="05387E90">
      <w:start w:val="1"/>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61413391"/>
    <w:multiLevelType w:val="hybridMultilevel"/>
    <w:tmpl w:val="87BA7284"/>
    <w:lvl w:ilvl="0" w:tplc="045ECCF0">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F4E"/>
    <w:rsid w:val="00052DB4"/>
    <w:rsid w:val="00123E13"/>
    <w:rsid w:val="00204B62"/>
    <w:rsid w:val="002114AD"/>
    <w:rsid w:val="00215540"/>
    <w:rsid w:val="002673A0"/>
    <w:rsid w:val="002972AE"/>
    <w:rsid w:val="002975F3"/>
    <w:rsid w:val="002C4667"/>
    <w:rsid w:val="003566AF"/>
    <w:rsid w:val="003D4E34"/>
    <w:rsid w:val="004214A0"/>
    <w:rsid w:val="0049264D"/>
    <w:rsid w:val="004A3D7C"/>
    <w:rsid w:val="004D05CE"/>
    <w:rsid w:val="0053239D"/>
    <w:rsid w:val="005C0F29"/>
    <w:rsid w:val="005C7DA2"/>
    <w:rsid w:val="005F7C37"/>
    <w:rsid w:val="006429AD"/>
    <w:rsid w:val="006912F5"/>
    <w:rsid w:val="006B2560"/>
    <w:rsid w:val="006C58AF"/>
    <w:rsid w:val="006D4B1F"/>
    <w:rsid w:val="007022B1"/>
    <w:rsid w:val="00796D1C"/>
    <w:rsid w:val="0084008F"/>
    <w:rsid w:val="00861DB9"/>
    <w:rsid w:val="008F6BEC"/>
    <w:rsid w:val="008F6F44"/>
    <w:rsid w:val="00950A1C"/>
    <w:rsid w:val="00951994"/>
    <w:rsid w:val="00956280"/>
    <w:rsid w:val="009D4E88"/>
    <w:rsid w:val="00A10C2C"/>
    <w:rsid w:val="00A11DFB"/>
    <w:rsid w:val="00AB3591"/>
    <w:rsid w:val="00AD3DDD"/>
    <w:rsid w:val="00B03E87"/>
    <w:rsid w:val="00B1301E"/>
    <w:rsid w:val="00B23F78"/>
    <w:rsid w:val="00B34FBC"/>
    <w:rsid w:val="00BE209A"/>
    <w:rsid w:val="00C017B0"/>
    <w:rsid w:val="00C93F4E"/>
    <w:rsid w:val="00CB29B9"/>
    <w:rsid w:val="00CB5C04"/>
    <w:rsid w:val="00D0777E"/>
    <w:rsid w:val="00D2216C"/>
    <w:rsid w:val="00D63814"/>
    <w:rsid w:val="00D75742"/>
    <w:rsid w:val="00DE0170"/>
    <w:rsid w:val="00DE1BDF"/>
    <w:rsid w:val="00E70505"/>
    <w:rsid w:val="00E73120"/>
    <w:rsid w:val="00ED7A3F"/>
    <w:rsid w:val="00EE3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F2F950-ED81-431D-BFE4-73D049727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6BEC"/>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unhideWhenUsed/>
    <w:rsid w:val="00BE209A"/>
    <w:pPr>
      <w:spacing w:after="120" w:line="240" w:lineRule="auto"/>
    </w:pPr>
    <w:rPr>
      <w:rFonts w:ascii="Times New Roman" w:hAnsi="Times New Roman" w:cs="Arial Unicode MS"/>
      <w:sz w:val="24"/>
      <w:lang w:val="x-none" w:bidi="lo-LA"/>
    </w:rPr>
  </w:style>
  <w:style w:type="character" w:customStyle="1" w:styleId="PagrindinistekstasDiagrama">
    <w:name w:val="Pagrindinis tekstas Diagrama"/>
    <w:link w:val="Pagrindinistekstas"/>
    <w:uiPriority w:val="99"/>
    <w:rsid w:val="00BE209A"/>
    <w:rPr>
      <w:rFonts w:ascii="Times New Roman" w:hAnsi="Times New Roman" w:cs="Arial Unicode MS"/>
      <w:sz w:val="24"/>
      <w:szCs w:val="22"/>
      <w:lang w:eastAsia="en-US" w:bidi="lo-LA"/>
    </w:rPr>
  </w:style>
  <w:style w:type="paragraph" w:customStyle="1" w:styleId="WW-BodyTextIndent21">
    <w:name w:val="WW-Body Text Indent 21"/>
    <w:basedOn w:val="prastasis"/>
    <w:rsid w:val="00052DB4"/>
    <w:pPr>
      <w:widowControl w:val="0"/>
      <w:suppressAutoHyphens/>
      <w:spacing w:after="0" w:line="240" w:lineRule="auto"/>
      <w:ind w:firstLine="720"/>
      <w:jc w:val="both"/>
    </w:pPr>
    <w:rPr>
      <w:rFonts w:ascii="Times New Roman" w:eastAsia="Lucida Sans Unicode" w:hAnsi="Times New Roman"/>
      <w:sz w:val="24"/>
      <w:szCs w:val="24"/>
      <w:lang w:eastAsia="ar-SA"/>
    </w:rPr>
  </w:style>
  <w:style w:type="paragraph" w:styleId="Paprastasistekstas">
    <w:name w:val="Plain Text"/>
    <w:basedOn w:val="prastasis"/>
    <w:link w:val="PaprastasistekstasDiagrama"/>
    <w:uiPriority w:val="99"/>
    <w:semiHidden/>
    <w:unhideWhenUsed/>
    <w:rsid w:val="00ED7A3F"/>
    <w:pPr>
      <w:spacing w:after="0" w:line="240" w:lineRule="auto"/>
    </w:pPr>
    <w:rPr>
      <w:rFonts w:cs="Consolas"/>
      <w:szCs w:val="21"/>
    </w:rPr>
  </w:style>
  <w:style w:type="character" w:customStyle="1" w:styleId="PaprastasistekstasDiagrama">
    <w:name w:val="Paprastasis tekstas Diagrama"/>
    <w:link w:val="Paprastasistekstas"/>
    <w:uiPriority w:val="99"/>
    <w:semiHidden/>
    <w:rsid w:val="00ED7A3F"/>
    <w:rPr>
      <w:rFonts w:cs="Consolas"/>
      <w:sz w:val="22"/>
      <w:szCs w:val="21"/>
      <w:lang w:eastAsia="en-US"/>
    </w:rPr>
  </w:style>
  <w:style w:type="paragraph" w:styleId="Debesliotekstas">
    <w:name w:val="Balloon Text"/>
    <w:basedOn w:val="prastasis"/>
    <w:link w:val="DebesliotekstasDiagrama"/>
    <w:uiPriority w:val="99"/>
    <w:semiHidden/>
    <w:unhideWhenUsed/>
    <w:rsid w:val="008F6F4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F6F4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420780">
      <w:bodyDiv w:val="1"/>
      <w:marLeft w:val="0"/>
      <w:marRight w:val="0"/>
      <w:marTop w:val="0"/>
      <w:marBottom w:val="0"/>
      <w:divBdr>
        <w:top w:val="none" w:sz="0" w:space="0" w:color="auto"/>
        <w:left w:val="none" w:sz="0" w:space="0" w:color="auto"/>
        <w:bottom w:val="none" w:sz="0" w:space="0" w:color="auto"/>
        <w:right w:val="none" w:sz="0" w:space="0" w:color="auto"/>
      </w:divBdr>
      <w:divsChild>
        <w:div w:id="337195580">
          <w:marLeft w:val="0"/>
          <w:marRight w:val="0"/>
          <w:marTop w:val="0"/>
          <w:marBottom w:val="0"/>
          <w:divBdr>
            <w:top w:val="none" w:sz="0" w:space="0" w:color="auto"/>
            <w:left w:val="none" w:sz="0" w:space="0" w:color="auto"/>
            <w:bottom w:val="none" w:sz="0" w:space="0" w:color="auto"/>
            <w:right w:val="none" w:sz="0" w:space="0" w:color="auto"/>
          </w:divBdr>
        </w:div>
        <w:div w:id="597296655">
          <w:marLeft w:val="0"/>
          <w:marRight w:val="0"/>
          <w:marTop w:val="0"/>
          <w:marBottom w:val="0"/>
          <w:divBdr>
            <w:top w:val="none" w:sz="0" w:space="0" w:color="auto"/>
            <w:left w:val="none" w:sz="0" w:space="0" w:color="auto"/>
            <w:bottom w:val="none" w:sz="0" w:space="0" w:color="auto"/>
            <w:right w:val="none" w:sz="0" w:space="0" w:color="auto"/>
          </w:divBdr>
        </w:div>
        <w:div w:id="789669622">
          <w:marLeft w:val="0"/>
          <w:marRight w:val="0"/>
          <w:marTop w:val="0"/>
          <w:marBottom w:val="0"/>
          <w:divBdr>
            <w:top w:val="none" w:sz="0" w:space="0" w:color="auto"/>
            <w:left w:val="none" w:sz="0" w:space="0" w:color="auto"/>
            <w:bottom w:val="none" w:sz="0" w:space="0" w:color="auto"/>
            <w:right w:val="none" w:sz="0" w:space="0" w:color="auto"/>
          </w:divBdr>
        </w:div>
        <w:div w:id="853346162">
          <w:marLeft w:val="0"/>
          <w:marRight w:val="0"/>
          <w:marTop w:val="0"/>
          <w:marBottom w:val="0"/>
          <w:divBdr>
            <w:top w:val="none" w:sz="0" w:space="0" w:color="auto"/>
            <w:left w:val="none" w:sz="0" w:space="0" w:color="auto"/>
            <w:bottom w:val="none" w:sz="0" w:space="0" w:color="auto"/>
            <w:right w:val="none" w:sz="0" w:space="0" w:color="auto"/>
          </w:divBdr>
        </w:div>
        <w:div w:id="912619947">
          <w:marLeft w:val="0"/>
          <w:marRight w:val="0"/>
          <w:marTop w:val="0"/>
          <w:marBottom w:val="0"/>
          <w:divBdr>
            <w:top w:val="none" w:sz="0" w:space="0" w:color="auto"/>
            <w:left w:val="none" w:sz="0" w:space="0" w:color="auto"/>
            <w:bottom w:val="none" w:sz="0" w:space="0" w:color="auto"/>
            <w:right w:val="none" w:sz="0" w:space="0" w:color="auto"/>
          </w:divBdr>
        </w:div>
        <w:div w:id="989863017">
          <w:marLeft w:val="0"/>
          <w:marRight w:val="0"/>
          <w:marTop w:val="0"/>
          <w:marBottom w:val="0"/>
          <w:divBdr>
            <w:top w:val="none" w:sz="0" w:space="0" w:color="auto"/>
            <w:left w:val="none" w:sz="0" w:space="0" w:color="auto"/>
            <w:bottom w:val="none" w:sz="0" w:space="0" w:color="auto"/>
            <w:right w:val="none" w:sz="0" w:space="0" w:color="auto"/>
          </w:divBdr>
        </w:div>
        <w:div w:id="1083258945">
          <w:marLeft w:val="0"/>
          <w:marRight w:val="0"/>
          <w:marTop w:val="0"/>
          <w:marBottom w:val="0"/>
          <w:divBdr>
            <w:top w:val="none" w:sz="0" w:space="0" w:color="auto"/>
            <w:left w:val="none" w:sz="0" w:space="0" w:color="auto"/>
            <w:bottom w:val="none" w:sz="0" w:space="0" w:color="auto"/>
            <w:right w:val="none" w:sz="0" w:space="0" w:color="auto"/>
          </w:divBdr>
        </w:div>
        <w:div w:id="1136218296">
          <w:marLeft w:val="0"/>
          <w:marRight w:val="0"/>
          <w:marTop w:val="0"/>
          <w:marBottom w:val="0"/>
          <w:divBdr>
            <w:top w:val="none" w:sz="0" w:space="0" w:color="auto"/>
            <w:left w:val="none" w:sz="0" w:space="0" w:color="auto"/>
            <w:bottom w:val="none" w:sz="0" w:space="0" w:color="auto"/>
            <w:right w:val="none" w:sz="0" w:space="0" w:color="auto"/>
          </w:divBdr>
        </w:div>
        <w:div w:id="1743523412">
          <w:marLeft w:val="0"/>
          <w:marRight w:val="0"/>
          <w:marTop w:val="0"/>
          <w:marBottom w:val="0"/>
          <w:divBdr>
            <w:top w:val="none" w:sz="0" w:space="0" w:color="auto"/>
            <w:left w:val="none" w:sz="0" w:space="0" w:color="auto"/>
            <w:bottom w:val="none" w:sz="0" w:space="0" w:color="auto"/>
            <w:right w:val="none" w:sz="0" w:space="0" w:color="auto"/>
          </w:divBdr>
        </w:div>
        <w:div w:id="1817071092">
          <w:marLeft w:val="0"/>
          <w:marRight w:val="0"/>
          <w:marTop w:val="0"/>
          <w:marBottom w:val="0"/>
          <w:divBdr>
            <w:top w:val="none" w:sz="0" w:space="0" w:color="auto"/>
            <w:left w:val="none" w:sz="0" w:space="0" w:color="auto"/>
            <w:bottom w:val="none" w:sz="0" w:space="0" w:color="auto"/>
            <w:right w:val="none" w:sz="0" w:space="0" w:color="auto"/>
          </w:divBdr>
        </w:div>
        <w:div w:id="1869947287">
          <w:marLeft w:val="0"/>
          <w:marRight w:val="0"/>
          <w:marTop w:val="0"/>
          <w:marBottom w:val="0"/>
          <w:divBdr>
            <w:top w:val="none" w:sz="0" w:space="0" w:color="auto"/>
            <w:left w:val="none" w:sz="0" w:space="0" w:color="auto"/>
            <w:bottom w:val="none" w:sz="0" w:space="0" w:color="auto"/>
            <w:right w:val="none" w:sz="0" w:space="0" w:color="auto"/>
          </w:divBdr>
        </w:div>
      </w:divsChild>
    </w:div>
    <w:div w:id="897671381">
      <w:bodyDiv w:val="1"/>
      <w:marLeft w:val="0"/>
      <w:marRight w:val="0"/>
      <w:marTop w:val="0"/>
      <w:marBottom w:val="0"/>
      <w:divBdr>
        <w:top w:val="none" w:sz="0" w:space="0" w:color="auto"/>
        <w:left w:val="none" w:sz="0" w:space="0" w:color="auto"/>
        <w:bottom w:val="none" w:sz="0" w:space="0" w:color="auto"/>
        <w:right w:val="none" w:sz="0" w:space="0" w:color="auto"/>
      </w:divBdr>
    </w:div>
    <w:div w:id="939335331">
      <w:bodyDiv w:val="1"/>
      <w:marLeft w:val="0"/>
      <w:marRight w:val="0"/>
      <w:marTop w:val="0"/>
      <w:marBottom w:val="0"/>
      <w:divBdr>
        <w:top w:val="none" w:sz="0" w:space="0" w:color="auto"/>
        <w:left w:val="none" w:sz="0" w:space="0" w:color="auto"/>
        <w:bottom w:val="none" w:sz="0" w:space="0" w:color="auto"/>
        <w:right w:val="none" w:sz="0" w:space="0" w:color="auto"/>
      </w:divBdr>
      <w:divsChild>
        <w:div w:id="491722148">
          <w:marLeft w:val="0"/>
          <w:marRight w:val="0"/>
          <w:marTop w:val="0"/>
          <w:marBottom w:val="0"/>
          <w:divBdr>
            <w:top w:val="none" w:sz="0" w:space="0" w:color="auto"/>
            <w:left w:val="none" w:sz="0" w:space="0" w:color="auto"/>
            <w:bottom w:val="none" w:sz="0" w:space="0" w:color="auto"/>
            <w:right w:val="none" w:sz="0" w:space="0" w:color="auto"/>
          </w:divBdr>
        </w:div>
        <w:div w:id="1440027226">
          <w:marLeft w:val="0"/>
          <w:marRight w:val="0"/>
          <w:marTop w:val="0"/>
          <w:marBottom w:val="0"/>
          <w:divBdr>
            <w:top w:val="none" w:sz="0" w:space="0" w:color="auto"/>
            <w:left w:val="none" w:sz="0" w:space="0" w:color="auto"/>
            <w:bottom w:val="none" w:sz="0" w:space="0" w:color="auto"/>
            <w:right w:val="none" w:sz="0" w:space="0" w:color="auto"/>
          </w:divBdr>
        </w:div>
      </w:divsChild>
    </w:div>
    <w:div w:id="1160538427">
      <w:bodyDiv w:val="1"/>
      <w:marLeft w:val="0"/>
      <w:marRight w:val="0"/>
      <w:marTop w:val="0"/>
      <w:marBottom w:val="0"/>
      <w:divBdr>
        <w:top w:val="none" w:sz="0" w:space="0" w:color="auto"/>
        <w:left w:val="none" w:sz="0" w:space="0" w:color="auto"/>
        <w:bottom w:val="none" w:sz="0" w:space="0" w:color="auto"/>
        <w:right w:val="none" w:sz="0" w:space="0" w:color="auto"/>
      </w:divBdr>
      <w:divsChild>
        <w:div w:id="840043259">
          <w:marLeft w:val="0"/>
          <w:marRight w:val="0"/>
          <w:marTop w:val="0"/>
          <w:marBottom w:val="0"/>
          <w:divBdr>
            <w:top w:val="none" w:sz="0" w:space="0" w:color="auto"/>
            <w:left w:val="none" w:sz="0" w:space="0" w:color="auto"/>
            <w:bottom w:val="none" w:sz="0" w:space="0" w:color="auto"/>
            <w:right w:val="none" w:sz="0" w:space="0" w:color="auto"/>
          </w:divBdr>
        </w:div>
        <w:div w:id="1500543082">
          <w:marLeft w:val="0"/>
          <w:marRight w:val="0"/>
          <w:marTop w:val="0"/>
          <w:marBottom w:val="0"/>
          <w:divBdr>
            <w:top w:val="none" w:sz="0" w:space="0" w:color="auto"/>
            <w:left w:val="none" w:sz="0" w:space="0" w:color="auto"/>
            <w:bottom w:val="none" w:sz="0" w:space="0" w:color="auto"/>
            <w:right w:val="none" w:sz="0" w:space="0" w:color="auto"/>
          </w:divBdr>
          <w:divsChild>
            <w:div w:id="672028360">
              <w:marLeft w:val="0"/>
              <w:marRight w:val="0"/>
              <w:marTop w:val="0"/>
              <w:marBottom w:val="0"/>
              <w:divBdr>
                <w:top w:val="none" w:sz="0" w:space="0" w:color="auto"/>
                <w:left w:val="none" w:sz="0" w:space="0" w:color="auto"/>
                <w:bottom w:val="none" w:sz="0" w:space="0" w:color="auto"/>
                <w:right w:val="none" w:sz="0" w:space="0" w:color="auto"/>
              </w:divBdr>
            </w:div>
            <w:div w:id="1660227516">
              <w:marLeft w:val="0"/>
              <w:marRight w:val="0"/>
              <w:marTop w:val="0"/>
              <w:marBottom w:val="0"/>
              <w:divBdr>
                <w:top w:val="none" w:sz="0" w:space="0" w:color="auto"/>
                <w:left w:val="none" w:sz="0" w:space="0" w:color="auto"/>
                <w:bottom w:val="none" w:sz="0" w:space="0" w:color="auto"/>
                <w:right w:val="none" w:sz="0" w:space="0" w:color="auto"/>
              </w:divBdr>
              <w:divsChild>
                <w:div w:id="775322308">
                  <w:marLeft w:val="0"/>
                  <w:marRight w:val="0"/>
                  <w:marTop w:val="0"/>
                  <w:marBottom w:val="0"/>
                  <w:divBdr>
                    <w:top w:val="none" w:sz="0" w:space="0" w:color="auto"/>
                    <w:left w:val="none" w:sz="0" w:space="0" w:color="auto"/>
                    <w:bottom w:val="none" w:sz="0" w:space="0" w:color="auto"/>
                    <w:right w:val="none" w:sz="0" w:space="0" w:color="auto"/>
                  </w:divBdr>
                </w:div>
                <w:div w:id="1599021103">
                  <w:marLeft w:val="0"/>
                  <w:marRight w:val="0"/>
                  <w:marTop w:val="0"/>
                  <w:marBottom w:val="0"/>
                  <w:divBdr>
                    <w:top w:val="none" w:sz="0" w:space="0" w:color="auto"/>
                    <w:left w:val="none" w:sz="0" w:space="0" w:color="auto"/>
                    <w:bottom w:val="none" w:sz="0" w:space="0" w:color="auto"/>
                    <w:right w:val="none" w:sz="0" w:space="0" w:color="auto"/>
                  </w:divBdr>
                </w:div>
              </w:divsChild>
            </w:div>
            <w:div w:id="1929923738">
              <w:marLeft w:val="0"/>
              <w:marRight w:val="0"/>
              <w:marTop w:val="0"/>
              <w:marBottom w:val="0"/>
              <w:divBdr>
                <w:top w:val="none" w:sz="0" w:space="0" w:color="auto"/>
                <w:left w:val="none" w:sz="0" w:space="0" w:color="auto"/>
                <w:bottom w:val="none" w:sz="0" w:space="0" w:color="auto"/>
                <w:right w:val="none" w:sz="0" w:space="0" w:color="auto"/>
              </w:divBdr>
              <w:divsChild>
                <w:div w:id="530411968">
                  <w:marLeft w:val="0"/>
                  <w:marRight w:val="0"/>
                  <w:marTop w:val="0"/>
                  <w:marBottom w:val="0"/>
                  <w:divBdr>
                    <w:top w:val="none" w:sz="0" w:space="0" w:color="auto"/>
                    <w:left w:val="none" w:sz="0" w:space="0" w:color="auto"/>
                    <w:bottom w:val="none" w:sz="0" w:space="0" w:color="auto"/>
                    <w:right w:val="none" w:sz="0" w:space="0" w:color="auto"/>
                  </w:divBdr>
                  <w:divsChild>
                    <w:div w:id="161220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418071">
          <w:marLeft w:val="0"/>
          <w:marRight w:val="0"/>
          <w:marTop w:val="0"/>
          <w:marBottom w:val="0"/>
          <w:divBdr>
            <w:top w:val="none" w:sz="0" w:space="0" w:color="auto"/>
            <w:left w:val="none" w:sz="0" w:space="0" w:color="auto"/>
            <w:bottom w:val="none" w:sz="0" w:space="0" w:color="auto"/>
            <w:right w:val="none" w:sz="0" w:space="0" w:color="auto"/>
          </w:divBdr>
        </w:div>
      </w:divsChild>
    </w:div>
    <w:div w:id="1453934395">
      <w:bodyDiv w:val="1"/>
      <w:marLeft w:val="0"/>
      <w:marRight w:val="0"/>
      <w:marTop w:val="0"/>
      <w:marBottom w:val="0"/>
      <w:divBdr>
        <w:top w:val="none" w:sz="0" w:space="0" w:color="auto"/>
        <w:left w:val="none" w:sz="0" w:space="0" w:color="auto"/>
        <w:bottom w:val="none" w:sz="0" w:space="0" w:color="auto"/>
        <w:right w:val="none" w:sz="0" w:space="0" w:color="auto"/>
      </w:divBdr>
    </w:div>
    <w:div w:id="196314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892</Words>
  <Characters>5085</Characters>
  <Application>Microsoft Office Word</Application>
  <DocSecurity>0</DocSecurity>
  <Lines>42</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5966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3</cp:revision>
  <cp:lastPrinted>2022-02-02T06:17:00Z</cp:lastPrinted>
  <dcterms:created xsi:type="dcterms:W3CDTF">2022-02-02T07:56:00Z</dcterms:created>
  <dcterms:modified xsi:type="dcterms:W3CDTF">2022-02-09T11:46:00Z</dcterms:modified>
</cp:coreProperties>
</file>