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4DB6" w:rsidRPr="00FB2741" w:rsidRDefault="000B4DB6" w:rsidP="000B4DB6">
      <w:pPr>
        <w:tabs>
          <w:tab w:val="left" w:pos="2694"/>
        </w:tabs>
        <w:spacing w:after="0" w:line="0" w:lineRule="atLeast"/>
        <w:jc w:val="center"/>
        <w:rPr>
          <w:rFonts w:ascii="Times New Roman" w:eastAsia="Times New Roman" w:hAnsi="Times New Roman"/>
          <w:sz w:val="24"/>
          <w:szCs w:val="24"/>
          <w:lang w:eastAsia="ar-SA"/>
        </w:rPr>
      </w:pPr>
      <w:bookmarkStart w:id="0" w:name="_GoBack"/>
      <w:bookmarkEnd w:id="0"/>
      <w:r w:rsidRPr="00FB2741">
        <w:rPr>
          <w:rFonts w:ascii="Times New Roman" w:eastAsia="Times New Roman" w:hAnsi="Times New Roman"/>
          <w:noProof/>
          <w:sz w:val="24"/>
          <w:szCs w:val="24"/>
          <w:lang w:val="en-US"/>
        </w:rPr>
        <w:drawing>
          <wp:inline distT="0" distB="0" distL="0" distR="0">
            <wp:extent cx="485775" cy="5715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rsidR="000B4DB6" w:rsidRPr="00FB2741" w:rsidRDefault="000B4DB6" w:rsidP="000B4DB6">
      <w:pPr>
        <w:spacing w:after="0" w:line="240" w:lineRule="auto"/>
        <w:jc w:val="center"/>
        <w:rPr>
          <w:rFonts w:ascii="Times New Roman" w:eastAsia="Times New Roman" w:hAnsi="Times New Roman"/>
          <w:b/>
          <w:sz w:val="24"/>
          <w:szCs w:val="24"/>
          <w:lang w:eastAsia="ar-SA"/>
        </w:rPr>
      </w:pPr>
      <w:r w:rsidRPr="00FB2741">
        <w:rPr>
          <w:rFonts w:ascii="Times New Roman" w:eastAsia="Times New Roman" w:hAnsi="Times New Roman"/>
          <w:b/>
          <w:sz w:val="24"/>
          <w:szCs w:val="24"/>
          <w:lang w:eastAsia="ar-SA"/>
        </w:rPr>
        <w:t>KĖDAINIŲ RAJONO SAVIVALDYBĖS TARYBA</w:t>
      </w:r>
    </w:p>
    <w:p w:rsidR="000B4DB6" w:rsidRPr="00FB2741" w:rsidRDefault="000B4DB6" w:rsidP="000B4DB6">
      <w:pPr>
        <w:widowControl w:val="0"/>
        <w:suppressAutoHyphens/>
        <w:spacing w:after="0" w:line="240" w:lineRule="auto"/>
        <w:jc w:val="center"/>
        <w:rPr>
          <w:rFonts w:ascii="Times New Roman" w:eastAsia="Lucida Sans Unicode" w:hAnsi="Times New Roman"/>
          <w:b/>
          <w:sz w:val="24"/>
          <w:szCs w:val="24"/>
          <w:lang w:eastAsia="ar-SA"/>
        </w:rPr>
      </w:pPr>
    </w:p>
    <w:p w:rsidR="000B4DB6" w:rsidRPr="00FB2741" w:rsidRDefault="000B4DB6" w:rsidP="000B4DB6">
      <w:pPr>
        <w:widowControl w:val="0"/>
        <w:suppressAutoHyphens/>
        <w:spacing w:after="0" w:line="240" w:lineRule="auto"/>
        <w:jc w:val="center"/>
        <w:rPr>
          <w:rFonts w:ascii="Times New Roman" w:eastAsia="Lucida Sans Unicode" w:hAnsi="Times New Roman"/>
          <w:b/>
          <w:sz w:val="24"/>
          <w:szCs w:val="24"/>
          <w:lang w:eastAsia="ar-SA"/>
        </w:rPr>
      </w:pPr>
      <w:r w:rsidRPr="00FB2741">
        <w:rPr>
          <w:rFonts w:ascii="Times New Roman" w:eastAsia="Lucida Sans Unicode" w:hAnsi="Times New Roman"/>
          <w:b/>
          <w:sz w:val="24"/>
          <w:szCs w:val="24"/>
          <w:lang w:eastAsia="ar-SA"/>
        </w:rPr>
        <w:t>SPRENDIMAS</w:t>
      </w:r>
    </w:p>
    <w:p w:rsidR="000B4DB6" w:rsidRPr="00FB2741" w:rsidRDefault="000B4DB6" w:rsidP="000B4DB6">
      <w:pPr>
        <w:widowControl w:val="0"/>
        <w:suppressAutoHyphens/>
        <w:spacing w:after="0" w:line="240" w:lineRule="auto"/>
        <w:jc w:val="center"/>
        <w:rPr>
          <w:rFonts w:ascii="Times New Roman" w:hAnsi="Times New Roman"/>
          <w:b/>
          <w:bCs/>
          <w:caps/>
          <w:sz w:val="24"/>
          <w:szCs w:val="24"/>
        </w:rPr>
      </w:pPr>
      <w:r w:rsidRPr="00FB2741">
        <w:rPr>
          <w:rFonts w:ascii="Times New Roman" w:hAnsi="Times New Roman"/>
          <w:b/>
          <w:bCs/>
          <w:caps/>
          <w:sz w:val="24"/>
          <w:szCs w:val="24"/>
        </w:rPr>
        <w:t>DĖL</w:t>
      </w:r>
      <w:r w:rsidR="00300ECC" w:rsidRPr="00FB2741">
        <w:rPr>
          <w:rFonts w:ascii="Times New Roman" w:hAnsi="Times New Roman"/>
          <w:b/>
          <w:bCs/>
          <w:caps/>
          <w:sz w:val="24"/>
          <w:szCs w:val="24"/>
        </w:rPr>
        <w:t xml:space="preserve"> KĖDAINIŲ RAJONO SAVIVALDYBĖS TARYBOS</w:t>
      </w:r>
      <w:r w:rsidRPr="00FB2741">
        <w:rPr>
          <w:rFonts w:ascii="Times New Roman" w:hAnsi="Times New Roman"/>
          <w:b/>
          <w:bCs/>
          <w:caps/>
          <w:sz w:val="24"/>
          <w:szCs w:val="24"/>
        </w:rPr>
        <w:t xml:space="preserve"> 2020 m. vasario 28 d. sprendimo Nr. TS-6 „</w:t>
      </w:r>
      <w:r w:rsidR="00300ECC" w:rsidRPr="00FB2741">
        <w:rPr>
          <w:rFonts w:ascii="Times New Roman" w:hAnsi="Times New Roman"/>
          <w:b/>
          <w:bCs/>
          <w:caps/>
          <w:sz w:val="24"/>
          <w:szCs w:val="24"/>
        </w:rPr>
        <w:t xml:space="preserve">DĖL </w:t>
      </w:r>
      <w:r w:rsidRPr="00FB2741">
        <w:rPr>
          <w:rFonts w:ascii="Times New Roman" w:hAnsi="Times New Roman"/>
          <w:b/>
          <w:bCs/>
          <w:caps/>
          <w:sz w:val="24"/>
          <w:szCs w:val="24"/>
        </w:rPr>
        <w:t>PRITARIMO ATLIEKŲ PRIĖMIMO IR APDOROJIMO KAUNO REGIONINIUOSE SĄVARTYNUOSE, MECHANINIO BIOLOGINIO APDOROJIMO IR MECHANINIO ATLIEKŲ RŪŠIAVIMO ĮRENGINIUOSE, ŽALIŲJŲ ATLIEKŲ KOMPOSTAVIMO AIKŠTELĖSE, DIDELIŲ GABARITŲ IR KITŲ ATLIEKŲ SURINKIMO AIKŠTELĖSE MOKESČIUI“ pakeitimo</w:t>
      </w:r>
    </w:p>
    <w:p w:rsidR="000B4DB6" w:rsidRPr="00FB2741" w:rsidRDefault="000B4DB6" w:rsidP="000B4DB6">
      <w:pPr>
        <w:widowControl w:val="0"/>
        <w:suppressAutoHyphens/>
        <w:spacing w:after="0" w:line="240" w:lineRule="auto"/>
        <w:jc w:val="center"/>
        <w:rPr>
          <w:rFonts w:ascii="Times New Roman" w:hAnsi="Times New Roman"/>
          <w:b/>
          <w:bCs/>
          <w:caps/>
          <w:sz w:val="24"/>
          <w:szCs w:val="24"/>
        </w:rPr>
      </w:pPr>
    </w:p>
    <w:p w:rsidR="000B4DB6" w:rsidRPr="00FB2741" w:rsidRDefault="000E7FF5" w:rsidP="000B4DB6">
      <w:pPr>
        <w:widowControl w:val="0"/>
        <w:suppressAutoHyphens/>
        <w:spacing w:after="0" w:line="240" w:lineRule="auto"/>
        <w:jc w:val="center"/>
        <w:rPr>
          <w:rFonts w:ascii="Times New Roman" w:eastAsia="Lucida Sans Unicode" w:hAnsi="Times New Roman"/>
          <w:sz w:val="24"/>
          <w:szCs w:val="24"/>
          <w:lang w:eastAsia="ar-SA"/>
        </w:rPr>
      </w:pPr>
      <w:r w:rsidRPr="00FB2741">
        <w:rPr>
          <w:rFonts w:ascii="Times New Roman" w:eastAsia="Lucida Sans Unicode" w:hAnsi="Times New Roman"/>
          <w:sz w:val="24"/>
          <w:szCs w:val="24"/>
          <w:lang w:eastAsia="ar-SA"/>
        </w:rPr>
        <w:t>202</w:t>
      </w:r>
      <w:r w:rsidR="00E23BAE" w:rsidRPr="00FB2741">
        <w:rPr>
          <w:rFonts w:ascii="Times New Roman" w:eastAsia="Lucida Sans Unicode" w:hAnsi="Times New Roman"/>
          <w:sz w:val="24"/>
          <w:szCs w:val="24"/>
          <w:lang w:eastAsia="ar-SA"/>
        </w:rPr>
        <w:t>2</w:t>
      </w:r>
      <w:r w:rsidRPr="00FB2741">
        <w:rPr>
          <w:rFonts w:ascii="Times New Roman" w:eastAsia="Lucida Sans Unicode" w:hAnsi="Times New Roman"/>
          <w:sz w:val="24"/>
          <w:szCs w:val="24"/>
          <w:lang w:eastAsia="ar-SA"/>
        </w:rPr>
        <w:t xml:space="preserve"> m.</w:t>
      </w:r>
      <w:r w:rsidR="00A3057D">
        <w:rPr>
          <w:rFonts w:ascii="Times New Roman" w:eastAsia="Lucida Sans Unicode" w:hAnsi="Times New Roman"/>
          <w:sz w:val="24"/>
          <w:szCs w:val="24"/>
          <w:lang w:eastAsia="ar-SA"/>
        </w:rPr>
        <w:t xml:space="preserve"> vasario 25</w:t>
      </w:r>
      <w:r w:rsidR="006741BF" w:rsidRPr="00FB2741">
        <w:rPr>
          <w:rFonts w:ascii="Times New Roman" w:eastAsia="Lucida Sans Unicode" w:hAnsi="Times New Roman"/>
          <w:sz w:val="24"/>
          <w:szCs w:val="24"/>
          <w:lang w:eastAsia="ar-SA"/>
        </w:rPr>
        <w:t xml:space="preserve"> d. Nr.</w:t>
      </w:r>
      <w:r w:rsidR="00A3057D">
        <w:rPr>
          <w:rFonts w:ascii="Times New Roman" w:eastAsia="Lucida Sans Unicode" w:hAnsi="Times New Roman"/>
          <w:sz w:val="24"/>
          <w:szCs w:val="24"/>
          <w:lang w:eastAsia="ar-SA"/>
        </w:rPr>
        <w:t xml:space="preserve"> TS</w:t>
      </w:r>
      <w:r w:rsidR="008B14C5">
        <w:rPr>
          <w:rFonts w:ascii="Times New Roman" w:eastAsia="Lucida Sans Unicode" w:hAnsi="Times New Roman"/>
          <w:sz w:val="24"/>
          <w:szCs w:val="24"/>
          <w:lang w:eastAsia="ar-SA"/>
        </w:rPr>
        <w:t>-</w:t>
      </w:r>
      <w:r w:rsidR="002C365C">
        <w:rPr>
          <w:rFonts w:ascii="Times New Roman" w:eastAsia="Lucida Sans Unicode" w:hAnsi="Times New Roman"/>
          <w:sz w:val="24"/>
          <w:szCs w:val="24"/>
          <w:lang w:eastAsia="ar-SA"/>
        </w:rPr>
        <w:t>1</w:t>
      </w:r>
      <w:r w:rsidR="00A3057D">
        <w:rPr>
          <w:rFonts w:ascii="Times New Roman" w:eastAsia="Lucida Sans Unicode" w:hAnsi="Times New Roman"/>
          <w:sz w:val="24"/>
          <w:szCs w:val="24"/>
          <w:lang w:eastAsia="ar-SA"/>
        </w:rPr>
        <w:t>7</w:t>
      </w:r>
      <w:r w:rsidR="006741BF" w:rsidRPr="00FB2741">
        <w:rPr>
          <w:rFonts w:ascii="Times New Roman" w:eastAsia="Lucida Sans Unicode" w:hAnsi="Times New Roman"/>
          <w:sz w:val="24"/>
          <w:szCs w:val="24"/>
          <w:lang w:eastAsia="ar-SA"/>
        </w:rPr>
        <w:t xml:space="preserve"> </w:t>
      </w:r>
      <w:r w:rsidR="00E23BAE" w:rsidRPr="00FB2741">
        <w:rPr>
          <w:rFonts w:ascii="Times New Roman" w:eastAsia="Lucida Sans Unicode" w:hAnsi="Times New Roman"/>
          <w:sz w:val="24"/>
          <w:szCs w:val="24"/>
          <w:lang w:eastAsia="ar-SA"/>
        </w:rPr>
        <w:t xml:space="preserve"> </w:t>
      </w:r>
    </w:p>
    <w:p w:rsidR="000B4DB6" w:rsidRPr="00FB2741" w:rsidRDefault="000B4DB6" w:rsidP="000B4DB6">
      <w:pPr>
        <w:widowControl w:val="0"/>
        <w:suppressAutoHyphens/>
        <w:spacing w:after="0" w:line="240" w:lineRule="auto"/>
        <w:jc w:val="center"/>
        <w:rPr>
          <w:rFonts w:ascii="Times New Roman" w:eastAsia="Lucida Sans Unicode" w:hAnsi="Times New Roman"/>
          <w:sz w:val="24"/>
          <w:szCs w:val="24"/>
          <w:lang w:eastAsia="ar-SA"/>
        </w:rPr>
      </w:pPr>
      <w:r w:rsidRPr="00FB2741">
        <w:rPr>
          <w:rFonts w:ascii="Times New Roman" w:eastAsia="Lucida Sans Unicode" w:hAnsi="Times New Roman"/>
          <w:sz w:val="24"/>
          <w:szCs w:val="24"/>
          <w:lang w:eastAsia="ar-SA"/>
        </w:rPr>
        <w:t>Kėdainiai</w:t>
      </w:r>
    </w:p>
    <w:p w:rsidR="000B4DB6" w:rsidRPr="00FB2741" w:rsidRDefault="000B4DB6" w:rsidP="000B4DB6">
      <w:pPr>
        <w:widowControl w:val="0"/>
        <w:suppressAutoHyphens/>
        <w:spacing w:after="0" w:line="240" w:lineRule="auto"/>
        <w:ind w:firstLine="680"/>
        <w:jc w:val="both"/>
        <w:rPr>
          <w:rFonts w:ascii="Times New Roman" w:eastAsia="Lucida Sans Unicode" w:hAnsi="Times New Roman"/>
          <w:sz w:val="24"/>
          <w:szCs w:val="24"/>
          <w:lang w:eastAsia="ar-SA"/>
        </w:rPr>
      </w:pPr>
    </w:p>
    <w:p w:rsidR="000B4DB6" w:rsidRPr="00FB2741" w:rsidRDefault="000B4DB6" w:rsidP="00300ECC">
      <w:pPr>
        <w:spacing w:after="0" w:line="240" w:lineRule="auto"/>
        <w:ind w:firstLine="851"/>
        <w:jc w:val="both"/>
        <w:rPr>
          <w:rFonts w:ascii="Times New Roman" w:eastAsia="Times New Roman" w:hAnsi="Times New Roman"/>
          <w:sz w:val="24"/>
          <w:szCs w:val="24"/>
        </w:rPr>
      </w:pPr>
      <w:r w:rsidRPr="00FB2741">
        <w:rPr>
          <w:rFonts w:ascii="Times New Roman" w:eastAsia="Times New Roman" w:hAnsi="Times New Roman"/>
          <w:sz w:val="24"/>
          <w:szCs w:val="24"/>
        </w:rPr>
        <w:t>Vadovaudamasi Lietuvos Respubli</w:t>
      </w:r>
      <w:r w:rsidR="00300ECC" w:rsidRPr="00FB2741">
        <w:rPr>
          <w:rFonts w:ascii="Times New Roman" w:eastAsia="Times New Roman" w:hAnsi="Times New Roman"/>
          <w:sz w:val="24"/>
          <w:szCs w:val="24"/>
        </w:rPr>
        <w:t>kos vietos savivaldos įstatymo 18 straipsnio 1 dalimi</w:t>
      </w:r>
      <w:r w:rsidR="008E4C5D" w:rsidRPr="00FB2741">
        <w:rPr>
          <w:rFonts w:ascii="Times New Roman" w:eastAsia="Times New Roman" w:hAnsi="Times New Roman"/>
          <w:sz w:val="24"/>
          <w:szCs w:val="24"/>
        </w:rPr>
        <w:t xml:space="preserve"> </w:t>
      </w:r>
      <w:r w:rsidR="00B32F70" w:rsidRPr="00FB2741">
        <w:rPr>
          <w:rFonts w:ascii="Times New Roman" w:eastAsia="Times New Roman" w:hAnsi="Times New Roman"/>
          <w:sz w:val="24"/>
          <w:szCs w:val="24"/>
        </w:rPr>
        <w:t>ir atsižvelgdama</w:t>
      </w:r>
      <w:r w:rsidR="008E4C5D" w:rsidRPr="00FB2741">
        <w:rPr>
          <w:rFonts w:ascii="Times New Roman" w:eastAsia="Times New Roman" w:hAnsi="Times New Roman"/>
          <w:sz w:val="24"/>
          <w:szCs w:val="24"/>
        </w:rPr>
        <w:t xml:space="preserve"> į VšĮ Kauno regiono atl</w:t>
      </w:r>
      <w:r w:rsidR="00B32F70" w:rsidRPr="00FB2741">
        <w:rPr>
          <w:rFonts w:ascii="Times New Roman" w:eastAsia="Times New Roman" w:hAnsi="Times New Roman"/>
          <w:sz w:val="24"/>
          <w:szCs w:val="24"/>
        </w:rPr>
        <w:t>iekų tvarkymo centro 202</w:t>
      </w:r>
      <w:r w:rsidR="00192FDE" w:rsidRPr="00FB2741">
        <w:rPr>
          <w:rFonts w:ascii="Times New Roman" w:eastAsia="Times New Roman" w:hAnsi="Times New Roman"/>
          <w:sz w:val="24"/>
          <w:szCs w:val="24"/>
        </w:rPr>
        <w:t>1</w:t>
      </w:r>
      <w:r w:rsidR="00B32F70" w:rsidRPr="00FB2741">
        <w:rPr>
          <w:rFonts w:ascii="Times New Roman" w:eastAsia="Times New Roman" w:hAnsi="Times New Roman"/>
          <w:sz w:val="24"/>
          <w:szCs w:val="24"/>
        </w:rPr>
        <w:t xml:space="preserve"> m. </w:t>
      </w:r>
      <w:r w:rsidR="00924540" w:rsidRPr="00FB2741">
        <w:rPr>
          <w:rFonts w:ascii="Times New Roman" w:eastAsia="Times New Roman" w:hAnsi="Times New Roman"/>
          <w:sz w:val="24"/>
          <w:szCs w:val="24"/>
        </w:rPr>
        <w:t xml:space="preserve">gruodžio </w:t>
      </w:r>
      <w:r w:rsidR="00192FDE" w:rsidRPr="00FB2741">
        <w:rPr>
          <w:rFonts w:ascii="Times New Roman" w:eastAsia="Times New Roman" w:hAnsi="Times New Roman"/>
          <w:sz w:val="24"/>
          <w:szCs w:val="24"/>
        </w:rPr>
        <w:t>17</w:t>
      </w:r>
      <w:r w:rsidR="00B32F70" w:rsidRPr="00FB2741">
        <w:rPr>
          <w:rFonts w:ascii="Times New Roman" w:eastAsia="Times New Roman" w:hAnsi="Times New Roman"/>
          <w:sz w:val="24"/>
          <w:szCs w:val="24"/>
        </w:rPr>
        <w:t xml:space="preserve"> d. </w:t>
      </w:r>
      <w:r w:rsidR="00924540" w:rsidRPr="00FB2741">
        <w:rPr>
          <w:rFonts w:ascii="Times New Roman" w:eastAsia="Times New Roman" w:hAnsi="Times New Roman"/>
          <w:sz w:val="24"/>
          <w:szCs w:val="24"/>
        </w:rPr>
        <w:t>Visuotinio dalininkų susirinkimo sprendimą</w:t>
      </w:r>
      <w:r w:rsidR="00B32F70" w:rsidRPr="00FB2741">
        <w:rPr>
          <w:rFonts w:ascii="Times New Roman" w:eastAsia="Times New Roman" w:hAnsi="Times New Roman"/>
          <w:sz w:val="24"/>
          <w:szCs w:val="24"/>
        </w:rPr>
        <w:t xml:space="preserve"> Nr. </w:t>
      </w:r>
      <w:r w:rsidR="00924540" w:rsidRPr="00FB2741">
        <w:rPr>
          <w:rFonts w:ascii="Times New Roman" w:eastAsia="Times New Roman" w:hAnsi="Times New Roman"/>
          <w:sz w:val="24"/>
          <w:szCs w:val="24"/>
        </w:rPr>
        <w:t>D2</w:t>
      </w:r>
      <w:r w:rsidR="00192FDE" w:rsidRPr="00FB2741">
        <w:rPr>
          <w:rFonts w:ascii="Times New Roman" w:eastAsia="Times New Roman" w:hAnsi="Times New Roman"/>
          <w:sz w:val="24"/>
          <w:szCs w:val="24"/>
        </w:rPr>
        <w:t>1</w:t>
      </w:r>
      <w:r w:rsidR="00924540" w:rsidRPr="00FB2741">
        <w:rPr>
          <w:rFonts w:ascii="Times New Roman" w:eastAsia="Times New Roman" w:hAnsi="Times New Roman"/>
          <w:sz w:val="24"/>
          <w:szCs w:val="24"/>
        </w:rPr>
        <w:t>-6-</w:t>
      </w:r>
      <w:r w:rsidR="00192FDE" w:rsidRPr="00FB2741">
        <w:rPr>
          <w:rFonts w:ascii="Times New Roman" w:eastAsia="Times New Roman" w:hAnsi="Times New Roman"/>
          <w:sz w:val="24"/>
          <w:szCs w:val="24"/>
        </w:rPr>
        <w:t>1</w:t>
      </w:r>
      <w:r w:rsidR="00B32F70" w:rsidRPr="00FB2741">
        <w:rPr>
          <w:rFonts w:ascii="Times New Roman" w:eastAsia="Times New Roman" w:hAnsi="Times New Roman"/>
          <w:sz w:val="24"/>
          <w:szCs w:val="24"/>
        </w:rPr>
        <w:t xml:space="preserve"> „Dėl</w:t>
      </w:r>
      <w:r w:rsidR="00E23BAE" w:rsidRPr="00FB2741">
        <w:rPr>
          <w:rFonts w:ascii="Times New Roman" w:eastAsia="Times New Roman" w:hAnsi="Times New Roman"/>
          <w:sz w:val="24"/>
          <w:szCs w:val="24"/>
        </w:rPr>
        <w:t xml:space="preserve"> atliekų priėmimo </w:t>
      </w:r>
      <w:r w:rsidR="00F37B2E" w:rsidRPr="00FB2741">
        <w:rPr>
          <w:rFonts w:ascii="Times New Roman" w:eastAsia="Times New Roman" w:hAnsi="Times New Roman"/>
          <w:sz w:val="24"/>
          <w:szCs w:val="24"/>
        </w:rPr>
        <w:t>ir apdorojimo Kauno regioniniuose sąvartynuose mokesčio tvirtinimo</w:t>
      </w:r>
      <w:r w:rsidR="00924540" w:rsidRPr="00FB2741">
        <w:rPr>
          <w:rFonts w:ascii="Times New Roman" w:eastAsia="Times New Roman" w:hAnsi="Times New Roman"/>
          <w:sz w:val="24"/>
          <w:szCs w:val="24"/>
        </w:rPr>
        <w:t>“</w:t>
      </w:r>
      <w:r w:rsidRPr="00FB2741">
        <w:rPr>
          <w:rFonts w:ascii="Times New Roman" w:eastAsia="Times New Roman" w:hAnsi="Times New Roman"/>
          <w:sz w:val="24"/>
          <w:szCs w:val="24"/>
        </w:rPr>
        <w:t xml:space="preserve">, Kėdainių rajono savivaldybės taryba </w:t>
      </w:r>
      <w:r w:rsidR="008B14C5">
        <w:rPr>
          <w:rFonts w:ascii="Times New Roman" w:eastAsia="Times New Roman" w:hAnsi="Times New Roman"/>
          <w:sz w:val="24"/>
          <w:szCs w:val="24"/>
        </w:rPr>
        <w:t xml:space="preserve">    </w:t>
      </w:r>
      <w:r w:rsidR="00536513">
        <w:rPr>
          <w:rFonts w:ascii="Times New Roman" w:eastAsia="Times New Roman" w:hAnsi="Times New Roman"/>
          <w:sz w:val="24"/>
          <w:szCs w:val="24"/>
        </w:rPr>
        <w:t xml:space="preserve">          </w:t>
      </w:r>
      <w:r w:rsidR="008B14C5">
        <w:rPr>
          <w:rFonts w:ascii="Times New Roman" w:eastAsia="Times New Roman" w:hAnsi="Times New Roman"/>
          <w:sz w:val="24"/>
          <w:szCs w:val="24"/>
        </w:rPr>
        <w:t xml:space="preserve">               </w:t>
      </w:r>
      <w:r w:rsidRPr="00FB2741">
        <w:rPr>
          <w:rFonts w:ascii="Times New Roman" w:eastAsia="Times New Roman" w:hAnsi="Times New Roman"/>
          <w:sz w:val="24"/>
          <w:szCs w:val="24"/>
        </w:rPr>
        <w:t>n u s p r e n d ž i a:</w:t>
      </w:r>
    </w:p>
    <w:p w:rsidR="00E46D3C" w:rsidRPr="00FB2741" w:rsidRDefault="000B4DB6" w:rsidP="00300ECC">
      <w:pPr>
        <w:spacing w:after="0" w:line="240" w:lineRule="auto"/>
        <w:ind w:firstLine="851"/>
        <w:jc w:val="both"/>
        <w:rPr>
          <w:rFonts w:ascii="Times New Roman" w:eastAsia="Times New Roman" w:hAnsi="Times New Roman"/>
          <w:sz w:val="24"/>
          <w:szCs w:val="24"/>
        </w:rPr>
      </w:pPr>
      <w:r w:rsidRPr="00FB2741">
        <w:rPr>
          <w:rFonts w:ascii="Times New Roman" w:eastAsia="Times New Roman" w:hAnsi="Times New Roman"/>
          <w:sz w:val="24"/>
          <w:szCs w:val="24"/>
        </w:rPr>
        <w:t>1. Pakeisti</w:t>
      </w:r>
      <w:r w:rsidR="00300ECC" w:rsidRPr="00FB2741">
        <w:rPr>
          <w:rFonts w:ascii="Times New Roman" w:eastAsia="Times New Roman" w:hAnsi="Times New Roman"/>
          <w:sz w:val="24"/>
          <w:szCs w:val="24"/>
        </w:rPr>
        <w:t xml:space="preserve"> Kėdainių rajono savivaldybės tarybos</w:t>
      </w:r>
      <w:r w:rsidR="00E46D3C" w:rsidRPr="00FB2741">
        <w:rPr>
          <w:rFonts w:ascii="Times New Roman" w:eastAsia="Times New Roman" w:hAnsi="Times New Roman"/>
          <w:sz w:val="24"/>
          <w:szCs w:val="24"/>
        </w:rPr>
        <w:t xml:space="preserve"> 2020 m. vasario 28 d. sprendimą</w:t>
      </w:r>
      <w:r w:rsidR="00300ECC" w:rsidRPr="00FB2741">
        <w:rPr>
          <w:rFonts w:ascii="Times New Roman" w:eastAsia="Times New Roman" w:hAnsi="Times New Roman"/>
          <w:sz w:val="24"/>
          <w:szCs w:val="24"/>
        </w:rPr>
        <w:t xml:space="preserve"> Nr. TS-6 „Dėl pritarimo atliekų priėmimo ir apdorojimo Kauno regioniniuose sąvartynuose, mechaninio biologinio apdorojimo ir mechaninio atliekų rūšiavimo įrenginiuose, žaliųjų atliekų kompostavimo aikštelėse, didelių gabaritų ir kitų atliekų surinkimo aikštelėse mokesčiui“</w:t>
      </w:r>
      <w:r w:rsidR="00E46D3C" w:rsidRPr="00FB2741">
        <w:rPr>
          <w:rFonts w:ascii="Times New Roman" w:eastAsia="Times New Roman" w:hAnsi="Times New Roman"/>
          <w:sz w:val="24"/>
          <w:szCs w:val="24"/>
        </w:rPr>
        <w:t>:</w:t>
      </w:r>
    </w:p>
    <w:p w:rsidR="00E46D3C" w:rsidRPr="00FB2741" w:rsidRDefault="00E46D3C" w:rsidP="00300ECC">
      <w:pPr>
        <w:spacing w:after="0" w:line="240" w:lineRule="auto"/>
        <w:ind w:firstLine="851"/>
        <w:jc w:val="both"/>
        <w:rPr>
          <w:rFonts w:ascii="Times New Roman" w:eastAsia="Times New Roman" w:hAnsi="Times New Roman"/>
          <w:sz w:val="24"/>
          <w:szCs w:val="24"/>
        </w:rPr>
      </w:pPr>
      <w:r w:rsidRPr="00FB2741">
        <w:rPr>
          <w:rFonts w:ascii="Times New Roman" w:eastAsia="Times New Roman" w:hAnsi="Times New Roman"/>
          <w:sz w:val="24"/>
          <w:szCs w:val="24"/>
        </w:rPr>
        <w:t>1.1. pakeisti 1.2 papunktį ir jį išdėstyti taip:</w:t>
      </w:r>
    </w:p>
    <w:p w:rsidR="00192FDE" w:rsidRPr="00FB2741" w:rsidRDefault="00300ECC" w:rsidP="00192FDE">
      <w:pPr>
        <w:spacing w:after="0" w:line="240" w:lineRule="auto"/>
        <w:ind w:firstLine="851"/>
        <w:jc w:val="both"/>
        <w:rPr>
          <w:rFonts w:ascii="Times New Roman" w:eastAsia="Times New Roman" w:hAnsi="Times New Roman"/>
          <w:sz w:val="24"/>
          <w:szCs w:val="24"/>
        </w:rPr>
      </w:pPr>
      <w:r w:rsidRPr="00FB2741">
        <w:rPr>
          <w:rFonts w:ascii="Times New Roman" w:eastAsia="Times New Roman" w:hAnsi="Times New Roman"/>
          <w:sz w:val="24"/>
          <w:szCs w:val="24"/>
        </w:rPr>
        <w:t>„</w:t>
      </w:r>
      <w:r w:rsidR="00192FDE" w:rsidRPr="00FB2741">
        <w:rPr>
          <w:rFonts w:ascii="Times New Roman" w:eastAsia="Times New Roman" w:hAnsi="Times New Roman"/>
          <w:sz w:val="24"/>
          <w:szCs w:val="24"/>
        </w:rPr>
        <w:t>1.</w:t>
      </w:r>
      <w:r w:rsidR="000B4DB6" w:rsidRPr="00FB2741">
        <w:rPr>
          <w:rFonts w:ascii="Times New Roman" w:eastAsia="Times New Roman" w:hAnsi="Times New Roman"/>
          <w:sz w:val="24"/>
          <w:szCs w:val="24"/>
        </w:rPr>
        <w:t>2</w:t>
      </w:r>
      <w:r w:rsidR="00192FDE" w:rsidRPr="00FB2741">
        <w:rPr>
          <w:rFonts w:ascii="Times New Roman" w:eastAsia="Times New Roman" w:hAnsi="Times New Roman"/>
          <w:sz w:val="24"/>
          <w:szCs w:val="24"/>
        </w:rPr>
        <w:t>. už gamybinių atliekų, neturinčių asbesto, priėmimą ir apdorojimą (fiziniams ir juridiniams asmenims) – 100,00 Eur (be PVM) už 1 toną;</w:t>
      </w:r>
      <w:r w:rsidR="00E46D3C" w:rsidRPr="00FB2741">
        <w:rPr>
          <w:rFonts w:ascii="Times New Roman" w:eastAsia="Times New Roman" w:hAnsi="Times New Roman"/>
          <w:sz w:val="24"/>
          <w:szCs w:val="24"/>
        </w:rPr>
        <w:t>“</w:t>
      </w:r>
    </w:p>
    <w:p w:rsidR="00E46D3C" w:rsidRPr="00FB2741" w:rsidRDefault="00E46D3C" w:rsidP="00192FDE">
      <w:pPr>
        <w:spacing w:after="0" w:line="240" w:lineRule="auto"/>
        <w:ind w:firstLine="851"/>
        <w:jc w:val="both"/>
        <w:rPr>
          <w:rFonts w:ascii="Times New Roman" w:eastAsia="Times New Roman" w:hAnsi="Times New Roman"/>
          <w:sz w:val="24"/>
          <w:szCs w:val="24"/>
        </w:rPr>
      </w:pPr>
      <w:r w:rsidRPr="00FB2741">
        <w:rPr>
          <w:rFonts w:ascii="Times New Roman" w:eastAsia="Times New Roman" w:hAnsi="Times New Roman"/>
          <w:sz w:val="24"/>
          <w:szCs w:val="24"/>
        </w:rPr>
        <w:t>1.2. pakeisti 1.3 papunktį ir jį išdėstyti taip:</w:t>
      </w:r>
    </w:p>
    <w:p w:rsidR="000B4DB6" w:rsidRPr="00FB2741" w:rsidRDefault="00E46D3C" w:rsidP="00192FDE">
      <w:pPr>
        <w:spacing w:after="0" w:line="240" w:lineRule="auto"/>
        <w:ind w:firstLine="851"/>
        <w:jc w:val="both"/>
        <w:rPr>
          <w:rFonts w:ascii="Times New Roman" w:eastAsia="Times New Roman" w:hAnsi="Times New Roman"/>
          <w:sz w:val="24"/>
          <w:szCs w:val="24"/>
        </w:rPr>
      </w:pPr>
      <w:r w:rsidRPr="00FB2741">
        <w:rPr>
          <w:rFonts w:ascii="Times New Roman" w:eastAsia="Times New Roman" w:hAnsi="Times New Roman"/>
          <w:sz w:val="24"/>
          <w:szCs w:val="24"/>
        </w:rPr>
        <w:t>„</w:t>
      </w:r>
      <w:r w:rsidR="00192FDE" w:rsidRPr="00FB2741">
        <w:rPr>
          <w:rFonts w:ascii="Times New Roman" w:eastAsia="Times New Roman" w:hAnsi="Times New Roman"/>
          <w:sz w:val="24"/>
          <w:szCs w:val="24"/>
        </w:rPr>
        <w:t>1.3. už gamybinių atliekų, turinčių asbesto, priėmimą ir apdorojimą (fiziniams ir juridiniams asmenims) – 1</w:t>
      </w:r>
      <w:r w:rsidR="00E23BAE" w:rsidRPr="00FB2741">
        <w:rPr>
          <w:rFonts w:ascii="Times New Roman" w:eastAsia="Times New Roman" w:hAnsi="Times New Roman"/>
          <w:sz w:val="24"/>
          <w:szCs w:val="24"/>
        </w:rPr>
        <w:t>1</w:t>
      </w:r>
      <w:r w:rsidR="00192FDE" w:rsidRPr="00FB2741">
        <w:rPr>
          <w:rFonts w:ascii="Times New Roman" w:eastAsia="Times New Roman" w:hAnsi="Times New Roman"/>
          <w:sz w:val="24"/>
          <w:szCs w:val="24"/>
        </w:rPr>
        <w:t>0,00 Eur (be PVM) už 1 toną.</w:t>
      </w:r>
      <w:r w:rsidR="00300ECC" w:rsidRPr="00FB2741">
        <w:rPr>
          <w:rFonts w:ascii="Times New Roman" w:eastAsia="Times New Roman" w:hAnsi="Times New Roman"/>
          <w:sz w:val="24"/>
          <w:szCs w:val="24"/>
        </w:rPr>
        <w:t>“</w:t>
      </w:r>
    </w:p>
    <w:p w:rsidR="007B1B0F" w:rsidRPr="00FB2741" w:rsidRDefault="007B1B0F" w:rsidP="00192FDE">
      <w:pPr>
        <w:spacing w:after="0" w:line="240" w:lineRule="auto"/>
        <w:ind w:firstLine="851"/>
        <w:jc w:val="both"/>
        <w:rPr>
          <w:rFonts w:ascii="Times New Roman" w:eastAsia="Times New Roman" w:hAnsi="Times New Roman"/>
          <w:sz w:val="24"/>
          <w:szCs w:val="24"/>
        </w:rPr>
      </w:pPr>
      <w:r w:rsidRPr="00FB2741">
        <w:rPr>
          <w:rFonts w:ascii="Times New Roman" w:eastAsia="Times New Roman" w:hAnsi="Times New Roman"/>
          <w:sz w:val="24"/>
          <w:szCs w:val="24"/>
        </w:rPr>
        <w:t>2. Šis sprendimas įsigalioja nuo 2022 m. balandžio 1 d.</w:t>
      </w:r>
    </w:p>
    <w:p w:rsidR="000B4DB6" w:rsidRPr="00FB2741" w:rsidRDefault="000B4DB6" w:rsidP="00300ECC">
      <w:pPr>
        <w:spacing w:after="0" w:line="240" w:lineRule="auto"/>
        <w:ind w:firstLine="851"/>
        <w:jc w:val="both"/>
        <w:rPr>
          <w:rFonts w:ascii="Times New Roman" w:hAnsi="Times New Roman"/>
          <w:sz w:val="24"/>
          <w:szCs w:val="24"/>
        </w:rPr>
      </w:pPr>
      <w:r w:rsidRPr="00FB2741">
        <w:rPr>
          <w:rFonts w:ascii="Times New Roman" w:hAnsi="Times New Roman"/>
          <w:sz w:val="24"/>
          <w:szCs w:val="24"/>
        </w:rPr>
        <w:t>Šis sprendimas</w:t>
      </w:r>
      <w:r w:rsidRPr="00FB2741">
        <w:rPr>
          <w:rFonts w:ascii="Times New Roman" w:hAnsi="Times New Roman"/>
          <w:i/>
          <w:iCs/>
          <w:sz w:val="24"/>
          <w:szCs w:val="24"/>
        </w:rPr>
        <w:t xml:space="preserve"> </w:t>
      </w:r>
      <w:r w:rsidRPr="00FB2741">
        <w:rPr>
          <w:rFonts w:ascii="Times New Roman" w:hAnsi="Times New Roman"/>
          <w:sz w:val="24"/>
          <w:szCs w:val="24"/>
        </w:rPr>
        <w:t>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0B4DB6" w:rsidRPr="00FB2741" w:rsidRDefault="000B4DB6" w:rsidP="00300ECC">
      <w:pPr>
        <w:spacing w:after="0" w:line="240" w:lineRule="auto"/>
        <w:jc w:val="both"/>
        <w:rPr>
          <w:rFonts w:ascii="Times New Roman" w:eastAsia="Times New Roman" w:hAnsi="Times New Roman"/>
          <w:sz w:val="24"/>
          <w:szCs w:val="24"/>
        </w:rPr>
      </w:pPr>
    </w:p>
    <w:p w:rsidR="000E7FF5" w:rsidRPr="00FB2741" w:rsidRDefault="000E7FF5" w:rsidP="00300ECC">
      <w:pPr>
        <w:spacing w:after="0" w:line="240" w:lineRule="auto"/>
        <w:jc w:val="both"/>
        <w:rPr>
          <w:rFonts w:ascii="Times New Roman" w:eastAsia="Times New Roman" w:hAnsi="Times New Roman"/>
          <w:sz w:val="24"/>
          <w:szCs w:val="24"/>
        </w:rPr>
      </w:pPr>
    </w:p>
    <w:p w:rsidR="00BC3FF5" w:rsidRPr="00FB2741" w:rsidRDefault="00BC3FF5" w:rsidP="00300ECC">
      <w:pPr>
        <w:spacing w:after="0" w:line="240" w:lineRule="auto"/>
        <w:jc w:val="both"/>
        <w:rPr>
          <w:rFonts w:ascii="Times New Roman" w:eastAsia="Times New Roman" w:hAnsi="Times New Roman"/>
          <w:sz w:val="24"/>
          <w:szCs w:val="24"/>
        </w:rPr>
      </w:pPr>
    </w:p>
    <w:p w:rsidR="00BC3FF5" w:rsidRPr="00FB2741" w:rsidRDefault="00046BD7" w:rsidP="00300ECC">
      <w:pPr>
        <w:spacing w:after="0" w:line="240" w:lineRule="auto"/>
        <w:jc w:val="both"/>
        <w:rPr>
          <w:rFonts w:asciiTheme="majorBidi" w:hAnsiTheme="majorBidi" w:cstheme="majorBidi"/>
        </w:rPr>
      </w:pPr>
      <w:r w:rsidRPr="00FB2741">
        <w:rPr>
          <w:rFonts w:asciiTheme="majorBidi" w:hAnsiTheme="majorBidi" w:cstheme="majorBidi"/>
          <w:sz w:val="24"/>
          <w:szCs w:val="24"/>
        </w:rPr>
        <w:t>Savivaldybės meras</w:t>
      </w:r>
      <w:r w:rsidR="00A3057D">
        <w:rPr>
          <w:rFonts w:asciiTheme="majorBidi" w:hAnsiTheme="majorBidi" w:cstheme="majorBidi"/>
          <w:sz w:val="24"/>
          <w:szCs w:val="24"/>
        </w:rPr>
        <w:tab/>
      </w:r>
      <w:r w:rsidR="00A3057D">
        <w:rPr>
          <w:rFonts w:asciiTheme="majorBidi" w:hAnsiTheme="majorBidi" w:cstheme="majorBidi"/>
          <w:sz w:val="24"/>
          <w:szCs w:val="24"/>
        </w:rPr>
        <w:tab/>
      </w:r>
      <w:r w:rsidR="00A3057D">
        <w:rPr>
          <w:rFonts w:asciiTheme="majorBidi" w:hAnsiTheme="majorBidi" w:cstheme="majorBidi"/>
          <w:sz w:val="24"/>
          <w:szCs w:val="24"/>
        </w:rPr>
        <w:tab/>
      </w:r>
      <w:r w:rsidR="00A3057D">
        <w:rPr>
          <w:rFonts w:asciiTheme="majorBidi" w:hAnsiTheme="majorBidi" w:cstheme="majorBidi"/>
          <w:sz w:val="24"/>
          <w:szCs w:val="24"/>
        </w:rPr>
        <w:tab/>
      </w:r>
      <w:r w:rsidR="00A3057D">
        <w:rPr>
          <w:rFonts w:asciiTheme="majorBidi" w:hAnsiTheme="majorBidi" w:cstheme="majorBidi"/>
          <w:sz w:val="24"/>
          <w:szCs w:val="24"/>
        </w:rPr>
        <w:tab/>
        <w:t>Valentinas Tamulis</w:t>
      </w:r>
      <w:r w:rsidR="000E7FF5" w:rsidRPr="00FB2741">
        <w:rPr>
          <w:rFonts w:asciiTheme="majorBidi" w:hAnsiTheme="majorBidi" w:cstheme="majorBidi"/>
          <w:sz w:val="24"/>
          <w:szCs w:val="24"/>
        </w:rPr>
        <w:tab/>
      </w:r>
      <w:r w:rsidR="000E7FF5" w:rsidRPr="00FB2741">
        <w:rPr>
          <w:rFonts w:asciiTheme="majorBidi" w:hAnsiTheme="majorBidi" w:cstheme="majorBidi"/>
          <w:sz w:val="24"/>
          <w:szCs w:val="24"/>
        </w:rPr>
        <w:tab/>
      </w:r>
      <w:r w:rsidR="000E7FF5" w:rsidRPr="00FB2741">
        <w:rPr>
          <w:rFonts w:asciiTheme="majorBidi" w:hAnsiTheme="majorBidi" w:cstheme="majorBidi"/>
          <w:sz w:val="24"/>
          <w:szCs w:val="24"/>
        </w:rPr>
        <w:tab/>
      </w:r>
      <w:r w:rsidR="000E7FF5" w:rsidRPr="00FB2741">
        <w:rPr>
          <w:rFonts w:asciiTheme="majorBidi" w:hAnsiTheme="majorBidi" w:cstheme="majorBidi"/>
          <w:sz w:val="24"/>
          <w:szCs w:val="24"/>
        </w:rPr>
        <w:tab/>
      </w:r>
      <w:r w:rsidR="000E7FF5" w:rsidRPr="00FB2741">
        <w:rPr>
          <w:rFonts w:asciiTheme="majorBidi" w:hAnsiTheme="majorBidi" w:cstheme="majorBidi"/>
        </w:rPr>
        <w:tab/>
      </w:r>
      <w:r w:rsidRPr="00FB2741">
        <w:rPr>
          <w:rFonts w:asciiTheme="majorBidi" w:hAnsiTheme="majorBidi" w:cstheme="majorBidi"/>
        </w:rPr>
        <w:tab/>
      </w:r>
      <w:r w:rsidRPr="00FB2741">
        <w:rPr>
          <w:rFonts w:asciiTheme="majorBidi" w:hAnsiTheme="majorBidi" w:cstheme="majorBidi"/>
        </w:rPr>
        <w:tab/>
      </w:r>
      <w:r w:rsidRPr="00FB2741">
        <w:rPr>
          <w:rFonts w:asciiTheme="majorBidi" w:hAnsiTheme="majorBidi" w:cstheme="majorBidi"/>
        </w:rPr>
        <w:tab/>
      </w:r>
      <w:r w:rsidRPr="00FB2741">
        <w:rPr>
          <w:rFonts w:asciiTheme="majorBidi" w:hAnsiTheme="majorBidi" w:cstheme="majorBidi"/>
        </w:rPr>
        <w:tab/>
      </w:r>
      <w:r w:rsidRPr="00FB2741">
        <w:rPr>
          <w:rFonts w:asciiTheme="majorBidi" w:hAnsiTheme="majorBidi" w:cstheme="majorBidi"/>
        </w:rPr>
        <w:tab/>
      </w:r>
      <w:r w:rsidRPr="00FB2741">
        <w:rPr>
          <w:rFonts w:asciiTheme="majorBidi" w:hAnsiTheme="majorBidi" w:cstheme="majorBidi"/>
        </w:rPr>
        <w:tab/>
      </w:r>
      <w:r w:rsidRPr="00FB2741">
        <w:rPr>
          <w:rFonts w:asciiTheme="majorBidi" w:hAnsiTheme="majorBidi" w:cstheme="majorBidi"/>
        </w:rPr>
        <w:tab/>
      </w:r>
      <w:r w:rsidRPr="00FB2741">
        <w:rPr>
          <w:rFonts w:asciiTheme="majorBidi" w:hAnsiTheme="majorBidi" w:cstheme="majorBidi"/>
        </w:rPr>
        <w:tab/>
      </w:r>
    </w:p>
    <w:p w:rsidR="000B4DB6" w:rsidRPr="00FB2741" w:rsidRDefault="000B4DB6" w:rsidP="00300ECC">
      <w:pPr>
        <w:spacing w:after="0" w:line="240" w:lineRule="auto"/>
        <w:jc w:val="both"/>
        <w:rPr>
          <w:rFonts w:ascii="Times New Roman" w:eastAsia="Times New Roman" w:hAnsi="Times New Roman"/>
          <w:lang w:eastAsia="lt-LT"/>
        </w:rPr>
      </w:pPr>
    </w:p>
    <w:p w:rsidR="00BC3FF5" w:rsidRDefault="00BC3FF5" w:rsidP="000B4DB6">
      <w:pPr>
        <w:spacing w:after="0" w:line="0" w:lineRule="atLeast"/>
        <w:jc w:val="both"/>
        <w:rPr>
          <w:rFonts w:ascii="Times New Roman" w:eastAsia="Times New Roman" w:hAnsi="Times New Roman"/>
          <w:lang w:eastAsia="ar-SA"/>
        </w:rPr>
      </w:pPr>
    </w:p>
    <w:sectPr w:rsidR="00BC3FF5" w:rsidSect="00040312">
      <w:pgSz w:w="11906" w:h="16838" w:code="9"/>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5A4"/>
    <w:rsid w:val="00040312"/>
    <w:rsid w:val="00046BD7"/>
    <w:rsid w:val="00086E43"/>
    <w:rsid w:val="000B4DB6"/>
    <w:rsid w:val="000E7FF5"/>
    <w:rsid w:val="0015370B"/>
    <w:rsid w:val="00192FDE"/>
    <w:rsid w:val="00194222"/>
    <w:rsid w:val="002C365C"/>
    <w:rsid w:val="00300ECC"/>
    <w:rsid w:val="003109FE"/>
    <w:rsid w:val="0033063B"/>
    <w:rsid w:val="003D2EAD"/>
    <w:rsid w:val="0043007F"/>
    <w:rsid w:val="004F1BF6"/>
    <w:rsid w:val="00536513"/>
    <w:rsid w:val="005A28F0"/>
    <w:rsid w:val="005C04AF"/>
    <w:rsid w:val="005F0EB0"/>
    <w:rsid w:val="0067400B"/>
    <w:rsid w:val="006741BF"/>
    <w:rsid w:val="007078ED"/>
    <w:rsid w:val="0075002B"/>
    <w:rsid w:val="00796AA7"/>
    <w:rsid w:val="007A0EE2"/>
    <w:rsid w:val="007B1B0F"/>
    <w:rsid w:val="007E0D34"/>
    <w:rsid w:val="008B0B96"/>
    <w:rsid w:val="008B14C5"/>
    <w:rsid w:val="008B1519"/>
    <w:rsid w:val="008B3558"/>
    <w:rsid w:val="008C7FCB"/>
    <w:rsid w:val="008E4C5D"/>
    <w:rsid w:val="00924540"/>
    <w:rsid w:val="00983C90"/>
    <w:rsid w:val="009C1E54"/>
    <w:rsid w:val="00A3057D"/>
    <w:rsid w:val="00A90A77"/>
    <w:rsid w:val="00AC5399"/>
    <w:rsid w:val="00AC5C76"/>
    <w:rsid w:val="00B32F70"/>
    <w:rsid w:val="00BC3FF5"/>
    <w:rsid w:val="00BF49A7"/>
    <w:rsid w:val="00BF6531"/>
    <w:rsid w:val="00C349DC"/>
    <w:rsid w:val="00CF7A9D"/>
    <w:rsid w:val="00DC493B"/>
    <w:rsid w:val="00E025A4"/>
    <w:rsid w:val="00E23BAE"/>
    <w:rsid w:val="00E46283"/>
    <w:rsid w:val="00E46D3C"/>
    <w:rsid w:val="00ED185E"/>
    <w:rsid w:val="00F078AB"/>
    <w:rsid w:val="00F37B2E"/>
    <w:rsid w:val="00FB2741"/>
    <w:rsid w:val="00FC78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8FCC1C-DE5A-4F0B-B228-FFB1B9B06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B4DB6"/>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300EC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00ECC"/>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9C9C14-B4AC-4BE3-A258-7B00D5AB6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320</Words>
  <Characters>1827</Characters>
  <Application>Microsoft Office Word</Application>
  <DocSecurity>0</DocSecurity>
  <Lines>15</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Vartotoja</cp:lastModifiedBy>
  <cp:revision>2</cp:revision>
  <cp:lastPrinted>2021-03-15T13:49:00Z</cp:lastPrinted>
  <dcterms:created xsi:type="dcterms:W3CDTF">2022-02-28T07:16:00Z</dcterms:created>
  <dcterms:modified xsi:type="dcterms:W3CDTF">2022-02-28T07:16:00Z</dcterms:modified>
</cp:coreProperties>
</file>