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D37" w:rsidRDefault="00D50D37" w:rsidP="00D50D37">
      <w:pPr>
        <w:tabs>
          <w:tab w:val="left" w:pos="900"/>
        </w:tabs>
        <w:rPr>
          <w:rFonts w:eastAsia="Calibri"/>
          <w:szCs w:val="22"/>
          <w:lang w:eastAsia="en-US"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PRITARTA</w:t>
      </w:r>
    </w:p>
    <w:p w:rsidR="00D50D37" w:rsidRDefault="00D50D37" w:rsidP="00D50D3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Kėdainių rajono savivaldybės tarybos </w:t>
      </w:r>
    </w:p>
    <w:p w:rsidR="00D50D37" w:rsidRDefault="00D50D37" w:rsidP="00D50D3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Pr>
          <w:rFonts w:eastAsia="Calibri"/>
          <w:szCs w:val="22"/>
          <w:lang w:bidi="lo-LA"/>
        </w:rPr>
        <w:t xml:space="preserve">   </w:t>
      </w:r>
      <w:bookmarkStart w:id="0" w:name="_GoBack"/>
      <w:bookmarkEnd w:id="0"/>
      <w:r>
        <w:rPr>
          <w:rFonts w:eastAsia="Calibri"/>
          <w:szCs w:val="22"/>
          <w:lang w:bidi="lo-LA"/>
        </w:rPr>
        <w:t xml:space="preserve"> d. sprendimu Nr. TS-</w:t>
      </w:r>
    </w:p>
    <w:p w:rsidR="00A926A6" w:rsidRDefault="00A926A6" w:rsidP="00515C45">
      <w:pPr>
        <w:tabs>
          <w:tab w:val="left" w:pos="900"/>
          <w:tab w:val="left" w:pos="2552"/>
        </w:tabs>
        <w:jc w:val="center"/>
        <w:rPr>
          <w:b/>
        </w:rPr>
      </w:pPr>
    </w:p>
    <w:p w:rsidR="00A926A6" w:rsidRDefault="00A926A6" w:rsidP="00A926A6">
      <w:pPr>
        <w:tabs>
          <w:tab w:val="left" w:pos="2977"/>
        </w:tabs>
        <w:ind w:left="2592" w:firstLine="1296"/>
        <w:rPr>
          <w:rFonts w:eastAsia="Lucida Sans Unicode" w:cs="Tahoma"/>
          <w:color w:val="000000"/>
        </w:rPr>
      </w:pPr>
      <w:r>
        <w:rPr>
          <w:rFonts w:eastAsia="Lucida Sans Unicode" w:cs="Tahoma"/>
          <w:color w:val="000000"/>
        </w:rPr>
        <w:t xml:space="preserve">                  </w:t>
      </w:r>
    </w:p>
    <w:p w:rsidR="00A926A6" w:rsidRPr="008C0F49" w:rsidRDefault="00A926A6" w:rsidP="00A926A6">
      <w:pPr>
        <w:tabs>
          <w:tab w:val="left" w:pos="2977"/>
        </w:tabs>
        <w:ind w:left="2592" w:firstLine="1296"/>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jc w:val="center"/>
        <w:rPr>
          <w:b/>
          <w:bCs/>
          <w:iCs/>
        </w:rPr>
      </w:pPr>
      <w:r w:rsidRPr="00A926A6">
        <w:rPr>
          <w:b/>
          <w:noProof/>
          <w:lang w:val="en-US" w:eastAsia="en-US"/>
        </w:rPr>
        <w:drawing>
          <wp:inline distT="0" distB="0" distL="0" distR="0">
            <wp:extent cx="3371215" cy="1041400"/>
            <wp:effectExtent l="0" t="0" r="635" b="6350"/>
            <wp:docPr id="1" name="Paveikslėlis 19" descr="C:\Users\Admin\AppData\Local\Microsoft\Windows\INetCache\Content.Word\kedainiu_buta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descr="C:\Users\Admin\AppData\Local\Microsoft\Windows\INetCache\Content.Word\kedainiu_butai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1041400"/>
                    </a:xfrm>
                    <a:prstGeom prst="rect">
                      <a:avLst/>
                    </a:prstGeom>
                    <a:noFill/>
                    <a:ln>
                      <a:noFill/>
                    </a:ln>
                  </pic:spPr>
                </pic:pic>
              </a:graphicData>
            </a:graphic>
          </wp:inline>
        </w:drawing>
      </w:r>
    </w:p>
    <w:p w:rsidR="00A926A6" w:rsidRPr="008C0F49" w:rsidRDefault="00A926A6" w:rsidP="00A926A6">
      <w:pPr>
        <w:tabs>
          <w:tab w:val="left" w:pos="567"/>
          <w:tab w:val="left" w:pos="4620"/>
        </w:tabs>
        <w:rPr>
          <w:b/>
          <w:bCs/>
          <w:iCs/>
        </w:rPr>
      </w:pPr>
    </w:p>
    <w:p w:rsidR="00A926A6"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jc w:val="center"/>
        <w:rPr>
          <w:b/>
          <w:bCs/>
          <w:iCs/>
        </w:rPr>
      </w:pPr>
    </w:p>
    <w:p w:rsidR="00A926A6" w:rsidRPr="008C0F49" w:rsidRDefault="00A926A6" w:rsidP="00A926A6">
      <w:pPr>
        <w:tabs>
          <w:tab w:val="left" w:pos="567"/>
          <w:tab w:val="left" w:pos="4620"/>
        </w:tabs>
        <w:rPr>
          <w:b/>
          <w:bCs/>
          <w:iCs/>
        </w:rPr>
      </w:pPr>
    </w:p>
    <w:p w:rsidR="00A926A6" w:rsidRPr="000D4A60" w:rsidRDefault="00A926A6" w:rsidP="00A926A6">
      <w:pPr>
        <w:tabs>
          <w:tab w:val="left" w:pos="567"/>
          <w:tab w:val="left" w:pos="4620"/>
        </w:tabs>
        <w:spacing w:line="276" w:lineRule="auto"/>
        <w:rPr>
          <w:b/>
          <w:bCs/>
          <w:iCs/>
          <w:sz w:val="52"/>
          <w:szCs w:val="52"/>
        </w:rPr>
      </w:pPr>
    </w:p>
    <w:p w:rsidR="00A926A6" w:rsidRPr="000D4A60" w:rsidRDefault="00A926A6" w:rsidP="00A926A6">
      <w:pPr>
        <w:tabs>
          <w:tab w:val="left" w:pos="180"/>
          <w:tab w:val="left" w:pos="567"/>
        </w:tabs>
        <w:spacing w:line="276" w:lineRule="auto"/>
        <w:jc w:val="center"/>
        <w:rPr>
          <w:b/>
          <w:bCs/>
          <w:iCs/>
          <w:sz w:val="52"/>
          <w:szCs w:val="52"/>
        </w:rPr>
      </w:pPr>
      <w:r w:rsidRPr="000D4A60">
        <w:rPr>
          <w:b/>
          <w:bCs/>
          <w:iCs/>
          <w:sz w:val="52"/>
          <w:szCs w:val="52"/>
        </w:rPr>
        <w:t>UŽDAROSIOS AKCINĖS BENDROVĖS</w:t>
      </w:r>
    </w:p>
    <w:p w:rsidR="00A926A6" w:rsidRPr="000D4A60" w:rsidRDefault="00A926A6" w:rsidP="00A926A6">
      <w:pPr>
        <w:tabs>
          <w:tab w:val="left" w:pos="180"/>
          <w:tab w:val="left" w:pos="567"/>
        </w:tabs>
        <w:spacing w:line="276" w:lineRule="auto"/>
        <w:jc w:val="center"/>
        <w:rPr>
          <w:b/>
          <w:bCs/>
          <w:iCs/>
          <w:sz w:val="52"/>
          <w:szCs w:val="52"/>
        </w:rPr>
      </w:pPr>
      <w:r w:rsidRPr="000D4A60">
        <w:rPr>
          <w:b/>
          <w:bCs/>
          <w:iCs/>
          <w:sz w:val="52"/>
          <w:szCs w:val="52"/>
        </w:rPr>
        <w:t xml:space="preserve"> „KĖDAINIŲ BUTAI“</w:t>
      </w:r>
    </w:p>
    <w:p w:rsidR="00A926A6" w:rsidRPr="000D4A60" w:rsidRDefault="00A926A6" w:rsidP="00A926A6">
      <w:pPr>
        <w:tabs>
          <w:tab w:val="left" w:pos="180"/>
          <w:tab w:val="left" w:pos="567"/>
        </w:tabs>
        <w:spacing w:line="276" w:lineRule="auto"/>
        <w:jc w:val="center"/>
        <w:rPr>
          <w:b/>
          <w:bCs/>
          <w:iCs/>
          <w:sz w:val="52"/>
          <w:szCs w:val="52"/>
        </w:rPr>
      </w:pPr>
      <w:r w:rsidRPr="000D4A60">
        <w:rPr>
          <w:b/>
          <w:bCs/>
          <w:iCs/>
          <w:sz w:val="52"/>
          <w:szCs w:val="52"/>
        </w:rPr>
        <w:t xml:space="preserve"> VEIKLOS ATASKAITA</w:t>
      </w:r>
    </w:p>
    <w:p w:rsidR="00A926A6" w:rsidRPr="000D4A60" w:rsidRDefault="00A926A6" w:rsidP="00A926A6">
      <w:pPr>
        <w:tabs>
          <w:tab w:val="left" w:pos="180"/>
          <w:tab w:val="left" w:pos="567"/>
        </w:tabs>
        <w:spacing w:line="276" w:lineRule="auto"/>
        <w:jc w:val="center"/>
        <w:rPr>
          <w:b/>
          <w:bCs/>
          <w:iCs/>
          <w:sz w:val="52"/>
          <w:szCs w:val="52"/>
        </w:rPr>
      </w:pPr>
      <w:r>
        <w:rPr>
          <w:b/>
          <w:bCs/>
          <w:iCs/>
          <w:sz w:val="52"/>
          <w:szCs w:val="52"/>
        </w:rPr>
        <w:t>2021</w:t>
      </w:r>
      <w:r w:rsidRPr="000D4A60">
        <w:rPr>
          <w:b/>
          <w:bCs/>
          <w:iCs/>
          <w:sz w:val="52"/>
          <w:szCs w:val="52"/>
        </w:rPr>
        <w:t xml:space="preserve"> m.</w:t>
      </w:r>
    </w:p>
    <w:p w:rsidR="00A926A6" w:rsidRPr="008C0F49" w:rsidRDefault="00A926A6" w:rsidP="00A926A6">
      <w:pPr>
        <w:tabs>
          <w:tab w:val="left" w:pos="567"/>
          <w:tab w:val="left" w:pos="4620"/>
        </w:tabs>
        <w:spacing w:line="276" w:lineRule="auto"/>
        <w:rPr>
          <w:b/>
          <w:bCs/>
          <w:iCs/>
        </w:rPr>
      </w:pPr>
    </w:p>
    <w:p w:rsidR="00A926A6" w:rsidRPr="008C0F49" w:rsidRDefault="00A926A6" w:rsidP="00A926A6">
      <w:pPr>
        <w:tabs>
          <w:tab w:val="left" w:pos="567"/>
          <w:tab w:val="left" w:pos="4620"/>
        </w:tabs>
        <w:spacing w:line="276" w:lineRule="auto"/>
        <w:rPr>
          <w:b/>
          <w:bCs/>
          <w:iCs/>
        </w:rPr>
      </w:pPr>
    </w:p>
    <w:p w:rsidR="00A926A6" w:rsidRPr="008C0F49" w:rsidRDefault="00A926A6" w:rsidP="00A926A6">
      <w:pPr>
        <w:tabs>
          <w:tab w:val="left" w:pos="567"/>
          <w:tab w:val="left" w:pos="4620"/>
        </w:tabs>
        <w:spacing w:line="276" w:lineRule="auto"/>
        <w:rPr>
          <w:b/>
          <w:bCs/>
          <w:iCs/>
        </w:rPr>
      </w:pPr>
    </w:p>
    <w:p w:rsidR="00A926A6" w:rsidRPr="008C0F49" w:rsidRDefault="00A926A6" w:rsidP="00A926A6">
      <w:pPr>
        <w:tabs>
          <w:tab w:val="left" w:pos="567"/>
          <w:tab w:val="left" w:pos="4620"/>
        </w:tabs>
        <w:spacing w:line="276" w:lineRule="auto"/>
        <w:rPr>
          <w:b/>
          <w:bCs/>
          <w:iCs/>
        </w:rPr>
      </w:pPr>
    </w:p>
    <w:p w:rsidR="00E0741F" w:rsidRPr="002B526B" w:rsidRDefault="00A926A6" w:rsidP="00515C45">
      <w:pPr>
        <w:tabs>
          <w:tab w:val="left" w:pos="900"/>
          <w:tab w:val="left" w:pos="2552"/>
        </w:tabs>
        <w:jc w:val="center"/>
        <w:rPr>
          <w:b/>
        </w:rPr>
      </w:pPr>
      <w:r w:rsidRPr="008C0F49">
        <w:rPr>
          <w:b/>
          <w:bCs/>
          <w:iCs/>
        </w:rPr>
        <w:br w:type="page"/>
      </w:r>
      <w:r w:rsidR="008B7679">
        <w:rPr>
          <w:b/>
        </w:rPr>
        <w:lastRenderedPageBreak/>
        <w:t xml:space="preserve">1. </w:t>
      </w:r>
      <w:r w:rsidR="00E0741F" w:rsidRPr="002B526B">
        <w:rPr>
          <w:b/>
        </w:rPr>
        <w:t>INFORMACIJA APIE BENDROVĘ</w:t>
      </w:r>
    </w:p>
    <w:p w:rsidR="00E0741F" w:rsidRPr="002B526B" w:rsidRDefault="00E0741F" w:rsidP="00E0741F">
      <w:pPr>
        <w:tabs>
          <w:tab w:val="left" w:pos="900"/>
        </w:tabs>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17"/>
      </w:tblGrid>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Bendrovės pavadinimas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Uždaroji akcinė bendrovė „Kėdainių butai“</w:t>
            </w:r>
            <w:r w:rsidR="00F22373" w:rsidRPr="008B7679">
              <w:rPr>
                <w:rFonts w:eastAsia="Calibri"/>
                <w:lang w:eastAsia="en-US"/>
              </w:rPr>
              <w:t xml:space="preserve"> (toliau- Bendrovė)</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Bendrovės kodas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161130867</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Buveinės adresas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 xml:space="preserve">Smilgos g. 9, LT-57270, Kėdainiai </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Telefono numeris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8 347 61606</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Elektroninio pašto adresas</w:t>
            </w:r>
          </w:p>
        </w:tc>
        <w:tc>
          <w:tcPr>
            <w:tcW w:w="6917" w:type="dxa"/>
            <w:shd w:val="clear" w:color="auto" w:fill="auto"/>
          </w:tcPr>
          <w:p w:rsidR="00E0741F" w:rsidRPr="008B7679" w:rsidRDefault="00E0741F" w:rsidP="00E1010F">
            <w:pPr>
              <w:tabs>
                <w:tab w:val="left" w:pos="900"/>
              </w:tabs>
              <w:jc w:val="both"/>
              <w:rPr>
                <w:rFonts w:eastAsia="Calibri"/>
                <w:lang w:val="en-US" w:eastAsia="en-US"/>
              </w:rPr>
            </w:pPr>
            <w:r w:rsidRPr="008B7679">
              <w:rPr>
                <w:rFonts w:eastAsia="Calibri"/>
                <w:lang w:eastAsia="en-US"/>
              </w:rPr>
              <w:t>administratore</w:t>
            </w:r>
            <w:r w:rsidRPr="008B7679">
              <w:rPr>
                <w:rFonts w:eastAsia="Calibri"/>
                <w:lang w:val="en-US" w:eastAsia="en-US"/>
              </w:rPr>
              <w:t>@kedainiubutai.lt</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Interneto svetainės adresas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www.kedainiubutai.lt</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Įsteigimo data</w:t>
            </w:r>
          </w:p>
        </w:tc>
        <w:tc>
          <w:tcPr>
            <w:tcW w:w="6917" w:type="dxa"/>
            <w:shd w:val="clear" w:color="auto" w:fill="auto"/>
          </w:tcPr>
          <w:p w:rsidR="00E0741F" w:rsidRPr="008B7679" w:rsidRDefault="00E0741F" w:rsidP="0025739B">
            <w:pPr>
              <w:tabs>
                <w:tab w:val="left" w:pos="900"/>
              </w:tabs>
              <w:jc w:val="both"/>
              <w:rPr>
                <w:rFonts w:eastAsia="Calibri"/>
                <w:lang w:eastAsia="en-US"/>
              </w:rPr>
            </w:pPr>
            <w:r w:rsidRPr="008B7679">
              <w:rPr>
                <w:rFonts w:eastAsia="Calibri"/>
                <w:lang w:eastAsia="en-US"/>
              </w:rPr>
              <w:t xml:space="preserve">Uždaroji akcinė bendrovė „Kėdainių butai“ įregistruota </w:t>
            </w:r>
            <w:smartTag w:uri="urn:schemas-microsoft-com:office:smarttags" w:element="metricconverter">
              <w:smartTagPr>
                <w:attr w:name="ProductID" w:val="1991 m"/>
              </w:smartTagPr>
              <w:r w:rsidRPr="008B7679">
                <w:rPr>
                  <w:rFonts w:eastAsia="Calibri"/>
                  <w:lang w:eastAsia="en-US"/>
                </w:rPr>
                <w:t>1991 m</w:t>
              </w:r>
            </w:smartTag>
            <w:r w:rsidRPr="008B7679">
              <w:rPr>
                <w:rFonts w:eastAsia="Calibri"/>
                <w:lang w:eastAsia="en-US"/>
              </w:rPr>
              <w:t xml:space="preserve">. sausio 17 d., kaip Kėdainių valstybinė butų ūkio įmonė. </w:t>
            </w:r>
            <w:smartTag w:uri="urn:schemas-microsoft-com:office:smarttags" w:element="metricconverter">
              <w:smartTagPr>
                <w:attr w:name="ProductID" w:val="1995 m"/>
              </w:smartTagPr>
              <w:r w:rsidRPr="008B7679">
                <w:rPr>
                  <w:rFonts w:eastAsia="Calibri"/>
                  <w:lang w:eastAsia="en-US"/>
                </w:rPr>
                <w:t>1995 m</w:t>
              </w:r>
            </w:smartTag>
            <w:r w:rsidRPr="008B7679">
              <w:rPr>
                <w:rFonts w:eastAsia="Calibri"/>
                <w:lang w:eastAsia="en-US"/>
              </w:rPr>
              <w:t xml:space="preserve">. liepos 23 d. Kėdainių rajono taryba nusprendė reorganizuoti įmonę į uždarąją akcinę bendrovę. Juridinių asmenų registre bendrovės įstatai Nr. AB95-28 įregistruoti </w:t>
            </w:r>
            <w:smartTag w:uri="urn:schemas-microsoft-com:office:smarttags" w:element="metricconverter">
              <w:smartTagPr>
                <w:attr w:name="ProductID" w:val="1995 m"/>
              </w:smartTagPr>
              <w:r w:rsidRPr="008B7679">
                <w:rPr>
                  <w:rFonts w:eastAsia="Calibri"/>
                  <w:lang w:eastAsia="en-US"/>
                </w:rPr>
                <w:t>1995 m</w:t>
              </w:r>
            </w:smartTag>
            <w:r w:rsidRPr="008B7679">
              <w:rPr>
                <w:rFonts w:eastAsia="Calibri"/>
                <w:lang w:eastAsia="en-US"/>
              </w:rPr>
              <w:t xml:space="preserve">. liepos 28 d. UAB „Kėdainių butai“ vadovaudamasi Kėdainių rajono savivaldybės tarybos sprendimu, perėmė UAB „Kėdainių profilaktinė dezinfekcija“ turtą, veiklą ir įsipareigojimus. </w:t>
            </w:r>
          </w:p>
          <w:p w:rsidR="002F628D" w:rsidRPr="008B7679" w:rsidRDefault="002F628D" w:rsidP="0025739B">
            <w:pPr>
              <w:tabs>
                <w:tab w:val="left" w:pos="900"/>
              </w:tabs>
              <w:jc w:val="both"/>
              <w:rPr>
                <w:rFonts w:eastAsia="Calibri"/>
                <w:lang w:eastAsia="en-US"/>
              </w:rPr>
            </w:pP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Bendrovės vadovas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Direktorius Kęstutis Vaitkevičius</w:t>
            </w:r>
          </w:p>
          <w:p w:rsidR="002F628D" w:rsidRPr="008B7679" w:rsidRDefault="002F628D" w:rsidP="00E1010F">
            <w:pPr>
              <w:tabs>
                <w:tab w:val="left" w:pos="900"/>
              </w:tabs>
              <w:jc w:val="both"/>
              <w:rPr>
                <w:rFonts w:eastAsia="Calibri"/>
                <w:lang w:eastAsia="en-US"/>
              </w:rPr>
            </w:pPr>
          </w:p>
        </w:tc>
      </w:tr>
      <w:tr w:rsidR="00E0741F" w:rsidRPr="00ED5685" w:rsidTr="00E1010F">
        <w:tc>
          <w:tcPr>
            <w:tcW w:w="3256" w:type="dxa"/>
            <w:shd w:val="clear" w:color="auto" w:fill="auto"/>
          </w:tcPr>
          <w:p w:rsidR="00E0741F" w:rsidRPr="003C7561" w:rsidRDefault="00E0741F" w:rsidP="00E1010F">
            <w:pPr>
              <w:tabs>
                <w:tab w:val="left" w:pos="900"/>
              </w:tabs>
              <w:jc w:val="both"/>
              <w:rPr>
                <w:rFonts w:eastAsia="Calibri"/>
                <w:b/>
                <w:lang w:eastAsia="en-US"/>
              </w:rPr>
            </w:pPr>
            <w:r w:rsidRPr="003C7561">
              <w:rPr>
                <w:rFonts w:eastAsia="Calibri"/>
                <w:b/>
                <w:lang w:eastAsia="en-US"/>
              </w:rPr>
              <w:t>Įstatinis kapitalas, akcijų pokytis</w:t>
            </w:r>
          </w:p>
        </w:tc>
        <w:tc>
          <w:tcPr>
            <w:tcW w:w="6917" w:type="dxa"/>
            <w:shd w:val="clear" w:color="auto" w:fill="auto"/>
          </w:tcPr>
          <w:p w:rsidR="00E0741F" w:rsidRPr="003C7561" w:rsidRDefault="00E0741F" w:rsidP="00E1010F">
            <w:pPr>
              <w:tabs>
                <w:tab w:val="left" w:pos="900"/>
              </w:tabs>
              <w:jc w:val="both"/>
              <w:rPr>
                <w:rFonts w:eastAsia="Calibri"/>
                <w:lang w:eastAsia="en-US"/>
              </w:rPr>
            </w:pPr>
            <w:r w:rsidRPr="003C7561">
              <w:rPr>
                <w:rFonts w:eastAsia="Calibri"/>
                <w:lang w:eastAsia="en-US"/>
              </w:rPr>
              <w:t>Bendrovės įstatinis kapitalas 20</w:t>
            </w:r>
            <w:r w:rsidR="00585DE2" w:rsidRPr="003C7561">
              <w:rPr>
                <w:rFonts w:eastAsia="Calibri"/>
                <w:lang w:eastAsia="en-US"/>
              </w:rPr>
              <w:t>2</w:t>
            </w:r>
            <w:r w:rsidR="00A02A48" w:rsidRPr="003C7561">
              <w:rPr>
                <w:rFonts w:eastAsia="Calibri"/>
                <w:lang w:eastAsia="en-US"/>
              </w:rPr>
              <w:t>1</w:t>
            </w:r>
            <w:r w:rsidRPr="003C7561">
              <w:rPr>
                <w:rFonts w:eastAsia="Calibri"/>
                <w:lang w:eastAsia="en-US"/>
              </w:rPr>
              <w:t xml:space="preserve"> m. gruodžio 31 d. – 185 295,50 Eur. Įstatinis kapitalas padalytas į 63 895 paprastųjų vardinių akcijų, kurių nominali vertė – 2,90 Eur. Visos akcijos priklauso Kėdainių rajono savivaldybei. Bendrovės įstatinis kapitalas per</w:t>
            </w:r>
            <w:r w:rsidR="00B80867" w:rsidRPr="003C7561">
              <w:rPr>
                <w:rFonts w:eastAsia="Calibri"/>
                <w:lang w:eastAsia="en-US"/>
              </w:rPr>
              <w:t xml:space="preserve"> 202</w:t>
            </w:r>
            <w:r w:rsidR="00585DE2" w:rsidRPr="003C7561">
              <w:rPr>
                <w:rFonts w:eastAsia="Calibri"/>
                <w:lang w:eastAsia="en-US"/>
              </w:rPr>
              <w:t>1</w:t>
            </w:r>
            <w:r w:rsidR="00B80867" w:rsidRPr="003C7561">
              <w:rPr>
                <w:rFonts w:eastAsia="Calibri"/>
                <w:lang w:eastAsia="en-US"/>
              </w:rPr>
              <w:t xml:space="preserve"> metus nepakito. </w:t>
            </w:r>
          </w:p>
          <w:p w:rsidR="002F628D" w:rsidRPr="003C7561" w:rsidRDefault="002F628D" w:rsidP="00E1010F">
            <w:pPr>
              <w:tabs>
                <w:tab w:val="left" w:pos="900"/>
              </w:tabs>
              <w:jc w:val="both"/>
              <w:rPr>
                <w:rFonts w:eastAsia="Calibri"/>
                <w:lang w:eastAsia="en-US"/>
              </w:rPr>
            </w:pPr>
          </w:p>
        </w:tc>
      </w:tr>
    </w:tbl>
    <w:p w:rsidR="00E0741F" w:rsidRDefault="00E0741F" w:rsidP="00E0741F"/>
    <w:p w:rsidR="008B7679" w:rsidRDefault="008B7679" w:rsidP="00470A23">
      <w:pPr>
        <w:ind w:firstLine="851"/>
        <w:jc w:val="both"/>
        <w:rPr>
          <w:b/>
        </w:rPr>
      </w:pPr>
      <w:r w:rsidRPr="008B7679">
        <w:rPr>
          <w:b/>
        </w:rPr>
        <w:t xml:space="preserve">1.1. </w:t>
      </w:r>
      <w:r w:rsidR="00470A23">
        <w:rPr>
          <w:b/>
        </w:rPr>
        <w:t>B</w:t>
      </w:r>
      <w:r w:rsidR="00470A23" w:rsidRPr="00470A23">
        <w:rPr>
          <w:b/>
        </w:rPr>
        <w:t>endrovės darbuotojai</w:t>
      </w:r>
    </w:p>
    <w:p w:rsidR="008B7679" w:rsidRDefault="008B7679" w:rsidP="00185372">
      <w:pPr>
        <w:jc w:val="center"/>
        <w:rPr>
          <w:b/>
        </w:rPr>
      </w:pPr>
    </w:p>
    <w:p w:rsidR="008B7679" w:rsidRPr="00474356" w:rsidRDefault="008B7679" w:rsidP="00185372">
      <w:pPr>
        <w:tabs>
          <w:tab w:val="left" w:pos="851"/>
        </w:tabs>
        <w:jc w:val="both"/>
      </w:pPr>
      <w:r>
        <w:tab/>
      </w:r>
      <w:r w:rsidRPr="00474356">
        <w:t>Darbo ištekliai yra labai svarbus veiksnys, kuris lemia bendrovės sėkmę. Per 2021 metus atleisti 6 darbuotojai, o priimti 3 darbuotojai. 2021 m. gruodžio 31d. įmonėje dirbo 31 darbuotojas.</w:t>
      </w:r>
    </w:p>
    <w:p w:rsidR="008B7679" w:rsidRPr="008B7679" w:rsidRDefault="008B7679" w:rsidP="00185372">
      <w:pPr>
        <w:pStyle w:val="Betarp"/>
        <w:tabs>
          <w:tab w:val="left" w:pos="851"/>
        </w:tabs>
        <w:ind w:firstLine="709"/>
        <w:jc w:val="both"/>
        <w:rPr>
          <w:b/>
        </w:rPr>
      </w:pPr>
      <w:r w:rsidRPr="00474356">
        <w:tab/>
      </w:r>
      <w:r w:rsidRPr="00474356">
        <w:rPr>
          <w:bCs/>
          <w:iCs/>
          <w:szCs w:val="24"/>
          <w:lang w:val="lt-LT" w:eastAsia="lt-LT"/>
        </w:rPr>
        <w:t xml:space="preserve">Metinis Bendrovės darbo užmokesčio bruto (neatskaičius darbuotojo mokesčių) fondas 2021 m. sudarė 355182 Eur. </w:t>
      </w:r>
      <w:r w:rsidRPr="00474356">
        <w:t>Per 2021 m.</w:t>
      </w:r>
      <w:r>
        <w:t xml:space="preserve"> </w:t>
      </w:r>
      <w:r w:rsidRPr="00474356">
        <w:t>darbuotojams darbo užmokestis didėjo dėl minimalios algos didinimo. Įmonės darbuotojų vidutinis bruto darbo užmokestis buvo 964 Eur per mėnesį, padidėjo 30 Eur palyginus su 2020 metais. Darbuotojams paskatinti išmokėta 2480 Eur premijų, išmokėti vienkartiniai priedai už atliktus darbus sudarė 8166 Eur.</w:t>
      </w:r>
      <w:r w:rsidRPr="00474356">
        <w:rPr>
          <w:rFonts w:eastAsia="Calibri"/>
          <w:lang w:eastAsia="en-US"/>
        </w:rPr>
        <w:t xml:space="preserve"> </w:t>
      </w:r>
      <w:r w:rsidRPr="00474356">
        <w:t>Bendrovės direktoriui buvo priskaičiuotos sumos susijusios tik su darbo santykiais, nebuvo suteiktos paskolos ar garantijos įmonės vardu. Per 2021 metus vadovui priskaičiuota suma, susijusi su darbo santykiais, buvo 26658 Eur.</w:t>
      </w:r>
      <w:r>
        <w:rPr>
          <w:b/>
        </w:rPr>
        <w:tab/>
        <w:t xml:space="preserve">       </w:t>
      </w:r>
    </w:p>
    <w:p w:rsidR="008B7679" w:rsidRPr="008B7679" w:rsidRDefault="008B7679" w:rsidP="00185372">
      <w:pPr>
        <w:jc w:val="both"/>
        <w:rPr>
          <w:b/>
        </w:rPr>
      </w:pPr>
    </w:p>
    <w:p w:rsidR="008B7679" w:rsidRDefault="00470A23" w:rsidP="00470A23">
      <w:pPr>
        <w:tabs>
          <w:tab w:val="left" w:pos="900"/>
        </w:tabs>
        <w:ind w:firstLine="851"/>
        <w:jc w:val="both"/>
        <w:rPr>
          <w:b/>
        </w:rPr>
      </w:pPr>
      <w:r>
        <w:rPr>
          <w:b/>
        </w:rPr>
        <w:t>1.2. Bendrovės veiklos sritis</w:t>
      </w:r>
    </w:p>
    <w:p w:rsidR="009B79E4" w:rsidRDefault="009B79E4" w:rsidP="00185372">
      <w:pPr>
        <w:tabs>
          <w:tab w:val="left" w:pos="900"/>
        </w:tabs>
        <w:jc w:val="center"/>
        <w:rPr>
          <w:b/>
        </w:rPr>
      </w:pPr>
    </w:p>
    <w:p w:rsidR="009B79E4" w:rsidRDefault="009B79E4" w:rsidP="00185372">
      <w:pPr>
        <w:pStyle w:val="Pagrindinistekstas"/>
        <w:spacing w:after="0"/>
        <w:ind w:firstLine="851"/>
        <w:jc w:val="both"/>
        <w:rPr>
          <w:lang w:eastAsia="ar-SA"/>
        </w:rPr>
      </w:pPr>
      <w:r w:rsidRPr="00AB58D2">
        <w:rPr>
          <w:rFonts w:eastAsia="Calibri"/>
          <w:lang w:eastAsia="en-US"/>
        </w:rPr>
        <w:t xml:space="preserve">Bendrovės pagrindinė veikla – </w:t>
      </w:r>
      <w:r w:rsidRPr="00AB58D2">
        <w:rPr>
          <w:lang w:eastAsia="ar-SA"/>
        </w:rPr>
        <w:t>nekilnojamojo turto tvarkyba už atlygį arba pagal sutartį, pastatų remontas, restauravimas ir rekonstravimas, kitų, niekur nepriskirtų inžinerinių statinių statyba, pastatų ir statinių elektros tinklų įrengimas, vandentiekio, šildymo ir oro kondicionavimo sistemų įrengimas, kiti statybos baigiamieji ir apdailos darbai, stogų dengimas, įmonių administracinė ir aptarnavimo veikla, kita žmonių sveikatos priežiūros veikla.</w:t>
      </w:r>
    </w:p>
    <w:p w:rsidR="009B79E4" w:rsidRPr="009B79E4" w:rsidRDefault="009B79E4" w:rsidP="00185372">
      <w:pPr>
        <w:pStyle w:val="Pagrindinistekstas"/>
        <w:spacing w:after="0"/>
        <w:ind w:firstLine="851"/>
        <w:jc w:val="both"/>
        <w:rPr>
          <w:b/>
          <w:lang w:eastAsia="ar-SA"/>
        </w:rPr>
      </w:pPr>
    </w:p>
    <w:p w:rsidR="009B79E4" w:rsidRDefault="009B79E4" w:rsidP="00185372">
      <w:pPr>
        <w:pStyle w:val="Pagrindinistekstas"/>
        <w:spacing w:after="0"/>
        <w:ind w:firstLine="851"/>
        <w:jc w:val="center"/>
        <w:rPr>
          <w:b/>
          <w:lang w:eastAsia="ar-SA"/>
        </w:rPr>
      </w:pPr>
      <w:r w:rsidRPr="009B79E4">
        <w:rPr>
          <w:b/>
          <w:lang w:eastAsia="ar-SA"/>
        </w:rPr>
        <w:t>2. BE</w:t>
      </w:r>
      <w:r w:rsidR="00D91929">
        <w:rPr>
          <w:b/>
          <w:lang w:eastAsia="ar-SA"/>
        </w:rPr>
        <w:t>NDROVĖS 2021 METŲ VEIKLOS TIKSLAI IR UŽDAVINIAI</w:t>
      </w:r>
    </w:p>
    <w:p w:rsidR="00185372" w:rsidRDefault="00185372" w:rsidP="00185372">
      <w:pPr>
        <w:ind w:firstLine="851"/>
        <w:jc w:val="both"/>
        <w:rPr>
          <w:rFonts w:eastAsia="Calibri"/>
          <w:lang w:eastAsia="en-US"/>
        </w:rPr>
      </w:pPr>
    </w:p>
    <w:p w:rsidR="00185372" w:rsidRDefault="00185372" w:rsidP="00185372">
      <w:pPr>
        <w:ind w:firstLine="851"/>
        <w:jc w:val="both"/>
        <w:rPr>
          <w:rFonts w:eastAsia="Calibri"/>
          <w:lang w:eastAsia="en-US"/>
        </w:rPr>
      </w:pPr>
      <w:r w:rsidRPr="00185372">
        <w:rPr>
          <w:rFonts w:eastAsia="Calibri"/>
          <w:lang w:eastAsia="en-US"/>
        </w:rPr>
        <w:t>Bendrovės 2019 – 2022 metų strateginis veiklos planas patvirtintas UAB</w:t>
      </w:r>
      <w:r w:rsidR="00D91929">
        <w:rPr>
          <w:rFonts w:eastAsia="Calibri"/>
          <w:lang w:eastAsia="en-US"/>
        </w:rPr>
        <w:t xml:space="preserve"> „Kėdainių butai“ valdybos</w:t>
      </w:r>
      <w:r w:rsidRPr="00185372">
        <w:rPr>
          <w:rFonts w:eastAsia="Calibri"/>
          <w:lang w:eastAsia="en-US"/>
        </w:rPr>
        <w:t xml:space="preserve"> 2018 m. spalio 10 d. protokolu Nr. 4.</w:t>
      </w:r>
    </w:p>
    <w:p w:rsidR="00D91929" w:rsidRPr="00D91929" w:rsidRDefault="00D91929" w:rsidP="00185372">
      <w:pPr>
        <w:ind w:firstLine="851"/>
        <w:jc w:val="both"/>
        <w:rPr>
          <w:rFonts w:eastAsia="Calibri"/>
          <w:lang w:eastAsia="en-US"/>
        </w:rPr>
      </w:pPr>
      <w:r>
        <w:rPr>
          <w:rFonts w:eastAsia="Calibri"/>
          <w:lang w:eastAsia="en-US"/>
        </w:rPr>
        <w:t xml:space="preserve">Pagal patvirtintą </w:t>
      </w:r>
      <w:r w:rsidRPr="00185372">
        <w:rPr>
          <w:rFonts w:eastAsia="Calibri"/>
          <w:lang w:eastAsia="en-US"/>
        </w:rPr>
        <w:t>2019 – 2022</w:t>
      </w:r>
      <w:r w:rsidR="0049695D">
        <w:rPr>
          <w:rFonts w:eastAsia="Calibri"/>
          <w:lang w:eastAsia="en-US"/>
        </w:rPr>
        <w:t xml:space="preserve"> metų strateginį</w:t>
      </w:r>
      <w:r>
        <w:rPr>
          <w:rFonts w:eastAsia="Calibri"/>
          <w:lang w:eastAsia="en-US"/>
        </w:rPr>
        <w:t xml:space="preserve"> veiklos planą bendrovės strateginės kryptys yra:</w:t>
      </w:r>
    </w:p>
    <w:p w:rsidR="00185372" w:rsidRPr="00185372" w:rsidRDefault="00185372" w:rsidP="00D91929">
      <w:pPr>
        <w:numPr>
          <w:ilvl w:val="0"/>
          <w:numId w:val="12"/>
        </w:numPr>
        <w:ind w:left="0" w:firstLine="851"/>
        <w:jc w:val="both"/>
        <w:rPr>
          <w:rFonts w:eastAsia="Calibri"/>
          <w:lang w:eastAsia="en-US"/>
        </w:rPr>
      </w:pPr>
      <w:r w:rsidRPr="00185372">
        <w:rPr>
          <w:rFonts w:eastAsia="Calibri"/>
          <w:lang w:eastAsia="en-US"/>
        </w:rPr>
        <w:t>Būti geriausias pasirinkimas esamiems ir būsimiems klientams, tapti pažangiausia bendrojo naudojimo objektų administravimo, techninės priežiūros ir remonto, bei šilumos ūkio eksploatacijos paslaugas daugiabučiams namams bei viešiesiems objektams teikiančia Kėdainių regiono įmone.</w:t>
      </w:r>
    </w:p>
    <w:p w:rsidR="00185372" w:rsidRPr="00185372" w:rsidRDefault="00185372" w:rsidP="00D91929">
      <w:pPr>
        <w:numPr>
          <w:ilvl w:val="0"/>
          <w:numId w:val="12"/>
        </w:numPr>
        <w:ind w:left="0" w:firstLine="851"/>
        <w:jc w:val="both"/>
        <w:rPr>
          <w:rFonts w:eastAsia="Calibri"/>
          <w:lang w:eastAsia="en-US"/>
        </w:rPr>
      </w:pPr>
      <w:r w:rsidRPr="00185372">
        <w:rPr>
          <w:rFonts w:eastAsia="Calibri"/>
          <w:lang w:eastAsia="en-US"/>
        </w:rPr>
        <w:t>Pagrindiniai kriterijai vykdant veiklą:</w:t>
      </w:r>
    </w:p>
    <w:p w:rsidR="00185372" w:rsidRPr="00185372" w:rsidRDefault="00185372" w:rsidP="00D91929">
      <w:pPr>
        <w:numPr>
          <w:ilvl w:val="0"/>
          <w:numId w:val="9"/>
        </w:numPr>
        <w:spacing w:after="160"/>
        <w:ind w:left="1418"/>
        <w:contextualSpacing/>
        <w:jc w:val="both"/>
        <w:rPr>
          <w:lang w:eastAsia="en-US"/>
        </w:rPr>
      </w:pPr>
      <w:r w:rsidRPr="00185372">
        <w:rPr>
          <w:lang w:eastAsia="en-US"/>
        </w:rPr>
        <w:t>Paslaugų kokybė ir profesionalumas;</w:t>
      </w:r>
    </w:p>
    <w:p w:rsidR="00185372" w:rsidRPr="00185372" w:rsidRDefault="00185372" w:rsidP="00D91929">
      <w:pPr>
        <w:numPr>
          <w:ilvl w:val="0"/>
          <w:numId w:val="9"/>
        </w:numPr>
        <w:spacing w:after="160"/>
        <w:ind w:left="1418"/>
        <w:contextualSpacing/>
        <w:jc w:val="both"/>
        <w:rPr>
          <w:lang w:eastAsia="en-US"/>
        </w:rPr>
      </w:pPr>
      <w:r w:rsidRPr="00185372">
        <w:rPr>
          <w:lang w:eastAsia="en-US"/>
        </w:rPr>
        <w:t>Sąžininga paslaugų apskaita ir atsakomybė;</w:t>
      </w:r>
    </w:p>
    <w:p w:rsidR="00185372" w:rsidRPr="00185372" w:rsidRDefault="00185372" w:rsidP="00D91929">
      <w:pPr>
        <w:numPr>
          <w:ilvl w:val="0"/>
          <w:numId w:val="9"/>
        </w:numPr>
        <w:spacing w:after="160"/>
        <w:ind w:left="1418"/>
        <w:contextualSpacing/>
        <w:jc w:val="both"/>
        <w:rPr>
          <w:lang w:eastAsia="en-US"/>
        </w:rPr>
      </w:pPr>
      <w:r w:rsidRPr="00185372">
        <w:rPr>
          <w:lang w:eastAsia="en-US"/>
        </w:rPr>
        <w:t>Bendradarbiavimas – darbuotojas/klientas kaip partneris ir lygiateisis komandos narys;</w:t>
      </w:r>
    </w:p>
    <w:p w:rsidR="00185372" w:rsidRPr="00185372" w:rsidRDefault="00185372" w:rsidP="00D91929">
      <w:pPr>
        <w:numPr>
          <w:ilvl w:val="0"/>
          <w:numId w:val="9"/>
        </w:numPr>
        <w:spacing w:after="160"/>
        <w:ind w:left="1418"/>
        <w:contextualSpacing/>
        <w:jc w:val="both"/>
        <w:rPr>
          <w:lang w:val="en-US" w:eastAsia="en-US"/>
        </w:rPr>
      </w:pPr>
      <w:r w:rsidRPr="00185372">
        <w:rPr>
          <w:lang w:val="en-US" w:eastAsia="en-US"/>
        </w:rPr>
        <w:t>Atsakingas ir racionalus resursų panaudojimas.</w:t>
      </w:r>
    </w:p>
    <w:p w:rsidR="00185372" w:rsidRPr="00185372" w:rsidRDefault="00185372" w:rsidP="00D91929">
      <w:pPr>
        <w:numPr>
          <w:ilvl w:val="0"/>
          <w:numId w:val="13"/>
        </w:numPr>
        <w:ind w:left="0" w:firstLine="851"/>
        <w:jc w:val="both"/>
        <w:rPr>
          <w:rFonts w:eastAsia="Calibri"/>
          <w:sz w:val="22"/>
          <w:szCs w:val="22"/>
          <w:lang w:eastAsia="en-US"/>
        </w:rPr>
      </w:pPr>
      <w:r w:rsidRPr="00185372">
        <w:rPr>
          <w:rFonts w:eastAsia="Calibri"/>
          <w:lang w:eastAsia="en-US"/>
        </w:rPr>
        <w:t>Ekonominio veiklos efektyvumo didinimas - bendrojo naudojimo objektų administravimo, techninės priežiūros ir remonto, bei šilumos ūkio eksploatacijos paslaugų teikimo proceso optimizavimas sumažinant sąnaudas.</w:t>
      </w:r>
    </w:p>
    <w:p w:rsidR="008B7679" w:rsidRDefault="008B7679" w:rsidP="00D91929">
      <w:pPr>
        <w:tabs>
          <w:tab w:val="left" w:pos="900"/>
          <w:tab w:val="left" w:pos="1418"/>
        </w:tabs>
        <w:jc w:val="center"/>
        <w:rPr>
          <w:b/>
        </w:rPr>
      </w:pPr>
    </w:p>
    <w:p w:rsidR="000B21E0" w:rsidRPr="002B526B" w:rsidRDefault="00185372" w:rsidP="000B21E0">
      <w:pPr>
        <w:tabs>
          <w:tab w:val="left" w:pos="900"/>
        </w:tabs>
        <w:jc w:val="center"/>
      </w:pPr>
      <w:r>
        <w:rPr>
          <w:b/>
        </w:rPr>
        <w:t xml:space="preserve">3. </w:t>
      </w:r>
      <w:r w:rsidR="00AB217C" w:rsidRPr="002B526B">
        <w:rPr>
          <w:b/>
        </w:rPr>
        <w:t>BENDROVĖS</w:t>
      </w:r>
      <w:r w:rsidR="000B21E0" w:rsidRPr="002B526B">
        <w:rPr>
          <w:b/>
        </w:rPr>
        <w:t xml:space="preserve"> BŪKLĖS, VEIKLOS VYKDYMO IR PLĖTROS APŽVALGA</w:t>
      </w:r>
    </w:p>
    <w:p w:rsidR="000B21E0" w:rsidRPr="002B526B" w:rsidRDefault="000B21E0" w:rsidP="003F44A9">
      <w:pPr>
        <w:tabs>
          <w:tab w:val="left" w:pos="900"/>
        </w:tabs>
        <w:ind w:firstLine="900"/>
        <w:jc w:val="both"/>
      </w:pPr>
    </w:p>
    <w:p w:rsidR="00BD6007" w:rsidRPr="00D42373" w:rsidRDefault="00B969B2" w:rsidP="00E0741F">
      <w:pPr>
        <w:tabs>
          <w:tab w:val="left" w:pos="0"/>
        </w:tabs>
        <w:ind w:firstLine="851"/>
        <w:jc w:val="both"/>
        <w:rPr>
          <w:szCs w:val="23"/>
        </w:rPr>
      </w:pPr>
      <w:r w:rsidRPr="00D42373">
        <w:rPr>
          <w:szCs w:val="23"/>
        </w:rPr>
        <w:t>20</w:t>
      </w:r>
      <w:r w:rsidR="004E452C" w:rsidRPr="00D42373">
        <w:rPr>
          <w:szCs w:val="23"/>
        </w:rPr>
        <w:t>2</w:t>
      </w:r>
      <w:r w:rsidR="00585DE2" w:rsidRPr="00D42373">
        <w:rPr>
          <w:szCs w:val="23"/>
        </w:rPr>
        <w:t>1</w:t>
      </w:r>
      <w:r w:rsidR="00C70C27" w:rsidRPr="00D42373">
        <w:rPr>
          <w:szCs w:val="23"/>
        </w:rPr>
        <w:t xml:space="preserve"> metus užbaigėme </w:t>
      </w:r>
      <w:r w:rsidR="008D5979" w:rsidRPr="00D42373">
        <w:rPr>
          <w:szCs w:val="23"/>
        </w:rPr>
        <w:t xml:space="preserve">pelningai, </w:t>
      </w:r>
      <w:r w:rsidR="00DB3872" w:rsidRPr="00D42373">
        <w:rPr>
          <w:szCs w:val="23"/>
        </w:rPr>
        <w:t>pelnas</w:t>
      </w:r>
      <w:r w:rsidR="00F31ACA" w:rsidRPr="00D42373">
        <w:rPr>
          <w:szCs w:val="23"/>
        </w:rPr>
        <w:t xml:space="preserve"> prieš apmokestinimą</w:t>
      </w:r>
      <w:r w:rsidR="00DB3872" w:rsidRPr="00D42373">
        <w:rPr>
          <w:szCs w:val="23"/>
        </w:rPr>
        <w:t xml:space="preserve"> </w:t>
      </w:r>
      <w:r w:rsidR="00585DE2" w:rsidRPr="00D42373">
        <w:rPr>
          <w:szCs w:val="23"/>
        </w:rPr>
        <w:t>1805</w:t>
      </w:r>
      <w:r w:rsidRPr="00D42373">
        <w:rPr>
          <w:szCs w:val="23"/>
        </w:rPr>
        <w:t xml:space="preserve"> Eur. </w:t>
      </w:r>
    </w:p>
    <w:p w:rsidR="00810837" w:rsidRPr="002B526B" w:rsidRDefault="00DB3872" w:rsidP="00E0741F">
      <w:pPr>
        <w:tabs>
          <w:tab w:val="left" w:pos="0"/>
        </w:tabs>
        <w:ind w:firstLine="851"/>
        <w:jc w:val="both"/>
        <w:rPr>
          <w:szCs w:val="23"/>
        </w:rPr>
      </w:pPr>
      <w:r w:rsidRPr="00D42373">
        <w:rPr>
          <w:szCs w:val="23"/>
        </w:rPr>
        <w:t>Palyginimas su 20</w:t>
      </w:r>
      <w:r w:rsidR="00585DE2" w:rsidRPr="00D42373">
        <w:rPr>
          <w:szCs w:val="23"/>
        </w:rPr>
        <w:t>20</w:t>
      </w:r>
      <w:r w:rsidR="00AB5197" w:rsidRPr="00D42373">
        <w:rPr>
          <w:szCs w:val="23"/>
        </w:rPr>
        <w:t xml:space="preserve"> </w:t>
      </w:r>
      <w:r w:rsidRPr="00D42373">
        <w:rPr>
          <w:szCs w:val="23"/>
        </w:rPr>
        <w:t>metais atsispindi lentelėje Nr.</w:t>
      </w:r>
      <w:r w:rsidR="00185372">
        <w:rPr>
          <w:szCs w:val="23"/>
        </w:rPr>
        <w:t xml:space="preserve"> </w:t>
      </w:r>
      <w:r w:rsidRPr="00D42373">
        <w:rPr>
          <w:szCs w:val="23"/>
        </w:rPr>
        <w:t>1.</w:t>
      </w:r>
    </w:p>
    <w:p w:rsidR="00D41B54" w:rsidRPr="002B526B" w:rsidRDefault="00D41B54" w:rsidP="00E45476">
      <w:pPr>
        <w:tabs>
          <w:tab w:val="left" w:pos="0"/>
        </w:tabs>
        <w:ind w:firstLine="851"/>
        <w:jc w:val="both"/>
        <w:rPr>
          <w:szCs w:val="23"/>
        </w:rPr>
      </w:pPr>
    </w:p>
    <w:p w:rsidR="00185372" w:rsidRPr="002B526B" w:rsidRDefault="00CE4FD4" w:rsidP="00E45476">
      <w:pPr>
        <w:spacing w:line="360" w:lineRule="auto"/>
        <w:jc w:val="both"/>
        <w:rPr>
          <w:b/>
          <w:szCs w:val="23"/>
        </w:rPr>
      </w:pPr>
      <w:r w:rsidRPr="002B526B">
        <w:rPr>
          <w:b/>
          <w:szCs w:val="23"/>
        </w:rPr>
        <w:t xml:space="preserve">1 </w:t>
      </w:r>
      <w:r w:rsidR="003776E5" w:rsidRPr="002B526B">
        <w:rPr>
          <w:b/>
          <w:szCs w:val="23"/>
        </w:rPr>
        <w:t>l</w:t>
      </w:r>
      <w:r w:rsidR="00810837" w:rsidRPr="002B526B">
        <w:rPr>
          <w:b/>
          <w:szCs w:val="23"/>
        </w:rPr>
        <w:t xml:space="preserve">entelė. </w:t>
      </w:r>
      <w:r w:rsidR="00B969B2" w:rsidRPr="002B526B">
        <w:rPr>
          <w:szCs w:val="23"/>
        </w:rPr>
        <w:t>Įmonės rodikliai</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gridCol w:w="3240"/>
      </w:tblGrid>
      <w:tr w:rsidR="00B80201" w:rsidRPr="002B526B" w:rsidTr="00E45476">
        <w:trPr>
          <w:trHeight w:val="839"/>
        </w:trPr>
        <w:tc>
          <w:tcPr>
            <w:tcW w:w="2700" w:type="dxa"/>
            <w:tcBorders>
              <w:top w:val="single" w:sz="4" w:space="0" w:color="auto"/>
              <w:left w:val="single" w:sz="4" w:space="0" w:color="auto"/>
              <w:right w:val="single" w:sz="4" w:space="0" w:color="auto"/>
            </w:tcBorders>
          </w:tcPr>
          <w:p w:rsidR="00B80201" w:rsidRPr="002B526B" w:rsidRDefault="00B80201" w:rsidP="00E45476">
            <w:pPr>
              <w:rPr>
                <w:b/>
                <w:sz w:val="22"/>
                <w:szCs w:val="22"/>
              </w:rPr>
            </w:pPr>
          </w:p>
          <w:p w:rsidR="00B80201" w:rsidRPr="002B526B" w:rsidRDefault="00B80201" w:rsidP="00E45476">
            <w:pPr>
              <w:jc w:val="center"/>
              <w:rPr>
                <w:b/>
                <w:sz w:val="22"/>
                <w:szCs w:val="22"/>
              </w:rPr>
            </w:pPr>
            <w:r w:rsidRPr="002B526B">
              <w:rPr>
                <w:b/>
                <w:sz w:val="22"/>
                <w:szCs w:val="22"/>
              </w:rPr>
              <w:t>Rodikliai</w:t>
            </w:r>
          </w:p>
        </w:tc>
        <w:tc>
          <w:tcPr>
            <w:tcW w:w="6660" w:type="dxa"/>
            <w:gridSpan w:val="2"/>
            <w:tcBorders>
              <w:top w:val="single" w:sz="4" w:space="0" w:color="auto"/>
              <w:left w:val="single" w:sz="4" w:space="0" w:color="auto"/>
              <w:right w:val="single" w:sz="4" w:space="0" w:color="auto"/>
            </w:tcBorders>
          </w:tcPr>
          <w:p w:rsidR="00B80201" w:rsidRPr="002B526B" w:rsidRDefault="00B80201" w:rsidP="00E45476">
            <w:pPr>
              <w:jc w:val="center"/>
              <w:rPr>
                <w:b/>
                <w:sz w:val="22"/>
                <w:szCs w:val="22"/>
              </w:rPr>
            </w:pPr>
          </w:p>
          <w:p w:rsidR="00B80201" w:rsidRPr="002B526B" w:rsidRDefault="00B80201" w:rsidP="00E45476">
            <w:pPr>
              <w:jc w:val="center"/>
              <w:rPr>
                <w:b/>
                <w:sz w:val="22"/>
                <w:szCs w:val="22"/>
              </w:rPr>
            </w:pPr>
            <w:r w:rsidRPr="002B526B">
              <w:rPr>
                <w:b/>
                <w:sz w:val="22"/>
                <w:szCs w:val="22"/>
              </w:rPr>
              <w:t>Visos įmonės</w:t>
            </w:r>
          </w:p>
        </w:tc>
      </w:tr>
      <w:tr w:rsidR="00212E55" w:rsidRPr="002B526B" w:rsidTr="00E45476">
        <w:trPr>
          <w:trHeight w:val="265"/>
        </w:trPr>
        <w:tc>
          <w:tcPr>
            <w:tcW w:w="2700" w:type="dxa"/>
            <w:tcBorders>
              <w:top w:val="single" w:sz="4" w:space="0" w:color="auto"/>
              <w:left w:val="single" w:sz="4" w:space="0" w:color="auto"/>
              <w:bottom w:val="single" w:sz="4" w:space="0" w:color="auto"/>
              <w:right w:val="single" w:sz="4" w:space="0" w:color="auto"/>
            </w:tcBorders>
          </w:tcPr>
          <w:p w:rsidR="00212E55" w:rsidRPr="00D42373" w:rsidRDefault="00212E55" w:rsidP="00E45476">
            <w:pPr>
              <w:jc w:val="center"/>
              <w:rPr>
                <w:sz w:val="22"/>
                <w:szCs w:val="22"/>
              </w:rPr>
            </w:pPr>
            <w:r w:rsidRPr="00D42373">
              <w:rPr>
                <w:sz w:val="22"/>
                <w:szCs w:val="22"/>
              </w:rPr>
              <w:t>Metai</w:t>
            </w:r>
          </w:p>
        </w:tc>
        <w:tc>
          <w:tcPr>
            <w:tcW w:w="3420" w:type="dxa"/>
            <w:tcBorders>
              <w:top w:val="single" w:sz="4" w:space="0" w:color="auto"/>
            </w:tcBorders>
          </w:tcPr>
          <w:p w:rsidR="00212E55" w:rsidRPr="00D42373" w:rsidRDefault="00212E55" w:rsidP="00E45476">
            <w:pPr>
              <w:jc w:val="center"/>
              <w:rPr>
                <w:b/>
                <w:sz w:val="22"/>
                <w:szCs w:val="22"/>
              </w:rPr>
            </w:pPr>
            <w:r w:rsidRPr="00D42373">
              <w:rPr>
                <w:b/>
                <w:sz w:val="22"/>
                <w:szCs w:val="22"/>
              </w:rPr>
              <w:t>20</w:t>
            </w:r>
            <w:r w:rsidR="00585DE2" w:rsidRPr="00D42373">
              <w:rPr>
                <w:b/>
                <w:sz w:val="22"/>
                <w:szCs w:val="22"/>
              </w:rPr>
              <w:t>21</w:t>
            </w:r>
            <w:r w:rsidRPr="00D42373">
              <w:rPr>
                <w:b/>
                <w:sz w:val="22"/>
                <w:szCs w:val="22"/>
              </w:rPr>
              <w:t xml:space="preserve"> m.</w:t>
            </w:r>
          </w:p>
        </w:tc>
        <w:tc>
          <w:tcPr>
            <w:tcW w:w="3240" w:type="dxa"/>
            <w:tcBorders>
              <w:top w:val="single" w:sz="4" w:space="0" w:color="auto"/>
            </w:tcBorders>
          </w:tcPr>
          <w:p w:rsidR="00212E55" w:rsidRPr="00D42373" w:rsidRDefault="00212E55" w:rsidP="00E45476">
            <w:pPr>
              <w:jc w:val="center"/>
              <w:rPr>
                <w:b/>
                <w:sz w:val="22"/>
                <w:szCs w:val="22"/>
              </w:rPr>
            </w:pPr>
            <w:r w:rsidRPr="00D42373">
              <w:rPr>
                <w:b/>
                <w:sz w:val="22"/>
                <w:szCs w:val="22"/>
              </w:rPr>
              <w:t>20</w:t>
            </w:r>
            <w:r w:rsidR="004E452C" w:rsidRPr="00D42373">
              <w:rPr>
                <w:b/>
                <w:sz w:val="22"/>
                <w:szCs w:val="22"/>
              </w:rPr>
              <w:t>20</w:t>
            </w:r>
            <w:r w:rsidRPr="00D42373">
              <w:rPr>
                <w:b/>
                <w:sz w:val="22"/>
                <w:szCs w:val="22"/>
              </w:rPr>
              <w:t xml:space="preserve"> m.</w:t>
            </w:r>
          </w:p>
        </w:tc>
      </w:tr>
      <w:tr w:rsidR="00212E55" w:rsidRPr="002B526B" w:rsidTr="00E45476">
        <w:tc>
          <w:tcPr>
            <w:tcW w:w="2700" w:type="dxa"/>
            <w:tcBorders>
              <w:top w:val="single" w:sz="4" w:space="0" w:color="auto"/>
            </w:tcBorders>
          </w:tcPr>
          <w:p w:rsidR="00212E55" w:rsidRPr="00D42373" w:rsidRDefault="00212E55" w:rsidP="00E45476">
            <w:pPr>
              <w:jc w:val="center"/>
              <w:rPr>
                <w:sz w:val="22"/>
                <w:szCs w:val="22"/>
              </w:rPr>
            </w:pPr>
            <w:r w:rsidRPr="00D42373">
              <w:rPr>
                <w:sz w:val="22"/>
                <w:szCs w:val="22"/>
              </w:rPr>
              <w:t>Pajamos</w:t>
            </w:r>
          </w:p>
        </w:tc>
        <w:tc>
          <w:tcPr>
            <w:tcW w:w="3420" w:type="dxa"/>
          </w:tcPr>
          <w:p w:rsidR="00212E55" w:rsidRPr="00D42373" w:rsidRDefault="00585DE2" w:rsidP="00E45476">
            <w:pPr>
              <w:jc w:val="center"/>
              <w:rPr>
                <w:sz w:val="22"/>
                <w:szCs w:val="22"/>
              </w:rPr>
            </w:pPr>
            <w:r w:rsidRPr="00D42373">
              <w:rPr>
                <w:sz w:val="22"/>
                <w:szCs w:val="22"/>
              </w:rPr>
              <w:t>520013</w:t>
            </w:r>
          </w:p>
        </w:tc>
        <w:tc>
          <w:tcPr>
            <w:tcW w:w="3240" w:type="dxa"/>
          </w:tcPr>
          <w:p w:rsidR="00212E55" w:rsidRPr="00D42373" w:rsidRDefault="004E452C" w:rsidP="00E45476">
            <w:pPr>
              <w:jc w:val="center"/>
              <w:rPr>
                <w:sz w:val="22"/>
                <w:szCs w:val="22"/>
              </w:rPr>
            </w:pPr>
            <w:r w:rsidRPr="00D42373">
              <w:rPr>
                <w:sz w:val="22"/>
                <w:szCs w:val="22"/>
              </w:rPr>
              <w:t>497579</w:t>
            </w:r>
          </w:p>
        </w:tc>
      </w:tr>
      <w:tr w:rsidR="00212E55" w:rsidRPr="002B526B" w:rsidTr="00E45476">
        <w:tc>
          <w:tcPr>
            <w:tcW w:w="2700" w:type="dxa"/>
          </w:tcPr>
          <w:p w:rsidR="00212E55" w:rsidRPr="00D42373" w:rsidRDefault="00212E55" w:rsidP="00E45476">
            <w:pPr>
              <w:jc w:val="center"/>
              <w:rPr>
                <w:sz w:val="22"/>
                <w:szCs w:val="22"/>
              </w:rPr>
            </w:pPr>
            <w:r w:rsidRPr="00D42373">
              <w:rPr>
                <w:sz w:val="22"/>
                <w:szCs w:val="22"/>
              </w:rPr>
              <w:t>Sąnaudos</w:t>
            </w:r>
          </w:p>
        </w:tc>
        <w:tc>
          <w:tcPr>
            <w:tcW w:w="3420" w:type="dxa"/>
          </w:tcPr>
          <w:p w:rsidR="00212E55" w:rsidRPr="00D42373" w:rsidRDefault="00585DE2" w:rsidP="00E45476">
            <w:pPr>
              <w:jc w:val="center"/>
              <w:rPr>
                <w:sz w:val="22"/>
                <w:szCs w:val="22"/>
              </w:rPr>
            </w:pPr>
            <w:r w:rsidRPr="00D42373">
              <w:rPr>
                <w:sz w:val="22"/>
                <w:szCs w:val="22"/>
              </w:rPr>
              <w:t>518208</w:t>
            </w:r>
          </w:p>
        </w:tc>
        <w:tc>
          <w:tcPr>
            <w:tcW w:w="3240" w:type="dxa"/>
          </w:tcPr>
          <w:p w:rsidR="00212E55" w:rsidRPr="00D42373" w:rsidRDefault="004E452C" w:rsidP="00E45476">
            <w:pPr>
              <w:jc w:val="center"/>
              <w:rPr>
                <w:sz w:val="22"/>
                <w:szCs w:val="22"/>
              </w:rPr>
            </w:pPr>
            <w:r w:rsidRPr="00D42373">
              <w:rPr>
                <w:sz w:val="22"/>
                <w:szCs w:val="22"/>
              </w:rPr>
              <w:t>495475</w:t>
            </w:r>
          </w:p>
        </w:tc>
      </w:tr>
      <w:tr w:rsidR="00212E55" w:rsidRPr="002B526B" w:rsidTr="00E45476">
        <w:tc>
          <w:tcPr>
            <w:tcW w:w="2700" w:type="dxa"/>
          </w:tcPr>
          <w:p w:rsidR="00212E55" w:rsidRPr="00D42373" w:rsidRDefault="00212E55" w:rsidP="00E45476">
            <w:pPr>
              <w:jc w:val="center"/>
              <w:rPr>
                <w:sz w:val="22"/>
                <w:szCs w:val="22"/>
              </w:rPr>
            </w:pPr>
            <w:r w:rsidRPr="00D42373">
              <w:rPr>
                <w:sz w:val="22"/>
                <w:szCs w:val="22"/>
              </w:rPr>
              <w:t>Veiklos pelnas (nuostolis)</w:t>
            </w:r>
          </w:p>
        </w:tc>
        <w:tc>
          <w:tcPr>
            <w:tcW w:w="3420" w:type="dxa"/>
          </w:tcPr>
          <w:p w:rsidR="00212E55" w:rsidRPr="00D42373" w:rsidRDefault="00585DE2" w:rsidP="00E45476">
            <w:pPr>
              <w:jc w:val="center"/>
              <w:rPr>
                <w:sz w:val="22"/>
                <w:szCs w:val="22"/>
              </w:rPr>
            </w:pPr>
            <w:r w:rsidRPr="00D42373">
              <w:rPr>
                <w:sz w:val="22"/>
                <w:szCs w:val="22"/>
              </w:rPr>
              <w:t>1805</w:t>
            </w:r>
          </w:p>
        </w:tc>
        <w:tc>
          <w:tcPr>
            <w:tcW w:w="3240" w:type="dxa"/>
          </w:tcPr>
          <w:p w:rsidR="0050114F" w:rsidRPr="00D42373" w:rsidRDefault="004E452C" w:rsidP="00E45476">
            <w:pPr>
              <w:jc w:val="center"/>
              <w:rPr>
                <w:sz w:val="22"/>
                <w:szCs w:val="22"/>
              </w:rPr>
            </w:pPr>
            <w:r w:rsidRPr="00D42373">
              <w:rPr>
                <w:sz w:val="22"/>
                <w:szCs w:val="22"/>
              </w:rPr>
              <w:t>2104</w:t>
            </w:r>
          </w:p>
        </w:tc>
      </w:tr>
    </w:tbl>
    <w:p w:rsidR="0020103B" w:rsidRPr="002B526B" w:rsidRDefault="0020103B"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DE4765" w:rsidRPr="002B526B" w:rsidRDefault="00DE4765"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E0741F" w:rsidRPr="002B526B" w:rsidRDefault="00E0741F" w:rsidP="003675D7">
      <w:pPr>
        <w:tabs>
          <w:tab w:val="left" w:pos="900"/>
        </w:tabs>
        <w:jc w:val="both"/>
        <w:rPr>
          <w:sz w:val="22"/>
          <w:szCs w:val="22"/>
        </w:rPr>
      </w:pPr>
    </w:p>
    <w:p w:rsidR="008165CF" w:rsidRPr="002B526B" w:rsidRDefault="00DE4765" w:rsidP="003675D7">
      <w:pPr>
        <w:tabs>
          <w:tab w:val="left" w:pos="900"/>
        </w:tabs>
        <w:jc w:val="both"/>
        <w:rPr>
          <w:sz w:val="22"/>
          <w:szCs w:val="22"/>
        </w:rPr>
      </w:pPr>
      <w:r w:rsidRPr="002B526B">
        <w:rPr>
          <w:sz w:val="22"/>
          <w:szCs w:val="22"/>
        </w:rPr>
        <w:tab/>
      </w:r>
    </w:p>
    <w:p w:rsidR="00010873" w:rsidRPr="00D42373" w:rsidRDefault="005852B1" w:rsidP="00E45476">
      <w:pPr>
        <w:tabs>
          <w:tab w:val="left" w:pos="851"/>
        </w:tabs>
        <w:jc w:val="both"/>
      </w:pPr>
      <w:r w:rsidRPr="002B526B">
        <w:tab/>
      </w:r>
      <w:r w:rsidR="00010873" w:rsidRPr="00D42373">
        <w:t xml:space="preserve">Mokesčių surinkimas iš gyventojų vykdomas per 5 bankus ir įmonės kasą. </w:t>
      </w:r>
    </w:p>
    <w:p w:rsidR="004919B3" w:rsidRPr="00D42373" w:rsidRDefault="00951CEA" w:rsidP="00E45476">
      <w:pPr>
        <w:tabs>
          <w:tab w:val="left" w:pos="851"/>
        </w:tabs>
        <w:ind w:firstLine="851"/>
        <w:jc w:val="both"/>
      </w:pPr>
      <w:r w:rsidRPr="00D42373">
        <w:t>Gyventojų įmokos ats</w:t>
      </w:r>
      <w:r w:rsidR="0041550B" w:rsidRPr="00D42373">
        <w:t>is</w:t>
      </w:r>
      <w:r w:rsidRPr="00D42373">
        <w:t>pindi pateikto</w:t>
      </w:r>
      <w:r w:rsidR="00D00F9C">
        <w:t xml:space="preserve">je </w:t>
      </w:r>
      <w:r w:rsidR="00CE4FD4" w:rsidRPr="00D42373">
        <w:t>lentelėje</w:t>
      </w:r>
      <w:r w:rsidR="00D00F9C">
        <w:t xml:space="preserve"> Nr. 2</w:t>
      </w:r>
      <w:r w:rsidR="00CE4FD4" w:rsidRPr="00D42373">
        <w:t>.</w:t>
      </w:r>
      <w:r w:rsidR="00DE4765" w:rsidRPr="00D42373">
        <w:tab/>
      </w:r>
    </w:p>
    <w:p w:rsidR="004919B3" w:rsidRPr="00D42373" w:rsidRDefault="004919B3" w:rsidP="00E0741F">
      <w:pPr>
        <w:tabs>
          <w:tab w:val="left" w:pos="851"/>
        </w:tabs>
        <w:ind w:firstLine="709"/>
        <w:jc w:val="both"/>
      </w:pPr>
    </w:p>
    <w:p w:rsidR="005852B1" w:rsidRDefault="00E45476" w:rsidP="00E45476">
      <w:pPr>
        <w:tabs>
          <w:tab w:val="left" w:pos="851"/>
        </w:tabs>
        <w:jc w:val="both"/>
      </w:pPr>
      <w:r>
        <w:rPr>
          <w:b/>
        </w:rPr>
        <w:t>2</w:t>
      </w:r>
      <w:r w:rsidR="00CE4FD4" w:rsidRPr="00D42373">
        <w:rPr>
          <w:b/>
        </w:rPr>
        <w:t xml:space="preserve"> lentelė</w:t>
      </w:r>
      <w:r w:rsidR="00CE4FD4" w:rsidRPr="00D42373">
        <w:t>. Surinkti mokesčiai bankuose</w:t>
      </w:r>
      <w:r w:rsidR="0041550B" w:rsidRPr="00D42373">
        <w:t xml:space="preserve"> ir įmonės kasoje</w:t>
      </w:r>
      <w:r w:rsidR="00CE4FD4" w:rsidRPr="00D42373">
        <w:t xml:space="preserve"> per 20</w:t>
      </w:r>
      <w:r w:rsidR="004E452C" w:rsidRPr="00D42373">
        <w:t>2</w:t>
      </w:r>
      <w:r w:rsidR="003E7E4E" w:rsidRPr="00D42373">
        <w:t>1</w:t>
      </w:r>
      <w:r w:rsidR="004919B3" w:rsidRPr="00D42373">
        <w:t xml:space="preserve"> metus</w:t>
      </w:r>
    </w:p>
    <w:p w:rsidR="00E45476" w:rsidRPr="00D42373" w:rsidRDefault="00E45476" w:rsidP="00E45476">
      <w:pPr>
        <w:tabs>
          <w:tab w:val="left" w:pos="851"/>
        </w:tabs>
        <w:jc w:val="both"/>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tblGrid>
      <w:tr w:rsidR="003D392A" w:rsidRPr="00D42373" w:rsidTr="00BD6007">
        <w:trPr>
          <w:trHeight w:val="328"/>
        </w:trPr>
        <w:tc>
          <w:tcPr>
            <w:tcW w:w="2694" w:type="dxa"/>
            <w:shd w:val="clear" w:color="auto" w:fill="auto"/>
          </w:tcPr>
          <w:p w:rsidR="003D392A" w:rsidRPr="00D42373" w:rsidRDefault="003D392A" w:rsidP="009C12B3">
            <w:pPr>
              <w:tabs>
                <w:tab w:val="left" w:pos="900"/>
              </w:tabs>
              <w:jc w:val="center"/>
              <w:rPr>
                <w:b/>
                <w:sz w:val="22"/>
                <w:szCs w:val="22"/>
              </w:rPr>
            </w:pPr>
            <w:r w:rsidRPr="00D42373">
              <w:rPr>
                <w:b/>
                <w:sz w:val="22"/>
                <w:szCs w:val="22"/>
              </w:rPr>
              <w:t>Bankai</w:t>
            </w:r>
          </w:p>
        </w:tc>
        <w:tc>
          <w:tcPr>
            <w:tcW w:w="2409" w:type="dxa"/>
            <w:shd w:val="clear" w:color="auto" w:fill="auto"/>
          </w:tcPr>
          <w:p w:rsidR="003D392A" w:rsidRPr="00D42373" w:rsidRDefault="00F150EF" w:rsidP="009C12B3">
            <w:pPr>
              <w:tabs>
                <w:tab w:val="left" w:pos="900"/>
              </w:tabs>
              <w:jc w:val="center"/>
              <w:rPr>
                <w:b/>
                <w:sz w:val="22"/>
                <w:szCs w:val="22"/>
              </w:rPr>
            </w:pPr>
            <w:r w:rsidRPr="00D42373">
              <w:rPr>
                <w:b/>
                <w:sz w:val="22"/>
                <w:szCs w:val="22"/>
              </w:rPr>
              <w:t>Surinkta įmokų iš gyventojų</w:t>
            </w:r>
          </w:p>
        </w:tc>
      </w:tr>
      <w:tr w:rsidR="003D392A" w:rsidRPr="00D42373" w:rsidTr="00BD6007">
        <w:trPr>
          <w:trHeight w:val="249"/>
        </w:trPr>
        <w:tc>
          <w:tcPr>
            <w:tcW w:w="2694" w:type="dxa"/>
            <w:shd w:val="clear" w:color="auto" w:fill="auto"/>
          </w:tcPr>
          <w:p w:rsidR="003D392A" w:rsidRPr="00D42373" w:rsidRDefault="003D392A" w:rsidP="006A2DB4">
            <w:pPr>
              <w:tabs>
                <w:tab w:val="left" w:pos="900"/>
              </w:tabs>
              <w:jc w:val="both"/>
              <w:rPr>
                <w:sz w:val="22"/>
                <w:szCs w:val="22"/>
              </w:rPr>
            </w:pPr>
            <w:r w:rsidRPr="00D42373">
              <w:rPr>
                <w:sz w:val="22"/>
                <w:szCs w:val="22"/>
              </w:rPr>
              <w:t>Luminor AS</w:t>
            </w:r>
          </w:p>
        </w:tc>
        <w:tc>
          <w:tcPr>
            <w:tcW w:w="2409" w:type="dxa"/>
            <w:shd w:val="clear" w:color="auto" w:fill="auto"/>
            <w:vAlign w:val="bottom"/>
          </w:tcPr>
          <w:p w:rsidR="00837D24" w:rsidRPr="00D42373" w:rsidRDefault="00837D24" w:rsidP="00837D24">
            <w:pPr>
              <w:jc w:val="right"/>
              <w:rPr>
                <w:color w:val="000000"/>
                <w:sz w:val="22"/>
                <w:szCs w:val="22"/>
              </w:rPr>
            </w:pPr>
            <w:r w:rsidRPr="00D42373">
              <w:rPr>
                <w:color w:val="000000"/>
                <w:sz w:val="22"/>
                <w:szCs w:val="22"/>
              </w:rPr>
              <w:t>195499,93</w:t>
            </w:r>
          </w:p>
        </w:tc>
      </w:tr>
      <w:tr w:rsidR="003D392A" w:rsidRPr="00D42373" w:rsidTr="00BD6007">
        <w:trPr>
          <w:trHeight w:val="266"/>
        </w:trPr>
        <w:tc>
          <w:tcPr>
            <w:tcW w:w="2694" w:type="dxa"/>
            <w:shd w:val="clear" w:color="auto" w:fill="auto"/>
          </w:tcPr>
          <w:p w:rsidR="003D392A" w:rsidRPr="00D42373" w:rsidRDefault="003D392A" w:rsidP="00640253">
            <w:pPr>
              <w:tabs>
                <w:tab w:val="left" w:pos="900"/>
              </w:tabs>
              <w:jc w:val="both"/>
              <w:rPr>
                <w:sz w:val="22"/>
                <w:szCs w:val="22"/>
              </w:rPr>
            </w:pPr>
            <w:r w:rsidRPr="00D42373">
              <w:rPr>
                <w:sz w:val="22"/>
                <w:szCs w:val="22"/>
              </w:rPr>
              <w:t>Swedbank AB</w:t>
            </w:r>
          </w:p>
        </w:tc>
        <w:tc>
          <w:tcPr>
            <w:tcW w:w="2409" w:type="dxa"/>
            <w:shd w:val="clear" w:color="auto" w:fill="auto"/>
            <w:vAlign w:val="bottom"/>
          </w:tcPr>
          <w:p w:rsidR="003D392A" w:rsidRPr="00D42373" w:rsidRDefault="005D2030" w:rsidP="00640253">
            <w:pPr>
              <w:jc w:val="right"/>
              <w:rPr>
                <w:color w:val="000000"/>
                <w:sz w:val="22"/>
                <w:szCs w:val="22"/>
              </w:rPr>
            </w:pPr>
            <w:r w:rsidRPr="00D42373">
              <w:rPr>
                <w:color w:val="000000"/>
                <w:sz w:val="22"/>
                <w:szCs w:val="22"/>
              </w:rPr>
              <w:t>79203,13</w:t>
            </w:r>
          </w:p>
        </w:tc>
      </w:tr>
      <w:tr w:rsidR="003D392A" w:rsidRPr="00D42373" w:rsidTr="00BD6007">
        <w:trPr>
          <w:trHeight w:val="271"/>
        </w:trPr>
        <w:tc>
          <w:tcPr>
            <w:tcW w:w="2694" w:type="dxa"/>
            <w:shd w:val="clear" w:color="auto" w:fill="auto"/>
          </w:tcPr>
          <w:p w:rsidR="003D392A" w:rsidRPr="00D42373" w:rsidRDefault="003D392A" w:rsidP="00640253">
            <w:pPr>
              <w:tabs>
                <w:tab w:val="left" w:pos="900"/>
              </w:tabs>
              <w:jc w:val="both"/>
              <w:rPr>
                <w:sz w:val="22"/>
                <w:szCs w:val="22"/>
              </w:rPr>
            </w:pPr>
            <w:r w:rsidRPr="00D42373">
              <w:rPr>
                <w:sz w:val="22"/>
                <w:szCs w:val="22"/>
              </w:rPr>
              <w:t>SEB bankas AB</w:t>
            </w:r>
          </w:p>
        </w:tc>
        <w:tc>
          <w:tcPr>
            <w:tcW w:w="2409" w:type="dxa"/>
            <w:shd w:val="clear" w:color="auto" w:fill="auto"/>
            <w:vAlign w:val="bottom"/>
          </w:tcPr>
          <w:p w:rsidR="003D392A" w:rsidRPr="00D42373" w:rsidRDefault="003E7E4E" w:rsidP="00640253">
            <w:pPr>
              <w:jc w:val="right"/>
              <w:rPr>
                <w:color w:val="000000"/>
                <w:sz w:val="22"/>
                <w:szCs w:val="22"/>
              </w:rPr>
            </w:pPr>
            <w:r w:rsidRPr="00D42373">
              <w:rPr>
                <w:color w:val="000000"/>
                <w:sz w:val="22"/>
                <w:szCs w:val="22"/>
              </w:rPr>
              <w:t>47915,57</w:t>
            </w:r>
          </w:p>
        </w:tc>
      </w:tr>
      <w:tr w:rsidR="003D392A" w:rsidRPr="00D42373" w:rsidTr="00BD6007">
        <w:trPr>
          <w:trHeight w:val="302"/>
        </w:trPr>
        <w:tc>
          <w:tcPr>
            <w:tcW w:w="2694" w:type="dxa"/>
            <w:shd w:val="clear" w:color="auto" w:fill="auto"/>
          </w:tcPr>
          <w:p w:rsidR="003D392A" w:rsidRPr="00D42373" w:rsidRDefault="003D392A" w:rsidP="00640253">
            <w:pPr>
              <w:tabs>
                <w:tab w:val="left" w:pos="900"/>
              </w:tabs>
              <w:jc w:val="both"/>
              <w:rPr>
                <w:sz w:val="22"/>
                <w:szCs w:val="22"/>
              </w:rPr>
            </w:pPr>
            <w:r w:rsidRPr="00D42373">
              <w:rPr>
                <w:sz w:val="22"/>
                <w:szCs w:val="22"/>
              </w:rPr>
              <w:t>Šiaulių bankas AB</w:t>
            </w:r>
          </w:p>
        </w:tc>
        <w:tc>
          <w:tcPr>
            <w:tcW w:w="2409" w:type="dxa"/>
            <w:shd w:val="clear" w:color="auto" w:fill="auto"/>
            <w:vAlign w:val="bottom"/>
          </w:tcPr>
          <w:p w:rsidR="003D392A" w:rsidRPr="00D42373" w:rsidRDefault="003E7E4E" w:rsidP="00640253">
            <w:pPr>
              <w:jc w:val="right"/>
              <w:rPr>
                <w:color w:val="000000"/>
                <w:sz w:val="22"/>
                <w:szCs w:val="22"/>
              </w:rPr>
            </w:pPr>
            <w:r w:rsidRPr="00D42373">
              <w:rPr>
                <w:color w:val="000000"/>
                <w:sz w:val="22"/>
                <w:szCs w:val="22"/>
              </w:rPr>
              <w:t>3857,95</w:t>
            </w:r>
          </w:p>
        </w:tc>
      </w:tr>
      <w:tr w:rsidR="003D392A" w:rsidRPr="00D42373" w:rsidTr="00BD6007">
        <w:trPr>
          <w:trHeight w:val="327"/>
        </w:trPr>
        <w:tc>
          <w:tcPr>
            <w:tcW w:w="2694" w:type="dxa"/>
            <w:shd w:val="clear" w:color="auto" w:fill="auto"/>
          </w:tcPr>
          <w:p w:rsidR="003D392A" w:rsidRPr="00D42373" w:rsidRDefault="003D392A" w:rsidP="006A2DB4">
            <w:pPr>
              <w:tabs>
                <w:tab w:val="left" w:pos="864"/>
              </w:tabs>
              <w:jc w:val="both"/>
              <w:rPr>
                <w:sz w:val="22"/>
                <w:szCs w:val="22"/>
              </w:rPr>
            </w:pPr>
            <w:r w:rsidRPr="00D42373">
              <w:rPr>
                <w:sz w:val="22"/>
                <w:szCs w:val="22"/>
              </w:rPr>
              <w:t>Perlas finance</w:t>
            </w:r>
            <w:r w:rsidR="00F150EF" w:rsidRPr="00D42373">
              <w:rPr>
                <w:sz w:val="22"/>
                <w:szCs w:val="22"/>
              </w:rPr>
              <w:t xml:space="preserve"> UAB</w:t>
            </w:r>
          </w:p>
        </w:tc>
        <w:tc>
          <w:tcPr>
            <w:tcW w:w="2409" w:type="dxa"/>
            <w:shd w:val="clear" w:color="auto" w:fill="auto"/>
            <w:vAlign w:val="bottom"/>
          </w:tcPr>
          <w:p w:rsidR="003E7E4E" w:rsidRPr="00D42373" w:rsidRDefault="005D2030" w:rsidP="003E7E4E">
            <w:pPr>
              <w:jc w:val="right"/>
              <w:rPr>
                <w:color w:val="000000"/>
                <w:sz w:val="22"/>
                <w:szCs w:val="22"/>
              </w:rPr>
            </w:pPr>
            <w:r w:rsidRPr="00D42373">
              <w:rPr>
                <w:color w:val="000000"/>
                <w:sz w:val="22"/>
                <w:szCs w:val="22"/>
              </w:rPr>
              <w:t>206934,06</w:t>
            </w:r>
          </w:p>
        </w:tc>
      </w:tr>
      <w:tr w:rsidR="009C12B3" w:rsidRPr="00D42373" w:rsidTr="00BD6007">
        <w:trPr>
          <w:trHeight w:val="276"/>
        </w:trPr>
        <w:tc>
          <w:tcPr>
            <w:tcW w:w="2694" w:type="dxa"/>
            <w:shd w:val="clear" w:color="auto" w:fill="auto"/>
          </w:tcPr>
          <w:p w:rsidR="009C12B3" w:rsidRPr="00D42373" w:rsidRDefault="009C12B3" w:rsidP="009C12B3">
            <w:pPr>
              <w:tabs>
                <w:tab w:val="left" w:pos="900"/>
              </w:tabs>
              <w:rPr>
                <w:sz w:val="22"/>
                <w:szCs w:val="22"/>
              </w:rPr>
            </w:pPr>
            <w:r w:rsidRPr="00D42373">
              <w:rPr>
                <w:sz w:val="22"/>
                <w:szCs w:val="22"/>
              </w:rPr>
              <w:t>Kasa</w:t>
            </w:r>
          </w:p>
        </w:tc>
        <w:tc>
          <w:tcPr>
            <w:tcW w:w="2409" w:type="dxa"/>
            <w:shd w:val="clear" w:color="auto" w:fill="auto"/>
            <w:vAlign w:val="bottom"/>
          </w:tcPr>
          <w:p w:rsidR="009C12B3" w:rsidRPr="00D42373" w:rsidRDefault="003E7E4E" w:rsidP="009C12B3">
            <w:pPr>
              <w:jc w:val="right"/>
              <w:rPr>
                <w:bCs/>
                <w:color w:val="000000"/>
                <w:sz w:val="22"/>
                <w:szCs w:val="22"/>
              </w:rPr>
            </w:pPr>
            <w:r w:rsidRPr="00D42373">
              <w:rPr>
                <w:bCs/>
                <w:color w:val="000000"/>
                <w:sz w:val="22"/>
                <w:szCs w:val="22"/>
              </w:rPr>
              <w:t>929,66</w:t>
            </w:r>
          </w:p>
        </w:tc>
      </w:tr>
      <w:tr w:rsidR="003D392A" w:rsidRPr="002B526B" w:rsidTr="00BD6007">
        <w:trPr>
          <w:trHeight w:val="251"/>
        </w:trPr>
        <w:tc>
          <w:tcPr>
            <w:tcW w:w="2694" w:type="dxa"/>
            <w:shd w:val="clear" w:color="auto" w:fill="auto"/>
          </w:tcPr>
          <w:p w:rsidR="003D392A" w:rsidRPr="00D42373" w:rsidRDefault="00F150EF" w:rsidP="00F150EF">
            <w:pPr>
              <w:tabs>
                <w:tab w:val="left" w:pos="900"/>
              </w:tabs>
              <w:jc w:val="right"/>
              <w:rPr>
                <w:sz w:val="22"/>
                <w:szCs w:val="22"/>
              </w:rPr>
            </w:pPr>
            <w:r w:rsidRPr="00D42373">
              <w:rPr>
                <w:sz w:val="22"/>
                <w:szCs w:val="22"/>
              </w:rPr>
              <w:t>Viso:</w:t>
            </w:r>
          </w:p>
        </w:tc>
        <w:tc>
          <w:tcPr>
            <w:tcW w:w="2409" w:type="dxa"/>
            <w:shd w:val="clear" w:color="auto" w:fill="auto"/>
            <w:vAlign w:val="bottom"/>
          </w:tcPr>
          <w:p w:rsidR="003D392A" w:rsidRPr="00D42373" w:rsidRDefault="005D2030" w:rsidP="00640253">
            <w:pPr>
              <w:jc w:val="right"/>
              <w:rPr>
                <w:bCs/>
                <w:color w:val="000000"/>
                <w:sz w:val="22"/>
                <w:szCs w:val="22"/>
              </w:rPr>
            </w:pPr>
            <w:r w:rsidRPr="00D42373">
              <w:rPr>
                <w:bCs/>
                <w:color w:val="000000"/>
                <w:sz w:val="22"/>
                <w:szCs w:val="22"/>
              </w:rPr>
              <w:t>534340,30</w:t>
            </w:r>
          </w:p>
          <w:p w:rsidR="0075728E" w:rsidRPr="00D42373" w:rsidRDefault="0075728E" w:rsidP="00640253">
            <w:pPr>
              <w:jc w:val="right"/>
              <w:rPr>
                <w:bCs/>
                <w:color w:val="000000"/>
                <w:sz w:val="22"/>
                <w:szCs w:val="22"/>
              </w:rPr>
            </w:pPr>
          </w:p>
        </w:tc>
      </w:tr>
    </w:tbl>
    <w:p w:rsidR="00CE4FD4" w:rsidRDefault="00F1421B" w:rsidP="003B7DAD">
      <w:pPr>
        <w:tabs>
          <w:tab w:val="left" w:pos="900"/>
        </w:tabs>
        <w:jc w:val="both"/>
      </w:pPr>
      <w:r>
        <w:tab/>
      </w:r>
      <w:r>
        <w:tab/>
      </w:r>
    </w:p>
    <w:p w:rsidR="0016598E" w:rsidRPr="00474356" w:rsidRDefault="0095692E" w:rsidP="00E45476">
      <w:pPr>
        <w:tabs>
          <w:tab w:val="left" w:pos="851"/>
        </w:tabs>
        <w:jc w:val="both"/>
      </w:pPr>
      <w:r>
        <w:t xml:space="preserve">         </w:t>
      </w:r>
      <w:r w:rsidR="00F1421B">
        <w:t xml:space="preserve">     </w:t>
      </w:r>
      <w:r w:rsidR="0016598E" w:rsidRPr="00474356">
        <w:t>Iš viso bendrovė turi mokėtinų sumų ir įsipareigojimų už 5</w:t>
      </w:r>
      <w:r w:rsidR="004855DA" w:rsidRPr="00474356">
        <w:t>02611</w:t>
      </w:r>
      <w:r w:rsidR="0016598E" w:rsidRPr="00474356">
        <w:t xml:space="preserve"> Eur. Įmonės balanse po vienerių metų mokėtinos sumos yra </w:t>
      </w:r>
      <w:r w:rsidR="004855DA" w:rsidRPr="00474356">
        <w:t>54322</w:t>
      </w:r>
      <w:r w:rsidR="00156AAB" w:rsidRPr="00474356">
        <w:t xml:space="preserve"> Eur </w:t>
      </w:r>
      <w:r w:rsidR="0016598E" w:rsidRPr="00474356">
        <w:t>- tai skola UAB „Kėdainių vandenys“, kurios mokėjimas pagal Kauno apylinkės teismo nutartį, patvirtinusią Taikos sutartį tarp bendrovių dėl skolos išmokėjimo per 10 metų pagal grafiką.</w:t>
      </w:r>
    </w:p>
    <w:p w:rsidR="0016598E" w:rsidRPr="00474356" w:rsidRDefault="0016598E" w:rsidP="0016598E">
      <w:pPr>
        <w:tabs>
          <w:tab w:val="left" w:pos="851"/>
        </w:tabs>
        <w:ind w:firstLine="720"/>
        <w:jc w:val="both"/>
      </w:pPr>
      <w:r w:rsidRPr="00474356">
        <w:t xml:space="preserve">  Per vienerius metus mokėtinos sumos sudaro 4</w:t>
      </w:r>
      <w:r w:rsidR="004855DA" w:rsidRPr="00474356">
        <w:t>48289</w:t>
      </w:r>
      <w:r w:rsidR="00156AAB" w:rsidRPr="00474356">
        <w:t xml:space="preserve"> Eur</w:t>
      </w:r>
      <w:r w:rsidRPr="00474356">
        <w:t xml:space="preserve">. Bendrovė turi seną finansinę skolą – 4409 Eur Kėdainių rajono savivaldybei, gautą katilinių kuro pirkimui. Skolos tiekėjams sudaro </w:t>
      </w:r>
      <w:r w:rsidR="004855DA" w:rsidRPr="00474356">
        <w:t>16540</w:t>
      </w:r>
      <w:r w:rsidR="00156AAB" w:rsidRPr="00474356">
        <w:t xml:space="preserve"> Eur</w:t>
      </w:r>
      <w:r w:rsidR="00911E98" w:rsidRPr="00474356">
        <w:t>, atostoginių kaupiniai</w:t>
      </w:r>
      <w:r w:rsidR="00156AAB" w:rsidRPr="00474356">
        <w:t xml:space="preserve"> </w:t>
      </w:r>
      <w:r w:rsidR="00911E98" w:rsidRPr="00474356">
        <w:t>-</w:t>
      </w:r>
      <w:r w:rsidR="00156AAB" w:rsidRPr="00474356">
        <w:t xml:space="preserve"> 22558 Eur</w:t>
      </w:r>
      <w:r w:rsidR="00911E98" w:rsidRPr="00474356">
        <w:t>.</w:t>
      </w:r>
      <w:r w:rsidRPr="00474356">
        <w:t xml:space="preserve"> Kitos skolos</w:t>
      </w:r>
      <w:r w:rsidR="00156AAB" w:rsidRPr="00474356">
        <w:t xml:space="preserve"> </w:t>
      </w:r>
      <w:r w:rsidRPr="00474356">
        <w:t xml:space="preserve">- </w:t>
      </w:r>
      <w:r w:rsidR="004855DA" w:rsidRPr="00474356">
        <w:t>26248</w:t>
      </w:r>
      <w:r w:rsidRPr="00474356">
        <w:t xml:space="preserve"> Eur sudaro einamojo mėnesio įsiskolinimas VMI, Sodrai ir kiti mokesčiai.</w:t>
      </w:r>
    </w:p>
    <w:p w:rsidR="0016598E" w:rsidRPr="00474356" w:rsidRDefault="0016598E" w:rsidP="0016598E">
      <w:pPr>
        <w:tabs>
          <w:tab w:val="left" w:pos="709"/>
          <w:tab w:val="left" w:pos="851"/>
        </w:tabs>
        <w:jc w:val="both"/>
      </w:pPr>
      <w:r w:rsidRPr="00474356">
        <w:tab/>
        <w:t xml:space="preserve"> Didelę dalį mokėtinų sumų sudaro administruojamų namų gyventojų kaupiamosios lėšo</w:t>
      </w:r>
      <w:r w:rsidR="00E45476">
        <w:t>s. Tai atsispindi lentelėje Nr. 3</w:t>
      </w:r>
      <w:r w:rsidRPr="00474356">
        <w:t>:</w:t>
      </w:r>
    </w:p>
    <w:p w:rsidR="0016598E" w:rsidRPr="00474356" w:rsidRDefault="0016598E" w:rsidP="0016598E">
      <w:pPr>
        <w:tabs>
          <w:tab w:val="left" w:pos="900"/>
        </w:tabs>
        <w:jc w:val="both"/>
      </w:pPr>
      <w:r w:rsidRPr="00474356">
        <w:t xml:space="preserve"> </w:t>
      </w:r>
    </w:p>
    <w:p w:rsidR="0016598E" w:rsidRPr="00474356" w:rsidRDefault="00E45476" w:rsidP="0016598E">
      <w:pPr>
        <w:tabs>
          <w:tab w:val="left" w:pos="900"/>
        </w:tabs>
        <w:jc w:val="both"/>
      </w:pPr>
      <w:r>
        <w:rPr>
          <w:b/>
        </w:rPr>
        <w:t>3</w:t>
      </w:r>
      <w:r w:rsidR="0016598E" w:rsidRPr="00474356">
        <w:rPr>
          <w:b/>
        </w:rPr>
        <w:t xml:space="preserve"> lentelė</w:t>
      </w:r>
      <w:r w:rsidR="0016598E" w:rsidRPr="00474356">
        <w:t>. Gyventojų kaupiamosios lėšos</w:t>
      </w:r>
    </w:p>
    <w:p w:rsidR="0016598E" w:rsidRPr="00474356" w:rsidRDefault="0016598E" w:rsidP="0016598E">
      <w:pPr>
        <w:tabs>
          <w:tab w:val="left" w:pos="900"/>
        </w:tab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3060"/>
      </w:tblGrid>
      <w:tr w:rsidR="0016598E" w:rsidRPr="00474356" w:rsidTr="00E45476">
        <w:trPr>
          <w:trHeight w:val="374"/>
        </w:trPr>
        <w:tc>
          <w:tcPr>
            <w:tcW w:w="2880" w:type="dxa"/>
            <w:shd w:val="clear" w:color="auto" w:fill="auto"/>
            <w:vAlign w:val="center"/>
          </w:tcPr>
          <w:p w:rsidR="0016598E" w:rsidRPr="00474356" w:rsidRDefault="0016598E" w:rsidP="00AD0198">
            <w:pPr>
              <w:tabs>
                <w:tab w:val="left" w:pos="900"/>
              </w:tabs>
              <w:jc w:val="center"/>
              <w:rPr>
                <w:b/>
                <w:sz w:val="22"/>
                <w:szCs w:val="22"/>
              </w:rPr>
            </w:pPr>
            <w:r w:rsidRPr="00474356">
              <w:rPr>
                <w:b/>
                <w:sz w:val="22"/>
                <w:szCs w:val="22"/>
              </w:rPr>
              <w:t>Kaupiamųjų lėšų rūšys</w:t>
            </w:r>
          </w:p>
        </w:tc>
        <w:tc>
          <w:tcPr>
            <w:tcW w:w="3060" w:type="dxa"/>
            <w:shd w:val="clear" w:color="auto" w:fill="auto"/>
            <w:vAlign w:val="center"/>
          </w:tcPr>
          <w:p w:rsidR="0016598E" w:rsidRPr="00474356" w:rsidRDefault="0016598E" w:rsidP="004855DA">
            <w:pPr>
              <w:tabs>
                <w:tab w:val="left" w:pos="900"/>
              </w:tabs>
              <w:jc w:val="center"/>
              <w:rPr>
                <w:b/>
                <w:sz w:val="22"/>
                <w:szCs w:val="22"/>
              </w:rPr>
            </w:pPr>
            <w:r w:rsidRPr="00474356">
              <w:rPr>
                <w:b/>
                <w:sz w:val="22"/>
                <w:szCs w:val="22"/>
              </w:rPr>
              <w:t>20</w:t>
            </w:r>
            <w:r w:rsidR="004855DA" w:rsidRPr="00474356">
              <w:rPr>
                <w:b/>
                <w:sz w:val="22"/>
                <w:szCs w:val="22"/>
              </w:rPr>
              <w:t>21</w:t>
            </w:r>
            <w:r w:rsidRPr="00474356">
              <w:rPr>
                <w:b/>
                <w:sz w:val="22"/>
                <w:szCs w:val="22"/>
              </w:rPr>
              <w:t xml:space="preserve"> m.</w:t>
            </w:r>
          </w:p>
        </w:tc>
        <w:tc>
          <w:tcPr>
            <w:tcW w:w="3060" w:type="dxa"/>
            <w:shd w:val="clear" w:color="auto" w:fill="auto"/>
            <w:vAlign w:val="center"/>
          </w:tcPr>
          <w:p w:rsidR="0016598E" w:rsidRPr="00474356" w:rsidRDefault="0016598E" w:rsidP="00AD0198">
            <w:pPr>
              <w:tabs>
                <w:tab w:val="left" w:pos="900"/>
              </w:tabs>
              <w:jc w:val="center"/>
              <w:rPr>
                <w:b/>
                <w:sz w:val="22"/>
                <w:szCs w:val="22"/>
              </w:rPr>
            </w:pPr>
            <w:r w:rsidRPr="00474356">
              <w:rPr>
                <w:b/>
                <w:sz w:val="22"/>
                <w:szCs w:val="22"/>
              </w:rPr>
              <w:t>2020 m.</w:t>
            </w:r>
          </w:p>
        </w:tc>
      </w:tr>
      <w:tr w:rsidR="0016598E" w:rsidRPr="00474356" w:rsidTr="00E45476">
        <w:trPr>
          <w:trHeight w:val="288"/>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Kaupimo fondas</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101668</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81603</w:t>
            </w:r>
          </w:p>
        </w:tc>
      </w:tr>
      <w:tr w:rsidR="0016598E" w:rsidRPr="00474356" w:rsidTr="00E45476">
        <w:trPr>
          <w:trHeight w:val="265"/>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Privalomojo remonto lėšos</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194529</w:t>
            </w:r>
          </w:p>
        </w:tc>
        <w:tc>
          <w:tcPr>
            <w:tcW w:w="3060" w:type="dxa"/>
            <w:shd w:val="clear" w:color="auto" w:fill="auto"/>
          </w:tcPr>
          <w:p w:rsidR="0016598E" w:rsidRPr="00474356" w:rsidRDefault="0016598E" w:rsidP="00AD0198">
            <w:pPr>
              <w:spacing w:line="360" w:lineRule="auto"/>
              <w:ind w:firstLine="851"/>
              <w:jc w:val="both"/>
              <w:rPr>
                <w:sz w:val="22"/>
                <w:szCs w:val="22"/>
              </w:rPr>
            </w:pPr>
            <w:r w:rsidRPr="00474356">
              <w:rPr>
                <w:sz w:val="22"/>
                <w:szCs w:val="22"/>
              </w:rPr>
              <w:t xml:space="preserve">    188863</w:t>
            </w:r>
          </w:p>
        </w:tc>
      </w:tr>
      <w:tr w:rsidR="0016598E" w:rsidRPr="00474356" w:rsidTr="00E45476">
        <w:trPr>
          <w:trHeight w:val="265"/>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Šilumos tinklų priežiūros fondas</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35427</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60187</w:t>
            </w:r>
          </w:p>
        </w:tc>
      </w:tr>
      <w:tr w:rsidR="0016598E" w:rsidRPr="00474356" w:rsidTr="00E45476">
        <w:trPr>
          <w:trHeight w:val="265"/>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Butų nuomos mokestis savivaldybei</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43709</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40483</w:t>
            </w:r>
          </w:p>
        </w:tc>
      </w:tr>
      <w:tr w:rsidR="0016598E" w:rsidRPr="00474356" w:rsidTr="00E45476">
        <w:trPr>
          <w:trHeight w:val="268"/>
        </w:trPr>
        <w:tc>
          <w:tcPr>
            <w:tcW w:w="2880" w:type="dxa"/>
            <w:shd w:val="clear" w:color="auto" w:fill="auto"/>
          </w:tcPr>
          <w:p w:rsidR="0016598E" w:rsidRPr="00474356" w:rsidRDefault="0016598E" w:rsidP="00AD0198">
            <w:pPr>
              <w:tabs>
                <w:tab w:val="left" w:pos="900"/>
              </w:tabs>
              <w:jc w:val="right"/>
              <w:rPr>
                <w:sz w:val="22"/>
                <w:szCs w:val="22"/>
              </w:rPr>
            </w:pPr>
            <w:r w:rsidRPr="00474356">
              <w:rPr>
                <w:sz w:val="22"/>
                <w:szCs w:val="22"/>
              </w:rPr>
              <w:t>Viso:</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375333</w:t>
            </w:r>
          </w:p>
        </w:tc>
        <w:tc>
          <w:tcPr>
            <w:tcW w:w="3060" w:type="dxa"/>
            <w:shd w:val="clear" w:color="auto" w:fill="auto"/>
          </w:tcPr>
          <w:p w:rsidR="0016598E" w:rsidRPr="00474356" w:rsidRDefault="0016598E" w:rsidP="00AD0198">
            <w:pPr>
              <w:tabs>
                <w:tab w:val="left" w:pos="900"/>
              </w:tabs>
              <w:rPr>
                <w:sz w:val="22"/>
                <w:szCs w:val="22"/>
              </w:rPr>
            </w:pPr>
            <w:r w:rsidRPr="00474356">
              <w:rPr>
                <w:sz w:val="22"/>
                <w:szCs w:val="22"/>
              </w:rPr>
              <w:t xml:space="preserve">                     371136</w:t>
            </w:r>
          </w:p>
        </w:tc>
      </w:tr>
    </w:tbl>
    <w:p w:rsidR="0016598E" w:rsidRPr="00474356" w:rsidRDefault="0016598E" w:rsidP="0016598E">
      <w:pPr>
        <w:tabs>
          <w:tab w:val="left" w:pos="900"/>
        </w:tabs>
        <w:jc w:val="both"/>
        <w:rPr>
          <w:sz w:val="22"/>
          <w:szCs w:val="22"/>
        </w:rPr>
      </w:pPr>
    </w:p>
    <w:p w:rsidR="0016598E" w:rsidRPr="00474356" w:rsidRDefault="0016598E" w:rsidP="0016598E">
      <w:pPr>
        <w:ind w:firstLine="851"/>
        <w:jc w:val="both"/>
      </w:pPr>
      <w:r w:rsidRPr="00474356">
        <w:t xml:space="preserve"> Įmonės pagrindinė veikla yra daugiabučių namų administravimas, todėl ir gautinos sumos iš butų savininkų ir nuomininkų ir jų abejotinos skolos sudaro didžiausią gautinų sum</w:t>
      </w:r>
      <w:r w:rsidR="007515D8">
        <w:t xml:space="preserve">ų ir abejotinų skolų dalį. Per </w:t>
      </w:r>
      <w:r w:rsidRPr="00474356">
        <w:t>202</w:t>
      </w:r>
      <w:r w:rsidR="004855DA" w:rsidRPr="00474356">
        <w:t>1</w:t>
      </w:r>
      <w:r w:rsidRPr="00474356">
        <w:rPr>
          <w:color w:val="FF0000"/>
        </w:rPr>
        <w:t xml:space="preserve"> </w:t>
      </w:r>
      <w:r w:rsidRPr="00474356">
        <w:t xml:space="preserve">metus į gyventojų abejotinas skolas iškelta skolų už </w:t>
      </w:r>
      <w:r w:rsidR="004855DA" w:rsidRPr="00474356">
        <w:t>4715,06</w:t>
      </w:r>
      <w:r w:rsidR="00156AAB" w:rsidRPr="00474356">
        <w:t xml:space="preserve"> Eur</w:t>
      </w:r>
      <w:r w:rsidRPr="00474356">
        <w:t xml:space="preserve">, o sumokėta iš abejotinų skolų </w:t>
      </w:r>
      <w:r w:rsidR="004855DA" w:rsidRPr="00474356">
        <w:t>2046,88</w:t>
      </w:r>
      <w:r w:rsidR="00156AAB" w:rsidRPr="00474356">
        <w:t xml:space="preserve"> Eur</w:t>
      </w:r>
      <w:r w:rsidRPr="00474356">
        <w:t>. Lyginant su 20</w:t>
      </w:r>
      <w:r w:rsidR="004855DA" w:rsidRPr="00474356">
        <w:t>20</w:t>
      </w:r>
      <w:r w:rsidRPr="00474356">
        <w:t xml:space="preserve"> metais abejotinų skolų likutis </w:t>
      </w:r>
      <w:r w:rsidR="004855DA" w:rsidRPr="00474356">
        <w:t>padidėjo 2668,18</w:t>
      </w:r>
      <w:r w:rsidR="00156AAB" w:rsidRPr="00474356">
        <w:t xml:space="preserve"> Eur.</w:t>
      </w:r>
      <w:r w:rsidRPr="00474356">
        <w:t xml:space="preserve"> Nurašyta beviltiškų gyventojų skolų </w:t>
      </w:r>
      <w:r w:rsidR="004855DA" w:rsidRPr="00474356">
        <w:t>nebuvo</w:t>
      </w:r>
      <w:r w:rsidRPr="00474356">
        <w:t xml:space="preserve">. Gyventojų įsiskolinimas už gautas paslaugas per metus padidėjo </w:t>
      </w:r>
      <w:r w:rsidR="004855DA" w:rsidRPr="00474356">
        <w:t>4268,33</w:t>
      </w:r>
      <w:r w:rsidR="00156AAB" w:rsidRPr="00474356">
        <w:t xml:space="preserve"> Eur</w:t>
      </w:r>
      <w:r w:rsidRPr="00474356">
        <w:t>.</w:t>
      </w:r>
    </w:p>
    <w:p w:rsidR="0016598E" w:rsidRPr="00474356" w:rsidRDefault="0016598E" w:rsidP="0016598E">
      <w:pPr>
        <w:tabs>
          <w:tab w:val="left" w:pos="900"/>
        </w:tabs>
        <w:ind w:firstLine="851"/>
        <w:jc w:val="both"/>
      </w:pPr>
      <w:r w:rsidRPr="00474356">
        <w:tab/>
        <w:t>Gyventojų įs</w:t>
      </w:r>
      <w:r w:rsidR="00E45476">
        <w:t>iskolinimų pokyčiai at</w:t>
      </w:r>
      <w:r w:rsidR="00D00F9C">
        <w:t xml:space="preserve">sispindi </w:t>
      </w:r>
      <w:r w:rsidRPr="00474356">
        <w:t>lentelėse</w:t>
      </w:r>
      <w:r w:rsidR="00D00F9C">
        <w:t xml:space="preserve"> Nr. 4 ir 5</w:t>
      </w:r>
      <w:r w:rsidRPr="00474356">
        <w:t>.</w:t>
      </w:r>
    </w:p>
    <w:p w:rsidR="0016598E" w:rsidRPr="00474356" w:rsidRDefault="0016598E" w:rsidP="0016598E">
      <w:pPr>
        <w:tabs>
          <w:tab w:val="left" w:pos="900"/>
        </w:tabs>
        <w:jc w:val="both"/>
      </w:pPr>
    </w:p>
    <w:p w:rsidR="0016598E" w:rsidRPr="00474356" w:rsidRDefault="00E45476" w:rsidP="0016598E">
      <w:pPr>
        <w:tabs>
          <w:tab w:val="left" w:pos="900"/>
        </w:tabs>
        <w:jc w:val="both"/>
      </w:pPr>
      <w:r>
        <w:rPr>
          <w:b/>
        </w:rPr>
        <w:t>4</w:t>
      </w:r>
      <w:r w:rsidR="0016598E" w:rsidRPr="00474356">
        <w:rPr>
          <w:b/>
        </w:rPr>
        <w:t xml:space="preserve"> lentelė</w:t>
      </w:r>
      <w:r w:rsidR="0016598E" w:rsidRPr="00474356">
        <w:t>. Gyventojų skolos</w:t>
      </w:r>
    </w:p>
    <w:p w:rsidR="0016598E" w:rsidRPr="00474356" w:rsidRDefault="0016598E" w:rsidP="0016598E">
      <w:pPr>
        <w:tabs>
          <w:tab w:val="left" w:pos="900"/>
        </w:tabs>
        <w:jc w:val="both"/>
      </w:pPr>
      <w:r w:rsidRPr="00474356">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3060"/>
      </w:tblGrid>
      <w:tr w:rsidR="0016598E" w:rsidRPr="00474356" w:rsidTr="00E45476">
        <w:trPr>
          <w:trHeight w:val="271"/>
        </w:trPr>
        <w:tc>
          <w:tcPr>
            <w:tcW w:w="2880" w:type="dxa"/>
            <w:shd w:val="clear" w:color="auto" w:fill="auto"/>
            <w:vAlign w:val="center"/>
          </w:tcPr>
          <w:p w:rsidR="0016598E" w:rsidRPr="00474356" w:rsidRDefault="0016598E" w:rsidP="00AD0198">
            <w:pPr>
              <w:tabs>
                <w:tab w:val="left" w:pos="900"/>
              </w:tabs>
              <w:spacing w:line="360" w:lineRule="auto"/>
              <w:jc w:val="center"/>
              <w:rPr>
                <w:b/>
                <w:sz w:val="22"/>
                <w:szCs w:val="22"/>
              </w:rPr>
            </w:pPr>
            <w:r w:rsidRPr="00474356">
              <w:rPr>
                <w:b/>
                <w:sz w:val="22"/>
                <w:szCs w:val="22"/>
              </w:rPr>
              <w:t>Viso</w:t>
            </w:r>
          </w:p>
        </w:tc>
        <w:tc>
          <w:tcPr>
            <w:tcW w:w="3060" w:type="dxa"/>
            <w:shd w:val="clear" w:color="auto" w:fill="auto"/>
            <w:vAlign w:val="center"/>
          </w:tcPr>
          <w:p w:rsidR="0016598E" w:rsidRPr="00474356" w:rsidRDefault="0016598E" w:rsidP="004855DA">
            <w:pPr>
              <w:tabs>
                <w:tab w:val="left" w:pos="900"/>
              </w:tabs>
              <w:jc w:val="center"/>
              <w:rPr>
                <w:b/>
                <w:sz w:val="22"/>
                <w:szCs w:val="22"/>
              </w:rPr>
            </w:pPr>
            <w:r w:rsidRPr="00474356">
              <w:rPr>
                <w:b/>
                <w:sz w:val="22"/>
                <w:szCs w:val="22"/>
              </w:rPr>
              <w:t>20</w:t>
            </w:r>
            <w:r w:rsidR="004855DA" w:rsidRPr="00474356">
              <w:rPr>
                <w:b/>
                <w:sz w:val="22"/>
                <w:szCs w:val="22"/>
              </w:rPr>
              <w:t>21</w:t>
            </w:r>
            <w:r w:rsidRPr="00474356">
              <w:rPr>
                <w:b/>
                <w:sz w:val="22"/>
                <w:szCs w:val="22"/>
              </w:rPr>
              <w:t xml:space="preserve"> m.</w:t>
            </w:r>
          </w:p>
        </w:tc>
        <w:tc>
          <w:tcPr>
            <w:tcW w:w="3060" w:type="dxa"/>
            <w:shd w:val="clear" w:color="auto" w:fill="auto"/>
            <w:vAlign w:val="center"/>
          </w:tcPr>
          <w:p w:rsidR="0016598E" w:rsidRPr="00474356" w:rsidRDefault="0016598E" w:rsidP="00AD0198">
            <w:pPr>
              <w:tabs>
                <w:tab w:val="left" w:pos="900"/>
              </w:tabs>
              <w:jc w:val="center"/>
              <w:rPr>
                <w:b/>
                <w:sz w:val="22"/>
                <w:szCs w:val="22"/>
              </w:rPr>
            </w:pPr>
            <w:r w:rsidRPr="00474356">
              <w:rPr>
                <w:b/>
                <w:sz w:val="22"/>
                <w:szCs w:val="22"/>
              </w:rPr>
              <w:t>2020 m.</w:t>
            </w:r>
          </w:p>
        </w:tc>
      </w:tr>
      <w:tr w:rsidR="0016598E" w:rsidRPr="00474356" w:rsidTr="00E45476">
        <w:trPr>
          <w:trHeight w:val="662"/>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Privatizuotų butų gyventojų ir nuomininkų skolos</w:t>
            </w:r>
          </w:p>
        </w:tc>
        <w:tc>
          <w:tcPr>
            <w:tcW w:w="3060" w:type="dxa"/>
            <w:shd w:val="clear" w:color="auto" w:fill="auto"/>
          </w:tcPr>
          <w:p w:rsidR="0016598E" w:rsidRPr="00474356" w:rsidRDefault="00E84999" w:rsidP="00AD0198">
            <w:pPr>
              <w:tabs>
                <w:tab w:val="left" w:pos="900"/>
              </w:tabs>
              <w:jc w:val="center"/>
              <w:rPr>
                <w:sz w:val="22"/>
                <w:szCs w:val="22"/>
              </w:rPr>
            </w:pPr>
            <w:r w:rsidRPr="00474356">
              <w:rPr>
                <w:sz w:val="22"/>
                <w:szCs w:val="22"/>
              </w:rPr>
              <w:t>456490</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455023</w:t>
            </w:r>
          </w:p>
        </w:tc>
      </w:tr>
      <w:tr w:rsidR="0016598E" w:rsidRPr="00474356" w:rsidTr="00E45476">
        <w:trPr>
          <w:trHeight w:val="70"/>
        </w:trPr>
        <w:tc>
          <w:tcPr>
            <w:tcW w:w="2880" w:type="dxa"/>
            <w:shd w:val="clear" w:color="auto" w:fill="auto"/>
          </w:tcPr>
          <w:p w:rsidR="0016598E" w:rsidRPr="00474356" w:rsidRDefault="0016598E" w:rsidP="00AD0198">
            <w:pPr>
              <w:tabs>
                <w:tab w:val="left" w:pos="900"/>
              </w:tabs>
              <w:jc w:val="both"/>
              <w:rPr>
                <w:sz w:val="20"/>
                <w:szCs w:val="20"/>
              </w:rPr>
            </w:pPr>
          </w:p>
        </w:tc>
        <w:tc>
          <w:tcPr>
            <w:tcW w:w="3060" w:type="dxa"/>
            <w:shd w:val="clear" w:color="auto" w:fill="auto"/>
          </w:tcPr>
          <w:p w:rsidR="0016598E" w:rsidRPr="00474356" w:rsidRDefault="0016598E" w:rsidP="00AD0198">
            <w:pPr>
              <w:tabs>
                <w:tab w:val="left" w:pos="900"/>
              </w:tabs>
              <w:jc w:val="center"/>
              <w:rPr>
                <w:sz w:val="20"/>
                <w:szCs w:val="20"/>
              </w:rPr>
            </w:pPr>
          </w:p>
        </w:tc>
        <w:tc>
          <w:tcPr>
            <w:tcW w:w="3060" w:type="dxa"/>
            <w:shd w:val="clear" w:color="auto" w:fill="auto"/>
          </w:tcPr>
          <w:p w:rsidR="0016598E" w:rsidRPr="00474356" w:rsidRDefault="0016598E" w:rsidP="00AD0198">
            <w:pPr>
              <w:tabs>
                <w:tab w:val="left" w:pos="900"/>
              </w:tabs>
              <w:jc w:val="both"/>
              <w:rPr>
                <w:sz w:val="20"/>
                <w:szCs w:val="20"/>
              </w:rPr>
            </w:pPr>
          </w:p>
        </w:tc>
      </w:tr>
    </w:tbl>
    <w:p w:rsidR="005852B1" w:rsidRPr="00474356" w:rsidRDefault="004F2D69" w:rsidP="004F2D69">
      <w:pPr>
        <w:tabs>
          <w:tab w:val="left" w:pos="900"/>
        </w:tabs>
        <w:jc w:val="both"/>
      </w:pPr>
      <w:r w:rsidRPr="00474356">
        <w:tab/>
      </w:r>
    </w:p>
    <w:p w:rsidR="00E0741F" w:rsidRPr="00474356" w:rsidRDefault="00E45476" w:rsidP="009E6B53">
      <w:pPr>
        <w:tabs>
          <w:tab w:val="left" w:pos="900"/>
        </w:tabs>
        <w:jc w:val="both"/>
      </w:pPr>
      <w:r>
        <w:rPr>
          <w:b/>
        </w:rPr>
        <w:t>5</w:t>
      </w:r>
      <w:r w:rsidR="004F2D69" w:rsidRPr="00474356">
        <w:rPr>
          <w:b/>
        </w:rPr>
        <w:t xml:space="preserve"> lentelė.</w:t>
      </w:r>
      <w:r w:rsidR="005852B1" w:rsidRPr="00474356">
        <w:rPr>
          <w:b/>
        </w:rPr>
        <w:t xml:space="preserve"> </w:t>
      </w:r>
      <w:r w:rsidR="0041550B" w:rsidRPr="00474356">
        <w:t>Abejotinos skolos</w:t>
      </w:r>
    </w:p>
    <w:p w:rsidR="009E6B53" w:rsidRPr="00474356" w:rsidRDefault="004F2D69" w:rsidP="009E6B53">
      <w:pPr>
        <w:tabs>
          <w:tab w:val="left" w:pos="900"/>
        </w:tabs>
        <w:jc w:val="both"/>
        <w:rPr>
          <w:b/>
        </w:rPr>
      </w:pPr>
      <w:r w:rsidRPr="00474356">
        <w:rPr>
          <w:b/>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3060"/>
      </w:tblGrid>
      <w:tr w:rsidR="00B969B2" w:rsidRPr="00474356" w:rsidTr="00E45476">
        <w:trPr>
          <w:trHeight w:val="363"/>
        </w:trPr>
        <w:tc>
          <w:tcPr>
            <w:tcW w:w="2880" w:type="dxa"/>
            <w:shd w:val="clear" w:color="auto" w:fill="auto"/>
            <w:vAlign w:val="center"/>
          </w:tcPr>
          <w:p w:rsidR="00B969B2" w:rsidRPr="00474356" w:rsidRDefault="00B969B2" w:rsidP="00246D8E">
            <w:pPr>
              <w:tabs>
                <w:tab w:val="left" w:pos="900"/>
              </w:tabs>
              <w:jc w:val="center"/>
              <w:rPr>
                <w:b/>
                <w:sz w:val="22"/>
                <w:szCs w:val="22"/>
              </w:rPr>
            </w:pPr>
            <w:r w:rsidRPr="00474356">
              <w:rPr>
                <w:b/>
                <w:sz w:val="22"/>
                <w:szCs w:val="22"/>
              </w:rPr>
              <w:t>Abejotinų skolų likučiai</w:t>
            </w:r>
          </w:p>
        </w:tc>
        <w:tc>
          <w:tcPr>
            <w:tcW w:w="3060" w:type="dxa"/>
            <w:shd w:val="clear" w:color="auto" w:fill="auto"/>
            <w:vAlign w:val="center"/>
          </w:tcPr>
          <w:p w:rsidR="00B969B2" w:rsidRPr="00474356" w:rsidRDefault="00B969B2" w:rsidP="00667199">
            <w:pPr>
              <w:tabs>
                <w:tab w:val="left" w:pos="900"/>
              </w:tabs>
              <w:jc w:val="center"/>
              <w:rPr>
                <w:b/>
                <w:sz w:val="22"/>
                <w:szCs w:val="22"/>
              </w:rPr>
            </w:pPr>
            <w:r w:rsidRPr="00474356">
              <w:rPr>
                <w:b/>
                <w:sz w:val="22"/>
                <w:szCs w:val="22"/>
              </w:rPr>
              <w:t>20</w:t>
            </w:r>
            <w:r w:rsidR="00667199" w:rsidRPr="00474356">
              <w:rPr>
                <w:b/>
                <w:sz w:val="22"/>
                <w:szCs w:val="22"/>
              </w:rPr>
              <w:t>21</w:t>
            </w:r>
            <w:r w:rsidR="00A14C0A" w:rsidRPr="00474356">
              <w:rPr>
                <w:b/>
                <w:sz w:val="22"/>
                <w:szCs w:val="22"/>
              </w:rPr>
              <w:t xml:space="preserve"> </w:t>
            </w:r>
            <w:r w:rsidRPr="00474356">
              <w:rPr>
                <w:b/>
                <w:sz w:val="22"/>
                <w:szCs w:val="22"/>
              </w:rPr>
              <w:t>m.</w:t>
            </w:r>
          </w:p>
        </w:tc>
        <w:tc>
          <w:tcPr>
            <w:tcW w:w="3060" w:type="dxa"/>
            <w:shd w:val="clear" w:color="auto" w:fill="auto"/>
            <w:vAlign w:val="center"/>
          </w:tcPr>
          <w:p w:rsidR="00B969B2" w:rsidRPr="00474356" w:rsidRDefault="007917B2" w:rsidP="00506164">
            <w:pPr>
              <w:tabs>
                <w:tab w:val="left" w:pos="900"/>
              </w:tabs>
              <w:jc w:val="center"/>
              <w:rPr>
                <w:b/>
                <w:sz w:val="22"/>
                <w:szCs w:val="22"/>
              </w:rPr>
            </w:pPr>
            <w:r w:rsidRPr="00474356">
              <w:rPr>
                <w:b/>
                <w:sz w:val="22"/>
                <w:szCs w:val="22"/>
              </w:rPr>
              <w:t>2020</w:t>
            </w:r>
            <w:r w:rsidR="00B969B2" w:rsidRPr="00474356">
              <w:rPr>
                <w:b/>
                <w:sz w:val="22"/>
                <w:szCs w:val="22"/>
              </w:rPr>
              <w:t xml:space="preserve"> m.</w:t>
            </w:r>
          </w:p>
        </w:tc>
      </w:tr>
      <w:tr w:rsidR="00506164" w:rsidRPr="00474356" w:rsidTr="00E45476">
        <w:tc>
          <w:tcPr>
            <w:tcW w:w="2880" w:type="dxa"/>
            <w:shd w:val="clear" w:color="auto" w:fill="auto"/>
          </w:tcPr>
          <w:p w:rsidR="00506164" w:rsidRPr="00474356" w:rsidRDefault="00506164" w:rsidP="00E541BF">
            <w:pPr>
              <w:tabs>
                <w:tab w:val="left" w:pos="900"/>
              </w:tabs>
              <w:rPr>
                <w:sz w:val="22"/>
                <w:szCs w:val="22"/>
              </w:rPr>
            </w:pPr>
            <w:r w:rsidRPr="00474356">
              <w:rPr>
                <w:sz w:val="22"/>
                <w:szCs w:val="22"/>
              </w:rPr>
              <w:t>Privatizuotų butų skolų likučiai</w:t>
            </w:r>
          </w:p>
        </w:tc>
        <w:tc>
          <w:tcPr>
            <w:tcW w:w="3060" w:type="dxa"/>
            <w:shd w:val="clear" w:color="auto" w:fill="auto"/>
          </w:tcPr>
          <w:p w:rsidR="00506164" w:rsidRPr="00474356" w:rsidRDefault="00667199" w:rsidP="003F763B">
            <w:pPr>
              <w:tabs>
                <w:tab w:val="left" w:pos="900"/>
              </w:tabs>
              <w:jc w:val="center"/>
              <w:rPr>
                <w:sz w:val="22"/>
                <w:szCs w:val="22"/>
              </w:rPr>
            </w:pPr>
            <w:r w:rsidRPr="00474356">
              <w:rPr>
                <w:sz w:val="22"/>
                <w:szCs w:val="22"/>
              </w:rPr>
              <w:t>61668</w:t>
            </w:r>
          </w:p>
        </w:tc>
        <w:tc>
          <w:tcPr>
            <w:tcW w:w="3060" w:type="dxa"/>
            <w:shd w:val="clear" w:color="auto" w:fill="auto"/>
          </w:tcPr>
          <w:p w:rsidR="00506164" w:rsidRPr="00474356" w:rsidRDefault="007917B2" w:rsidP="0008536A">
            <w:pPr>
              <w:tabs>
                <w:tab w:val="left" w:pos="900"/>
              </w:tabs>
              <w:jc w:val="center"/>
              <w:rPr>
                <w:sz w:val="22"/>
                <w:szCs w:val="22"/>
              </w:rPr>
            </w:pPr>
            <w:r w:rsidRPr="00474356">
              <w:rPr>
                <w:sz w:val="22"/>
                <w:szCs w:val="22"/>
              </w:rPr>
              <w:t>59680</w:t>
            </w:r>
          </w:p>
        </w:tc>
      </w:tr>
      <w:tr w:rsidR="00506164" w:rsidRPr="00474356" w:rsidTr="00E45476">
        <w:tc>
          <w:tcPr>
            <w:tcW w:w="2880" w:type="dxa"/>
            <w:shd w:val="clear" w:color="auto" w:fill="auto"/>
          </w:tcPr>
          <w:p w:rsidR="00506164" w:rsidRPr="00474356" w:rsidRDefault="00506164" w:rsidP="00E541BF">
            <w:pPr>
              <w:tabs>
                <w:tab w:val="left" w:pos="900"/>
              </w:tabs>
              <w:rPr>
                <w:sz w:val="22"/>
                <w:szCs w:val="22"/>
              </w:rPr>
            </w:pPr>
            <w:r w:rsidRPr="00474356">
              <w:rPr>
                <w:sz w:val="22"/>
                <w:szCs w:val="22"/>
              </w:rPr>
              <w:t>Savivaldybės butų skolų likučiai</w:t>
            </w:r>
          </w:p>
        </w:tc>
        <w:tc>
          <w:tcPr>
            <w:tcW w:w="3060" w:type="dxa"/>
            <w:shd w:val="clear" w:color="auto" w:fill="auto"/>
          </w:tcPr>
          <w:p w:rsidR="00506164" w:rsidRPr="00474356" w:rsidRDefault="00667199" w:rsidP="003F763B">
            <w:pPr>
              <w:tabs>
                <w:tab w:val="left" w:pos="900"/>
              </w:tabs>
              <w:jc w:val="center"/>
              <w:rPr>
                <w:sz w:val="22"/>
                <w:szCs w:val="22"/>
              </w:rPr>
            </w:pPr>
            <w:r w:rsidRPr="00474356">
              <w:rPr>
                <w:sz w:val="22"/>
                <w:szCs w:val="22"/>
              </w:rPr>
              <w:t>35965</w:t>
            </w:r>
          </w:p>
        </w:tc>
        <w:tc>
          <w:tcPr>
            <w:tcW w:w="3060" w:type="dxa"/>
            <w:shd w:val="clear" w:color="auto" w:fill="auto"/>
          </w:tcPr>
          <w:p w:rsidR="00506164" w:rsidRPr="00474356" w:rsidRDefault="007917B2" w:rsidP="0008536A">
            <w:pPr>
              <w:tabs>
                <w:tab w:val="left" w:pos="900"/>
              </w:tabs>
              <w:jc w:val="center"/>
              <w:rPr>
                <w:sz w:val="22"/>
                <w:szCs w:val="22"/>
              </w:rPr>
            </w:pPr>
            <w:r w:rsidRPr="00474356">
              <w:rPr>
                <w:sz w:val="22"/>
                <w:szCs w:val="22"/>
              </w:rPr>
              <w:t>35285</w:t>
            </w:r>
          </w:p>
        </w:tc>
      </w:tr>
      <w:tr w:rsidR="00506164" w:rsidRPr="00474356" w:rsidTr="00E45476">
        <w:tc>
          <w:tcPr>
            <w:tcW w:w="2880" w:type="dxa"/>
            <w:shd w:val="clear" w:color="auto" w:fill="auto"/>
          </w:tcPr>
          <w:p w:rsidR="00506164" w:rsidRPr="00474356" w:rsidRDefault="00506164" w:rsidP="00E541BF">
            <w:pPr>
              <w:tabs>
                <w:tab w:val="left" w:pos="900"/>
              </w:tabs>
              <w:jc w:val="right"/>
              <w:rPr>
                <w:sz w:val="22"/>
                <w:szCs w:val="22"/>
              </w:rPr>
            </w:pPr>
            <w:r w:rsidRPr="00474356">
              <w:rPr>
                <w:sz w:val="22"/>
                <w:szCs w:val="22"/>
              </w:rPr>
              <w:t>Viso:</w:t>
            </w:r>
          </w:p>
        </w:tc>
        <w:tc>
          <w:tcPr>
            <w:tcW w:w="3060" w:type="dxa"/>
            <w:shd w:val="clear" w:color="auto" w:fill="auto"/>
          </w:tcPr>
          <w:p w:rsidR="00506164" w:rsidRPr="00474356" w:rsidRDefault="00667199" w:rsidP="003F763B">
            <w:pPr>
              <w:tabs>
                <w:tab w:val="left" w:pos="900"/>
              </w:tabs>
              <w:jc w:val="center"/>
              <w:rPr>
                <w:sz w:val="22"/>
                <w:szCs w:val="22"/>
              </w:rPr>
            </w:pPr>
            <w:r w:rsidRPr="00474356">
              <w:rPr>
                <w:sz w:val="22"/>
                <w:szCs w:val="22"/>
              </w:rPr>
              <w:t>97633</w:t>
            </w:r>
          </w:p>
        </w:tc>
        <w:tc>
          <w:tcPr>
            <w:tcW w:w="3060" w:type="dxa"/>
            <w:shd w:val="clear" w:color="auto" w:fill="auto"/>
          </w:tcPr>
          <w:p w:rsidR="00506164" w:rsidRPr="00474356" w:rsidRDefault="007917B2" w:rsidP="0008536A">
            <w:pPr>
              <w:tabs>
                <w:tab w:val="left" w:pos="900"/>
              </w:tabs>
              <w:jc w:val="center"/>
              <w:rPr>
                <w:sz w:val="22"/>
                <w:szCs w:val="22"/>
              </w:rPr>
            </w:pPr>
            <w:r w:rsidRPr="00474356">
              <w:rPr>
                <w:sz w:val="22"/>
                <w:szCs w:val="22"/>
              </w:rPr>
              <w:t>94965</w:t>
            </w:r>
          </w:p>
        </w:tc>
      </w:tr>
    </w:tbl>
    <w:p w:rsidR="005B7255" w:rsidRDefault="005B7255" w:rsidP="00353714">
      <w:pPr>
        <w:tabs>
          <w:tab w:val="left" w:pos="900"/>
        </w:tabs>
        <w:jc w:val="both"/>
      </w:pPr>
    </w:p>
    <w:p w:rsidR="00D00F9C" w:rsidRPr="002B526B" w:rsidRDefault="00D00F9C" w:rsidP="00D00F9C">
      <w:pPr>
        <w:tabs>
          <w:tab w:val="left" w:pos="851"/>
        </w:tabs>
        <w:ind w:firstLine="851"/>
        <w:jc w:val="both"/>
      </w:pPr>
      <w:r w:rsidRPr="002B526B">
        <w:t xml:space="preserve">Darbas su skolininkais atsispindi lentelėje Nr. </w:t>
      </w:r>
      <w:r>
        <w:t>6</w:t>
      </w:r>
    </w:p>
    <w:p w:rsidR="00D00F9C" w:rsidRPr="002B526B" w:rsidRDefault="00D00F9C" w:rsidP="00D00F9C">
      <w:pPr>
        <w:tabs>
          <w:tab w:val="left" w:pos="900"/>
        </w:tabs>
        <w:jc w:val="both"/>
      </w:pPr>
    </w:p>
    <w:p w:rsidR="00D00F9C" w:rsidRPr="002B526B" w:rsidRDefault="00D00F9C" w:rsidP="00D00F9C">
      <w:pPr>
        <w:tabs>
          <w:tab w:val="left" w:pos="900"/>
        </w:tabs>
        <w:jc w:val="both"/>
      </w:pPr>
      <w:r>
        <w:rPr>
          <w:b/>
        </w:rPr>
        <w:t>6</w:t>
      </w:r>
      <w:r w:rsidRPr="002B526B">
        <w:rPr>
          <w:b/>
        </w:rPr>
        <w:t xml:space="preserve"> lentelė. </w:t>
      </w:r>
      <w:r w:rsidRPr="002B526B">
        <w:t>Skolų išieškojimas</w:t>
      </w:r>
    </w:p>
    <w:p w:rsidR="00D00F9C" w:rsidRPr="002B526B" w:rsidRDefault="00D00F9C" w:rsidP="00D00F9C">
      <w:pPr>
        <w:tabs>
          <w:tab w:val="left" w:pos="900"/>
        </w:tabs>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2340"/>
        <w:gridCol w:w="1080"/>
        <w:gridCol w:w="2160"/>
      </w:tblGrid>
      <w:tr w:rsidR="00D00F9C" w:rsidRPr="002B526B" w:rsidTr="00305964">
        <w:trPr>
          <w:trHeight w:val="271"/>
        </w:trPr>
        <w:tc>
          <w:tcPr>
            <w:tcW w:w="2808" w:type="dxa"/>
            <w:shd w:val="clear" w:color="auto" w:fill="auto"/>
          </w:tcPr>
          <w:p w:rsidR="00D00F9C" w:rsidRPr="002B526B" w:rsidRDefault="00D00F9C" w:rsidP="00305964">
            <w:pPr>
              <w:tabs>
                <w:tab w:val="left" w:pos="900"/>
              </w:tabs>
              <w:jc w:val="both"/>
              <w:rPr>
                <w:b/>
                <w:sz w:val="22"/>
                <w:szCs w:val="22"/>
              </w:rPr>
            </w:pPr>
          </w:p>
        </w:tc>
        <w:tc>
          <w:tcPr>
            <w:tcW w:w="3420" w:type="dxa"/>
            <w:gridSpan w:val="2"/>
            <w:shd w:val="clear" w:color="auto" w:fill="auto"/>
          </w:tcPr>
          <w:p w:rsidR="00D00F9C" w:rsidRPr="002B526B" w:rsidRDefault="00D00F9C" w:rsidP="00305964">
            <w:pPr>
              <w:tabs>
                <w:tab w:val="left" w:pos="900"/>
              </w:tabs>
              <w:jc w:val="center"/>
              <w:rPr>
                <w:b/>
                <w:sz w:val="22"/>
                <w:szCs w:val="22"/>
              </w:rPr>
            </w:pPr>
            <w:r w:rsidRPr="002B526B">
              <w:rPr>
                <w:b/>
                <w:sz w:val="22"/>
                <w:szCs w:val="22"/>
              </w:rPr>
              <w:t>20</w:t>
            </w:r>
            <w:r>
              <w:rPr>
                <w:b/>
                <w:sz w:val="22"/>
                <w:szCs w:val="22"/>
              </w:rPr>
              <w:t>21</w:t>
            </w:r>
            <w:r w:rsidRPr="002B526B">
              <w:rPr>
                <w:b/>
                <w:sz w:val="22"/>
                <w:szCs w:val="22"/>
              </w:rPr>
              <w:t xml:space="preserve"> m.</w:t>
            </w:r>
          </w:p>
        </w:tc>
        <w:tc>
          <w:tcPr>
            <w:tcW w:w="3240" w:type="dxa"/>
            <w:gridSpan w:val="2"/>
            <w:shd w:val="clear" w:color="auto" w:fill="auto"/>
          </w:tcPr>
          <w:p w:rsidR="00D00F9C" w:rsidRPr="002B526B" w:rsidRDefault="00D00F9C" w:rsidP="00305964">
            <w:pPr>
              <w:tabs>
                <w:tab w:val="left" w:pos="900"/>
              </w:tabs>
              <w:jc w:val="center"/>
              <w:rPr>
                <w:b/>
                <w:sz w:val="22"/>
                <w:szCs w:val="22"/>
              </w:rPr>
            </w:pPr>
            <w:r w:rsidRPr="002B526B">
              <w:rPr>
                <w:b/>
                <w:sz w:val="22"/>
                <w:szCs w:val="22"/>
              </w:rPr>
              <w:t>2020 m.</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p>
        </w:tc>
        <w:tc>
          <w:tcPr>
            <w:tcW w:w="108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vnt.</w:t>
            </w:r>
          </w:p>
        </w:tc>
        <w:tc>
          <w:tcPr>
            <w:tcW w:w="234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suma</w:t>
            </w:r>
          </w:p>
        </w:tc>
        <w:tc>
          <w:tcPr>
            <w:tcW w:w="108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vnt.</w:t>
            </w:r>
          </w:p>
        </w:tc>
        <w:tc>
          <w:tcPr>
            <w:tcW w:w="216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suma</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Teismui perduoti ieškiniai</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81</w:t>
            </w: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19478,35 (skola)</w:t>
            </w:r>
          </w:p>
          <w:p w:rsidR="00D00F9C" w:rsidRPr="00D42373" w:rsidRDefault="00D00F9C" w:rsidP="00305964">
            <w:pPr>
              <w:tabs>
                <w:tab w:val="left" w:pos="900"/>
              </w:tabs>
              <w:jc w:val="right"/>
              <w:rPr>
                <w:sz w:val="22"/>
                <w:szCs w:val="22"/>
              </w:rPr>
            </w:pPr>
            <w:r w:rsidRPr="00D42373">
              <w:rPr>
                <w:sz w:val="22"/>
                <w:szCs w:val="22"/>
              </w:rPr>
              <w:t>587,59 (delsp.)</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155</w:t>
            </w: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37261,79 (skola), 1226,18 (delsp.)</w:t>
            </w:r>
          </w:p>
        </w:tc>
      </w:tr>
      <w:tr w:rsidR="00D00F9C" w:rsidRPr="002B526B" w:rsidTr="00305964">
        <w:tc>
          <w:tcPr>
            <w:tcW w:w="2808" w:type="dxa"/>
            <w:shd w:val="clear" w:color="auto" w:fill="auto"/>
          </w:tcPr>
          <w:p w:rsidR="00D00F9C" w:rsidRPr="002B526B" w:rsidRDefault="00D00F9C" w:rsidP="00305964">
            <w:pPr>
              <w:tabs>
                <w:tab w:val="left" w:pos="900"/>
              </w:tabs>
              <w:ind w:right="-108"/>
              <w:rPr>
                <w:sz w:val="22"/>
                <w:szCs w:val="22"/>
              </w:rPr>
            </w:pPr>
            <w:r w:rsidRPr="002B526B">
              <w:rPr>
                <w:sz w:val="22"/>
                <w:szCs w:val="22"/>
              </w:rPr>
              <w:t>Pasirašyti neprotestuojami vekseliai/taikos sutartys</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13</w:t>
            </w: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6932,78</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2/12</w:t>
            </w: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211,55/4458,92</w:t>
            </w:r>
          </w:p>
        </w:tc>
      </w:tr>
      <w:tr w:rsidR="00D00F9C" w:rsidRPr="002B526B" w:rsidTr="00305964">
        <w:tc>
          <w:tcPr>
            <w:tcW w:w="2808" w:type="dxa"/>
            <w:shd w:val="clear" w:color="auto" w:fill="auto"/>
          </w:tcPr>
          <w:p w:rsidR="00D00F9C" w:rsidRPr="002B526B" w:rsidRDefault="00D00F9C" w:rsidP="00305964">
            <w:pPr>
              <w:tabs>
                <w:tab w:val="left" w:pos="900"/>
              </w:tabs>
              <w:ind w:right="-108"/>
              <w:rPr>
                <w:sz w:val="22"/>
                <w:szCs w:val="22"/>
              </w:rPr>
            </w:pPr>
            <w:r w:rsidRPr="002B526B">
              <w:rPr>
                <w:sz w:val="22"/>
                <w:szCs w:val="22"/>
              </w:rPr>
              <w:t>Antstoliams perduota vykdomųjų raštų</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91</w:t>
            </w: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24092,75</w:t>
            </w:r>
          </w:p>
          <w:p w:rsidR="00D00F9C" w:rsidRPr="00D42373" w:rsidRDefault="00D00F9C" w:rsidP="00305964">
            <w:pPr>
              <w:tabs>
                <w:tab w:val="left" w:pos="900"/>
              </w:tabs>
              <w:jc w:val="right"/>
              <w:rPr>
                <w:sz w:val="20"/>
                <w:szCs w:val="20"/>
              </w:rPr>
            </w:pPr>
            <w:r w:rsidRPr="00D42373">
              <w:rPr>
                <w:sz w:val="20"/>
                <w:szCs w:val="20"/>
              </w:rPr>
              <w:t>(skola,delsp,žym.mok.)</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205</w:t>
            </w: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 xml:space="preserve">36031,93 </w:t>
            </w:r>
          </w:p>
          <w:p w:rsidR="00D00F9C" w:rsidRPr="00D42373" w:rsidRDefault="00D00F9C" w:rsidP="00305964">
            <w:pPr>
              <w:tabs>
                <w:tab w:val="left" w:pos="900"/>
              </w:tabs>
              <w:jc w:val="right"/>
              <w:rPr>
                <w:sz w:val="22"/>
                <w:szCs w:val="22"/>
              </w:rPr>
            </w:pPr>
            <w:r w:rsidRPr="00D42373">
              <w:rPr>
                <w:sz w:val="22"/>
                <w:szCs w:val="22"/>
              </w:rPr>
              <w:t>(</w:t>
            </w:r>
            <w:r w:rsidRPr="00D42373">
              <w:rPr>
                <w:sz w:val="20"/>
                <w:szCs w:val="20"/>
              </w:rPr>
              <w:t>skola, delsp,žym.mok.)</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 xml:space="preserve">Iš antstolių pervestos </w:t>
            </w:r>
            <w:r>
              <w:rPr>
                <w:sz w:val="22"/>
                <w:szCs w:val="22"/>
              </w:rPr>
              <w:t>sumos</w:t>
            </w:r>
          </w:p>
        </w:tc>
        <w:tc>
          <w:tcPr>
            <w:tcW w:w="1080" w:type="dxa"/>
            <w:shd w:val="clear" w:color="auto" w:fill="auto"/>
          </w:tcPr>
          <w:p w:rsidR="00D00F9C" w:rsidRPr="00D42373" w:rsidRDefault="00D00F9C" w:rsidP="00305964">
            <w:pPr>
              <w:tabs>
                <w:tab w:val="left" w:pos="900"/>
              </w:tabs>
              <w:jc w:val="both"/>
              <w:rPr>
                <w:sz w:val="22"/>
                <w:szCs w:val="22"/>
              </w:rPr>
            </w:pP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16805</w:t>
            </w:r>
          </w:p>
        </w:tc>
        <w:tc>
          <w:tcPr>
            <w:tcW w:w="1080" w:type="dxa"/>
            <w:shd w:val="clear" w:color="auto" w:fill="auto"/>
          </w:tcPr>
          <w:p w:rsidR="00D00F9C" w:rsidRPr="00D42373" w:rsidRDefault="00D00F9C" w:rsidP="00305964">
            <w:pPr>
              <w:tabs>
                <w:tab w:val="left" w:pos="900"/>
              </w:tabs>
              <w:jc w:val="both"/>
              <w:rPr>
                <w:sz w:val="22"/>
                <w:szCs w:val="22"/>
              </w:rPr>
            </w:pP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16550</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 xml:space="preserve">Susigrąžinta delspinigių </w:t>
            </w:r>
          </w:p>
        </w:tc>
        <w:tc>
          <w:tcPr>
            <w:tcW w:w="1080" w:type="dxa"/>
            <w:shd w:val="clear" w:color="auto" w:fill="auto"/>
          </w:tcPr>
          <w:p w:rsidR="00D00F9C" w:rsidRPr="00D42373" w:rsidRDefault="00D00F9C" w:rsidP="00305964">
            <w:pPr>
              <w:tabs>
                <w:tab w:val="left" w:pos="900"/>
              </w:tabs>
              <w:jc w:val="both"/>
              <w:rPr>
                <w:sz w:val="22"/>
                <w:szCs w:val="22"/>
              </w:rPr>
            </w:pP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732</w:t>
            </w:r>
          </w:p>
        </w:tc>
        <w:tc>
          <w:tcPr>
            <w:tcW w:w="1080" w:type="dxa"/>
            <w:shd w:val="clear" w:color="auto" w:fill="auto"/>
          </w:tcPr>
          <w:p w:rsidR="00D00F9C" w:rsidRPr="00D42373" w:rsidRDefault="00D00F9C" w:rsidP="00305964">
            <w:pPr>
              <w:tabs>
                <w:tab w:val="left" w:pos="900"/>
              </w:tabs>
              <w:jc w:val="both"/>
              <w:rPr>
                <w:sz w:val="22"/>
                <w:szCs w:val="22"/>
              </w:rPr>
            </w:pP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922</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Žyminio mokesčio</w:t>
            </w:r>
          </w:p>
        </w:tc>
        <w:tc>
          <w:tcPr>
            <w:tcW w:w="1080" w:type="dxa"/>
            <w:shd w:val="clear" w:color="auto" w:fill="auto"/>
          </w:tcPr>
          <w:p w:rsidR="00D00F9C" w:rsidRPr="00D42373" w:rsidRDefault="00D00F9C" w:rsidP="00305964">
            <w:pPr>
              <w:tabs>
                <w:tab w:val="left" w:pos="900"/>
              </w:tabs>
              <w:jc w:val="both"/>
              <w:rPr>
                <w:sz w:val="22"/>
                <w:szCs w:val="22"/>
              </w:rPr>
            </w:pP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2657</w:t>
            </w:r>
          </w:p>
        </w:tc>
        <w:tc>
          <w:tcPr>
            <w:tcW w:w="1080" w:type="dxa"/>
            <w:shd w:val="clear" w:color="auto" w:fill="auto"/>
          </w:tcPr>
          <w:p w:rsidR="00D00F9C" w:rsidRPr="00D42373" w:rsidRDefault="00D00F9C" w:rsidP="00305964">
            <w:pPr>
              <w:tabs>
                <w:tab w:val="left" w:pos="900"/>
              </w:tabs>
              <w:jc w:val="both"/>
              <w:rPr>
                <w:sz w:val="22"/>
                <w:szCs w:val="22"/>
              </w:rPr>
            </w:pP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2357</w:t>
            </w:r>
          </w:p>
          <w:p w:rsidR="00D00F9C" w:rsidRPr="00D42373" w:rsidRDefault="00D00F9C" w:rsidP="00305964">
            <w:pPr>
              <w:tabs>
                <w:tab w:val="left" w:pos="900"/>
              </w:tabs>
              <w:jc w:val="right"/>
              <w:rPr>
                <w:sz w:val="22"/>
                <w:szCs w:val="22"/>
              </w:rPr>
            </w:pPr>
          </w:p>
        </w:tc>
      </w:tr>
    </w:tbl>
    <w:p w:rsidR="00D00F9C" w:rsidRPr="002B526B" w:rsidRDefault="00D00F9C" w:rsidP="00D00F9C">
      <w:pPr>
        <w:ind w:firstLine="851"/>
        <w:jc w:val="both"/>
        <w:rPr>
          <w:rFonts w:eastAsia="Calibri"/>
          <w:lang w:eastAsia="en-US"/>
        </w:rPr>
      </w:pPr>
    </w:p>
    <w:p w:rsidR="000A5DAB" w:rsidRPr="00474356" w:rsidRDefault="005B7255" w:rsidP="00ED5685">
      <w:pPr>
        <w:tabs>
          <w:tab w:val="left" w:pos="851"/>
        </w:tabs>
        <w:jc w:val="both"/>
        <w:rPr>
          <w:b/>
          <w:color w:val="000000"/>
        </w:rPr>
      </w:pPr>
      <w:r w:rsidRPr="00474356">
        <w:rPr>
          <w:color w:val="000000"/>
        </w:rPr>
        <w:tab/>
      </w:r>
      <w:r w:rsidR="000F7614">
        <w:rPr>
          <w:color w:val="000000"/>
        </w:rPr>
        <w:t>B</w:t>
      </w:r>
      <w:r w:rsidR="006E2309" w:rsidRPr="00474356">
        <w:rPr>
          <w:color w:val="000000"/>
        </w:rPr>
        <w:t>endrovė</w:t>
      </w:r>
      <w:r w:rsidR="000F7614">
        <w:rPr>
          <w:color w:val="000000"/>
        </w:rPr>
        <w:t xml:space="preserve"> </w:t>
      </w:r>
      <w:r w:rsidR="000F7614" w:rsidRPr="00474356">
        <w:rPr>
          <w:color w:val="000000"/>
        </w:rPr>
        <w:t xml:space="preserve">2021 m. gruodžio 31 d. </w:t>
      </w:r>
      <w:r w:rsidR="006E2309" w:rsidRPr="00474356">
        <w:rPr>
          <w:color w:val="000000"/>
        </w:rPr>
        <w:t xml:space="preserve"> admini</w:t>
      </w:r>
      <w:r w:rsidR="007047C0" w:rsidRPr="00474356">
        <w:rPr>
          <w:color w:val="000000"/>
        </w:rPr>
        <w:t>stravo 132</w:t>
      </w:r>
      <w:r w:rsidR="00C70C27" w:rsidRPr="00474356">
        <w:rPr>
          <w:color w:val="000000"/>
        </w:rPr>
        <w:t xml:space="preserve"> daugiabučius namus, kuriuose yra </w:t>
      </w:r>
      <w:r w:rsidR="0055066E">
        <w:rPr>
          <w:color w:val="000000"/>
        </w:rPr>
        <w:t>2972 butai</w:t>
      </w:r>
      <w:r w:rsidR="007047C0" w:rsidRPr="00474356">
        <w:rPr>
          <w:color w:val="000000"/>
        </w:rPr>
        <w:t>, iš jų 620 savivaldyb</w:t>
      </w:r>
      <w:r w:rsidR="0055066E">
        <w:rPr>
          <w:color w:val="000000"/>
        </w:rPr>
        <w:t>ės butų</w:t>
      </w:r>
      <w:r w:rsidR="007047C0" w:rsidRPr="00474356">
        <w:rPr>
          <w:color w:val="000000"/>
        </w:rPr>
        <w:t xml:space="preserve">  ir 2352</w:t>
      </w:r>
      <w:r w:rsidR="006E2309" w:rsidRPr="00474356">
        <w:rPr>
          <w:color w:val="000000"/>
        </w:rPr>
        <w:t xml:space="preserve"> butai privatizuoti</w:t>
      </w:r>
      <w:r w:rsidR="000A5DAB" w:rsidRPr="00474356">
        <w:rPr>
          <w:color w:val="000000"/>
        </w:rPr>
        <w:t xml:space="preserve">. Bendrovė 2021 m. </w:t>
      </w:r>
      <w:r w:rsidR="000A5DAB" w:rsidRPr="00474356">
        <w:rPr>
          <w:rFonts w:eastAsia="Calibri"/>
          <w:color w:val="000000"/>
          <w:lang w:eastAsia="en-US"/>
        </w:rPr>
        <w:t>pradėjo administruoti daugiabučius namus: Jaunimo g. 41, Keleriškių k., Kėdainių r., Ežero g. 2, Vainotiškių k., Kėdainių r., Dotnuvėlės g. 2, Gudžiūnų mstl., Kėdainių r., Naujoji g. 1, Tiskūnų k., Kėdainių r., Naujoji g. 3, Tiskūnų k., Kėdainių r., Naujoji g. 5, Tiskūnų k., Kėdainių r., Šilainių g. 3, Beinaičių k., Kėdainių r., M. Daukšos g. 46, Kėdainiai, Bališkių g. 12, Surviliškio mstl., Kėdainių r., Liepų g. 10, Kunionių k., Kėdainių r., Liepų g. 12, Kunionių k., Kėdainių r. Per 2021 metus bendrovė nutraukė administravimą su daugiabučia</w:t>
      </w:r>
      <w:r w:rsidR="0055066E">
        <w:rPr>
          <w:rFonts w:eastAsia="Calibri"/>
          <w:color w:val="000000"/>
          <w:lang w:eastAsia="en-US"/>
        </w:rPr>
        <w:t>is namais</w:t>
      </w:r>
      <w:r w:rsidR="000A5DAB" w:rsidRPr="00474356">
        <w:rPr>
          <w:rFonts w:eastAsia="Calibri"/>
          <w:color w:val="000000"/>
          <w:lang w:eastAsia="en-US"/>
        </w:rPr>
        <w:t>: Respublikos g. 28, Kėdainiai, Šilainių g. 3, Beinaičių k., Kėdainių r.</w:t>
      </w:r>
    </w:p>
    <w:p w:rsidR="00E45476" w:rsidRPr="00474356" w:rsidRDefault="00CA0E27" w:rsidP="0049695D">
      <w:pPr>
        <w:ind w:firstLine="851"/>
        <w:jc w:val="both"/>
        <w:rPr>
          <w:color w:val="000000"/>
        </w:rPr>
      </w:pPr>
      <w:r w:rsidRPr="00474356">
        <w:rPr>
          <w:color w:val="000000"/>
        </w:rPr>
        <w:t xml:space="preserve">Pastato inžinerinių tinklų priežiūros ir eksploatavimo </w:t>
      </w:r>
      <w:r w:rsidR="00A05E55" w:rsidRPr="00474356">
        <w:rPr>
          <w:color w:val="000000"/>
        </w:rPr>
        <w:t>s</w:t>
      </w:r>
      <w:r w:rsidRPr="00474356">
        <w:rPr>
          <w:color w:val="000000"/>
        </w:rPr>
        <w:t>utartys, kurių galiojimo terminas</w:t>
      </w:r>
      <w:r w:rsidR="0049695D">
        <w:rPr>
          <w:color w:val="000000"/>
        </w:rPr>
        <w:t xml:space="preserve"> p</w:t>
      </w:r>
      <w:r w:rsidRPr="00474356">
        <w:rPr>
          <w:color w:val="000000"/>
        </w:rPr>
        <w:t>asibaigęs, buvo pratęstos.</w:t>
      </w:r>
      <w:r w:rsidR="000F7614" w:rsidRPr="000F7614">
        <w:rPr>
          <w:rFonts w:eastAsia="Calibri"/>
          <w:lang w:eastAsia="en-US"/>
        </w:rPr>
        <w:t xml:space="preserve"> Naujai sudarytos 2021</w:t>
      </w:r>
      <w:r w:rsidR="0049695D">
        <w:rPr>
          <w:rFonts w:eastAsia="Calibri"/>
          <w:lang w:eastAsia="en-US"/>
        </w:rPr>
        <w:t xml:space="preserve"> </w:t>
      </w:r>
      <w:r w:rsidR="000F7614" w:rsidRPr="000F7614">
        <w:rPr>
          <w:rFonts w:eastAsia="Calibri"/>
          <w:lang w:eastAsia="en-US"/>
        </w:rPr>
        <w:t>metais 39 sutartys</w:t>
      </w:r>
      <w:r w:rsidR="00E45476" w:rsidRPr="00D42373">
        <w:rPr>
          <w:rFonts w:eastAsia="Calibri"/>
          <w:lang w:eastAsia="en-US"/>
        </w:rPr>
        <w:t>: 22</w:t>
      </w:r>
      <w:r w:rsidR="00E45476">
        <w:rPr>
          <w:rFonts w:eastAsia="Calibri"/>
          <w:lang w:eastAsia="en-US"/>
        </w:rPr>
        <w:t xml:space="preserve"> sutartys</w:t>
      </w:r>
      <w:r w:rsidR="00E45476" w:rsidRPr="00D42373">
        <w:rPr>
          <w:rFonts w:eastAsia="Calibri"/>
          <w:lang w:eastAsia="en-US"/>
        </w:rPr>
        <w:t xml:space="preserve"> su socialinio būsto nuomininkais, 17</w:t>
      </w:r>
      <w:r w:rsidR="00E45476">
        <w:rPr>
          <w:rFonts w:eastAsia="Calibri"/>
          <w:lang w:eastAsia="en-US"/>
        </w:rPr>
        <w:t xml:space="preserve"> sutarčių </w:t>
      </w:r>
      <w:r w:rsidR="00E45476" w:rsidRPr="00D42373">
        <w:rPr>
          <w:rFonts w:eastAsia="Calibri"/>
          <w:lang w:eastAsia="en-US"/>
        </w:rPr>
        <w:t>su savivaldybės busto nuomininkais.</w:t>
      </w:r>
    </w:p>
    <w:p w:rsidR="00A05E55" w:rsidRPr="00474356" w:rsidRDefault="003B7DAD" w:rsidP="00A05E55">
      <w:pPr>
        <w:tabs>
          <w:tab w:val="left" w:pos="900"/>
        </w:tabs>
        <w:jc w:val="both"/>
        <w:rPr>
          <w:color w:val="000000"/>
        </w:rPr>
      </w:pPr>
      <w:r w:rsidRPr="00474356">
        <w:rPr>
          <w:color w:val="000000"/>
        </w:rPr>
        <w:tab/>
      </w:r>
      <w:r w:rsidR="00A05E55" w:rsidRPr="00474356">
        <w:rPr>
          <w:color w:val="000000"/>
        </w:rPr>
        <w:t>Buvo paruošti šildymo sezonui 137 pastatai: atlikti 137 pastatų hidrauliniai bandymai, išplauta 40 šildymo sistemų, 42 šilumokaičiai.</w:t>
      </w:r>
    </w:p>
    <w:p w:rsidR="003B7DAD" w:rsidRPr="00474356" w:rsidRDefault="00A05E55" w:rsidP="00A05E55">
      <w:pPr>
        <w:tabs>
          <w:tab w:val="left" w:pos="900"/>
        </w:tabs>
        <w:ind w:right="-2"/>
        <w:jc w:val="both"/>
      </w:pPr>
      <w:r w:rsidRPr="00474356">
        <w:rPr>
          <w:color w:val="000000"/>
        </w:rPr>
        <w:tab/>
        <w:t>Per 2021 metus buvo registruota 2064 iškvietimai, tame skaičiuje 433 iškvietimai, susiję su elektros tiekimo sutrikimais, kurie dažniausiai įvyksta dėl buityje naudojamų netvarkingų elektros prietaisų. Užfiksuota 290 statybinių konstrukcijų, 333 kanalizacijos vamzdynų gedimai, 1008 vandens ir šilumos tiekimo atskiriems butams sutrikimai ar nukrypimai nuo normatyvinių parametrų, pašalinta 204 avarinių gedimų nedarbo metu, automatizuoti 4 šilumos punktai.</w:t>
      </w:r>
    </w:p>
    <w:p w:rsidR="007854CF" w:rsidRPr="00474356" w:rsidRDefault="0072596E" w:rsidP="007A246A">
      <w:pPr>
        <w:tabs>
          <w:tab w:val="left" w:pos="900"/>
          <w:tab w:val="left" w:pos="5245"/>
        </w:tabs>
        <w:jc w:val="both"/>
        <w:rPr>
          <w:bCs/>
          <w:color w:val="000000"/>
        </w:rPr>
      </w:pPr>
      <w:r w:rsidRPr="00474356">
        <w:tab/>
      </w:r>
      <w:r w:rsidR="005B7255" w:rsidRPr="00474356">
        <w:rPr>
          <w:color w:val="000000"/>
        </w:rPr>
        <w:t>Privalomojo remont</w:t>
      </w:r>
      <w:r w:rsidR="007A3FCF" w:rsidRPr="00474356">
        <w:rPr>
          <w:color w:val="000000"/>
        </w:rPr>
        <w:t>o lėšų iš gyventoj</w:t>
      </w:r>
      <w:r w:rsidR="0055066E">
        <w:rPr>
          <w:color w:val="000000"/>
        </w:rPr>
        <w:t xml:space="preserve">ų surinkta už 86065,71 Eur. </w:t>
      </w:r>
      <w:r w:rsidR="005B7255" w:rsidRPr="00474356">
        <w:rPr>
          <w:color w:val="000000"/>
        </w:rPr>
        <w:t>Atlikta darbų</w:t>
      </w:r>
      <w:r w:rsidR="0055066E">
        <w:rPr>
          <w:color w:val="000000"/>
        </w:rPr>
        <w:t xml:space="preserve"> 2021 m.</w:t>
      </w:r>
      <w:r w:rsidR="005B7255" w:rsidRPr="00474356">
        <w:rPr>
          <w:color w:val="000000"/>
        </w:rPr>
        <w:t xml:space="preserve"> </w:t>
      </w:r>
      <w:r w:rsidR="007A3FCF" w:rsidRPr="00474356">
        <w:rPr>
          <w:color w:val="000000"/>
        </w:rPr>
        <w:t>iš privalomojo remonto fondo už 80399,49</w:t>
      </w:r>
      <w:r w:rsidR="005B7255" w:rsidRPr="00474356">
        <w:rPr>
          <w:color w:val="000000"/>
        </w:rPr>
        <w:t xml:space="preserve"> Eur. Metų pabaigoje priva</w:t>
      </w:r>
      <w:r w:rsidR="002F628D" w:rsidRPr="00474356">
        <w:rPr>
          <w:color w:val="000000"/>
        </w:rPr>
        <w:t>lomojo re</w:t>
      </w:r>
      <w:r w:rsidR="007A3FCF" w:rsidRPr="00474356">
        <w:rPr>
          <w:color w:val="000000"/>
        </w:rPr>
        <w:t>monto lėšų likutis yra 194528,79</w:t>
      </w:r>
      <w:r w:rsidR="002F628D" w:rsidRPr="00474356">
        <w:rPr>
          <w:color w:val="000000"/>
        </w:rPr>
        <w:t xml:space="preserve"> Eur. Kaupim</w:t>
      </w:r>
      <w:r w:rsidR="007A3FCF" w:rsidRPr="00474356">
        <w:rPr>
          <w:color w:val="000000"/>
        </w:rPr>
        <w:t>o fondo lėšų per 2021 m. priskaičiuota 83522,84</w:t>
      </w:r>
      <w:r w:rsidR="005B7255" w:rsidRPr="00474356">
        <w:rPr>
          <w:color w:val="000000"/>
        </w:rPr>
        <w:t xml:space="preserve"> Eur. Atl</w:t>
      </w:r>
      <w:r w:rsidR="002F628D" w:rsidRPr="00474356">
        <w:rPr>
          <w:color w:val="000000"/>
        </w:rPr>
        <w:t>ikt</w:t>
      </w:r>
      <w:r w:rsidR="007A3FCF" w:rsidRPr="00474356">
        <w:rPr>
          <w:color w:val="000000"/>
        </w:rPr>
        <w:t>a darbų iš šio fondo už 48449,14</w:t>
      </w:r>
      <w:r w:rsidR="005B7255" w:rsidRPr="00474356">
        <w:rPr>
          <w:color w:val="000000"/>
        </w:rPr>
        <w:t xml:space="preserve"> Eur. Metų pabaigoje kaupi</w:t>
      </w:r>
      <w:r w:rsidR="002F628D" w:rsidRPr="00474356">
        <w:rPr>
          <w:color w:val="000000"/>
        </w:rPr>
        <w:t>mo fonde</w:t>
      </w:r>
      <w:r w:rsidR="007A3FCF" w:rsidRPr="00474356">
        <w:rPr>
          <w:color w:val="000000"/>
        </w:rPr>
        <w:t xml:space="preserve"> gyventojai yra sukaupę 101668,80</w:t>
      </w:r>
      <w:r w:rsidR="005B7255" w:rsidRPr="00474356">
        <w:rPr>
          <w:color w:val="000000"/>
        </w:rPr>
        <w:t xml:space="preserve"> Eur</w:t>
      </w:r>
      <w:r w:rsidR="007A246A" w:rsidRPr="00474356">
        <w:rPr>
          <w:color w:val="000000"/>
        </w:rPr>
        <w:t>. Atlikti darbai 2021</w:t>
      </w:r>
      <w:r w:rsidR="0049695D">
        <w:rPr>
          <w:color w:val="000000"/>
        </w:rPr>
        <w:t xml:space="preserve"> </w:t>
      </w:r>
      <w:r w:rsidR="007A246A" w:rsidRPr="00474356">
        <w:rPr>
          <w:color w:val="000000"/>
        </w:rPr>
        <w:t>m.: Dotnuvėlės  g. 3, Gudžiūnai, Kėdainių r., įžeminimo kontūro montavimas, apšvietimo instaliacijos keitimas už 1900,00 Eur iš kaupimo fondo lėšų, Ramybės g. 3, Saviečiai, Kėdainių r., langų keitimas už 1200,00 Eur ir durų keitimas už 800,00 Eur iš kaupimo fondo lėšų, Šėtos g. 87, Kėdainiai, šilumos punkto įrenginių keitimas už 2068,69 Eur ir stogo dangos remontas už 1495,61 Eur iš privalomojo remonto lėšų, Šėtos g. 99, Kėdainiai, pašildytuvo karštam vandeniui keitimas už 951,83 Eur iš kaupimo fondo lėšų ir stogo dangos remontas už 951,83 Eur iš privalomojo remonto lėšų, Šėtos g. 97, Kėdainiai, durų keitimas, praėjimo kontrolės sistemos įrengimas už 2601,84 Eur iš kaupimo fondo lėšų, Vilties g. 12, Dotnuva, Kėdainių r., įvadinio skydo ir įžeminimo skydo montavimas už 1305,05 Eur iš kaupimo fondo lėšų, Dotnuvėlės g. 8, Gudžiūnai, Kėdainių r., remonto darbai už 1598,50 Eur iš kaupimo fondo lėšų, Žalioji g. 3A, Šlapaberžė,</w:t>
      </w:r>
      <w:r w:rsidR="0055066E">
        <w:rPr>
          <w:color w:val="000000"/>
        </w:rPr>
        <w:t xml:space="preserve"> Kėdainių r.,</w:t>
      </w:r>
      <w:r w:rsidR="007A246A" w:rsidRPr="00474356">
        <w:rPr>
          <w:color w:val="000000"/>
        </w:rPr>
        <w:t xml:space="preserve"> apšildymo vamzdynų stovų ir magistralės  keitimas už 1169,26 iš kaupimo fondo lėšų, Budrio g. 9, Kėdainiai, automatikos šiluminiame punkte montavimas </w:t>
      </w:r>
      <w:r w:rsidR="0055066E">
        <w:rPr>
          <w:color w:val="000000"/>
        </w:rPr>
        <w:t xml:space="preserve">už </w:t>
      </w:r>
      <w:r w:rsidR="007A246A" w:rsidRPr="00474356">
        <w:rPr>
          <w:color w:val="000000"/>
        </w:rPr>
        <w:t>3115,57 Eur iš privalomojo remonto lėšų, Budrio g. 13, Kėdainiai, šilumos punkto remontas, paruošimas šildymo sezonui už 1457,57 Eur iš privalomo remonto lėšų.</w:t>
      </w:r>
      <w:r w:rsidR="00D00F9C">
        <w:rPr>
          <w:color w:val="000000"/>
        </w:rPr>
        <w:t xml:space="preserve"> </w:t>
      </w:r>
      <w:r w:rsidR="007854CF" w:rsidRPr="00474356">
        <w:rPr>
          <w:color w:val="000000"/>
        </w:rPr>
        <w:t>Daugiausia remonto darbų 2021 m. atlikta: Respublikos g. 22, Kėdai</w:t>
      </w:r>
      <w:r w:rsidR="007A246A" w:rsidRPr="00474356">
        <w:rPr>
          <w:color w:val="000000"/>
        </w:rPr>
        <w:t>niai, iš privalomo remonto lėšų</w:t>
      </w:r>
      <w:r w:rsidR="007854CF" w:rsidRPr="00474356">
        <w:rPr>
          <w:color w:val="000000"/>
        </w:rPr>
        <w:t xml:space="preserve"> už </w:t>
      </w:r>
      <w:r w:rsidR="007854CF" w:rsidRPr="00474356">
        <w:rPr>
          <w:bCs/>
          <w:color w:val="000000"/>
        </w:rPr>
        <w:t xml:space="preserve">2675,53 </w:t>
      </w:r>
      <w:r w:rsidR="007854CF" w:rsidRPr="00474356">
        <w:rPr>
          <w:color w:val="000000"/>
        </w:rPr>
        <w:t>Eur ir 2443,15 Eur įkelta butų savininkams į mokestines sąskaitas (remontuota el. instaliacija, karšto ir šalto vandens, fekalo kanalizacijos stovai), Respublikos g. 34, Kėdai</w:t>
      </w:r>
      <w:r w:rsidR="007A246A" w:rsidRPr="00474356">
        <w:rPr>
          <w:color w:val="000000"/>
        </w:rPr>
        <w:t>niai, iš privalomo remonto lėšų</w:t>
      </w:r>
      <w:r w:rsidR="007854CF" w:rsidRPr="00474356">
        <w:rPr>
          <w:color w:val="000000"/>
        </w:rPr>
        <w:t xml:space="preserve"> už </w:t>
      </w:r>
      <w:r w:rsidR="007854CF" w:rsidRPr="00474356">
        <w:rPr>
          <w:rFonts w:cs="Tahoma"/>
          <w:bCs/>
          <w:color w:val="000000"/>
        </w:rPr>
        <w:t xml:space="preserve">4057,65 </w:t>
      </w:r>
      <w:r w:rsidR="007854CF" w:rsidRPr="00474356">
        <w:rPr>
          <w:bCs/>
          <w:color w:val="000000"/>
        </w:rPr>
        <w:t xml:space="preserve">Eur (keista el. instaliacija, remontuota stogo danga), Sodų g. 12, Kėdainiai, </w:t>
      </w:r>
      <w:r w:rsidR="007A246A" w:rsidRPr="00474356">
        <w:rPr>
          <w:color w:val="000000"/>
        </w:rPr>
        <w:t>iš privalomo remonto lėšų</w:t>
      </w:r>
      <w:r w:rsidR="007854CF" w:rsidRPr="00474356">
        <w:rPr>
          <w:color w:val="000000"/>
        </w:rPr>
        <w:t xml:space="preserve"> už </w:t>
      </w:r>
      <w:r w:rsidR="007854CF" w:rsidRPr="00474356">
        <w:rPr>
          <w:rFonts w:cs="Tahoma"/>
          <w:bCs/>
          <w:color w:val="000000"/>
        </w:rPr>
        <w:t>3545,80 Eur (</w:t>
      </w:r>
      <w:r w:rsidR="007854CF" w:rsidRPr="00474356">
        <w:rPr>
          <w:color w:val="000000"/>
        </w:rPr>
        <w:t>remontuota el. instaliacija, karšto ir šalto vandens, fekalo kanalizacijos stovai), Žemaitės g. 26, Kėdai</w:t>
      </w:r>
      <w:r w:rsidR="007A246A" w:rsidRPr="00474356">
        <w:rPr>
          <w:color w:val="000000"/>
        </w:rPr>
        <w:t>niai, iš privalomo remonto lėšų</w:t>
      </w:r>
      <w:r w:rsidR="007854CF" w:rsidRPr="00474356">
        <w:rPr>
          <w:color w:val="000000"/>
        </w:rPr>
        <w:t xml:space="preserve"> už</w:t>
      </w:r>
      <w:r w:rsidR="007854CF" w:rsidRPr="00474356">
        <w:rPr>
          <w:rFonts w:cs="Tahoma"/>
          <w:bCs/>
          <w:color w:val="000000"/>
        </w:rPr>
        <w:t xml:space="preserve"> 3802,32 Eur ir </w:t>
      </w:r>
      <w:r w:rsidR="007854CF" w:rsidRPr="00474356">
        <w:rPr>
          <w:color w:val="000000"/>
        </w:rPr>
        <w:t xml:space="preserve">iš kaupimo fondo lėšų už </w:t>
      </w:r>
      <w:r w:rsidR="007854CF" w:rsidRPr="00474356">
        <w:rPr>
          <w:rFonts w:cs="Tahoma"/>
          <w:bCs/>
          <w:color w:val="000000"/>
        </w:rPr>
        <w:t xml:space="preserve">3200,13 Eur (remontuoti </w:t>
      </w:r>
      <w:r w:rsidR="007854CF" w:rsidRPr="00474356">
        <w:rPr>
          <w:color w:val="000000"/>
        </w:rPr>
        <w:t xml:space="preserve">karšto ir šalto vandens, fekalo kanalizacijos stovai), Žemaitės g. 30, Kėdainiai, iš kaupimo fondo lėšų už </w:t>
      </w:r>
      <w:r w:rsidR="007854CF" w:rsidRPr="00474356">
        <w:rPr>
          <w:rFonts w:cs="Tahoma"/>
          <w:bCs/>
          <w:color w:val="000000"/>
        </w:rPr>
        <w:t xml:space="preserve">3981,75 Eur (remontuoti </w:t>
      </w:r>
      <w:r w:rsidR="007854CF" w:rsidRPr="00474356">
        <w:rPr>
          <w:color w:val="000000"/>
        </w:rPr>
        <w:t>karšto ir šalto vandens, fekalo kanalizacijos stovai), Kačiupio g. 7, Vainotiškiai, Kėdainių r., iš kaupimo fondo lėšų už 11000,71 Eur (atliktas fasado sienų hermetizavimas), Kačiupio g. 2, Vainotiškiai, Kėdainių r., iš kaupimo fondo lėšų už 6001,20 Eur ir</w:t>
      </w:r>
      <w:r w:rsidR="007854CF" w:rsidRPr="00474356">
        <w:rPr>
          <w:rFonts w:cs="Tahoma"/>
          <w:color w:val="000000"/>
        </w:rPr>
        <w:t xml:space="preserve"> iš pri</w:t>
      </w:r>
      <w:r w:rsidR="007A246A" w:rsidRPr="00474356">
        <w:rPr>
          <w:rFonts w:cs="Tahoma"/>
          <w:color w:val="000000"/>
        </w:rPr>
        <w:t>valomo remonto</w:t>
      </w:r>
      <w:r w:rsidR="007854CF" w:rsidRPr="00474356">
        <w:rPr>
          <w:rFonts w:cs="Tahoma"/>
          <w:color w:val="000000"/>
        </w:rPr>
        <w:t xml:space="preserve"> lėšų už 942,48 Eur</w:t>
      </w:r>
      <w:r w:rsidR="007854CF" w:rsidRPr="00474356">
        <w:rPr>
          <w:color w:val="000000"/>
        </w:rPr>
        <w:t xml:space="preserve">, t. y. viso už </w:t>
      </w:r>
      <w:r w:rsidR="007854CF" w:rsidRPr="00474356">
        <w:rPr>
          <w:rFonts w:cs="Tahoma"/>
          <w:color w:val="000000"/>
        </w:rPr>
        <w:t>6943,68</w:t>
      </w:r>
      <w:r w:rsidR="007854CF" w:rsidRPr="00474356">
        <w:rPr>
          <w:color w:val="000000"/>
        </w:rPr>
        <w:t xml:space="preserve">  Eur, (atliktas fasado tarpblokinių siūlių remontas ir hermetizavimas),</w:t>
      </w:r>
      <w:r w:rsidR="007A246A" w:rsidRPr="00474356">
        <w:rPr>
          <w:color w:val="000000"/>
        </w:rPr>
        <w:t xml:space="preserve"> ir iš privalomojo remonto lėšų</w:t>
      </w:r>
      <w:r w:rsidR="007854CF" w:rsidRPr="00474356">
        <w:rPr>
          <w:color w:val="000000"/>
        </w:rPr>
        <w:t xml:space="preserve"> už </w:t>
      </w:r>
      <w:r w:rsidR="007854CF" w:rsidRPr="00474356">
        <w:rPr>
          <w:bCs/>
          <w:color w:val="000000"/>
        </w:rPr>
        <w:t xml:space="preserve">796,63 Eur (atliktas kanalizacijos, apšildymo vamzdyno remontai). </w:t>
      </w:r>
    </w:p>
    <w:p w:rsidR="009C3B04" w:rsidRPr="00474356" w:rsidRDefault="00D00F9C" w:rsidP="000B21E0">
      <w:pPr>
        <w:tabs>
          <w:tab w:val="left" w:pos="900"/>
        </w:tabs>
        <w:jc w:val="center"/>
        <w:rPr>
          <w:b/>
        </w:rPr>
      </w:pPr>
      <w:r>
        <w:rPr>
          <w:b/>
        </w:rPr>
        <w:t xml:space="preserve">4. </w:t>
      </w:r>
      <w:r w:rsidR="000B21E0" w:rsidRPr="00474356">
        <w:rPr>
          <w:b/>
        </w:rPr>
        <w:t>FINANSINIŲ IR NEFINANSINIŲ VEIK</w:t>
      </w:r>
      <w:r w:rsidR="00CF14C0" w:rsidRPr="00474356">
        <w:rPr>
          <w:b/>
        </w:rPr>
        <w:t>L</w:t>
      </w:r>
      <w:r w:rsidR="000B21E0" w:rsidRPr="00474356">
        <w:rPr>
          <w:b/>
        </w:rPr>
        <w:t>OS REZULTATŲ ANALIZ</w:t>
      </w:r>
      <w:r w:rsidR="00AB217C" w:rsidRPr="00474356">
        <w:rPr>
          <w:b/>
        </w:rPr>
        <w:t>Ė, DUOMENYS APIE BENDROVĖS</w:t>
      </w:r>
      <w:r w:rsidR="000B21E0" w:rsidRPr="00474356">
        <w:rPr>
          <w:b/>
        </w:rPr>
        <w:t xml:space="preserve"> VADOVĄ</w:t>
      </w:r>
    </w:p>
    <w:p w:rsidR="009C3B04" w:rsidRPr="00474356" w:rsidRDefault="009C3B04" w:rsidP="000B21E0">
      <w:pPr>
        <w:tabs>
          <w:tab w:val="left" w:pos="900"/>
        </w:tabs>
        <w:jc w:val="center"/>
        <w:rPr>
          <w:b/>
        </w:rPr>
      </w:pPr>
    </w:p>
    <w:p w:rsidR="009C3B04" w:rsidRPr="00474356" w:rsidRDefault="009C3B04" w:rsidP="00FB542C">
      <w:pPr>
        <w:tabs>
          <w:tab w:val="left" w:pos="851"/>
        </w:tabs>
        <w:jc w:val="both"/>
      </w:pPr>
      <w:r w:rsidRPr="00474356">
        <w:rPr>
          <w:b/>
        </w:rPr>
        <w:tab/>
      </w:r>
      <w:r w:rsidRPr="00474356">
        <w:t>Vertinant 20</w:t>
      </w:r>
      <w:r w:rsidR="004E452C" w:rsidRPr="00474356">
        <w:t>2</w:t>
      </w:r>
      <w:r w:rsidR="003D734B" w:rsidRPr="00474356">
        <w:t>1</w:t>
      </w:r>
      <w:r w:rsidRPr="00474356">
        <w:t xml:space="preserve"> metų bendrovės finansinę veiklą, reikia </w:t>
      </w:r>
      <w:r w:rsidR="009B590E" w:rsidRPr="00474356">
        <w:t>paminėti, kad išlaikytas įmonės finansinių įsipareigojimų tęstinumas. Pagrindiniai dokumentai, suteikiantys išsamią informaciją apie įmonės finansinę veiklą, yra: 20</w:t>
      </w:r>
      <w:r w:rsidR="004E452C" w:rsidRPr="00474356">
        <w:t>2</w:t>
      </w:r>
      <w:r w:rsidR="003D734B" w:rsidRPr="00474356">
        <w:t>1</w:t>
      </w:r>
      <w:r w:rsidR="009B590E" w:rsidRPr="00474356">
        <w:t xml:space="preserve"> metų balansas, 20</w:t>
      </w:r>
      <w:r w:rsidR="004E452C" w:rsidRPr="00474356">
        <w:t>2</w:t>
      </w:r>
      <w:r w:rsidR="003D734B" w:rsidRPr="00474356">
        <w:t>1</w:t>
      </w:r>
      <w:r w:rsidR="009B590E" w:rsidRPr="00474356">
        <w:t xml:space="preserve"> metų pelno</w:t>
      </w:r>
      <w:r w:rsidR="00987968" w:rsidRPr="00474356">
        <w:t xml:space="preserve"> </w:t>
      </w:r>
      <w:r w:rsidR="009B590E" w:rsidRPr="00474356">
        <w:t>(nuostolių) ataskaita, 20</w:t>
      </w:r>
      <w:r w:rsidR="004E452C" w:rsidRPr="00474356">
        <w:t>2</w:t>
      </w:r>
      <w:r w:rsidR="003D734B" w:rsidRPr="00474356">
        <w:t>1</w:t>
      </w:r>
      <w:r w:rsidR="009B590E" w:rsidRPr="00474356">
        <w:t xml:space="preserve"> metų nuosavo kapitalo pokyčio ataskaita, 20</w:t>
      </w:r>
      <w:r w:rsidR="004E452C" w:rsidRPr="00474356">
        <w:t>2</w:t>
      </w:r>
      <w:r w:rsidR="003D734B" w:rsidRPr="00474356">
        <w:t>1</w:t>
      </w:r>
      <w:r w:rsidR="009B590E" w:rsidRPr="00474356">
        <w:t xml:space="preserve"> metų finansinės atskaitomybės aiškinamasis raštas.</w:t>
      </w:r>
    </w:p>
    <w:p w:rsidR="009B590E" w:rsidRPr="002B526B" w:rsidRDefault="009B590E" w:rsidP="00FB542C">
      <w:pPr>
        <w:tabs>
          <w:tab w:val="left" w:pos="851"/>
        </w:tabs>
        <w:jc w:val="both"/>
      </w:pPr>
      <w:r w:rsidRPr="00474356">
        <w:tab/>
        <w:t>Šiuose dokumentuose pateikta informacija leidžia vertinti bei kontroliuoti įmonės finansinę padėtį. Finansinės analizės uždavinys – suteikti informaciją apie bendrovę, kuria remiantis būtų galima numatyti perspektyvas ir daryti racionalius</w:t>
      </w:r>
      <w:r w:rsidR="00D86B8C" w:rsidRPr="00474356">
        <w:t xml:space="preserve"> valdymo sprendimus susijusius su įmonės veikla.</w:t>
      </w:r>
    </w:p>
    <w:p w:rsidR="00D86B8C" w:rsidRPr="008B7679" w:rsidRDefault="00D86B8C" w:rsidP="00FB542C">
      <w:pPr>
        <w:tabs>
          <w:tab w:val="left" w:pos="851"/>
        </w:tabs>
        <w:jc w:val="both"/>
      </w:pPr>
      <w:r w:rsidRPr="002B526B">
        <w:tab/>
      </w:r>
      <w:r w:rsidRPr="008B7679">
        <w:t>UAB „Kėdainių butai“ disponuoja šiais ištekliais:</w:t>
      </w:r>
    </w:p>
    <w:p w:rsidR="00D86B8C" w:rsidRPr="008B7679" w:rsidRDefault="00D86B8C" w:rsidP="00FB542C">
      <w:pPr>
        <w:numPr>
          <w:ilvl w:val="0"/>
          <w:numId w:val="4"/>
        </w:numPr>
        <w:tabs>
          <w:tab w:val="left" w:pos="851"/>
        </w:tabs>
        <w:jc w:val="both"/>
      </w:pPr>
      <w:r w:rsidRPr="008B7679">
        <w:t>darbo ištekliai (darbuotojai);</w:t>
      </w:r>
    </w:p>
    <w:p w:rsidR="00D86B8C" w:rsidRPr="008B7679" w:rsidRDefault="00D86B8C" w:rsidP="00FB542C">
      <w:pPr>
        <w:numPr>
          <w:ilvl w:val="0"/>
          <w:numId w:val="4"/>
        </w:numPr>
        <w:tabs>
          <w:tab w:val="left" w:pos="851"/>
        </w:tabs>
        <w:jc w:val="both"/>
      </w:pPr>
      <w:r w:rsidRPr="008B7679">
        <w:t>materialiniai ištekliai: ilgalaikis turtas, apyvartinės priemonės;</w:t>
      </w:r>
    </w:p>
    <w:p w:rsidR="00D86B8C" w:rsidRPr="008B7679" w:rsidRDefault="00D86B8C" w:rsidP="00FB542C">
      <w:pPr>
        <w:numPr>
          <w:ilvl w:val="0"/>
          <w:numId w:val="4"/>
        </w:numPr>
        <w:tabs>
          <w:tab w:val="left" w:pos="851"/>
        </w:tabs>
        <w:jc w:val="both"/>
      </w:pPr>
      <w:r w:rsidRPr="008B7679">
        <w:t>finansiniai ištekliai</w:t>
      </w:r>
      <w:r w:rsidR="00DE475B" w:rsidRPr="008B7679">
        <w:t>: savininkų kapitalas, laikinai naudojami ištekliai;</w:t>
      </w:r>
    </w:p>
    <w:p w:rsidR="00D86B8C" w:rsidRPr="008B7679" w:rsidRDefault="00DE475B" w:rsidP="00FB542C">
      <w:pPr>
        <w:numPr>
          <w:ilvl w:val="0"/>
          <w:numId w:val="4"/>
        </w:numPr>
        <w:tabs>
          <w:tab w:val="left" w:pos="851"/>
        </w:tabs>
        <w:jc w:val="both"/>
      </w:pPr>
      <w:r w:rsidRPr="008B7679">
        <w:t>informacija.</w:t>
      </w:r>
    </w:p>
    <w:p w:rsidR="00AA08DA" w:rsidRPr="00AA08DA" w:rsidRDefault="00DE475B" w:rsidP="00D00F9C">
      <w:pPr>
        <w:tabs>
          <w:tab w:val="left" w:pos="851"/>
        </w:tabs>
        <w:jc w:val="both"/>
      </w:pPr>
      <w:r w:rsidRPr="002B526B">
        <w:tab/>
      </w:r>
      <w:r w:rsidR="00CC2E11" w:rsidRPr="008B7679">
        <w:t xml:space="preserve">Toliau </w:t>
      </w:r>
      <w:r w:rsidR="008926E6" w:rsidRPr="008B7679">
        <w:t>gerinama daugiabučių namų administravimo paslaugų kokybė, didinant veiklos</w:t>
      </w:r>
      <w:r w:rsidR="00232050" w:rsidRPr="008B7679">
        <w:t xml:space="preserve"> </w:t>
      </w:r>
      <w:r w:rsidR="00060878" w:rsidRPr="008B7679">
        <w:t>efektyvumą</w:t>
      </w:r>
      <w:r w:rsidR="008926E6" w:rsidRPr="008B7679">
        <w:t>, glaudžiau bendraujant su gyventojais, operatyviau teikiant informaciją apie planuojamus darbus daugiabučiuose namuose bei reaguojant į gyventojų pageidavimus.</w:t>
      </w:r>
      <w:r w:rsidR="008926E6" w:rsidRPr="00474356">
        <w:t xml:space="preserve"> </w:t>
      </w:r>
      <w:r w:rsidR="00AA08DA" w:rsidRPr="00474356">
        <w:t>Per 2021 metus buvo gauti 258 gyventojų prašymai, skundai ir pranešimai, pateikti atsakymai 67 asmenims.</w:t>
      </w:r>
    </w:p>
    <w:p w:rsidR="008926E6" w:rsidRPr="002B526B" w:rsidRDefault="00CC2E11" w:rsidP="00FB542C">
      <w:pPr>
        <w:tabs>
          <w:tab w:val="left" w:pos="851"/>
        </w:tabs>
        <w:jc w:val="both"/>
      </w:pPr>
      <w:r>
        <w:tab/>
      </w:r>
      <w:r w:rsidRPr="008B7679">
        <w:t xml:space="preserve">Daugiau dėmesio </w:t>
      </w:r>
      <w:r w:rsidR="008926E6" w:rsidRPr="008B7679">
        <w:t>skiri</w:t>
      </w:r>
      <w:r w:rsidR="00C70C27" w:rsidRPr="008B7679">
        <w:t xml:space="preserve">ama </w:t>
      </w:r>
      <w:r w:rsidR="008926E6" w:rsidRPr="008B7679">
        <w:t>prevenciniam darbui skolų išieškojimui, siunčiant raginimus ir įspėjimus dėl skolos, sudarant skolos grąžinimo sutartis su gyventojais.</w:t>
      </w:r>
      <w:r w:rsidR="008926E6" w:rsidRPr="002B526B">
        <w:t xml:space="preserve"> </w:t>
      </w:r>
    </w:p>
    <w:p w:rsidR="00AA08DA" w:rsidRPr="00474356" w:rsidRDefault="00232050" w:rsidP="00AA08DA">
      <w:pPr>
        <w:tabs>
          <w:tab w:val="left" w:pos="851"/>
        </w:tabs>
        <w:jc w:val="both"/>
      </w:pPr>
      <w:r w:rsidRPr="002B526B">
        <w:tab/>
      </w:r>
      <w:r w:rsidR="00AA08DA" w:rsidRPr="00474356">
        <w:t>Bendrovėje didelis dėmesys yra skiriamas darbuotojų kvalifikacijai kelti. Darbuotojai siunčiami į seminarus, mokymus ir kt.</w:t>
      </w:r>
    </w:p>
    <w:p w:rsidR="00AA08DA" w:rsidRPr="00474356" w:rsidRDefault="00AA08DA" w:rsidP="00AA08DA">
      <w:pPr>
        <w:tabs>
          <w:tab w:val="left" w:pos="851"/>
        </w:tabs>
        <w:jc w:val="both"/>
      </w:pPr>
      <w:r w:rsidRPr="00474356">
        <w:tab/>
        <w:t>Direktorius 2021 m. dalyvavo mokymuose: „Daugiabučio namo atnaujinimo (modernizavimo) projektų administratoriams“.</w:t>
      </w:r>
    </w:p>
    <w:p w:rsidR="00AA08DA" w:rsidRPr="00474356" w:rsidRDefault="00AA08DA" w:rsidP="00AA08DA">
      <w:pPr>
        <w:tabs>
          <w:tab w:val="left" w:pos="851"/>
        </w:tabs>
        <w:jc w:val="both"/>
      </w:pPr>
      <w:r w:rsidRPr="00474356">
        <w:tab/>
        <w:t>Vyriausiasis inžinierius 2021 m. dalyvavo seminaruose: „Statybos vykdymo dokumentacija: teisinė reikšmė“, „Informacinės namų sistemos“, „Daugiabučių namų atnaujinimas (modernizavimas)“. Vyriausiasis inžinierius 2021 m. dalyvavo „Statinio statybos vadovo, statinio statybos techninės priežiūros vadovo“ mokymuose.</w:t>
      </w:r>
    </w:p>
    <w:p w:rsidR="00AA08DA" w:rsidRPr="00474356" w:rsidRDefault="00AA08DA" w:rsidP="00AA08DA">
      <w:pPr>
        <w:tabs>
          <w:tab w:val="left" w:pos="851"/>
        </w:tabs>
        <w:ind w:firstLine="851"/>
        <w:jc w:val="both"/>
        <w:rPr>
          <w:rFonts w:eastAsia="Calibri"/>
          <w:lang w:eastAsia="en-US"/>
        </w:rPr>
      </w:pPr>
      <w:r w:rsidRPr="00474356">
        <w:rPr>
          <w:rFonts w:eastAsia="Calibri"/>
          <w:lang w:eastAsia="en-US"/>
        </w:rPr>
        <w:t xml:space="preserve">Pardavimų vadybininkas 2021 m. dalyvavo seminare: </w:t>
      </w:r>
      <w:r w:rsidRPr="00474356">
        <w:t>„Daugiabučių namų atnaujinimas (modernizavimas)“</w:t>
      </w:r>
      <w:r w:rsidRPr="00474356">
        <w:rPr>
          <w:rFonts w:eastAsia="Calibri"/>
          <w:lang w:eastAsia="en-US"/>
        </w:rPr>
        <w:t xml:space="preserve">. Pardavimų vadybininkas 2021 m. dalyvavo mokymuose: </w:t>
      </w:r>
      <w:r w:rsidRPr="00474356">
        <w:t>„Daugiabučio namo atnaujinimo (modernizavimo) projektų administratoriams“, „DNAMP sistemos moduliai“.</w:t>
      </w:r>
    </w:p>
    <w:p w:rsidR="00AA08DA" w:rsidRPr="00474356" w:rsidRDefault="00AA08DA" w:rsidP="00AA08DA">
      <w:pPr>
        <w:tabs>
          <w:tab w:val="left" w:pos="851"/>
        </w:tabs>
        <w:ind w:firstLine="851"/>
        <w:jc w:val="both"/>
      </w:pPr>
      <w:r w:rsidRPr="00474356">
        <w:rPr>
          <w:rFonts w:eastAsia="Calibri"/>
          <w:lang w:eastAsia="en-US"/>
        </w:rPr>
        <w:t xml:space="preserve">Vadybininkė 2021 m. </w:t>
      </w:r>
      <w:r w:rsidRPr="00474356">
        <w:t>dalyvavo seminaruose: „Daugiabučių namų renovacijos tendencijos. Šildymo sistemų darbo optimizavimas“, „Informacinės valdymo sistemos: geroji praktika daugiabučių namų administravime“, „Informacinės namų sistemos“, „Daugiabučių namų atnaujinimas (modernizavimas)“.</w:t>
      </w:r>
    </w:p>
    <w:p w:rsidR="00AA08DA" w:rsidRPr="00474356" w:rsidRDefault="00AA08DA" w:rsidP="00AA08DA">
      <w:pPr>
        <w:tabs>
          <w:tab w:val="left" w:pos="851"/>
        </w:tabs>
        <w:ind w:firstLine="851"/>
        <w:jc w:val="both"/>
      </w:pPr>
      <w:r w:rsidRPr="00474356">
        <w:rPr>
          <w:rFonts w:eastAsia="Calibri"/>
          <w:lang w:eastAsia="en-US"/>
        </w:rPr>
        <w:t xml:space="preserve"> </w:t>
      </w:r>
      <w:r w:rsidRPr="00474356">
        <w:t>Inžinerinių tinklų meistras 2021 m. dalyvavo mokymuose: „Darbdavio įgalioto asmens darbuotojų saugai ir sveikatai“.</w:t>
      </w:r>
    </w:p>
    <w:p w:rsidR="00AA08DA" w:rsidRPr="00474356" w:rsidRDefault="00AA08DA" w:rsidP="00AA08DA">
      <w:pPr>
        <w:tabs>
          <w:tab w:val="left" w:pos="851"/>
        </w:tabs>
        <w:ind w:firstLine="851"/>
        <w:jc w:val="both"/>
        <w:rPr>
          <w:rFonts w:eastAsia="Calibri"/>
          <w:lang w:eastAsia="en-US"/>
        </w:rPr>
      </w:pPr>
      <w:r w:rsidRPr="00474356">
        <w:t xml:space="preserve">Bendrovės darbuotojai 2021 m. dalyvavo mokymuose  darbuotojų saugos ir sveikatos klausimais. </w:t>
      </w:r>
    </w:p>
    <w:p w:rsidR="00577CF4" w:rsidRPr="00474356" w:rsidRDefault="00317777" w:rsidP="00FB542C">
      <w:pPr>
        <w:tabs>
          <w:tab w:val="left" w:pos="851"/>
        </w:tabs>
        <w:jc w:val="both"/>
      </w:pPr>
      <w:r w:rsidRPr="00474356">
        <w:tab/>
      </w:r>
      <w:r w:rsidR="0063163B" w:rsidRPr="00474356">
        <w:t xml:space="preserve">Bendrovės ilgalaikio turto </w:t>
      </w:r>
      <w:r w:rsidR="00577CF4" w:rsidRPr="00474356">
        <w:t>likutinė</w:t>
      </w:r>
      <w:r w:rsidR="0063163B" w:rsidRPr="00474356">
        <w:t xml:space="preserve"> vertė 20</w:t>
      </w:r>
      <w:r w:rsidR="00DC200A" w:rsidRPr="00474356">
        <w:t>2</w:t>
      </w:r>
      <w:r w:rsidR="00F45831" w:rsidRPr="00474356">
        <w:t>1</w:t>
      </w:r>
      <w:r w:rsidR="009A20B4" w:rsidRPr="00474356">
        <w:t xml:space="preserve"> m. gruodžio 31 d.</w:t>
      </w:r>
      <w:r w:rsidR="0063163B" w:rsidRPr="00474356">
        <w:t xml:space="preserve"> sudarė </w:t>
      </w:r>
      <w:r w:rsidR="00F45831" w:rsidRPr="00474356">
        <w:t>32750</w:t>
      </w:r>
      <w:r w:rsidR="0063163B" w:rsidRPr="00474356">
        <w:t xml:space="preserve"> </w:t>
      </w:r>
      <w:r w:rsidR="00EB425B" w:rsidRPr="00474356">
        <w:t>Eur</w:t>
      </w:r>
      <w:r w:rsidR="0063163B" w:rsidRPr="00474356">
        <w:t xml:space="preserve">, iš jų materialusis turtas – </w:t>
      </w:r>
      <w:r w:rsidR="00F45831" w:rsidRPr="00474356">
        <w:t>32749</w:t>
      </w:r>
      <w:r w:rsidR="0063163B" w:rsidRPr="00474356">
        <w:t xml:space="preserve"> </w:t>
      </w:r>
      <w:r w:rsidR="00EB425B" w:rsidRPr="00474356">
        <w:t>Eur</w:t>
      </w:r>
      <w:r w:rsidR="0063163B" w:rsidRPr="00474356">
        <w:t xml:space="preserve">, nematerialusis – </w:t>
      </w:r>
      <w:r w:rsidR="00577CF4" w:rsidRPr="00474356">
        <w:t>1</w:t>
      </w:r>
      <w:r w:rsidR="0063163B" w:rsidRPr="00474356">
        <w:t xml:space="preserve"> </w:t>
      </w:r>
      <w:r w:rsidR="00EB425B" w:rsidRPr="00474356">
        <w:t>Eur</w:t>
      </w:r>
      <w:r w:rsidR="0063163B" w:rsidRPr="00474356">
        <w:t>.</w:t>
      </w:r>
      <w:r w:rsidR="00770B73" w:rsidRPr="00474356">
        <w:tab/>
      </w:r>
      <w:r w:rsidR="0063163B" w:rsidRPr="00474356">
        <w:tab/>
      </w:r>
    </w:p>
    <w:p w:rsidR="002B5940" w:rsidRPr="00474356" w:rsidRDefault="00577CF4" w:rsidP="00317777">
      <w:pPr>
        <w:tabs>
          <w:tab w:val="left" w:pos="900"/>
        </w:tabs>
        <w:jc w:val="both"/>
      </w:pPr>
      <w:r w:rsidRPr="00474356">
        <w:t xml:space="preserve">               </w:t>
      </w:r>
      <w:r w:rsidR="00707C48" w:rsidRPr="00474356">
        <w:t>Per 202</w:t>
      </w:r>
      <w:r w:rsidR="00F45831" w:rsidRPr="00474356">
        <w:t>1</w:t>
      </w:r>
      <w:r w:rsidR="00707C48" w:rsidRPr="00474356">
        <w:t xml:space="preserve"> metus įsigyta ilgalaikio materialiojo turto už </w:t>
      </w:r>
      <w:r w:rsidR="00F45831" w:rsidRPr="00474356">
        <w:t>1117,82</w:t>
      </w:r>
      <w:r w:rsidR="00156AAB" w:rsidRPr="00474356">
        <w:t xml:space="preserve"> Eur</w:t>
      </w:r>
      <w:r w:rsidR="007515D8">
        <w:t xml:space="preserve">. Pirkti 2 kompiuteriai ir </w:t>
      </w:r>
      <w:r w:rsidR="00707C48" w:rsidRPr="00474356">
        <w:t xml:space="preserve">1 </w:t>
      </w:r>
      <w:r w:rsidR="00280570" w:rsidRPr="00474356">
        <w:t>kanalizacijos vamzdžių pjoviklis.</w:t>
      </w:r>
      <w:r w:rsidR="009A20B4" w:rsidRPr="00474356">
        <w:t xml:space="preserve"> </w:t>
      </w:r>
      <w:r w:rsidR="00707C48" w:rsidRPr="00474356">
        <w:t>Per 202</w:t>
      </w:r>
      <w:r w:rsidR="00280570" w:rsidRPr="00474356">
        <w:t>1</w:t>
      </w:r>
      <w:r w:rsidR="00707C48" w:rsidRPr="00474356">
        <w:t xml:space="preserve"> metus </w:t>
      </w:r>
      <w:r w:rsidR="00772BB6" w:rsidRPr="00474356">
        <w:t>nurašyta ilgalaikio turto</w:t>
      </w:r>
      <w:r w:rsidR="00156AAB" w:rsidRPr="00474356">
        <w:t xml:space="preserve"> 1,74 Eur sumai</w:t>
      </w:r>
      <w:r w:rsidR="00707C48" w:rsidRPr="00474356">
        <w:t>.</w:t>
      </w:r>
      <w:r w:rsidR="0063163B" w:rsidRPr="00474356">
        <w:tab/>
      </w:r>
    </w:p>
    <w:p w:rsidR="00ED5685" w:rsidRPr="00474356" w:rsidRDefault="001933E1" w:rsidP="005E2BD4">
      <w:pPr>
        <w:jc w:val="both"/>
      </w:pPr>
      <w:r w:rsidRPr="00474356">
        <w:t xml:space="preserve">        </w:t>
      </w:r>
      <w:r w:rsidR="0063163B" w:rsidRPr="00474356">
        <w:t xml:space="preserve">      </w:t>
      </w:r>
      <w:r w:rsidR="005E2BD4" w:rsidRPr="00474356">
        <w:t>Atsargų per 2</w:t>
      </w:r>
      <w:r w:rsidR="00156AAB" w:rsidRPr="00474356">
        <w:t>021 metus įsigijo už  51506 Eur</w:t>
      </w:r>
      <w:r w:rsidR="005E2BD4" w:rsidRPr="00474356">
        <w:t xml:space="preserve">, </w:t>
      </w:r>
      <w:r w:rsidR="00156AAB" w:rsidRPr="00474356">
        <w:t>tame tarpe medžiagų – 49966 Eur</w:t>
      </w:r>
      <w:r w:rsidR="005E2BD4" w:rsidRPr="00474356">
        <w:t>, degalų – 7783 Eu</w:t>
      </w:r>
      <w:r w:rsidR="00ED5685" w:rsidRPr="00474356">
        <w:t>r.</w:t>
      </w:r>
      <w:r w:rsidR="005E2BD4" w:rsidRPr="00474356">
        <w:t xml:space="preserve"> Bendrovės pajamoms uždirbti ir poreikiams tenkinti </w:t>
      </w:r>
      <w:r w:rsidR="00156AAB" w:rsidRPr="00474356">
        <w:t>sunaudota medžiagų už 53956 Eur</w:t>
      </w:r>
      <w:r w:rsidR="005E2BD4" w:rsidRPr="00474356">
        <w:t xml:space="preserve">, degalų už </w:t>
      </w:r>
      <w:r w:rsidR="00ED5685" w:rsidRPr="00474356">
        <w:t xml:space="preserve">7811 Eur. Atsargų likutis 2021 m. </w:t>
      </w:r>
      <w:r w:rsidR="005E2BD4" w:rsidRPr="00474356">
        <w:t>gruodžio 31</w:t>
      </w:r>
      <w:r w:rsidR="00156AAB" w:rsidRPr="00474356">
        <w:t xml:space="preserve"> </w:t>
      </w:r>
      <w:r w:rsidR="005E2BD4" w:rsidRPr="00474356">
        <w:t>d. – 13172,44 Eur, iš jų medžiagos sudaro u</w:t>
      </w:r>
      <w:r w:rsidR="00156AAB" w:rsidRPr="00474356">
        <w:t>ž 13011 Eur</w:t>
      </w:r>
      <w:r w:rsidR="00ED5685" w:rsidRPr="00474356">
        <w:t xml:space="preserve">, kuras – 133 Eur. </w:t>
      </w:r>
    </w:p>
    <w:p w:rsidR="0063163B" w:rsidRPr="00474356" w:rsidRDefault="0063163B" w:rsidP="00ED5685">
      <w:pPr>
        <w:ind w:firstLine="851"/>
        <w:jc w:val="both"/>
      </w:pPr>
      <w:r w:rsidRPr="00474356">
        <w:t>Pinigų likutis kasoje ir atsiskaitomos</w:t>
      </w:r>
      <w:r w:rsidR="00463FB9" w:rsidRPr="00474356">
        <w:t>ios</w:t>
      </w:r>
      <w:r w:rsidRPr="00474356">
        <w:t xml:space="preserve">e sąskaitose bankuose </w:t>
      </w:r>
      <w:r w:rsidR="004453EA" w:rsidRPr="00474356">
        <w:t>20</w:t>
      </w:r>
      <w:r w:rsidR="00707C48" w:rsidRPr="00474356">
        <w:t>2</w:t>
      </w:r>
      <w:r w:rsidR="005E2BD4" w:rsidRPr="00474356">
        <w:t>1</w:t>
      </w:r>
      <w:r w:rsidRPr="00474356">
        <w:t xml:space="preserve"> m. gruodžio 31 d. buvo </w:t>
      </w:r>
      <w:r w:rsidR="005E2BD4" w:rsidRPr="00474356">
        <w:t>213424,96</w:t>
      </w:r>
      <w:r w:rsidRPr="00474356">
        <w:t xml:space="preserve"> </w:t>
      </w:r>
      <w:r w:rsidR="00C71194" w:rsidRPr="00474356">
        <w:t>Eur.</w:t>
      </w:r>
      <w:r w:rsidRPr="00474356">
        <w:t xml:space="preserve"> </w:t>
      </w:r>
    </w:p>
    <w:p w:rsidR="00C572BC" w:rsidRPr="00474356" w:rsidRDefault="009D3363" w:rsidP="00FB542C">
      <w:pPr>
        <w:tabs>
          <w:tab w:val="left" w:pos="851"/>
        </w:tabs>
        <w:jc w:val="both"/>
      </w:pPr>
      <w:r w:rsidRPr="00474356">
        <w:tab/>
      </w:r>
      <w:r w:rsidR="00125CC4" w:rsidRPr="00474356">
        <w:t>Bendrovė 20</w:t>
      </w:r>
      <w:r w:rsidR="00707C48" w:rsidRPr="00474356">
        <w:t>2</w:t>
      </w:r>
      <w:r w:rsidR="005E2BD4" w:rsidRPr="00474356">
        <w:t>1</w:t>
      </w:r>
      <w:r w:rsidR="00BE4253" w:rsidRPr="00474356">
        <w:t xml:space="preserve"> </w:t>
      </w:r>
      <w:r w:rsidR="00125CC4" w:rsidRPr="00474356">
        <w:t>metais savo įsipareigojimus įvykdė</w:t>
      </w:r>
      <w:r w:rsidR="00A729AC" w:rsidRPr="00474356">
        <w:t xml:space="preserve">. </w:t>
      </w:r>
      <w:r w:rsidR="00125CC4" w:rsidRPr="00474356">
        <w:t>20</w:t>
      </w:r>
      <w:r w:rsidR="00707C48" w:rsidRPr="00474356">
        <w:t>2</w:t>
      </w:r>
      <w:r w:rsidR="005E2BD4" w:rsidRPr="00474356">
        <w:t>1</w:t>
      </w:r>
      <w:r w:rsidR="00125CC4" w:rsidRPr="00474356">
        <w:t xml:space="preserve"> metų  </w:t>
      </w:r>
      <w:r w:rsidR="00F31ACA" w:rsidRPr="00474356">
        <w:t>grynasis</w:t>
      </w:r>
      <w:r w:rsidR="007B0A11" w:rsidRPr="00474356">
        <w:t xml:space="preserve"> </w:t>
      </w:r>
      <w:r w:rsidR="00D96250" w:rsidRPr="00474356">
        <w:t>pelnas</w:t>
      </w:r>
      <w:r w:rsidR="00125CC4" w:rsidRPr="00474356">
        <w:t xml:space="preserve"> </w:t>
      </w:r>
      <w:r w:rsidR="00463FB9" w:rsidRPr="00474356">
        <w:t xml:space="preserve"> prieš mokesčius</w:t>
      </w:r>
      <w:r w:rsidR="00125CC4" w:rsidRPr="00474356">
        <w:t xml:space="preserve"> </w:t>
      </w:r>
      <w:r w:rsidR="005E2BD4" w:rsidRPr="00474356">
        <w:t>1805</w:t>
      </w:r>
      <w:r w:rsidR="00125CC4" w:rsidRPr="00474356">
        <w:t xml:space="preserve"> </w:t>
      </w:r>
      <w:r w:rsidR="00A729AC" w:rsidRPr="00474356">
        <w:t>Eur</w:t>
      </w:r>
      <w:r w:rsidR="00B8299D" w:rsidRPr="00474356">
        <w:t>.</w:t>
      </w:r>
    </w:p>
    <w:p w:rsidR="001B1DD4" w:rsidRPr="002B526B" w:rsidRDefault="00F8711E" w:rsidP="00125CC4">
      <w:pPr>
        <w:tabs>
          <w:tab w:val="left" w:pos="900"/>
        </w:tabs>
        <w:jc w:val="both"/>
      </w:pPr>
      <w:r w:rsidRPr="00474356">
        <w:tab/>
        <w:t>Bendrovė darbuotojams darbo užmokesčio skolos neturi. S</w:t>
      </w:r>
      <w:r w:rsidR="00125CC4" w:rsidRPr="00474356">
        <w:t>u Valstybine mokesčių inspekcija ir Valstybinio socialinio draudimo fondo valdyba atsiskaito laiku, su kreditoriais atsiskaitoma pagal sutartyse nurodytus terminus.</w:t>
      </w:r>
    </w:p>
    <w:p w:rsidR="0055066E" w:rsidRPr="002B526B" w:rsidRDefault="0055066E" w:rsidP="000B21E0">
      <w:pPr>
        <w:tabs>
          <w:tab w:val="left" w:pos="900"/>
        </w:tabs>
        <w:jc w:val="center"/>
        <w:rPr>
          <w:b/>
          <w:highlight w:val="yellow"/>
        </w:rPr>
      </w:pPr>
    </w:p>
    <w:p w:rsidR="00153CEE" w:rsidRPr="002B526B" w:rsidRDefault="00D00F9C" w:rsidP="000B21E0">
      <w:pPr>
        <w:tabs>
          <w:tab w:val="left" w:pos="900"/>
        </w:tabs>
        <w:jc w:val="center"/>
        <w:rPr>
          <w:b/>
        </w:rPr>
      </w:pPr>
      <w:r>
        <w:rPr>
          <w:b/>
        </w:rPr>
        <w:t xml:space="preserve">5. </w:t>
      </w:r>
      <w:r w:rsidR="00AB217C" w:rsidRPr="002B526B">
        <w:rPr>
          <w:b/>
        </w:rPr>
        <w:t>BENDROVĖS</w:t>
      </w:r>
      <w:r w:rsidR="000B21E0" w:rsidRPr="002B526B">
        <w:rPr>
          <w:b/>
        </w:rPr>
        <w:t xml:space="preserve"> DALYVAVIMAS PROJEKTUOSE IR PROGRAMOSE</w:t>
      </w:r>
    </w:p>
    <w:p w:rsidR="00177568" w:rsidRDefault="00177568" w:rsidP="000B21E0">
      <w:pPr>
        <w:tabs>
          <w:tab w:val="left" w:pos="900"/>
        </w:tabs>
        <w:jc w:val="center"/>
        <w:rPr>
          <w:b/>
          <w:highlight w:val="yellow"/>
        </w:rPr>
      </w:pPr>
    </w:p>
    <w:p w:rsidR="00423A67" w:rsidRPr="00474356" w:rsidRDefault="00423A67" w:rsidP="00423A67">
      <w:pPr>
        <w:tabs>
          <w:tab w:val="left" w:pos="851"/>
        </w:tabs>
        <w:ind w:firstLine="851"/>
        <w:jc w:val="both"/>
      </w:pPr>
      <w:r w:rsidRPr="00474356">
        <w:t xml:space="preserve">Esame paskirti administratoriumi programos energinio efektyvumo didinimo daugiabučiuose namuose. </w:t>
      </w:r>
    </w:p>
    <w:p w:rsidR="00423A67" w:rsidRPr="00474356" w:rsidRDefault="00423A67" w:rsidP="00423A67">
      <w:pPr>
        <w:tabs>
          <w:tab w:val="left" w:pos="851"/>
        </w:tabs>
        <w:ind w:firstLine="851"/>
        <w:jc w:val="both"/>
        <w:rPr>
          <w:rFonts w:eastAsia="Calibri"/>
          <w:color w:val="000000"/>
          <w:lang w:eastAsia="en-US"/>
        </w:rPr>
      </w:pPr>
      <w:r w:rsidRPr="00474356">
        <w:t>G</w:t>
      </w:r>
      <w:r w:rsidRPr="00474356">
        <w:rPr>
          <w:rFonts w:eastAsia="Calibri"/>
          <w:lang w:eastAsia="en-US"/>
        </w:rPr>
        <w:t xml:space="preserve">auti AB Šiaulių bankas  pritarimai dėl paskolos atnaujinimo (modernizavimo) daugiabučiams namų projektams finansuoti Šėtos g. 79, Kėdainiai, </w:t>
      </w:r>
      <w:r w:rsidRPr="00474356">
        <w:rPr>
          <w:rFonts w:eastAsia="Calibri"/>
          <w:color w:val="000000"/>
          <w:lang w:eastAsia="en-US"/>
        </w:rPr>
        <w:t>Pavasario g. 41, Kėdainiai, Parko g.</w:t>
      </w:r>
      <w:r w:rsidR="0055066E">
        <w:rPr>
          <w:rFonts w:eastAsia="Calibri"/>
          <w:color w:val="000000"/>
          <w:lang w:eastAsia="en-US"/>
        </w:rPr>
        <w:t xml:space="preserve"> </w:t>
      </w:r>
      <w:r w:rsidRPr="00474356">
        <w:rPr>
          <w:rFonts w:eastAsia="Calibri"/>
          <w:color w:val="000000"/>
          <w:lang w:eastAsia="en-US"/>
        </w:rPr>
        <w:t xml:space="preserve">10, Akademija, Kėdainių r. </w:t>
      </w:r>
    </w:p>
    <w:p w:rsidR="00423A67" w:rsidRPr="00474356" w:rsidRDefault="00423A67" w:rsidP="00423A67">
      <w:pPr>
        <w:tabs>
          <w:tab w:val="left" w:pos="851"/>
        </w:tabs>
        <w:ind w:firstLine="851"/>
        <w:jc w:val="both"/>
        <w:rPr>
          <w:rFonts w:eastAsia="Calibri"/>
          <w:color w:val="000000"/>
          <w:lang w:eastAsia="en-US"/>
        </w:rPr>
      </w:pPr>
      <w:r w:rsidRPr="00474356">
        <w:rPr>
          <w:rFonts w:eastAsia="Calibri"/>
          <w:color w:val="000000"/>
          <w:lang w:eastAsia="en-US"/>
        </w:rPr>
        <w:t>Parengti techniniai darbo projektai, atlikta projektų ekspertizė, nupirkti rangos darbai, pasirašytos paskolos sutartys: Pavasario g. 41, Kėdainiai, Parko g. 10, Akademija, Kėdainių r., Šėtos g. 79, Kėdainiai.</w:t>
      </w:r>
    </w:p>
    <w:p w:rsidR="00423A67" w:rsidRPr="00474356" w:rsidRDefault="00423A67" w:rsidP="00423A67">
      <w:pPr>
        <w:tabs>
          <w:tab w:val="left" w:pos="851"/>
        </w:tabs>
        <w:ind w:firstLine="851"/>
        <w:jc w:val="both"/>
        <w:rPr>
          <w:rFonts w:eastAsia="Calibri"/>
          <w:lang w:eastAsia="en-US"/>
        </w:rPr>
      </w:pPr>
      <w:r w:rsidRPr="00474356">
        <w:rPr>
          <w:rFonts w:eastAsia="Calibri"/>
          <w:lang w:eastAsia="en-US"/>
        </w:rPr>
        <w:t>Parengta konkursinė medžiaga ir nupirkti rangos darbai su projektavimu</w:t>
      </w:r>
      <w:r w:rsidRPr="00474356">
        <w:rPr>
          <w:rFonts w:eastAsia="Calibri"/>
          <w:color w:val="FF0000"/>
          <w:lang w:eastAsia="en-US"/>
        </w:rPr>
        <w:t xml:space="preserve"> </w:t>
      </w:r>
      <w:r w:rsidRPr="00474356">
        <w:rPr>
          <w:rFonts w:eastAsia="Calibri"/>
          <w:lang w:eastAsia="en-US"/>
        </w:rPr>
        <w:t>Šėtos g. 79, Kėdainiai.</w:t>
      </w:r>
    </w:p>
    <w:p w:rsidR="00423A67" w:rsidRPr="00474356" w:rsidRDefault="00423A67" w:rsidP="00423A67">
      <w:pPr>
        <w:tabs>
          <w:tab w:val="left" w:pos="851"/>
        </w:tabs>
        <w:ind w:firstLine="851"/>
        <w:jc w:val="both"/>
        <w:rPr>
          <w:rFonts w:eastAsia="Calibri"/>
          <w:color w:val="000000"/>
          <w:lang w:eastAsia="en-US"/>
        </w:rPr>
      </w:pPr>
      <w:r w:rsidRPr="00474356">
        <w:rPr>
          <w:rFonts w:eastAsia="Calibri"/>
          <w:color w:val="000000"/>
          <w:lang w:eastAsia="en-US"/>
        </w:rPr>
        <w:t>Parengtas Investicinis planas Lauko g. 14, Kėdainiai, pasirašyta Valstybės paramos sutartis, bet dėl skolininko negautas finansuotojo pritarimas lengvatinio kredito suteikimui, ir VPS nutraukta.</w:t>
      </w:r>
    </w:p>
    <w:p w:rsidR="00423A67" w:rsidRPr="00474356" w:rsidRDefault="00423A67" w:rsidP="00423A67">
      <w:pPr>
        <w:tabs>
          <w:tab w:val="left" w:pos="851"/>
        </w:tabs>
        <w:ind w:firstLine="851"/>
        <w:jc w:val="both"/>
        <w:rPr>
          <w:rFonts w:eastAsia="Calibri"/>
          <w:color w:val="FF0000"/>
          <w:lang w:eastAsia="en-US"/>
        </w:rPr>
      </w:pPr>
      <w:r w:rsidRPr="00474356">
        <w:rPr>
          <w:rFonts w:eastAsia="Calibri"/>
          <w:lang w:eastAsia="en-US"/>
        </w:rPr>
        <w:t xml:space="preserve">Tęsiame 2019- </w:t>
      </w:r>
      <w:r w:rsidRPr="00474356">
        <w:rPr>
          <w:rFonts w:eastAsia="Calibri"/>
          <w:color w:val="000000"/>
          <w:lang w:eastAsia="en-US"/>
        </w:rPr>
        <w:t>2021</w:t>
      </w:r>
      <w:r w:rsidRPr="00474356">
        <w:rPr>
          <w:rFonts w:eastAsia="Calibri"/>
          <w:lang w:eastAsia="en-US"/>
        </w:rPr>
        <w:t xml:space="preserve"> m. pradėtus </w:t>
      </w:r>
      <w:r w:rsidRPr="00474356">
        <w:t>daugiabučių namų atnaujinimo (modernizavimo) rangos darbus</w:t>
      </w:r>
      <w:r w:rsidRPr="00474356">
        <w:rPr>
          <w:rFonts w:eastAsia="Calibri"/>
          <w:color w:val="FF0000"/>
          <w:lang w:eastAsia="en-US"/>
        </w:rPr>
        <w:t xml:space="preserve"> </w:t>
      </w:r>
      <w:r w:rsidRPr="00474356">
        <w:rPr>
          <w:rFonts w:eastAsia="Calibri"/>
          <w:lang w:eastAsia="en-US"/>
        </w:rPr>
        <w:t>Skroblų g. 12, Josvainiai, Kėdainių r., Parko g. 10, Akademija, Kėdainių r., Pavasario g. 41, Kėdainiai, Smilgos g. 12, Kėdainiai, Šėtos g. 79, Kėdainiai, Respublikos g. 38, Kėdainiai, J. Basanavičiaus g. 29, Kėdainiai, Ežero g. 13, Vainotiškiai, Kėdainių r., Ežero g. 17, Vainotiškiai, Kėdainių r.</w:t>
      </w:r>
    </w:p>
    <w:p w:rsidR="00423A67" w:rsidRPr="00474356" w:rsidRDefault="00423A67" w:rsidP="00423A67">
      <w:pPr>
        <w:tabs>
          <w:tab w:val="left" w:pos="851"/>
        </w:tabs>
        <w:ind w:firstLine="851"/>
        <w:jc w:val="both"/>
        <w:rPr>
          <w:rFonts w:eastAsia="Calibri"/>
          <w:lang w:eastAsia="en-US"/>
        </w:rPr>
      </w:pPr>
      <w:r w:rsidRPr="00474356">
        <w:rPr>
          <w:rFonts w:eastAsia="Calibri"/>
          <w:color w:val="000000"/>
          <w:lang w:eastAsia="en-US"/>
        </w:rPr>
        <w:t>Parengti IP ir pateikti</w:t>
      </w:r>
      <w:r w:rsidRPr="00474356">
        <w:rPr>
          <w:rFonts w:eastAsia="Calibri"/>
          <w:lang w:eastAsia="en-US"/>
        </w:rPr>
        <w:t xml:space="preserve"> VIII etapo paraiškoms Knypavos g. 3, Kėdainiai, J. Basanavičiaus g. 11, Kėdainiai, </w:t>
      </w:r>
      <w:r w:rsidRPr="00474356">
        <w:rPr>
          <w:rFonts w:eastAsia="Calibri"/>
          <w:color w:val="000000"/>
          <w:lang w:eastAsia="en-US"/>
        </w:rPr>
        <w:t>J. Basanavičiaus g. 21, Kėdainiai, Paeismilgio g. 11, Kėdainiai,</w:t>
      </w:r>
      <w:r w:rsidRPr="00474356">
        <w:rPr>
          <w:rFonts w:eastAsia="Calibri"/>
          <w:lang w:eastAsia="en-US"/>
        </w:rPr>
        <w:t xml:space="preserve"> renovacijai.</w:t>
      </w:r>
    </w:p>
    <w:p w:rsidR="00423A67" w:rsidRPr="00423A67" w:rsidRDefault="00423A67" w:rsidP="00423A67">
      <w:pPr>
        <w:tabs>
          <w:tab w:val="left" w:pos="851"/>
        </w:tabs>
        <w:ind w:firstLine="851"/>
        <w:jc w:val="both"/>
        <w:rPr>
          <w:rFonts w:eastAsia="Calibri"/>
          <w:color w:val="000000"/>
          <w:lang w:eastAsia="en-US"/>
        </w:rPr>
      </w:pPr>
      <w:r w:rsidRPr="00474356">
        <w:rPr>
          <w:rFonts w:eastAsia="Calibri"/>
          <w:color w:val="000000"/>
          <w:lang w:eastAsia="en-US"/>
        </w:rPr>
        <w:t>Baigti daugiabučių atnaujinimo (modernizavimo) projektai gavus Statybos užbaigimo aktą: Ežero g. 13, Vainotiškiai, Kėdainių r., Ežero g. 17, Vainotiškiai, Kėdainių r., J. Basanavičiaus g. 29, Kėdainiai, Respublikos g. 38, Kėdainiai, Gegučių g. 17, Kėdainiai.</w:t>
      </w:r>
    </w:p>
    <w:p w:rsidR="00797935" w:rsidRDefault="00797935" w:rsidP="00FB542C">
      <w:pPr>
        <w:tabs>
          <w:tab w:val="left" w:pos="900"/>
        </w:tabs>
        <w:ind w:firstLine="851"/>
        <w:jc w:val="both"/>
      </w:pPr>
      <w:r w:rsidRPr="008B7679">
        <w:t>Būdami energinio efektyvumo didinimo daugiabučiuose namuose programos įgyvendinimo administratoriumi, planuojame ir toliau organizuoti  susirinkimus, kuriuose sieksime butų savininkams išsamiau išaiškinti namo renovacijos naudą.</w:t>
      </w:r>
    </w:p>
    <w:p w:rsidR="00D00F9C" w:rsidRPr="00474356" w:rsidRDefault="00D00F9C" w:rsidP="00D00F9C">
      <w:pPr>
        <w:ind w:firstLine="851"/>
        <w:jc w:val="both"/>
        <w:rPr>
          <w:color w:val="000000"/>
          <w:lang w:eastAsia="en-US"/>
        </w:rPr>
      </w:pPr>
      <w:r w:rsidRPr="00474356">
        <w:rPr>
          <w:color w:val="000000"/>
        </w:rPr>
        <w:t xml:space="preserve">Nuo 2021 m. vasario mėn. iki 2021 m. gruodžio mėn. buvo dirbama su Valstybės remiama suskystintų dujų balionų šalinimo programa: buvo suorganizuota su daugiabučiais namais susirinkimai arba balsavimai raštu, teikiamos paraiškos, ieškoma rangovų, dirbama su daugiabučių namų butų savininkais, kuriems per spalio- lapkričio mėn. buvo surasti rangovai, keičiama elektros instaliacija, ir kurie turėjo įsigyti elektrines virykles vietoj senų dujinių viryklių. Aplinkos projektų valdymo agentūrai (APVA) buvo pateikta 12 daugiabučių namų paraiškų, iš kurių patvirtintos 8, o 4 dėl lėšų trūkumo paliktos rezerviniame sąraše kitiems metams. Buvo dirbama su 8 daugiabučių namų butų savininkais. Suskystintų dujų balionų keitimas daugiabučiuose alternatyviais energijos šaltiniais buvo atliktas šiuose daugiabučiuose namuose: J. Basanavičiaus g. 25, Kėdainiai, už 13460,04 Eur, J. Basanavičiaus g. 42, Kėdainiai, už 9471,88 Eur, J. Basanavičiaus g. 46, Kėdainiai, už 7976,32 Eur, Šėtos g. 91, Kėdainiai, už 4985,20 Eur,  Naujoji g. 7, Tiskūnai, Kėdainių r., už 6730,02 Eur, Liepų g. 25, Kunioniai, Kėdainių r., už 4735,94 Eur, Melioratorių g. 2A, Vilainių k., Kėdainių r., už 19691,54 Eur, Dotnuvėlės g. 3, Gudžiūnai, Kėdainių r., už 12463,00 Eur. </w:t>
      </w:r>
    </w:p>
    <w:p w:rsidR="006E7DCE" w:rsidRPr="008B7679" w:rsidRDefault="004D5F3E" w:rsidP="00386323">
      <w:pPr>
        <w:tabs>
          <w:tab w:val="left" w:pos="900"/>
        </w:tabs>
        <w:jc w:val="both"/>
        <w:rPr>
          <w:color w:val="FF0000"/>
        </w:rPr>
      </w:pPr>
      <w:r w:rsidRPr="008B7679">
        <w:tab/>
      </w:r>
    </w:p>
    <w:p w:rsidR="006E7DCE" w:rsidRPr="008B7679" w:rsidRDefault="00D00F9C" w:rsidP="000B21E0">
      <w:pPr>
        <w:tabs>
          <w:tab w:val="left" w:pos="900"/>
        </w:tabs>
        <w:jc w:val="center"/>
        <w:rPr>
          <w:b/>
        </w:rPr>
      </w:pPr>
      <w:r>
        <w:rPr>
          <w:b/>
        </w:rPr>
        <w:t xml:space="preserve">6. </w:t>
      </w:r>
      <w:r w:rsidR="00AB217C" w:rsidRPr="008B7679">
        <w:rPr>
          <w:b/>
        </w:rPr>
        <w:t>BENDROVĖS</w:t>
      </w:r>
      <w:r w:rsidR="000B21E0" w:rsidRPr="008B7679">
        <w:rPr>
          <w:b/>
        </w:rPr>
        <w:t xml:space="preserve"> VEIKLOS PLANAI IR PROGNOZĖS</w:t>
      </w:r>
    </w:p>
    <w:p w:rsidR="00A71081" w:rsidRPr="008B7679" w:rsidRDefault="00A71081" w:rsidP="000B21E0">
      <w:pPr>
        <w:tabs>
          <w:tab w:val="left" w:pos="900"/>
        </w:tabs>
        <w:jc w:val="center"/>
        <w:rPr>
          <w:b/>
        </w:rPr>
      </w:pPr>
    </w:p>
    <w:p w:rsidR="00A71081" w:rsidRPr="008B7679" w:rsidRDefault="00A71081" w:rsidP="00ED5685">
      <w:pPr>
        <w:spacing w:line="259" w:lineRule="auto"/>
        <w:ind w:firstLine="851"/>
        <w:rPr>
          <w:rFonts w:eastAsia="Calibri"/>
          <w:lang w:eastAsia="en-US"/>
        </w:rPr>
      </w:pPr>
      <w:r w:rsidRPr="008B7679">
        <w:rPr>
          <w:rFonts w:eastAsia="Calibri"/>
          <w:lang w:eastAsia="en-US"/>
        </w:rPr>
        <w:t>Užtikrinti ir gerinti pastatų inžinerinių sistemų priežiūrą.</w:t>
      </w:r>
    </w:p>
    <w:p w:rsidR="00A71081" w:rsidRPr="008B7679" w:rsidRDefault="00A71081" w:rsidP="00ED5685">
      <w:pPr>
        <w:spacing w:line="259" w:lineRule="auto"/>
        <w:ind w:firstLine="851"/>
        <w:rPr>
          <w:rFonts w:eastAsia="Calibri"/>
          <w:lang w:eastAsia="en-US"/>
        </w:rPr>
      </w:pPr>
      <w:r w:rsidRPr="008B7679">
        <w:rPr>
          <w:rFonts w:eastAsia="Calibri"/>
          <w:lang w:eastAsia="en-US"/>
        </w:rPr>
        <w:t>Siekti, kad tiekiamos paslaugos atitiktų kokybės reikalavimus.</w:t>
      </w:r>
    </w:p>
    <w:p w:rsidR="00A71081" w:rsidRPr="008B7679" w:rsidRDefault="00A71081" w:rsidP="00ED5685">
      <w:pPr>
        <w:spacing w:line="259" w:lineRule="auto"/>
        <w:ind w:firstLine="851"/>
        <w:rPr>
          <w:rFonts w:eastAsia="Calibri"/>
          <w:lang w:eastAsia="en-US"/>
        </w:rPr>
      </w:pPr>
      <w:r w:rsidRPr="008B7679">
        <w:rPr>
          <w:rFonts w:eastAsia="Calibri"/>
          <w:lang w:eastAsia="en-US"/>
        </w:rPr>
        <w:t>Didinti teikiamų administravimo ir inžinerinių sistemų priežiūros apimtis.</w:t>
      </w:r>
    </w:p>
    <w:p w:rsidR="00A71081" w:rsidRPr="008B7679" w:rsidRDefault="00A71081" w:rsidP="00ED5685">
      <w:pPr>
        <w:spacing w:line="259" w:lineRule="auto"/>
        <w:ind w:firstLine="851"/>
        <w:rPr>
          <w:rFonts w:eastAsia="Calibri"/>
          <w:lang w:eastAsia="en-US"/>
        </w:rPr>
      </w:pPr>
      <w:r w:rsidRPr="008B7679">
        <w:rPr>
          <w:rFonts w:eastAsia="Calibri"/>
          <w:lang w:eastAsia="en-US"/>
        </w:rPr>
        <w:t>Dalyvauti savivaldybės administracijos kitų organizacijų rengiamuose konkursuose.</w:t>
      </w:r>
    </w:p>
    <w:p w:rsidR="00A71081" w:rsidRPr="008B7679" w:rsidRDefault="00A71081" w:rsidP="00ED5685">
      <w:pPr>
        <w:spacing w:line="259" w:lineRule="auto"/>
        <w:ind w:firstLine="851"/>
        <w:rPr>
          <w:rFonts w:eastAsia="Calibri"/>
          <w:lang w:eastAsia="en-US"/>
        </w:rPr>
      </w:pPr>
      <w:r w:rsidRPr="008B7679">
        <w:rPr>
          <w:rFonts w:eastAsia="Calibri"/>
          <w:lang w:eastAsia="en-US"/>
        </w:rPr>
        <w:t>Tęsti pastatų renovaciją.</w:t>
      </w:r>
    </w:p>
    <w:p w:rsidR="00A71081" w:rsidRPr="008B7679" w:rsidRDefault="00A71081" w:rsidP="00ED5685">
      <w:pPr>
        <w:spacing w:line="259" w:lineRule="auto"/>
        <w:ind w:firstLine="851"/>
        <w:rPr>
          <w:rFonts w:eastAsia="Calibri"/>
          <w:lang w:eastAsia="en-US"/>
        </w:rPr>
      </w:pPr>
      <w:r w:rsidRPr="008B7679">
        <w:rPr>
          <w:rFonts w:eastAsia="Calibri"/>
          <w:lang w:eastAsia="en-US"/>
        </w:rPr>
        <w:t>Kviesti gyventojus aktyviau dalyvauti pastatų modernizavimo ir renovavimo programoje.</w:t>
      </w:r>
    </w:p>
    <w:p w:rsidR="00A71081" w:rsidRPr="008B7679" w:rsidRDefault="00A71081" w:rsidP="00ED5685">
      <w:pPr>
        <w:spacing w:line="259" w:lineRule="auto"/>
        <w:ind w:firstLine="851"/>
        <w:rPr>
          <w:rFonts w:eastAsia="Calibri"/>
          <w:lang w:eastAsia="en-US"/>
        </w:rPr>
      </w:pPr>
      <w:r w:rsidRPr="008B7679">
        <w:rPr>
          <w:rFonts w:eastAsia="Calibri"/>
          <w:lang w:eastAsia="en-US"/>
        </w:rPr>
        <w:t>Teikti informaciją gyventojams apie programų tikslus, naudą ir galimybes.</w:t>
      </w:r>
    </w:p>
    <w:p w:rsidR="00A71081" w:rsidRPr="008B7679" w:rsidRDefault="00A71081" w:rsidP="00ED5685">
      <w:pPr>
        <w:tabs>
          <w:tab w:val="left" w:pos="900"/>
        </w:tabs>
        <w:ind w:firstLine="851"/>
        <w:jc w:val="both"/>
      </w:pPr>
      <w:r w:rsidRPr="008B7679">
        <w:t xml:space="preserve">Didinti kiekvieno darbuotojo atsakomybę už savo veiklą. Esant finansinėms galimybėms, geriems įmonės darbo rezultatams, siekiant motyvuoti darbuotojus, reikalinga tobulinti priedų ir premijų skyrimo tvarką. Siekiant didinti kiekvieno darbuotojo atsakomybę už savo veiklą, užtikrinti darbo kokybę, organizacijoje reikalinga atlikto darbo vertinimo ir grįžtamojo ryšio sistema. </w:t>
      </w:r>
    </w:p>
    <w:p w:rsidR="00A71081" w:rsidRPr="008B7679" w:rsidRDefault="00A71081" w:rsidP="00ED5685">
      <w:pPr>
        <w:tabs>
          <w:tab w:val="left" w:pos="900"/>
        </w:tabs>
        <w:ind w:firstLine="851"/>
        <w:jc w:val="both"/>
      </w:pPr>
      <w:r w:rsidRPr="008B7679">
        <w:t>Skatinti asmeninę iniciatyvą. Siekti, kad darbuotojai kuo daugiau panaudotų savo sugebėjimus, ugdytų kompetenciją, turėtų daugiau atsakomybės ir laisvės reikšti asmeninę iniciatyvą.</w:t>
      </w:r>
    </w:p>
    <w:p w:rsidR="00A71081" w:rsidRPr="008B7679" w:rsidRDefault="00A71081" w:rsidP="00ED5685">
      <w:pPr>
        <w:tabs>
          <w:tab w:val="left" w:pos="900"/>
        </w:tabs>
        <w:ind w:firstLine="851"/>
        <w:jc w:val="both"/>
      </w:pPr>
      <w:r w:rsidRPr="008B7679">
        <w:t>Tęsti darbuotojų kvalifikacijos kėlimą.</w:t>
      </w:r>
    </w:p>
    <w:p w:rsidR="00A71081" w:rsidRPr="008B7679" w:rsidRDefault="00A71081" w:rsidP="00ED5685">
      <w:pPr>
        <w:tabs>
          <w:tab w:val="left" w:pos="900"/>
        </w:tabs>
        <w:ind w:firstLine="851"/>
        <w:jc w:val="both"/>
      </w:pPr>
      <w:r w:rsidRPr="008B7679">
        <w:t>Teikti savivaldybės tarybai tvirtinti naujų ir teikiamų paslaugų perskaičiuotas kainas.</w:t>
      </w:r>
    </w:p>
    <w:p w:rsidR="00A71081" w:rsidRPr="008B7679" w:rsidRDefault="00A71081" w:rsidP="00ED5685">
      <w:pPr>
        <w:tabs>
          <w:tab w:val="left" w:pos="900"/>
        </w:tabs>
        <w:ind w:firstLine="851"/>
        <w:jc w:val="both"/>
      </w:pPr>
      <w:r w:rsidRPr="008B7679">
        <w:t>Siekti bendrovės vykdomos veiklos pelningumo.</w:t>
      </w:r>
    </w:p>
    <w:p w:rsidR="005D5004" w:rsidRDefault="00C243AB" w:rsidP="00ED5685">
      <w:pPr>
        <w:tabs>
          <w:tab w:val="left" w:pos="900"/>
        </w:tabs>
        <w:ind w:firstLine="851"/>
        <w:jc w:val="both"/>
      </w:pPr>
      <w:r w:rsidRPr="008B7679">
        <w:t>Dirbti su skolininkais (raginimai, išieškojimai teisme ir kt., antstoliai, beviltiškų skolų nurašymas).</w:t>
      </w:r>
      <w:r w:rsidR="00FA7466" w:rsidRPr="002B526B">
        <w:tab/>
      </w:r>
    </w:p>
    <w:p w:rsidR="005D5004" w:rsidRDefault="005D5004" w:rsidP="00ED5685">
      <w:pPr>
        <w:tabs>
          <w:tab w:val="left" w:pos="900"/>
        </w:tabs>
        <w:ind w:firstLine="851"/>
        <w:jc w:val="both"/>
      </w:pPr>
    </w:p>
    <w:p w:rsidR="00D00F9C" w:rsidRDefault="00D00F9C" w:rsidP="00ED5685">
      <w:pPr>
        <w:tabs>
          <w:tab w:val="left" w:pos="900"/>
        </w:tabs>
        <w:ind w:firstLine="851"/>
        <w:jc w:val="both"/>
      </w:pPr>
    </w:p>
    <w:p w:rsidR="00D00F9C" w:rsidRDefault="00D00F9C" w:rsidP="00ED5685">
      <w:pPr>
        <w:tabs>
          <w:tab w:val="left" w:pos="900"/>
        </w:tabs>
        <w:ind w:firstLine="851"/>
        <w:jc w:val="both"/>
      </w:pPr>
    </w:p>
    <w:p w:rsidR="00070F90" w:rsidRPr="002B526B" w:rsidRDefault="005D5004" w:rsidP="006E7DCE">
      <w:pPr>
        <w:tabs>
          <w:tab w:val="left" w:pos="0"/>
        </w:tabs>
        <w:jc w:val="both"/>
      </w:pPr>
      <w:r>
        <w:t>D</w:t>
      </w:r>
      <w:r w:rsidR="00463FB9" w:rsidRPr="002B526B">
        <w:t>irektorius</w:t>
      </w:r>
      <w:r w:rsidR="00B01681" w:rsidRPr="002B526B">
        <w:tab/>
      </w:r>
      <w:r w:rsidR="007728DA" w:rsidRPr="002B526B">
        <w:t xml:space="preserve">             </w:t>
      </w:r>
      <w:r w:rsidR="001A09C9" w:rsidRPr="002B526B">
        <w:t xml:space="preserve">                                           </w:t>
      </w:r>
      <w:r w:rsidR="00463FB9" w:rsidRPr="002B526B">
        <w:t xml:space="preserve">                                     </w:t>
      </w:r>
      <w:r w:rsidR="001A09C9" w:rsidRPr="002B526B">
        <w:t xml:space="preserve">             </w:t>
      </w:r>
      <w:r w:rsidR="007728DA" w:rsidRPr="002B526B">
        <w:t xml:space="preserve">  </w:t>
      </w:r>
      <w:r w:rsidR="00463FB9" w:rsidRPr="002B526B">
        <w:t>Kęstutis Vaitkevičius</w:t>
      </w:r>
      <w:r w:rsidR="00B01681" w:rsidRPr="002B526B">
        <w:tab/>
      </w:r>
      <w:r w:rsidR="00070F90" w:rsidRPr="002B526B">
        <w:t xml:space="preserve">     </w:t>
      </w:r>
    </w:p>
    <w:sectPr w:rsidR="00070F90" w:rsidRPr="002B526B" w:rsidSect="00E0741F">
      <w:headerReference w:type="default" r:id="rId9"/>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E68" w:rsidRDefault="000B3E68" w:rsidP="00515C45">
      <w:r>
        <w:separator/>
      </w:r>
    </w:p>
  </w:endnote>
  <w:endnote w:type="continuationSeparator" w:id="0">
    <w:p w:rsidR="000B3E68" w:rsidRDefault="000B3E68" w:rsidP="0051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E68" w:rsidRDefault="000B3E68" w:rsidP="00515C45">
      <w:r>
        <w:separator/>
      </w:r>
    </w:p>
  </w:footnote>
  <w:footnote w:type="continuationSeparator" w:id="0">
    <w:p w:rsidR="000B3E68" w:rsidRDefault="000B3E68" w:rsidP="00515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45" w:rsidRDefault="00515C45">
    <w:pPr>
      <w:pStyle w:val="Antrats"/>
      <w:jc w:val="center"/>
    </w:pPr>
    <w:r>
      <w:fldChar w:fldCharType="begin"/>
    </w:r>
    <w:r>
      <w:instrText>PAGE   \* MERGEFORMAT</w:instrText>
    </w:r>
    <w:r>
      <w:fldChar w:fldCharType="separate"/>
    </w:r>
    <w:r w:rsidR="000B3E68">
      <w:rPr>
        <w:noProof/>
      </w:rPr>
      <w:t>1</w:t>
    </w:r>
    <w:r>
      <w:fldChar w:fldCharType="end"/>
    </w:r>
  </w:p>
  <w:p w:rsidR="00515C45" w:rsidRDefault="00515C4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2A2"/>
    <w:multiLevelType w:val="hybridMultilevel"/>
    <w:tmpl w:val="8DD0D3DA"/>
    <w:lvl w:ilvl="0" w:tplc="3B9A0A6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1C192737"/>
    <w:multiLevelType w:val="hybridMultilevel"/>
    <w:tmpl w:val="3C864EA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84D5AC4"/>
    <w:multiLevelType w:val="hybridMultilevel"/>
    <w:tmpl w:val="112045B0"/>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 w15:restartNumberingAfterBreak="0">
    <w:nsid w:val="2C7B271C"/>
    <w:multiLevelType w:val="hybridMultilevel"/>
    <w:tmpl w:val="E27E9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491D88"/>
    <w:multiLevelType w:val="hybridMultilevel"/>
    <w:tmpl w:val="8702D9C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3F613C95"/>
    <w:multiLevelType w:val="hybridMultilevel"/>
    <w:tmpl w:val="47A4ECA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3F5A99"/>
    <w:multiLevelType w:val="hybridMultilevel"/>
    <w:tmpl w:val="F522AB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491D88"/>
    <w:multiLevelType w:val="hybridMultilevel"/>
    <w:tmpl w:val="2E0836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263FC7"/>
    <w:multiLevelType w:val="hybridMultilevel"/>
    <w:tmpl w:val="11D4492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4FD1551C"/>
    <w:multiLevelType w:val="hybridMultilevel"/>
    <w:tmpl w:val="124066FC"/>
    <w:lvl w:ilvl="0" w:tplc="0427000B">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5E93051D"/>
    <w:multiLevelType w:val="hybridMultilevel"/>
    <w:tmpl w:val="AA2CE77A"/>
    <w:lvl w:ilvl="0" w:tplc="04270017">
      <w:start w:val="1"/>
      <w:numFmt w:val="lowerLetter"/>
      <w:lvlText w:val="%1)"/>
      <w:lvlJc w:val="left"/>
      <w:pPr>
        <w:ind w:left="1980" w:hanging="360"/>
      </w:pPr>
    </w:lvl>
    <w:lvl w:ilvl="1" w:tplc="04270019" w:tentative="1">
      <w:start w:val="1"/>
      <w:numFmt w:val="lowerLetter"/>
      <w:lvlText w:val="%2."/>
      <w:lvlJc w:val="left"/>
      <w:pPr>
        <w:ind w:left="2700" w:hanging="360"/>
      </w:pPr>
    </w:lvl>
    <w:lvl w:ilvl="2" w:tplc="0427001B" w:tentative="1">
      <w:start w:val="1"/>
      <w:numFmt w:val="lowerRoman"/>
      <w:lvlText w:val="%3."/>
      <w:lvlJc w:val="right"/>
      <w:pPr>
        <w:ind w:left="3420" w:hanging="180"/>
      </w:pPr>
    </w:lvl>
    <w:lvl w:ilvl="3" w:tplc="0427000F" w:tentative="1">
      <w:start w:val="1"/>
      <w:numFmt w:val="decimal"/>
      <w:lvlText w:val="%4."/>
      <w:lvlJc w:val="left"/>
      <w:pPr>
        <w:ind w:left="4140" w:hanging="360"/>
      </w:pPr>
    </w:lvl>
    <w:lvl w:ilvl="4" w:tplc="04270019" w:tentative="1">
      <w:start w:val="1"/>
      <w:numFmt w:val="lowerLetter"/>
      <w:lvlText w:val="%5."/>
      <w:lvlJc w:val="left"/>
      <w:pPr>
        <w:ind w:left="4860" w:hanging="360"/>
      </w:pPr>
    </w:lvl>
    <w:lvl w:ilvl="5" w:tplc="0427001B" w:tentative="1">
      <w:start w:val="1"/>
      <w:numFmt w:val="lowerRoman"/>
      <w:lvlText w:val="%6."/>
      <w:lvlJc w:val="right"/>
      <w:pPr>
        <w:ind w:left="5580" w:hanging="180"/>
      </w:pPr>
    </w:lvl>
    <w:lvl w:ilvl="6" w:tplc="0427000F" w:tentative="1">
      <w:start w:val="1"/>
      <w:numFmt w:val="decimal"/>
      <w:lvlText w:val="%7."/>
      <w:lvlJc w:val="left"/>
      <w:pPr>
        <w:ind w:left="6300" w:hanging="360"/>
      </w:pPr>
    </w:lvl>
    <w:lvl w:ilvl="7" w:tplc="04270019" w:tentative="1">
      <w:start w:val="1"/>
      <w:numFmt w:val="lowerLetter"/>
      <w:lvlText w:val="%8."/>
      <w:lvlJc w:val="left"/>
      <w:pPr>
        <w:ind w:left="7020" w:hanging="360"/>
      </w:pPr>
    </w:lvl>
    <w:lvl w:ilvl="8" w:tplc="0427001B" w:tentative="1">
      <w:start w:val="1"/>
      <w:numFmt w:val="lowerRoman"/>
      <w:lvlText w:val="%9."/>
      <w:lvlJc w:val="right"/>
      <w:pPr>
        <w:ind w:left="7740" w:hanging="180"/>
      </w:pPr>
    </w:lvl>
  </w:abstractNum>
  <w:abstractNum w:abstractNumId="11" w15:restartNumberingAfterBreak="0">
    <w:nsid w:val="6D187C40"/>
    <w:multiLevelType w:val="hybridMultilevel"/>
    <w:tmpl w:val="23D63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8C97F46"/>
    <w:multiLevelType w:val="hybridMultilevel"/>
    <w:tmpl w:val="DB4ED488"/>
    <w:lvl w:ilvl="0" w:tplc="6958F57A">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5"/>
  </w:num>
  <w:num w:numId="2">
    <w:abstractNumId w:val="12"/>
  </w:num>
  <w:num w:numId="3">
    <w:abstractNumId w:val="8"/>
  </w:num>
  <w:num w:numId="4">
    <w:abstractNumId w:val="2"/>
  </w:num>
  <w:num w:numId="5">
    <w:abstractNumId w:val="0"/>
  </w:num>
  <w:num w:numId="6">
    <w:abstractNumId w:val="10"/>
  </w:num>
  <w:num w:numId="7">
    <w:abstractNumId w:val="11"/>
  </w:num>
  <w:num w:numId="8">
    <w:abstractNumId w:val="4"/>
  </w:num>
  <w:num w:numId="9">
    <w:abstractNumId w:val="9"/>
  </w:num>
  <w:num w:numId="10">
    <w:abstractNumId w:val="1"/>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82"/>
    <w:rsid w:val="000050BE"/>
    <w:rsid w:val="00010873"/>
    <w:rsid w:val="00011498"/>
    <w:rsid w:val="00013EDD"/>
    <w:rsid w:val="000148DE"/>
    <w:rsid w:val="0001535C"/>
    <w:rsid w:val="0002073E"/>
    <w:rsid w:val="000226AE"/>
    <w:rsid w:val="00026D6E"/>
    <w:rsid w:val="0003496B"/>
    <w:rsid w:val="000363F3"/>
    <w:rsid w:val="00036DDF"/>
    <w:rsid w:val="0004437F"/>
    <w:rsid w:val="00046F4D"/>
    <w:rsid w:val="0004712B"/>
    <w:rsid w:val="00047929"/>
    <w:rsid w:val="00050E36"/>
    <w:rsid w:val="00053F17"/>
    <w:rsid w:val="0005457F"/>
    <w:rsid w:val="00060878"/>
    <w:rsid w:val="00061877"/>
    <w:rsid w:val="000644DE"/>
    <w:rsid w:val="00070640"/>
    <w:rsid w:val="00070F90"/>
    <w:rsid w:val="00074901"/>
    <w:rsid w:val="0008536A"/>
    <w:rsid w:val="00087982"/>
    <w:rsid w:val="000931C3"/>
    <w:rsid w:val="0009371B"/>
    <w:rsid w:val="00096D1E"/>
    <w:rsid w:val="000A0827"/>
    <w:rsid w:val="000A403B"/>
    <w:rsid w:val="000A5DAB"/>
    <w:rsid w:val="000A69C3"/>
    <w:rsid w:val="000A7811"/>
    <w:rsid w:val="000B21E0"/>
    <w:rsid w:val="000B3E68"/>
    <w:rsid w:val="000B424A"/>
    <w:rsid w:val="000B70FD"/>
    <w:rsid w:val="000C0D0D"/>
    <w:rsid w:val="000C2D76"/>
    <w:rsid w:val="000C47F9"/>
    <w:rsid w:val="000C5CF8"/>
    <w:rsid w:val="000C7F13"/>
    <w:rsid w:val="000D0639"/>
    <w:rsid w:val="000D6407"/>
    <w:rsid w:val="000E1D6A"/>
    <w:rsid w:val="000E2171"/>
    <w:rsid w:val="000E2335"/>
    <w:rsid w:val="000E2694"/>
    <w:rsid w:val="000E2944"/>
    <w:rsid w:val="000E5D6E"/>
    <w:rsid w:val="000F43F4"/>
    <w:rsid w:val="000F7614"/>
    <w:rsid w:val="000F7B30"/>
    <w:rsid w:val="00100796"/>
    <w:rsid w:val="00100814"/>
    <w:rsid w:val="00104247"/>
    <w:rsid w:val="00106EEA"/>
    <w:rsid w:val="001071F8"/>
    <w:rsid w:val="00107E8C"/>
    <w:rsid w:val="00112A53"/>
    <w:rsid w:val="00113736"/>
    <w:rsid w:val="0011406E"/>
    <w:rsid w:val="00115F58"/>
    <w:rsid w:val="001241C4"/>
    <w:rsid w:val="00125A00"/>
    <w:rsid w:val="00125CC4"/>
    <w:rsid w:val="00126146"/>
    <w:rsid w:val="00133E35"/>
    <w:rsid w:val="0013616E"/>
    <w:rsid w:val="001362CB"/>
    <w:rsid w:val="00140E5B"/>
    <w:rsid w:val="00143A29"/>
    <w:rsid w:val="001527D7"/>
    <w:rsid w:val="00153177"/>
    <w:rsid w:val="00153584"/>
    <w:rsid w:val="00153CEE"/>
    <w:rsid w:val="00155846"/>
    <w:rsid w:val="00156AAB"/>
    <w:rsid w:val="001616CA"/>
    <w:rsid w:val="0016218A"/>
    <w:rsid w:val="00165510"/>
    <w:rsid w:val="00165544"/>
    <w:rsid w:val="0016598E"/>
    <w:rsid w:val="00165E8C"/>
    <w:rsid w:val="001674E2"/>
    <w:rsid w:val="00167D72"/>
    <w:rsid w:val="00171C85"/>
    <w:rsid w:val="00172562"/>
    <w:rsid w:val="001748C8"/>
    <w:rsid w:val="00174E83"/>
    <w:rsid w:val="001758B8"/>
    <w:rsid w:val="00177568"/>
    <w:rsid w:val="0018104E"/>
    <w:rsid w:val="0018279F"/>
    <w:rsid w:val="0018524B"/>
    <w:rsid w:val="00185372"/>
    <w:rsid w:val="0019150B"/>
    <w:rsid w:val="00192F34"/>
    <w:rsid w:val="001933E1"/>
    <w:rsid w:val="00195FE2"/>
    <w:rsid w:val="00196CDE"/>
    <w:rsid w:val="001A09C9"/>
    <w:rsid w:val="001A1AA7"/>
    <w:rsid w:val="001A3E86"/>
    <w:rsid w:val="001A4B66"/>
    <w:rsid w:val="001A5D26"/>
    <w:rsid w:val="001B19BF"/>
    <w:rsid w:val="001B1DD4"/>
    <w:rsid w:val="001B1FC1"/>
    <w:rsid w:val="001B2CDD"/>
    <w:rsid w:val="001B5D81"/>
    <w:rsid w:val="001C25F7"/>
    <w:rsid w:val="001C2657"/>
    <w:rsid w:val="001C2E08"/>
    <w:rsid w:val="001C62BD"/>
    <w:rsid w:val="001C7790"/>
    <w:rsid w:val="001D1924"/>
    <w:rsid w:val="001D303C"/>
    <w:rsid w:val="001D3206"/>
    <w:rsid w:val="001D5355"/>
    <w:rsid w:val="001D7BE1"/>
    <w:rsid w:val="001E166F"/>
    <w:rsid w:val="001E1D09"/>
    <w:rsid w:val="001E1E88"/>
    <w:rsid w:val="001E3090"/>
    <w:rsid w:val="001E6835"/>
    <w:rsid w:val="001E7392"/>
    <w:rsid w:val="001E79FB"/>
    <w:rsid w:val="001E7BA7"/>
    <w:rsid w:val="001F0C19"/>
    <w:rsid w:val="001F12B3"/>
    <w:rsid w:val="001F326E"/>
    <w:rsid w:val="001F5E31"/>
    <w:rsid w:val="001F77ED"/>
    <w:rsid w:val="0020055E"/>
    <w:rsid w:val="0020103B"/>
    <w:rsid w:val="002057B1"/>
    <w:rsid w:val="0020790E"/>
    <w:rsid w:val="00207B59"/>
    <w:rsid w:val="002113EF"/>
    <w:rsid w:val="00212B4C"/>
    <w:rsid w:val="00212E55"/>
    <w:rsid w:val="00213762"/>
    <w:rsid w:val="002173E6"/>
    <w:rsid w:val="00224439"/>
    <w:rsid w:val="00224810"/>
    <w:rsid w:val="002259C4"/>
    <w:rsid w:val="0022640C"/>
    <w:rsid w:val="002267F7"/>
    <w:rsid w:val="00227DC4"/>
    <w:rsid w:val="00232050"/>
    <w:rsid w:val="00235BD6"/>
    <w:rsid w:val="00236179"/>
    <w:rsid w:val="00240B96"/>
    <w:rsid w:val="00242BB6"/>
    <w:rsid w:val="00243AF6"/>
    <w:rsid w:val="00246D8E"/>
    <w:rsid w:val="00247AE0"/>
    <w:rsid w:val="00247B41"/>
    <w:rsid w:val="00251761"/>
    <w:rsid w:val="00254716"/>
    <w:rsid w:val="002555BF"/>
    <w:rsid w:val="00257374"/>
    <w:rsid w:val="0025739B"/>
    <w:rsid w:val="00260AA3"/>
    <w:rsid w:val="00263DE0"/>
    <w:rsid w:val="00265EB6"/>
    <w:rsid w:val="00271663"/>
    <w:rsid w:val="00274708"/>
    <w:rsid w:val="00274C03"/>
    <w:rsid w:val="002770EF"/>
    <w:rsid w:val="00280570"/>
    <w:rsid w:val="00280790"/>
    <w:rsid w:val="00280AF4"/>
    <w:rsid w:val="002824D5"/>
    <w:rsid w:val="00283E07"/>
    <w:rsid w:val="00284644"/>
    <w:rsid w:val="002A11C3"/>
    <w:rsid w:val="002A3038"/>
    <w:rsid w:val="002A5574"/>
    <w:rsid w:val="002A6115"/>
    <w:rsid w:val="002B1056"/>
    <w:rsid w:val="002B526B"/>
    <w:rsid w:val="002B5940"/>
    <w:rsid w:val="002B6EAC"/>
    <w:rsid w:val="002C13A7"/>
    <w:rsid w:val="002C27DE"/>
    <w:rsid w:val="002C585C"/>
    <w:rsid w:val="002D76B0"/>
    <w:rsid w:val="002E1A9C"/>
    <w:rsid w:val="002E2529"/>
    <w:rsid w:val="002F15CF"/>
    <w:rsid w:val="002F1FD4"/>
    <w:rsid w:val="002F628D"/>
    <w:rsid w:val="003007AA"/>
    <w:rsid w:val="003007D0"/>
    <w:rsid w:val="00300BB4"/>
    <w:rsid w:val="00301EEB"/>
    <w:rsid w:val="00302DA7"/>
    <w:rsid w:val="00304545"/>
    <w:rsid w:val="00305964"/>
    <w:rsid w:val="0031233C"/>
    <w:rsid w:val="00315E01"/>
    <w:rsid w:val="00317777"/>
    <w:rsid w:val="00321A22"/>
    <w:rsid w:val="00321AD3"/>
    <w:rsid w:val="0032203F"/>
    <w:rsid w:val="00326D39"/>
    <w:rsid w:val="00331D46"/>
    <w:rsid w:val="0033404A"/>
    <w:rsid w:val="00336513"/>
    <w:rsid w:val="00345466"/>
    <w:rsid w:val="00345803"/>
    <w:rsid w:val="0034689B"/>
    <w:rsid w:val="00346E71"/>
    <w:rsid w:val="00352C2A"/>
    <w:rsid w:val="00353714"/>
    <w:rsid w:val="00360FD4"/>
    <w:rsid w:val="00363C9E"/>
    <w:rsid w:val="003675D7"/>
    <w:rsid w:val="0036788B"/>
    <w:rsid w:val="00370419"/>
    <w:rsid w:val="00372984"/>
    <w:rsid w:val="003766DF"/>
    <w:rsid w:val="00376FE0"/>
    <w:rsid w:val="003776E5"/>
    <w:rsid w:val="00380925"/>
    <w:rsid w:val="00383F44"/>
    <w:rsid w:val="00386269"/>
    <w:rsid w:val="00386323"/>
    <w:rsid w:val="003944B4"/>
    <w:rsid w:val="00395D8B"/>
    <w:rsid w:val="003977AA"/>
    <w:rsid w:val="003A00E0"/>
    <w:rsid w:val="003A10DF"/>
    <w:rsid w:val="003A4CDE"/>
    <w:rsid w:val="003A52A5"/>
    <w:rsid w:val="003A5EDF"/>
    <w:rsid w:val="003A726E"/>
    <w:rsid w:val="003B08DD"/>
    <w:rsid w:val="003B1CEB"/>
    <w:rsid w:val="003B2037"/>
    <w:rsid w:val="003B7DAD"/>
    <w:rsid w:val="003C05E9"/>
    <w:rsid w:val="003C11D4"/>
    <w:rsid w:val="003C123D"/>
    <w:rsid w:val="003C4488"/>
    <w:rsid w:val="003C6889"/>
    <w:rsid w:val="003C7561"/>
    <w:rsid w:val="003D0D6C"/>
    <w:rsid w:val="003D0D94"/>
    <w:rsid w:val="003D392A"/>
    <w:rsid w:val="003D6F37"/>
    <w:rsid w:val="003D734B"/>
    <w:rsid w:val="003E769F"/>
    <w:rsid w:val="003E7E4E"/>
    <w:rsid w:val="003F246E"/>
    <w:rsid w:val="003F44A9"/>
    <w:rsid w:val="003F763B"/>
    <w:rsid w:val="00402250"/>
    <w:rsid w:val="004045B1"/>
    <w:rsid w:val="00404D63"/>
    <w:rsid w:val="0041550B"/>
    <w:rsid w:val="004159FF"/>
    <w:rsid w:val="00416B7B"/>
    <w:rsid w:val="00420870"/>
    <w:rsid w:val="004234D9"/>
    <w:rsid w:val="00423A67"/>
    <w:rsid w:val="00426CC1"/>
    <w:rsid w:val="00431170"/>
    <w:rsid w:val="004317AE"/>
    <w:rsid w:val="00434C00"/>
    <w:rsid w:val="00436CE6"/>
    <w:rsid w:val="00441FAE"/>
    <w:rsid w:val="004453EA"/>
    <w:rsid w:val="0044666C"/>
    <w:rsid w:val="004505EC"/>
    <w:rsid w:val="00452BF5"/>
    <w:rsid w:val="004534E2"/>
    <w:rsid w:val="00463FB9"/>
    <w:rsid w:val="00464794"/>
    <w:rsid w:val="00466971"/>
    <w:rsid w:val="00470A23"/>
    <w:rsid w:val="0047252C"/>
    <w:rsid w:val="004728FF"/>
    <w:rsid w:val="00474356"/>
    <w:rsid w:val="0047474E"/>
    <w:rsid w:val="0047737E"/>
    <w:rsid w:val="004774C2"/>
    <w:rsid w:val="00480B5A"/>
    <w:rsid w:val="00480CA2"/>
    <w:rsid w:val="004855DA"/>
    <w:rsid w:val="004869E2"/>
    <w:rsid w:val="00490C63"/>
    <w:rsid w:val="00491993"/>
    <w:rsid w:val="004919B3"/>
    <w:rsid w:val="00491AE1"/>
    <w:rsid w:val="004953AF"/>
    <w:rsid w:val="0049695D"/>
    <w:rsid w:val="004A24F2"/>
    <w:rsid w:val="004A5041"/>
    <w:rsid w:val="004A5454"/>
    <w:rsid w:val="004A768E"/>
    <w:rsid w:val="004A7B55"/>
    <w:rsid w:val="004B036A"/>
    <w:rsid w:val="004B04A9"/>
    <w:rsid w:val="004B4F1A"/>
    <w:rsid w:val="004B58C1"/>
    <w:rsid w:val="004C154E"/>
    <w:rsid w:val="004C3D85"/>
    <w:rsid w:val="004D0D70"/>
    <w:rsid w:val="004D4028"/>
    <w:rsid w:val="004D5F3E"/>
    <w:rsid w:val="004E452C"/>
    <w:rsid w:val="004E67C6"/>
    <w:rsid w:val="004F2D69"/>
    <w:rsid w:val="004F3BEA"/>
    <w:rsid w:val="004F4E93"/>
    <w:rsid w:val="004F57CD"/>
    <w:rsid w:val="004F59E8"/>
    <w:rsid w:val="004F6619"/>
    <w:rsid w:val="00500830"/>
    <w:rsid w:val="0050114F"/>
    <w:rsid w:val="00504630"/>
    <w:rsid w:val="00506164"/>
    <w:rsid w:val="005070D9"/>
    <w:rsid w:val="00515020"/>
    <w:rsid w:val="00515C45"/>
    <w:rsid w:val="00524FF4"/>
    <w:rsid w:val="00525EA0"/>
    <w:rsid w:val="00532E67"/>
    <w:rsid w:val="00532F38"/>
    <w:rsid w:val="00533415"/>
    <w:rsid w:val="00533F9C"/>
    <w:rsid w:val="00536CFA"/>
    <w:rsid w:val="00540346"/>
    <w:rsid w:val="00541F71"/>
    <w:rsid w:val="005420E2"/>
    <w:rsid w:val="00542FD8"/>
    <w:rsid w:val="0054400A"/>
    <w:rsid w:val="005459B4"/>
    <w:rsid w:val="0054696B"/>
    <w:rsid w:val="00547BE1"/>
    <w:rsid w:val="0055066E"/>
    <w:rsid w:val="00553F49"/>
    <w:rsid w:val="00554A62"/>
    <w:rsid w:val="00557C1E"/>
    <w:rsid w:val="005613A4"/>
    <w:rsid w:val="005613C4"/>
    <w:rsid w:val="0056267A"/>
    <w:rsid w:val="00564B90"/>
    <w:rsid w:val="00565486"/>
    <w:rsid w:val="00565AAB"/>
    <w:rsid w:val="005665AD"/>
    <w:rsid w:val="005668B3"/>
    <w:rsid w:val="00566B46"/>
    <w:rsid w:val="005705EA"/>
    <w:rsid w:val="00570B08"/>
    <w:rsid w:val="0057237E"/>
    <w:rsid w:val="00576861"/>
    <w:rsid w:val="005768C1"/>
    <w:rsid w:val="0057729A"/>
    <w:rsid w:val="00577CF4"/>
    <w:rsid w:val="0058016C"/>
    <w:rsid w:val="00580AB7"/>
    <w:rsid w:val="00584481"/>
    <w:rsid w:val="005852B1"/>
    <w:rsid w:val="00585DE2"/>
    <w:rsid w:val="0058679D"/>
    <w:rsid w:val="00587EB1"/>
    <w:rsid w:val="00596768"/>
    <w:rsid w:val="005A6049"/>
    <w:rsid w:val="005B1132"/>
    <w:rsid w:val="005B4712"/>
    <w:rsid w:val="005B4B3C"/>
    <w:rsid w:val="005B7255"/>
    <w:rsid w:val="005B7757"/>
    <w:rsid w:val="005C3B81"/>
    <w:rsid w:val="005C3E48"/>
    <w:rsid w:val="005C4B8D"/>
    <w:rsid w:val="005D2030"/>
    <w:rsid w:val="005D2D3B"/>
    <w:rsid w:val="005D4091"/>
    <w:rsid w:val="005D5004"/>
    <w:rsid w:val="005D798E"/>
    <w:rsid w:val="005E164C"/>
    <w:rsid w:val="005E2BD4"/>
    <w:rsid w:val="005E7C62"/>
    <w:rsid w:val="005F18E3"/>
    <w:rsid w:val="005F6EA3"/>
    <w:rsid w:val="006006BC"/>
    <w:rsid w:val="006016DF"/>
    <w:rsid w:val="00603479"/>
    <w:rsid w:val="00603C96"/>
    <w:rsid w:val="00605AF7"/>
    <w:rsid w:val="006209EC"/>
    <w:rsid w:val="006225E2"/>
    <w:rsid w:val="00622A7B"/>
    <w:rsid w:val="00622FCF"/>
    <w:rsid w:val="006239BD"/>
    <w:rsid w:val="00623F57"/>
    <w:rsid w:val="00624292"/>
    <w:rsid w:val="006259A6"/>
    <w:rsid w:val="00625C95"/>
    <w:rsid w:val="00626647"/>
    <w:rsid w:val="00627088"/>
    <w:rsid w:val="0063163B"/>
    <w:rsid w:val="006328B1"/>
    <w:rsid w:val="00633A32"/>
    <w:rsid w:val="0063431F"/>
    <w:rsid w:val="00640253"/>
    <w:rsid w:val="006422AB"/>
    <w:rsid w:val="00644E21"/>
    <w:rsid w:val="00645D0F"/>
    <w:rsid w:val="00647CEA"/>
    <w:rsid w:val="00650923"/>
    <w:rsid w:val="006512C8"/>
    <w:rsid w:val="00652A04"/>
    <w:rsid w:val="006557E1"/>
    <w:rsid w:val="00655CF6"/>
    <w:rsid w:val="00661F1E"/>
    <w:rsid w:val="00662D39"/>
    <w:rsid w:val="00667199"/>
    <w:rsid w:val="00677594"/>
    <w:rsid w:val="00677B63"/>
    <w:rsid w:val="00680CAA"/>
    <w:rsid w:val="00681F14"/>
    <w:rsid w:val="00683D1D"/>
    <w:rsid w:val="00685964"/>
    <w:rsid w:val="00685BCD"/>
    <w:rsid w:val="0069455F"/>
    <w:rsid w:val="006A021A"/>
    <w:rsid w:val="006A2CDC"/>
    <w:rsid w:val="006A2DB4"/>
    <w:rsid w:val="006A6F8D"/>
    <w:rsid w:val="006A752C"/>
    <w:rsid w:val="006B0132"/>
    <w:rsid w:val="006B063F"/>
    <w:rsid w:val="006B332D"/>
    <w:rsid w:val="006B4626"/>
    <w:rsid w:val="006B4BD9"/>
    <w:rsid w:val="006B4ECA"/>
    <w:rsid w:val="006B6B08"/>
    <w:rsid w:val="006B7E93"/>
    <w:rsid w:val="006C2997"/>
    <w:rsid w:val="006C3CB3"/>
    <w:rsid w:val="006C40AB"/>
    <w:rsid w:val="006C50B6"/>
    <w:rsid w:val="006D436A"/>
    <w:rsid w:val="006D6A2A"/>
    <w:rsid w:val="006D7C8A"/>
    <w:rsid w:val="006D7FBE"/>
    <w:rsid w:val="006E2309"/>
    <w:rsid w:val="006E57B1"/>
    <w:rsid w:val="006E5FAF"/>
    <w:rsid w:val="006E6695"/>
    <w:rsid w:val="006E682D"/>
    <w:rsid w:val="006E731B"/>
    <w:rsid w:val="006E7DCE"/>
    <w:rsid w:val="00702CE2"/>
    <w:rsid w:val="00703B9F"/>
    <w:rsid w:val="00703C9D"/>
    <w:rsid w:val="007047C0"/>
    <w:rsid w:val="0070514C"/>
    <w:rsid w:val="00707076"/>
    <w:rsid w:val="00707C48"/>
    <w:rsid w:val="00711978"/>
    <w:rsid w:val="00712958"/>
    <w:rsid w:val="00712FEF"/>
    <w:rsid w:val="007145B2"/>
    <w:rsid w:val="00715144"/>
    <w:rsid w:val="00715FAD"/>
    <w:rsid w:val="00716603"/>
    <w:rsid w:val="007167C8"/>
    <w:rsid w:val="00720BE1"/>
    <w:rsid w:val="00722A59"/>
    <w:rsid w:val="00723A69"/>
    <w:rsid w:val="0072473A"/>
    <w:rsid w:val="0072596E"/>
    <w:rsid w:val="00730613"/>
    <w:rsid w:val="00731BA7"/>
    <w:rsid w:val="007322AF"/>
    <w:rsid w:val="0073243E"/>
    <w:rsid w:val="00733804"/>
    <w:rsid w:val="00733C0A"/>
    <w:rsid w:val="00734D14"/>
    <w:rsid w:val="00735463"/>
    <w:rsid w:val="0074656E"/>
    <w:rsid w:val="007515D8"/>
    <w:rsid w:val="007531E9"/>
    <w:rsid w:val="007547C4"/>
    <w:rsid w:val="00756595"/>
    <w:rsid w:val="007568CF"/>
    <w:rsid w:val="0075728E"/>
    <w:rsid w:val="0076137F"/>
    <w:rsid w:val="00762419"/>
    <w:rsid w:val="007636FF"/>
    <w:rsid w:val="00763A06"/>
    <w:rsid w:val="00763BA3"/>
    <w:rsid w:val="007665F3"/>
    <w:rsid w:val="007672B9"/>
    <w:rsid w:val="00767875"/>
    <w:rsid w:val="00770B73"/>
    <w:rsid w:val="007728DA"/>
    <w:rsid w:val="00772A10"/>
    <w:rsid w:val="00772BB6"/>
    <w:rsid w:val="00774033"/>
    <w:rsid w:val="0077434F"/>
    <w:rsid w:val="00776332"/>
    <w:rsid w:val="00780DBE"/>
    <w:rsid w:val="007820A7"/>
    <w:rsid w:val="007854CF"/>
    <w:rsid w:val="0078581F"/>
    <w:rsid w:val="007868D4"/>
    <w:rsid w:val="007917B2"/>
    <w:rsid w:val="00791990"/>
    <w:rsid w:val="00791B94"/>
    <w:rsid w:val="00792DFD"/>
    <w:rsid w:val="00794876"/>
    <w:rsid w:val="00797935"/>
    <w:rsid w:val="007A0809"/>
    <w:rsid w:val="007A246A"/>
    <w:rsid w:val="007A3FCF"/>
    <w:rsid w:val="007A5B9B"/>
    <w:rsid w:val="007A5D94"/>
    <w:rsid w:val="007B0A11"/>
    <w:rsid w:val="007B4766"/>
    <w:rsid w:val="007B542C"/>
    <w:rsid w:val="007B55C4"/>
    <w:rsid w:val="007C212F"/>
    <w:rsid w:val="007C566D"/>
    <w:rsid w:val="007C5D56"/>
    <w:rsid w:val="007C6047"/>
    <w:rsid w:val="007D072A"/>
    <w:rsid w:val="007D17B9"/>
    <w:rsid w:val="007D1C0F"/>
    <w:rsid w:val="007D2153"/>
    <w:rsid w:val="007D2B7A"/>
    <w:rsid w:val="007D3CC9"/>
    <w:rsid w:val="007E3AB0"/>
    <w:rsid w:val="007E41C2"/>
    <w:rsid w:val="007E66BB"/>
    <w:rsid w:val="007E7874"/>
    <w:rsid w:val="007F2AA2"/>
    <w:rsid w:val="007F2BBB"/>
    <w:rsid w:val="007F2BCD"/>
    <w:rsid w:val="007F3DE4"/>
    <w:rsid w:val="007F51D8"/>
    <w:rsid w:val="007F582D"/>
    <w:rsid w:val="007F5D8A"/>
    <w:rsid w:val="007F67C4"/>
    <w:rsid w:val="00801A3A"/>
    <w:rsid w:val="008020C2"/>
    <w:rsid w:val="00804404"/>
    <w:rsid w:val="00806621"/>
    <w:rsid w:val="00806C73"/>
    <w:rsid w:val="00810837"/>
    <w:rsid w:val="00811889"/>
    <w:rsid w:val="008122B3"/>
    <w:rsid w:val="008165CF"/>
    <w:rsid w:val="00823EB9"/>
    <w:rsid w:val="00824BE1"/>
    <w:rsid w:val="00826E62"/>
    <w:rsid w:val="0083027B"/>
    <w:rsid w:val="008309C0"/>
    <w:rsid w:val="00832469"/>
    <w:rsid w:val="00832EF8"/>
    <w:rsid w:val="0083309B"/>
    <w:rsid w:val="00834CA7"/>
    <w:rsid w:val="00836B19"/>
    <w:rsid w:val="0083796C"/>
    <w:rsid w:val="00837C6D"/>
    <w:rsid w:val="00837D24"/>
    <w:rsid w:val="00845116"/>
    <w:rsid w:val="00852C51"/>
    <w:rsid w:val="0085445F"/>
    <w:rsid w:val="00855DB9"/>
    <w:rsid w:val="00857D57"/>
    <w:rsid w:val="008642E9"/>
    <w:rsid w:val="00872E33"/>
    <w:rsid w:val="0087516F"/>
    <w:rsid w:val="00875E0E"/>
    <w:rsid w:val="00882603"/>
    <w:rsid w:val="00882FF3"/>
    <w:rsid w:val="008914F7"/>
    <w:rsid w:val="00891C22"/>
    <w:rsid w:val="008926E6"/>
    <w:rsid w:val="00892D2E"/>
    <w:rsid w:val="008A0253"/>
    <w:rsid w:val="008A1371"/>
    <w:rsid w:val="008A1A2E"/>
    <w:rsid w:val="008A1E71"/>
    <w:rsid w:val="008A4772"/>
    <w:rsid w:val="008A4A91"/>
    <w:rsid w:val="008A5974"/>
    <w:rsid w:val="008B06D4"/>
    <w:rsid w:val="008B07D2"/>
    <w:rsid w:val="008B07D4"/>
    <w:rsid w:val="008B1095"/>
    <w:rsid w:val="008B17B4"/>
    <w:rsid w:val="008B4411"/>
    <w:rsid w:val="008B668A"/>
    <w:rsid w:val="008B7679"/>
    <w:rsid w:val="008C0576"/>
    <w:rsid w:val="008C0EA0"/>
    <w:rsid w:val="008C5F59"/>
    <w:rsid w:val="008C77E8"/>
    <w:rsid w:val="008C7CCE"/>
    <w:rsid w:val="008D5979"/>
    <w:rsid w:val="008E3DB2"/>
    <w:rsid w:val="008E5A4D"/>
    <w:rsid w:val="008E6DFD"/>
    <w:rsid w:val="008F3E0B"/>
    <w:rsid w:val="008F5561"/>
    <w:rsid w:val="008F5F2D"/>
    <w:rsid w:val="008F6B2F"/>
    <w:rsid w:val="0091107F"/>
    <w:rsid w:val="009117BB"/>
    <w:rsid w:val="00911E98"/>
    <w:rsid w:val="009122F0"/>
    <w:rsid w:val="00913C67"/>
    <w:rsid w:val="00915CD2"/>
    <w:rsid w:val="0092377E"/>
    <w:rsid w:val="009241A0"/>
    <w:rsid w:val="00934E50"/>
    <w:rsid w:val="00935F8E"/>
    <w:rsid w:val="00936FC1"/>
    <w:rsid w:val="00942840"/>
    <w:rsid w:val="009438AE"/>
    <w:rsid w:val="00946849"/>
    <w:rsid w:val="00951CEA"/>
    <w:rsid w:val="0095401F"/>
    <w:rsid w:val="0095692E"/>
    <w:rsid w:val="00957FCB"/>
    <w:rsid w:val="00960E1F"/>
    <w:rsid w:val="009635E2"/>
    <w:rsid w:val="0096464B"/>
    <w:rsid w:val="00965BBE"/>
    <w:rsid w:val="009706C7"/>
    <w:rsid w:val="00970D43"/>
    <w:rsid w:val="00970E14"/>
    <w:rsid w:val="009718E3"/>
    <w:rsid w:val="00982D24"/>
    <w:rsid w:val="0098496E"/>
    <w:rsid w:val="00987968"/>
    <w:rsid w:val="0099173D"/>
    <w:rsid w:val="00996DAA"/>
    <w:rsid w:val="00997D10"/>
    <w:rsid w:val="009A0AAE"/>
    <w:rsid w:val="009A20B4"/>
    <w:rsid w:val="009A4F93"/>
    <w:rsid w:val="009A716E"/>
    <w:rsid w:val="009A7728"/>
    <w:rsid w:val="009B14B0"/>
    <w:rsid w:val="009B2864"/>
    <w:rsid w:val="009B4A75"/>
    <w:rsid w:val="009B590E"/>
    <w:rsid w:val="009B6268"/>
    <w:rsid w:val="009B6EC3"/>
    <w:rsid w:val="009B7288"/>
    <w:rsid w:val="009B79E4"/>
    <w:rsid w:val="009B7A6A"/>
    <w:rsid w:val="009C12B3"/>
    <w:rsid w:val="009C17A0"/>
    <w:rsid w:val="009C3B04"/>
    <w:rsid w:val="009C4EC0"/>
    <w:rsid w:val="009D013D"/>
    <w:rsid w:val="009D2DA7"/>
    <w:rsid w:val="009D3363"/>
    <w:rsid w:val="009D5FB9"/>
    <w:rsid w:val="009D7D15"/>
    <w:rsid w:val="009E1831"/>
    <w:rsid w:val="009E18CF"/>
    <w:rsid w:val="009E1A43"/>
    <w:rsid w:val="009E1FFA"/>
    <w:rsid w:val="009E2286"/>
    <w:rsid w:val="009E3CB1"/>
    <w:rsid w:val="009E4AEE"/>
    <w:rsid w:val="009E4BDF"/>
    <w:rsid w:val="009E6579"/>
    <w:rsid w:val="009E6B53"/>
    <w:rsid w:val="009F1E89"/>
    <w:rsid w:val="009F7EEB"/>
    <w:rsid w:val="00A0020B"/>
    <w:rsid w:val="00A02A48"/>
    <w:rsid w:val="00A02EAF"/>
    <w:rsid w:val="00A05E55"/>
    <w:rsid w:val="00A101F9"/>
    <w:rsid w:val="00A11E42"/>
    <w:rsid w:val="00A14C0A"/>
    <w:rsid w:val="00A14FC9"/>
    <w:rsid w:val="00A1704F"/>
    <w:rsid w:val="00A224E8"/>
    <w:rsid w:val="00A24955"/>
    <w:rsid w:val="00A25BF5"/>
    <w:rsid w:val="00A27888"/>
    <w:rsid w:val="00A34862"/>
    <w:rsid w:val="00A34F86"/>
    <w:rsid w:val="00A414CA"/>
    <w:rsid w:val="00A4739D"/>
    <w:rsid w:val="00A47BE9"/>
    <w:rsid w:val="00A50E44"/>
    <w:rsid w:val="00A64254"/>
    <w:rsid w:val="00A71081"/>
    <w:rsid w:val="00A71751"/>
    <w:rsid w:val="00A71FEB"/>
    <w:rsid w:val="00A723C0"/>
    <w:rsid w:val="00A729AC"/>
    <w:rsid w:val="00A72B99"/>
    <w:rsid w:val="00A812DE"/>
    <w:rsid w:val="00A92103"/>
    <w:rsid w:val="00A926A6"/>
    <w:rsid w:val="00A944D9"/>
    <w:rsid w:val="00A95E5F"/>
    <w:rsid w:val="00AA08DA"/>
    <w:rsid w:val="00AA1764"/>
    <w:rsid w:val="00AB217C"/>
    <w:rsid w:val="00AB2F46"/>
    <w:rsid w:val="00AB5197"/>
    <w:rsid w:val="00AB71A6"/>
    <w:rsid w:val="00AB7EA4"/>
    <w:rsid w:val="00AC005D"/>
    <w:rsid w:val="00AC5008"/>
    <w:rsid w:val="00AD0198"/>
    <w:rsid w:val="00AD0DDA"/>
    <w:rsid w:val="00AD169B"/>
    <w:rsid w:val="00AD1B51"/>
    <w:rsid w:val="00AD419E"/>
    <w:rsid w:val="00AD7A2A"/>
    <w:rsid w:val="00AE52FD"/>
    <w:rsid w:val="00AE5C5E"/>
    <w:rsid w:val="00AF2FB3"/>
    <w:rsid w:val="00AF40C5"/>
    <w:rsid w:val="00AF5DF7"/>
    <w:rsid w:val="00AF6B75"/>
    <w:rsid w:val="00AF6D16"/>
    <w:rsid w:val="00B01681"/>
    <w:rsid w:val="00B02E94"/>
    <w:rsid w:val="00B03821"/>
    <w:rsid w:val="00B03A76"/>
    <w:rsid w:val="00B0413C"/>
    <w:rsid w:val="00B04280"/>
    <w:rsid w:val="00B06E9C"/>
    <w:rsid w:val="00B07826"/>
    <w:rsid w:val="00B10E18"/>
    <w:rsid w:val="00B117AF"/>
    <w:rsid w:val="00B11F08"/>
    <w:rsid w:val="00B16733"/>
    <w:rsid w:val="00B22F1C"/>
    <w:rsid w:val="00B27961"/>
    <w:rsid w:val="00B3219D"/>
    <w:rsid w:val="00B32DB5"/>
    <w:rsid w:val="00B335E3"/>
    <w:rsid w:val="00B34EC7"/>
    <w:rsid w:val="00B358B0"/>
    <w:rsid w:val="00B42BE8"/>
    <w:rsid w:val="00B45278"/>
    <w:rsid w:val="00B45860"/>
    <w:rsid w:val="00B47A44"/>
    <w:rsid w:val="00B608C1"/>
    <w:rsid w:val="00B64B0C"/>
    <w:rsid w:val="00B70658"/>
    <w:rsid w:val="00B73146"/>
    <w:rsid w:val="00B74D19"/>
    <w:rsid w:val="00B75C59"/>
    <w:rsid w:val="00B80201"/>
    <w:rsid w:val="00B80867"/>
    <w:rsid w:val="00B80C1F"/>
    <w:rsid w:val="00B8299D"/>
    <w:rsid w:val="00B84552"/>
    <w:rsid w:val="00B84744"/>
    <w:rsid w:val="00B8648B"/>
    <w:rsid w:val="00B92198"/>
    <w:rsid w:val="00B9220C"/>
    <w:rsid w:val="00B926A1"/>
    <w:rsid w:val="00B969B2"/>
    <w:rsid w:val="00BA618D"/>
    <w:rsid w:val="00BB106C"/>
    <w:rsid w:val="00BB1609"/>
    <w:rsid w:val="00BB1D83"/>
    <w:rsid w:val="00BC0C58"/>
    <w:rsid w:val="00BC1288"/>
    <w:rsid w:val="00BC1957"/>
    <w:rsid w:val="00BD3DB9"/>
    <w:rsid w:val="00BD4E8E"/>
    <w:rsid w:val="00BD6007"/>
    <w:rsid w:val="00BD6D4A"/>
    <w:rsid w:val="00BD7387"/>
    <w:rsid w:val="00BE4253"/>
    <w:rsid w:val="00BE6014"/>
    <w:rsid w:val="00BE66DA"/>
    <w:rsid w:val="00BF3702"/>
    <w:rsid w:val="00BF5D48"/>
    <w:rsid w:val="00BF6235"/>
    <w:rsid w:val="00C014E5"/>
    <w:rsid w:val="00C030B6"/>
    <w:rsid w:val="00C03C52"/>
    <w:rsid w:val="00C05783"/>
    <w:rsid w:val="00C114CF"/>
    <w:rsid w:val="00C1181C"/>
    <w:rsid w:val="00C12E7A"/>
    <w:rsid w:val="00C1401F"/>
    <w:rsid w:val="00C23315"/>
    <w:rsid w:val="00C23E59"/>
    <w:rsid w:val="00C243AB"/>
    <w:rsid w:val="00C3044B"/>
    <w:rsid w:val="00C330E8"/>
    <w:rsid w:val="00C33F6C"/>
    <w:rsid w:val="00C35C9A"/>
    <w:rsid w:val="00C37A4E"/>
    <w:rsid w:val="00C37B6A"/>
    <w:rsid w:val="00C400D9"/>
    <w:rsid w:val="00C40D6A"/>
    <w:rsid w:val="00C4786E"/>
    <w:rsid w:val="00C50E04"/>
    <w:rsid w:val="00C5314E"/>
    <w:rsid w:val="00C533EC"/>
    <w:rsid w:val="00C572BC"/>
    <w:rsid w:val="00C604E6"/>
    <w:rsid w:val="00C60D52"/>
    <w:rsid w:val="00C6576D"/>
    <w:rsid w:val="00C65F2E"/>
    <w:rsid w:val="00C66938"/>
    <w:rsid w:val="00C67F19"/>
    <w:rsid w:val="00C7063A"/>
    <w:rsid w:val="00C70C27"/>
    <w:rsid w:val="00C71194"/>
    <w:rsid w:val="00C80C2C"/>
    <w:rsid w:val="00C81606"/>
    <w:rsid w:val="00C84D09"/>
    <w:rsid w:val="00C864E9"/>
    <w:rsid w:val="00C91E2F"/>
    <w:rsid w:val="00C969F2"/>
    <w:rsid w:val="00C96F74"/>
    <w:rsid w:val="00C96FA1"/>
    <w:rsid w:val="00C970B2"/>
    <w:rsid w:val="00CA0B24"/>
    <w:rsid w:val="00CA0E27"/>
    <w:rsid w:val="00CA2426"/>
    <w:rsid w:val="00CB528A"/>
    <w:rsid w:val="00CB5B31"/>
    <w:rsid w:val="00CB7946"/>
    <w:rsid w:val="00CC2D0C"/>
    <w:rsid w:val="00CC2E11"/>
    <w:rsid w:val="00CC3A7C"/>
    <w:rsid w:val="00CC5142"/>
    <w:rsid w:val="00CC6F6D"/>
    <w:rsid w:val="00CD135A"/>
    <w:rsid w:val="00CD4205"/>
    <w:rsid w:val="00CD65BD"/>
    <w:rsid w:val="00CD7C96"/>
    <w:rsid w:val="00CE17F1"/>
    <w:rsid w:val="00CE447E"/>
    <w:rsid w:val="00CE4FD4"/>
    <w:rsid w:val="00CE68E6"/>
    <w:rsid w:val="00CE7918"/>
    <w:rsid w:val="00CF14C0"/>
    <w:rsid w:val="00CF25E3"/>
    <w:rsid w:val="00D00F9C"/>
    <w:rsid w:val="00D042F1"/>
    <w:rsid w:val="00D120E6"/>
    <w:rsid w:val="00D14FFC"/>
    <w:rsid w:val="00D17DB1"/>
    <w:rsid w:val="00D2173B"/>
    <w:rsid w:val="00D22AD4"/>
    <w:rsid w:val="00D25869"/>
    <w:rsid w:val="00D269AC"/>
    <w:rsid w:val="00D31D6F"/>
    <w:rsid w:val="00D33557"/>
    <w:rsid w:val="00D33BF9"/>
    <w:rsid w:val="00D348D1"/>
    <w:rsid w:val="00D4142F"/>
    <w:rsid w:val="00D41B54"/>
    <w:rsid w:val="00D42373"/>
    <w:rsid w:val="00D42502"/>
    <w:rsid w:val="00D442DE"/>
    <w:rsid w:val="00D44500"/>
    <w:rsid w:val="00D45654"/>
    <w:rsid w:val="00D5087E"/>
    <w:rsid w:val="00D50D37"/>
    <w:rsid w:val="00D53D81"/>
    <w:rsid w:val="00D5423B"/>
    <w:rsid w:val="00D61D45"/>
    <w:rsid w:val="00D67EC4"/>
    <w:rsid w:val="00D737BF"/>
    <w:rsid w:val="00D75631"/>
    <w:rsid w:val="00D757AB"/>
    <w:rsid w:val="00D7617B"/>
    <w:rsid w:val="00D77481"/>
    <w:rsid w:val="00D81806"/>
    <w:rsid w:val="00D82929"/>
    <w:rsid w:val="00D86B8C"/>
    <w:rsid w:val="00D91929"/>
    <w:rsid w:val="00D92043"/>
    <w:rsid w:val="00D937BD"/>
    <w:rsid w:val="00D93E96"/>
    <w:rsid w:val="00D96250"/>
    <w:rsid w:val="00D963EC"/>
    <w:rsid w:val="00DA2C26"/>
    <w:rsid w:val="00DA55B6"/>
    <w:rsid w:val="00DB3872"/>
    <w:rsid w:val="00DB63A7"/>
    <w:rsid w:val="00DC0BA8"/>
    <w:rsid w:val="00DC200A"/>
    <w:rsid w:val="00DC249E"/>
    <w:rsid w:val="00DC5FBB"/>
    <w:rsid w:val="00DD3A5D"/>
    <w:rsid w:val="00DD734A"/>
    <w:rsid w:val="00DE03BC"/>
    <w:rsid w:val="00DE2CA9"/>
    <w:rsid w:val="00DE3E1A"/>
    <w:rsid w:val="00DE475B"/>
    <w:rsid w:val="00DE4765"/>
    <w:rsid w:val="00DE54B3"/>
    <w:rsid w:val="00DF0CD1"/>
    <w:rsid w:val="00DF1261"/>
    <w:rsid w:val="00DF14FC"/>
    <w:rsid w:val="00DF2C0D"/>
    <w:rsid w:val="00DF575F"/>
    <w:rsid w:val="00DF6A87"/>
    <w:rsid w:val="00DF6B9B"/>
    <w:rsid w:val="00E02EF7"/>
    <w:rsid w:val="00E03387"/>
    <w:rsid w:val="00E04D83"/>
    <w:rsid w:val="00E0603D"/>
    <w:rsid w:val="00E060BB"/>
    <w:rsid w:val="00E06A83"/>
    <w:rsid w:val="00E0741F"/>
    <w:rsid w:val="00E1010F"/>
    <w:rsid w:val="00E118BA"/>
    <w:rsid w:val="00E12B46"/>
    <w:rsid w:val="00E14F82"/>
    <w:rsid w:val="00E2103F"/>
    <w:rsid w:val="00E21B75"/>
    <w:rsid w:val="00E23DA1"/>
    <w:rsid w:val="00E2546E"/>
    <w:rsid w:val="00E26E7B"/>
    <w:rsid w:val="00E31081"/>
    <w:rsid w:val="00E31C00"/>
    <w:rsid w:val="00E32318"/>
    <w:rsid w:val="00E37A50"/>
    <w:rsid w:val="00E443E7"/>
    <w:rsid w:val="00E450FB"/>
    <w:rsid w:val="00E45476"/>
    <w:rsid w:val="00E46005"/>
    <w:rsid w:val="00E541BF"/>
    <w:rsid w:val="00E56B90"/>
    <w:rsid w:val="00E6105E"/>
    <w:rsid w:val="00E72B99"/>
    <w:rsid w:val="00E737CA"/>
    <w:rsid w:val="00E73DAE"/>
    <w:rsid w:val="00E77B3B"/>
    <w:rsid w:val="00E8411B"/>
    <w:rsid w:val="00E84997"/>
    <w:rsid w:val="00E84999"/>
    <w:rsid w:val="00E86519"/>
    <w:rsid w:val="00E948CC"/>
    <w:rsid w:val="00EA1F86"/>
    <w:rsid w:val="00EA27B7"/>
    <w:rsid w:val="00EA5B63"/>
    <w:rsid w:val="00EA5B8D"/>
    <w:rsid w:val="00EA75C0"/>
    <w:rsid w:val="00EA7E2A"/>
    <w:rsid w:val="00EB3999"/>
    <w:rsid w:val="00EB425B"/>
    <w:rsid w:val="00EB7AF3"/>
    <w:rsid w:val="00EC00B6"/>
    <w:rsid w:val="00EC12B5"/>
    <w:rsid w:val="00EC1A73"/>
    <w:rsid w:val="00EC2BEE"/>
    <w:rsid w:val="00EC52C8"/>
    <w:rsid w:val="00EC6C78"/>
    <w:rsid w:val="00ED5685"/>
    <w:rsid w:val="00ED69BE"/>
    <w:rsid w:val="00EE2D7C"/>
    <w:rsid w:val="00EF10C2"/>
    <w:rsid w:val="00EF5455"/>
    <w:rsid w:val="00EF797A"/>
    <w:rsid w:val="00F03543"/>
    <w:rsid w:val="00F07E1C"/>
    <w:rsid w:val="00F12892"/>
    <w:rsid w:val="00F1397C"/>
    <w:rsid w:val="00F1421B"/>
    <w:rsid w:val="00F150EF"/>
    <w:rsid w:val="00F22373"/>
    <w:rsid w:val="00F3088E"/>
    <w:rsid w:val="00F31ACA"/>
    <w:rsid w:val="00F349D3"/>
    <w:rsid w:val="00F35651"/>
    <w:rsid w:val="00F3659D"/>
    <w:rsid w:val="00F402AD"/>
    <w:rsid w:val="00F42097"/>
    <w:rsid w:val="00F429B6"/>
    <w:rsid w:val="00F435C3"/>
    <w:rsid w:val="00F45831"/>
    <w:rsid w:val="00F4592B"/>
    <w:rsid w:val="00F463EA"/>
    <w:rsid w:val="00F47847"/>
    <w:rsid w:val="00F55ECB"/>
    <w:rsid w:val="00F563C8"/>
    <w:rsid w:val="00F600A2"/>
    <w:rsid w:val="00F62CB2"/>
    <w:rsid w:val="00F64DCF"/>
    <w:rsid w:val="00F65C46"/>
    <w:rsid w:val="00F72786"/>
    <w:rsid w:val="00F75915"/>
    <w:rsid w:val="00F76DA7"/>
    <w:rsid w:val="00F82F40"/>
    <w:rsid w:val="00F8711E"/>
    <w:rsid w:val="00F874B8"/>
    <w:rsid w:val="00F922E8"/>
    <w:rsid w:val="00F9374C"/>
    <w:rsid w:val="00F948BA"/>
    <w:rsid w:val="00FA038F"/>
    <w:rsid w:val="00FA0459"/>
    <w:rsid w:val="00FA0925"/>
    <w:rsid w:val="00FA7466"/>
    <w:rsid w:val="00FB1B61"/>
    <w:rsid w:val="00FB1E32"/>
    <w:rsid w:val="00FB320D"/>
    <w:rsid w:val="00FB349E"/>
    <w:rsid w:val="00FB542C"/>
    <w:rsid w:val="00FB6C75"/>
    <w:rsid w:val="00FB7E44"/>
    <w:rsid w:val="00FB7F5F"/>
    <w:rsid w:val="00FC0B3E"/>
    <w:rsid w:val="00FC5FD5"/>
    <w:rsid w:val="00FC73B2"/>
    <w:rsid w:val="00FD2496"/>
    <w:rsid w:val="00FD6892"/>
    <w:rsid w:val="00FE121B"/>
    <w:rsid w:val="00FE1B87"/>
    <w:rsid w:val="00FE665E"/>
    <w:rsid w:val="00FF4424"/>
    <w:rsid w:val="00FF5C4B"/>
    <w:rsid w:val="00FF62A3"/>
    <w:rsid w:val="00FF6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CC54BC-F1DE-4DD2-81C1-D3055C05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3">
    <w:name w:val="heading 3"/>
    <w:basedOn w:val="prastasis"/>
    <w:next w:val="prastasis"/>
    <w:qFormat/>
    <w:rsid w:val="00810837"/>
    <w:pPr>
      <w:keepNext/>
      <w:spacing w:line="360" w:lineRule="auto"/>
      <w:jc w:val="right"/>
      <w:outlineLvl w:val="2"/>
    </w:pPr>
    <w:rPr>
      <w:b/>
      <w:bCs/>
      <w:sz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F55ECB"/>
    <w:rPr>
      <w:rFonts w:ascii="Tahoma" w:hAnsi="Tahoma" w:cs="Tahoma"/>
      <w:sz w:val="16"/>
      <w:szCs w:val="16"/>
    </w:rPr>
  </w:style>
  <w:style w:type="paragraph" w:styleId="Pavadinimas">
    <w:name w:val="Title"/>
    <w:basedOn w:val="prastasis"/>
    <w:qFormat/>
    <w:rsid w:val="003F44A9"/>
    <w:pPr>
      <w:jc w:val="center"/>
    </w:pPr>
    <w:rPr>
      <w:b/>
      <w:bCs/>
      <w:sz w:val="28"/>
      <w:lang w:eastAsia="en-US"/>
    </w:rPr>
  </w:style>
  <w:style w:type="table" w:styleId="Lentelstinklelis">
    <w:name w:val="Table Grid"/>
    <w:basedOn w:val="prastojilentel"/>
    <w:rsid w:val="00946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Char">
    <w:name w:val="Diagrama Diagrama Char"/>
    <w:basedOn w:val="prastasis"/>
    <w:rsid w:val="009D013D"/>
    <w:pPr>
      <w:spacing w:after="160" w:line="240" w:lineRule="exact"/>
    </w:pPr>
    <w:rPr>
      <w:rFonts w:ascii="Tahoma" w:hAnsi="Tahoma"/>
      <w:sz w:val="20"/>
      <w:szCs w:val="20"/>
      <w:lang w:val="en-US" w:eastAsia="en-US"/>
    </w:rPr>
  </w:style>
  <w:style w:type="paragraph" w:styleId="Betarp">
    <w:name w:val="No Spacing"/>
    <w:basedOn w:val="prastasis"/>
    <w:uiPriority w:val="1"/>
    <w:qFormat/>
    <w:rsid w:val="009D013D"/>
    <w:pPr>
      <w:suppressAutoHyphens/>
    </w:pPr>
    <w:rPr>
      <w:szCs w:val="20"/>
      <w:lang w:val="en-GB" w:eastAsia="ar-SA"/>
    </w:rPr>
  </w:style>
  <w:style w:type="table" w:customStyle="1" w:styleId="Lentelstinklelis1">
    <w:name w:val="Lentelės tinklelis1"/>
    <w:basedOn w:val="prastojilentel"/>
    <w:next w:val="Lentelstinklelis"/>
    <w:uiPriority w:val="39"/>
    <w:rsid w:val="00E074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80867"/>
    <w:pPr>
      <w:spacing w:after="120"/>
    </w:pPr>
  </w:style>
  <w:style w:type="character" w:customStyle="1" w:styleId="PagrindinistekstasDiagrama">
    <w:name w:val="Pagrindinis tekstas Diagrama"/>
    <w:link w:val="Pagrindinistekstas"/>
    <w:rsid w:val="00B80867"/>
    <w:rPr>
      <w:sz w:val="24"/>
      <w:szCs w:val="24"/>
    </w:rPr>
  </w:style>
  <w:style w:type="paragraph" w:styleId="Antrats">
    <w:name w:val="header"/>
    <w:basedOn w:val="prastasis"/>
    <w:link w:val="AntratsDiagrama"/>
    <w:uiPriority w:val="99"/>
    <w:rsid w:val="00515C45"/>
    <w:pPr>
      <w:tabs>
        <w:tab w:val="center" w:pos="4819"/>
        <w:tab w:val="right" w:pos="9638"/>
      </w:tabs>
    </w:pPr>
  </w:style>
  <w:style w:type="character" w:customStyle="1" w:styleId="AntratsDiagrama">
    <w:name w:val="Antraštės Diagrama"/>
    <w:link w:val="Antrats"/>
    <w:uiPriority w:val="99"/>
    <w:rsid w:val="00515C45"/>
    <w:rPr>
      <w:sz w:val="24"/>
      <w:szCs w:val="24"/>
    </w:rPr>
  </w:style>
  <w:style w:type="paragraph" w:styleId="Porat">
    <w:name w:val="footer"/>
    <w:basedOn w:val="prastasis"/>
    <w:link w:val="PoratDiagrama"/>
    <w:rsid w:val="00515C45"/>
    <w:pPr>
      <w:tabs>
        <w:tab w:val="center" w:pos="4819"/>
        <w:tab w:val="right" w:pos="9638"/>
      </w:tabs>
    </w:pPr>
  </w:style>
  <w:style w:type="character" w:customStyle="1" w:styleId="PoratDiagrama">
    <w:name w:val="Poraštė Diagrama"/>
    <w:link w:val="Porat"/>
    <w:rsid w:val="00515C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3300">
      <w:bodyDiv w:val="1"/>
      <w:marLeft w:val="0"/>
      <w:marRight w:val="0"/>
      <w:marTop w:val="0"/>
      <w:marBottom w:val="0"/>
      <w:divBdr>
        <w:top w:val="none" w:sz="0" w:space="0" w:color="auto"/>
        <w:left w:val="none" w:sz="0" w:space="0" w:color="auto"/>
        <w:bottom w:val="none" w:sz="0" w:space="0" w:color="auto"/>
        <w:right w:val="none" w:sz="0" w:space="0" w:color="auto"/>
      </w:divBdr>
    </w:div>
    <w:div w:id="665521586">
      <w:bodyDiv w:val="1"/>
      <w:marLeft w:val="0"/>
      <w:marRight w:val="0"/>
      <w:marTop w:val="0"/>
      <w:marBottom w:val="0"/>
      <w:divBdr>
        <w:top w:val="none" w:sz="0" w:space="0" w:color="auto"/>
        <w:left w:val="none" w:sz="0" w:space="0" w:color="auto"/>
        <w:bottom w:val="none" w:sz="0" w:space="0" w:color="auto"/>
        <w:right w:val="none" w:sz="0" w:space="0" w:color="auto"/>
      </w:divBdr>
    </w:div>
    <w:div w:id="791094594">
      <w:bodyDiv w:val="1"/>
      <w:marLeft w:val="0"/>
      <w:marRight w:val="0"/>
      <w:marTop w:val="0"/>
      <w:marBottom w:val="0"/>
      <w:divBdr>
        <w:top w:val="none" w:sz="0" w:space="0" w:color="auto"/>
        <w:left w:val="none" w:sz="0" w:space="0" w:color="auto"/>
        <w:bottom w:val="none" w:sz="0" w:space="0" w:color="auto"/>
        <w:right w:val="none" w:sz="0" w:space="0" w:color="auto"/>
      </w:divBdr>
    </w:div>
    <w:div w:id="1601182043">
      <w:bodyDiv w:val="1"/>
      <w:marLeft w:val="0"/>
      <w:marRight w:val="0"/>
      <w:marTop w:val="0"/>
      <w:marBottom w:val="0"/>
      <w:divBdr>
        <w:top w:val="none" w:sz="0" w:space="0" w:color="auto"/>
        <w:left w:val="none" w:sz="0" w:space="0" w:color="auto"/>
        <w:bottom w:val="none" w:sz="0" w:space="0" w:color="auto"/>
        <w:right w:val="none" w:sz="0" w:space="0" w:color="auto"/>
      </w:divBdr>
    </w:div>
    <w:div w:id="1631596752">
      <w:bodyDiv w:val="1"/>
      <w:marLeft w:val="0"/>
      <w:marRight w:val="0"/>
      <w:marTop w:val="0"/>
      <w:marBottom w:val="0"/>
      <w:divBdr>
        <w:top w:val="none" w:sz="0" w:space="0" w:color="auto"/>
        <w:left w:val="none" w:sz="0" w:space="0" w:color="auto"/>
        <w:bottom w:val="none" w:sz="0" w:space="0" w:color="auto"/>
        <w:right w:val="none" w:sz="0" w:space="0" w:color="auto"/>
      </w:divBdr>
    </w:div>
    <w:div w:id="20335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A46B8-517F-44C5-A403-7BD6BECB6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3017</Words>
  <Characters>17198</Characters>
  <Application>Microsoft Office Word</Application>
  <DocSecurity>0</DocSecurity>
  <Lines>143</Lines>
  <Paragraphs>40</Paragraphs>
  <ScaleCrop>false</ScaleCrop>
  <HeadingPairs>
    <vt:vector size="2" baseType="variant">
      <vt:variant>
        <vt:lpstr>Pavadinimas</vt:lpstr>
      </vt:variant>
      <vt:variant>
        <vt:i4>1</vt:i4>
      </vt:variant>
    </vt:vector>
  </HeadingPairs>
  <TitlesOfParts>
    <vt:vector size="1" baseType="lpstr">
      <vt:lpstr>UŽDAROSIOS AKCINĖS BENDROVĖS „KĖDAINIŲ BUTAI“</vt:lpstr>
    </vt:vector>
  </TitlesOfParts>
  <Company>Kedainiu butai</Company>
  <LinksUpToDate>false</LinksUpToDate>
  <CharactersWithSpaces>20175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„KĖDAINIŲ BUTAI“</dc:title>
  <dc:subject/>
  <dc:creator>Daiva Kazakevičienė</dc:creator>
  <cp:keywords/>
  <cp:lastModifiedBy>Vartotoja</cp:lastModifiedBy>
  <cp:revision>3</cp:revision>
  <cp:lastPrinted>2022-02-22T13:54:00Z</cp:lastPrinted>
  <dcterms:created xsi:type="dcterms:W3CDTF">2022-04-01T15:08:00Z</dcterms:created>
  <dcterms:modified xsi:type="dcterms:W3CDTF">2022-04-05T12:19:00Z</dcterms:modified>
</cp:coreProperties>
</file>