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5D4879" w:rsidRDefault="00C8247F" w:rsidP="00136500">
      <w:pPr>
        <w:jc w:val="center"/>
      </w:pPr>
      <w:r>
        <w:rPr>
          <w:noProof/>
          <w:lang w:val="en-US" w:eastAsia="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740E42" w:rsidRPr="005D4879" w:rsidRDefault="00740E42">
      <w:pPr>
        <w:pStyle w:val="Paantrat"/>
      </w:pPr>
      <w:r w:rsidRPr="005D4879">
        <w:t>KĖDAINIŲ RAJONO SAVIVALDYBĖS TARYBA</w:t>
      </w:r>
    </w:p>
    <w:p w:rsidR="00207B60" w:rsidRPr="005D4879" w:rsidRDefault="00207B60">
      <w:pPr>
        <w:pStyle w:val="Antrat1"/>
        <w:spacing w:line="200" w:lineRule="atLeast"/>
        <w:ind w:right="-374"/>
        <w:rPr>
          <w:rFonts w:eastAsia="Lucida Sans Unicode"/>
          <w:bCs/>
          <w:color w:val="000000"/>
          <w:szCs w:val="24"/>
          <w:lang w:eastAsia="ar-SA"/>
        </w:rPr>
      </w:pPr>
    </w:p>
    <w:p w:rsidR="00740E42" w:rsidRPr="005D4879" w:rsidRDefault="00740E42">
      <w:pPr>
        <w:pStyle w:val="Antrat1"/>
        <w:spacing w:line="200" w:lineRule="atLeast"/>
        <w:ind w:right="-374"/>
        <w:rPr>
          <w:rFonts w:eastAsia="Lucida Sans Unicode"/>
          <w:bCs/>
          <w:color w:val="000000"/>
          <w:szCs w:val="24"/>
          <w:lang w:eastAsia="ar-SA"/>
        </w:rPr>
      </w:pPr>
      <w:r w:rsidRPr="005D4879">
        <w:rPr>
          <w:rFonts w:eastAsia="Lucida Sans Unicode"/>
          <w:bCs/>
          <w:color w:val="000000"/>
          <w:szCs w:val="24"/>
          <w:lang w:eastAsia="ar-SA"/>
        </w:rPr>
        <w:t>SPRENDIMAS</w:t>
      </w:r>
    </w:p>
    <w:p w:rsidR="00906B64" w:rsidRPr="005D4879" w:rsidRDefault="00740E42" w:rsidP="009E741C">
      <w:pPr>
        <w:spacing w:line="200" w:lineRule="atLeast"/>
        <w:ind w:right="-374"/>
        <w:jc w:val="center"/>
        <w:rPr>
          <w:rFonts w:eastAsia="Lucida Sans Unicode" w:cs="Tahoma"/>
          <w:b/>
          <w:bCs/>
          <w:color w:val="000000"/>
          <w:szCs w:val="24"/>
        </w:rPr>
      </w:pPr>
      <w:r w:rsidRPr="005D4879">
        <w:rPr>
          <w:b/>
          <w:bCs/>
        </w:rPr>
        <w:t xml:space="preserve">DĖL </w:t>
      </w:r>
      <w:r w:rsidRPr="005D4879">
        <w:rPr>
          <w:rFonts w:eastAsia="Lucida Sans Unicode" w:cs="Tahoma"/>
          <w:b/>
          <w:bCs/>
          <w:color w:val="000000"/>
          <w:szCs w:val="24"/>
        </w:rPr>
        <w:t xml:space="preserve">SUTIKIMO PERIMTI TURTĄ IŠ </w:t>
      </w:r>
      <w:r w:rsidR="00744625" w:rsidRPr="005D4879">
        <w:rPr>
          <w:rFonts w:eastAsia="Lucida Sans Unicode" w:cs="Tahoma"/>
          <w:b/>
          <w:bCs/>
          <w:color w:val="000000"/>
          <w:szCs w:val="24"/>
        </w:rPr>
        <w:t>NACIONALIN</w:t>
      </w:r>
      <w:r w:rsidR="002C341B" w:rsidRPr="005D4879">
        <w:rPr>
          <w:rFonts w:eastAsia="Lucida Sans Unicode" w:cs="Tahoma"/>
          <w:b/>
          <w:bCs/>
          <w:color w:val="000000"/>
          <w:szCs w:val="24"/>
        </w:rPr>
        <w:t>ĖS</w:t>
      </w:r>
      <w:r w:rsidR="00245B19" w:rsidRPr="005D4879">
        <w:rPr>
          <w:rFonts w:eastAsia="Lucida Sans Unicode" w:cs="Tahoma"/>
          <w:b/>
          <w:bCs/>
          <w:color w:val="000000"/>
          <w:szCs w:val="24"/>
        </w:rPr>
        <w:t xml:space="preserve"> </w:t>
      </w:r>
      <w:r w:rsidR="002C341B" w:rsidRPr="005D4879">
        <w:rPr>
          <w:rFonts w:eastAsia="Lucida Sans Unicode" w:cs="Tahoma"/>
          <w:b/>
          <w:bCs/>
          <w:color w:val="000000"/>
          <w:szCs w:val="24"/>
        </w:rPr>
        <w:t>ŠVIETIMO AGENTŪROS</w:t>
      </w:r>
      <w:r w:rsidR="009E741C" w:rsidRPr="005D4879">
        <w:rPr>
          <w:rFonts w:eastAsia="Lucida Sans Unicode" w:cs="Tahoma"/>
          <w:b/>
          <w:bCs/>
          <w:color w:val="000000"/>
          <w:szCs w:val="24"/>
        </w:rPr>
        <w:t xml:space="preserve"> </w:t>
      </w:r>
    </w:p>
    <w:p w:rsidR="00D12E1C" w:rsidRDefault="009E741C" w:rsidP="00136500">
      <w:pPr>
        <w:spacing w:line="200" w:lineRule="atLeast"/>
        <w:jc w:val="center"/>
        <w:rPr>
          <w:rFonts w:eastAsia="Lucida Sans Unicode" w:cs="Tahoma"/>
          <w:b/>
          <w:bCs/>
          <w:color w:val="000000"/>
          <w:szCs w:val="24"/>
        </w:rPr>
      </w:pPr>
      <w:r w:rsidRPr="005D4879">
        <w:rPr>
          <w:b/>
          <w:szCs w:val="24"/>
        </w:rPr>
        <w:t>IR JO PERDAVIMO ŠVIETIMO ĮSTAIGOMS</w:t>
      </w:r>
      <w:r w:rsidR="00D12E1C" w:rsidRPr="00D12E1C">
        <w:rPr>
          <w:rFonts w:eastAsia="Lucida Sans Unicode" w:cs="Tahoma"/>
          <w:b/>
          <w:bCs/>
          <w:color w:val="000000"/>
          <w:szCs w:val="24"/>
        </w:rPr>
        <w:t xml:space="preserve"> </w:t>
      </w:r>
      <w:r w:rsidR="00D12E1C">
        <w:rPr>
          <w:rFonts w:eastAsia="Lucida Sans Unicode" w:cs="Tahoma"/>
          <w:b/>
          <w:bCs/>
          <w:color w:val="000000"/>
          <w:szCs w:val="24"/>
        </w:rPr>
        <w:t>VALDYTI, NAUDOTI IR DISPONUOTI JUO PATIKĖJIMO TEISE</w:t>
      </w:r>
    </w:p>
    <w:p w:rsidR="002C341B" w:rsidRPr="005D4879" w:rsidRDefault="002C341B" w:rsidP="002C341B">
      <w:pPr>
        <w:spacing w:line="200" w:lineRule="atLeast"/>
        <w:ind w:right="-374"/>
        <w:jc w:val="center"/>
        <w:rPr>
          <w:rFonts w:eastAsia="Lucida Sans Unicode" w:cs="Tahoma"/>
          <w:color w:val="000000"/>
          <w:szCs w:val="24"/>
        </w:rPr>
      </w:pPr>
    </w:p>
    <w:p w:rsidR="00740E42" w:rsidRPr="005D4879" w:rsidRDefault="00740E42">
      <w:pPr>
        <w:jc w:val="center"/>
        <w:rPr>
          <w:rFonts w:eastAsia="Lucida Sans Unicode" w:cs="Tahoma"/>
          <w:color w:val="000000"/>
          <w:szCs w:val="24"/>
        </w:rPr>
      </w:pPr>
      <w:r w:rsidRPr="005D4879">
        <w:rPr>
          <w:rFonts w:eastAsia="Lucida Sans Unicode" w:cs="Tahoma"/>
          <w:color w:val="000000"/>
          <w:szCs w:val="24"/>
        </w:rPr>
        <w:t>20</w:t>
      </w:r>
      <w:r w:rsidR="00D018A9" w:rsidRPr="005D4879">
        <w:rPr>
          <w:rFonts w:eastAsia="Lucida Sans Unicode" w:cs="Tahoma"/>
          <w:color w:val="000000"/>
          <w:szCs w:val="24"/>
        </w:rPr>
        <w:t>2</w:t>
      </w:r>
      <w:r w:rsidR="003B6A15">
        <w:rPr>
          <w:rFonts w:eastAsia="Lucida Sans Unicode" w:cs="Tahoma"/>
          <w:color w:val="000000"/>
          <w:szCs w:val="24"/>
        </w:rPr>
        <w:t>2</w:t>
      </w:r>
      <w:r w:rsidRPr="005D4879">
        <w:rPr>
          <w:rFonts w:eastAsia="Lucida Sans Unicode" w:cs="Tahoma"/>
          <w:color w:val="000000"/>
          <w:szCs w:val="24"/>
        </w:rPr>
        <w:t xml:space="preserve"> m.</w:t>
      </w:r>
      <w:r w:rsidR="00AF6FAA" w:rsidRPr="005D4879">
        <w:rPr>
          <w:rFonts w:eastAsia="Lucida Sans Unicode" w:cs="Tahoma"/>
          <w:color w:val="000000"/>
          <w:szCs w:val="24"/>
        </w:rPr>
        <w:t xml:space="preserve"> </w:t>
      </w:r>
      <w:r w:rsidR="00C8247F">
        <w:rPr>
          <w:rFonts w:eastAsia="Lucida Sans Unicode" w:cs="Tahoma"/>
          <w:color w:val="000000"/>
          <w:szCs w:val="24"/>
        </w:rPr>
        <w:t>balandžio 2</w:t>
      </w:r>
      <w:r w:rsidR="00136500">
        <w:rPr>
          <w:rFonts w:eastAsia="Lucida Sans Unicode" w:cs="Tahoma"/>
          <w:color w:val="000000"/>
          <w:szCs w:val="24"/>
        </w:rPr>
        <w:t>9</w:t>
      </w:r>
      <w:r w:rsidR="00C8247F">
        <w:rPr>
          <w:rFonts w:eastAsia="Lucida Sans Unicode" w:cs="Tahoma"/>
          <w:color w:val="000000"/>
          <w:szCs w:val="24"/>
        </w:rPr>
        <w:t xml:space="preserve"> </w:t>
      </w:r>
      <w:r w:rsidRPr="005D4879">
        <w:rPr>
          <w:rFonts w:eastAsia="Lucida Sans Unicode" w:cs="Tahoma"/>
          <w:color w:val="000000"/>
          <w:szCs w:val="24"/>
        </w:rPr>
        <w:t>d. Nr.</w:t>
      </w:r>
      <w:r w:rsidR="00AF6FAA" w:rsidRPr="005D4879">
        <w:rPr>
          <w:rFonts w:eastAsia="Lucida Sans Unicode" w:cs="Tahoma"/>
          <w:color w:val="000000"/>
          <w:szCs w:val="24"/>
        </w:rPr>
        <w:t xml:space="preserve"> </w:t>
      </w:r>
      <w:r w:rsidR="00136500">
        <w:rPr>
          <w:rFonts w:eastAsia="Lucida Sans Unicode" w:cs="Tahoma"/>
          <w:color w:val="000000"/>
          <w:szCs w:val="24"/>
        </w:rPr>
        <w:t>T</w:t>
      </w:r>
      <w:r w:rsidR="00C8247F">
        <w:rPr>
          <w:rFonts w:eastAsia="Lucida Sans Unicode" w:cs="Tahoma"/>
          <w:color w:val="000000"/>
          <w:szCs w:val="24"/>
        </w:rPr>
        <w:t>S-</w:t>
      </w:r>
      <w:r w:rsidR="00A04FCD">
        <w:rPr>
          <w:rFonts w:eastAsia="Lucida Sans Unicode" w:cs="Tahoma"/>
          <w:color w:val="000000"/>
          <w:szCs w:val="24"/>
        </w:rPr>
        <w:t>1</w:t>
      </w:r>
      <w:r w:rsidR="00136500">
        <w:rPr>
          <w:rFonts w:eastAsia="Lucida Sans Unicode" w:cs="Tahoma"/>
          <w:color w:val="000000"/>
          <w:szCs w:val="24"/>
        </w:rPr>
        <w:t>39</w:t>
      </w:r>
    </w:p>
    <w:p w:rsidR="00740E42" w:rsidRPr="005D4879" w:rsidRDefault="00740E42">
      <w:pPr>
        <w:spacing w:line="100" w:lineRule="atLeast"/>
        <w:jc w:val="center"/>
        <w:rPr>
          <w:rFonts w:eastAsia="Lucida Sans Unicode" w:cs="Tahoma"/>
          <w:color w:val="000000"/>
          <w:szCs w:val="24"/>
        </w:rPr>
      </w:pPr>
      <w:r w:rsidRPr="005D4879">
        <w:rPr>
          <w:rFonts w:eastAsia="Lucida Sans Unicode" w:cs="Tahoma"/>
          <w:color w:val="000000"/>
          <w:szCs w:val="24"/>
        </w:rPr>
        <w:t>Kėdainiai</w:t>
      </w:r>
    </w:p>
    <w:p w:rsidR="00740E42" w:rsidRPr="005D4879" w:rsidRDefault="00740E42">
      <w:pPr>
        <w:spacing w:line="100" w:lineRule="atLeast"/>
        <w:jc w:val="center"/>
        <w:rPr>
          <w:b/>
          <w:caps/>
          <w:szCs w:val="24"/>
        </w:rPr>
      </w:pPr>
    </w:p>
    <w:p w:rsidR="00740E42" w:rsidRPr="005D4879" w:rsidRDefault="00740E42" w:rsidP="002C341B">
      <w:pPr>
        <w:ind w:firstLine="851"/>
        <w:jc w:val="both"/>
        <w:rPr>
          <w:szCs w:val="24"/>
        </w:rPr>
      </w:pPr>
      <w:r w:rsidRPr="005D4879">
        <w:rPr>
          <w:szCs w:val="24"/>
        </w:rPr>
        <w:t xml:space="preserve">Vadovaudamasi </w:t>
      </w:r>
      <w:r w:rsidRPr="005D4879">
        <w:rPr>
          <w:szCs w:val="24"/>
          <w:lang w:eastAsia="ar-SA"/>
        </w:rPr>
        <w:t xml:space="preserve">Lietuvos Respublikos vietos savivaldos įstatymo </w:t>
      </w:r>
      <w:r w:rsidR="00C41BDA" w:rsidRPr="005D4879">
        <w:rPr>
          <w:szCs w:val="24"/>
          <w:lang w:eastAsia="ar-SA"/>
        </w:rPr>
        <w:t>6</w:t>
      </w:r>
      <w:r w:rsidRPr="005D4879">
        <w:rPr>
          <w:szCs w:val="24"/>
          <w:lang w:eastAsia="ar-SA"/>
        </w:rPr>
        <w:t xml:space="preserve"> straipsni</w:t>
      </w:r>
      <w:r w:rsidR="002C341B" w:rsidRPr="005D4879">
        <w:rPr>
          <w:szCs w:val="24"/>
          <w:lang w:eastAsia="ar-SA"/>
        </w:rPr>
        <w:t>o</w:t>
      </w:r>
      <w:r w:rsidR="00A208FB" w:rsidRPr="005D4879">
        <w:rPr>
          <w:szCs w:val="24"/>
          <w:lang w:eastAsia="ar-SA"/>
        </w:rPr>
        <w:t xml:space="preserve"> </w:t>
      </w:r>
      <w:r w:rsidR="002C341B" w:rsidRPr="005D4879">
        <w:rPr>
          <w:szCs w:val="24"/>
          <w:lang w:eastAsia="ar-SA"/>
        </w:rPr>
        <w:t>5 ir 6</w:t>
      </w:r>
      <w:r w:rsidR="004F4ADD" w:rsidRPr="005D4879">
        <w:rPr>
          <w:szCs w:val="24"/>
          <w:lang w:eastAsia="ar-SA"/>
        </w:rPr>
        <w:t xml:space="preserve"> </w:t>
      </w:r>
      <w:r w:rsidRPr="005D4879">
        <w:rPr>
          <w:szCs w:val="24"/>
          <w:lang w:eastAsia="ar-SA"/>
        </w:rPr>
        <w:t>punkt</w:t>
      </w:r>
      <w:r w:rsidR="004F4ADD" w:rsidRPr="005D4879">
        <w:rPr>
          <w:szCs w:val="24"/>
          <w:lang w:eastAsia="ar-SA"/>
        </w:rPr>
        <w:t>ais</w:t>
      </w:r>
      <w:r w:rsidRPr="005D4879">
        <w:rPr>
          <w:szCs w:val="24"/>
          <w:lang w:eastAsia="ar-SA"/>
        </w:rPr>
        <w:t>, 1</w:t>
      </w:r>
      <w:r w:rsidR="00C41BDA" w:rsidRPr="005D4879">
        <w:rPr>
          <w:szCs w:val="24"/>
          <w:lang w:eastAsia="ar-SA"/>
        </w:rPr>
        <w:t>6</w:t>
      </w:r>
      <w:r w:rsidRPr="005D4879">
        <w:rPr>
          <w:szCs w:val="24"/>
          <w:lang w:eastAsia="ar-SA"/>
        </w:rPr>
        <w:t xml:space="preserve"> straipsnio </w:t>
      </w:r>
      <w:r w:rsidR="00C41BDA" w:rsidRPr="005D4879">
        <w:rPr>
          <w:szCs w:val="24"/>
          <w:lang w:eastAsia="ar-SA"/>
        </w:rPr>
        <w:t xml:space="preserve">2 dalies </w:t>
      </w:r>
      <w:r w:rsidRPr="005D4879">
        <w:rPr>
          <w:szCs w:val="24"/>
          <w:lang w:eastAsia="ar-SA"/>
        </w:rPr>
        <w:t xml:space="preserve">26 punktu, </w:t>
      </w:r>
      <w:r w:rsidRPr="005D4879">
        <w:rPr>
          <w:szCs w:val="24"/>
        </w:rPr>
        <w:t xml:space="preserve">Lietuvos Respublikos valstybės ir savivaldybių turto valdymo, naudojimo ir disponavimo juo </w:t>
      </w:r>
      <w:r w:rsidR="002C341B" w:rsidRPr="005D4879">
        <w:rPr>
          <w:szCs w:val="24"/>
        </w:rPr>
        <w:t>įstatymo 6 straipsnio 2 punktu,</w:t>
      </w:r>
      <w:r w:rsidR="004F4ADD" w:rsidRPr="005D4879">
        <w:rPr>
          <w:szCs w:val="24"/>
        </w:rPr>
        <w:t xml:space="preserve"> </w:t>
      </w:r>
      <w:r w:rsidRPr="005D4879">
        <w:rPr>
          <w:szCs w:val="24"/>
        </w:rPr>
        <w:t>1</w:t>
      </w:r>
      <w:r w:rsidR="00295100" w:rsidRPr="005D4879">
        <w:rPr>
          <w:szCs w:val="24"/>
        </w:rPr>
        <w:t>2</w:t>
      </w:r>
      <w:r w:rsidRPr="005D4879">
        <w:rPr>
          <w:szCs w:val="24"/>
        </w:rPr>
        <w:t xml:space="preserve"> straipsniu,</w:t>
      </w:r>
      <w:r w:rsidR="004F4ADD" w:rsidRPr="005D4879">
        <w:rPr>
          <w:szCs w:val="24"/>
        </w:rPr>
        <w:t xml:space="preserve"> </w:t>
      </w:r>
      <w:r w:rsidR="00AE03FC" w:rsidRPr="005D4879">
        <w:rPr>
          <w:szCs w:val="24"/>
        </w:rPr>
        <w:t>20</w:t>
      </w:r>
      <w:r w:rsidRPr="005D4879">
        <w:rPr>
          <w:szCs w:val="24"/>
          <w:lang w:eastAsia="ar-SA"/>
        </w:rPr>
        <w:t xml:space="preserve"> straipsnio 1 dalies 4 punktu </w:t>
      </w:r>
      <w:r w:rsidRPr="005D4879">
        <w:rPr>
          <w:szCs w:val="24"/>
        </w:rPr>
        <w:t>bei atsižvelgdama</w:t>
      </w:r>
      <w:r w:rsidR="00492E55" w:rsidRPr="005D4879">
        <w:rPr>
          <w:szCs w:val="24"/>
        </w:rPr>
        <w:t xml:space="preserve"> </w:t>
      </w:r>
      <w:r w:rsidR="002C341B" w:rsidRPr="005D4879">
        <w:rPr>
          <w:szCs w:val="24"/>
        </w:rPr>
        <w:t xml:space="preserve">į Nacionalinės švietimo agentūros  </w:t>
      </w:r>
      <w:r w:rsidR="002C341B" w:rsidRPr="005D4879">
        <w:rPr>
          <w:bCs/>
          <w:spacing w:val="7"/>
          <w:szCs w:val="24"/>
        </w:rPr>
        <w:t>20</w:t>
      </w:r>
      <w:r w:rsidR="003B6A15">
        <w:rPr>
          <w:bCs/>
          <w:spacing w:val="7"/>
          <w:szCs w:val="24"/>
        </w:rPr>
        <w:t>22</w:t>
      </w:r>
      <w:r w:rsidR="002C341B" w:rsidRPr="005D4879">
        <w:rPr>
          <w:bCs/>
          <w:spacing w:val="7"/>
          <w:szCs w:val="24"/>
        </w:rPr>
        <w:t xml:space="preserve"> </w:t>
      </w:r>
      <w:r w:rsidR="002C341B" w:rsidRPr="005D4879">
        <w:rPr>
          <w:bCs/>
          <w:iCs/>
          <w:spacing w:val="7"/>
          <w:szCs w:val="24"/>
        </w:rPr>
        <w:t xml:space="preserve">m. </w:t>
      </w:r>
      <w:r w:rsidR="003B6A15">
        <w:rPr>
          <w:bCs/>
          <w:iCs/>
          <w:spacing w:val="7"/>
          <w:szCs w:val="24"/>
        </w:rPr>
        <w:t>kovo 17</w:t>
      </w:r>
      <w:r w:rsidR="002C341B" w:rsidRPr="005D4879">
        <w:rPr>
          <w:bCs/>
          <w:iCs/>
          <w:spacing w:val="7"/>
          <w:szCs w:val="24"/>
        </w:rPr>
        <w:t xml:space="preserve"> d. </w:t>
      </w:r>
      <w:r w:rsidR="003B6A15">
        <w:rPr>
          <w:bCs/>
          <w:szCs w:val="24"/>
        </w:rPr>
        <w:t>raštą Nr. SD-1111</w:t>
      </w:r>
      <w:r w:rsidR="005D4879" w:rsidRPr="005D4879">
        <w:rPr>
          <w:bCs/>
          <w:szCs w:val="24"/>
        </w:rPr>
        <w:t xml:space="preserve"> (16.E) „Dėl </w:t>
      </w:r>
      <w:r w:rsidR="003B6A15">
        <w:rPr>
          <w:bCs/>
          <w:szCs w:val="24"/>
        </w:rPr>
        <w:t xml:space="preserve">materialiojo ilgalaikio ir trumpalaikio </w:t>
      </w:r>
      <w:r w:rsidR="005D4879" w:rsidRPr="005D4879">
        <w:rPr>
          <w:bCs/>
          <w:szCs w:val="24"/>
        </w:rPr>
        <w:t xml:space="preserve">turto </w:t>
      </w:r>
      <w:r w:rsidR="003B6A15">
        <w:rPr>
          <w:bCs/>
          <w:szCs w:val="24"/>
        </w:rPr>
        <w:t xml:space="preserve">perėmimo savivaldybės nuosavybėn ir jo </w:t>
      </w:r>
      <w:r w:rsidR="005D4879" w:rsidRPr="005D4879">
        <w:rPr>
          <w:bCs/>
          <w:szCs w:val="24"/>
        </w:rPr>
        <w:t xml:space="preserve">perdavimo </w:t>
      </w:r>
      <w:r w:rsidR="003B6A15">
        <w:rPr>
          <w:bCs/>
          <w:szCs w:val="24"/>
        </w:rPr>
        <w:t>valdyti, naudoti ir disponuoti juo patikėjimo teise</w:t>
      </w:r>
      <w:r w:rsidR="005D4879" w:rsidRPr="005D4879">
        <w:rPr>
          <w:bCs/>
          <w:szCs w:val="24"/>
        </w:rPr>
        <w:t>“</w:t>
      </w:r>
      <w:r w:rsidRPr="005D4879">
        <w:rPr>
          <w:szCs w:val="24"/>
        </w:rPr>
        <w:t>, Kėdain</w:t>
      </w:r>
      <w:r w:rsidR="002C341B" w:rsidRPr="005D4879">
        <w:rPr>
          <w:szCs w:val="24"/>
        </w:rPr>
        <w:t xml:space="preserve">ių rajono savivaldybės taryba </w:t>
      </w:r>
      <w:r w:rsidR="002C341B" w:rsidRPr="005D4879">
        <w:rPr>
          <w:spacing w:val="60"/>
          <w:szCs w:val="24"/>
        </w:rPr>
        <w:t>n</w:t>
      </w:r>
      <w:r w:rsidRPr="005D4879">
        <w:rPr>
          <w:spacing w:val="60"/>
          <w:szCs w:val="24"/>
        </w:rPr>
        <w:t>usprendžia</w:t>
      </w:r>
      <w:r w:rsidRPr="005D4879">
        <w:rPr>
          <w:szCs w:val="24"/>
        </w:rPr>
        <w:t>:</w:t>
      </w:r>
    </w:p>
    <w:p w:rsidR="003B6A15" w:rsidRPr="00D35B7B" w:rsidRDefault="003B6A15" w:rsidP="003B6A15">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savarankiškosioms funkcijoms įgyvendinti valstybei nuosavybės teise priklausantį ir šiuo metu Nacionalinės švietimo agentūros patikėjimo teise valdomą ilgalaikį ir trumpalaikį turtą, nurodytą šio sprendimo 1</w:t>
      </w:r>
      <w:r>
        <w:rPr>
          <w:szCs w:val="24"/>
        </w:rPr>
        <w:t>–</w:t>
      </w:r>
      <w:r w:rsidRPr="00D35B7B">
        <w:rPr>
          <w:szCs w:val="24"/>
        </w:rPr>
        <w:t xml:space="preserve">2 prieduose. </w:t>
      </w:r>
    </w:p>
    <w:p w:rsidR="003B6A15" w:rsidRDefault="003B6A15" w:rsidP="003B6A15">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Kėdainių rajono savivaldybės švietimo įstaigoms, nurodytoms šio sprendimo</w:t>
      </w:r>
      <w:r w:rsidR="00E74C40">
        <w:rPr>
          <w:szCs w:val="24"/>
        </w:rPr>
        <w:t xml:space="preserve"> 3</w:t>
      </w:r>
      <w:r w:rsidRPr="00D35B7B">
        <w:rPr>
          <w:szCs w:val="24"/>
        </w:rPr>
        <w:t xml:space="preserve"> priede</w:t>
      </w:r>
      <w:r>
        <w:rPr>
          <w:szCs w:val="24"/>
        </w:rPr>
        <w:t>.</w:t>
      </w:r>
      <w:r w:rsidRPr="00D35B7B">
        <w:rPr>
          <w:szCs w:val="24"/>
        </w:rPr>
        <w:t xml:space="preserve"> </w:t>
      </w:r>
    </w:p>
    <w:p w:rsidR="003B6A15" w:rsidRDefault="003B6A15" w:rsidP="003B6A15">
      <w:pPr>
        <w:pStyle w:val="Pagrindinistekstas"/>
        <w:spacing w:after="0"/>
        <w:ind w:firstLine="851"/>
        <w:jc w:val="both"/>
        <w:rPr>
          <w:szCs w:val="24"/>
        </w:rPr>
      </w:pPr>
      <w:r>
        <w:rPr>
          <w:szCs w:val="24"/>
        </w:rPr>
        <w:t xml:space="preserve">3. Savivaldybės nuosavybėn perduotas </w:t>
      </w:r>
      <w:r w:rsidR="005877D6">
        <w:rPr>
          <w:szCs w:val="24"/>
        </w:rPr>
        <w:t>turtas bus panaudotas švietimo į</w:t>
      </w:r>
      <w:r>
        <w:rPr>
          <w:szCs w:val="24"/>
        </w:rPr>
        <w:t>staigų hibridiniam mokymui ir ugdymo kokybės užtikrinimui pandemijos sąlygomis.</w:t>
      </w:r>
    </w:p>
    <w:p w:rsidR="003B6A15" w:rsidRPr="00D35B7B" w:rsidRDefault="003B6A15" w:rsidP="003B6A15">
      <w:pPr>
        <w:ind w:firstLine="851"/>
        <w:jc w:val="both"/>
        <w:rPr>
          <w:szCs w:val="24"/>
        </w:rPr>
      </w:pPr>
      <w:r>
        <w:rPr>
          <w:szCs w:val="24"/>
        </w:rPr>
        <w:t>4</w:t>
      </w:r>
      <w:r w:rsidRPr="00D35B7B">
        <w:rPr>
          <w:szCs w:val="24"/>
        </w:rPr>
        <w:t xml:space="preserve">. Įgalioti Kėdainių rajono savivaldybės administracijos direktorių pasirašyti </w:t>
      </w:r>
      <w:r w:rsidRPr="00D35B7B">
        <w:rPr>
          <w:rFonts w:eastAsia="Lucida Sans Unicode" w:cs="Tahoma"/>
          <w:color w:val="000000"/>
          <w:szCs w:val="24"/>
        </w:rPr>
        <w:t xml:space="preserve">1 </w:t>
      </w:r>
      <w:r>
        <w:rPr>
          <w:rFonts w:eastAsia="Lucida Sans Unicode" w:cs="Tahoma"/>
          <w:color w:val="000000"/>
          <w:szCs w:val="24"/>
        </w:rPr>
        <w:t xml:space="preserve">ir 2 </w:t>
      </w:r>
      <w:r w:rsidRPr="00D35B7B">
        <w:rPr>
          <w:rFonts w:eastAsia="Lucida Sans Unicode" w:cs="Tahoma"/>
          <w:color w:val="000000"/>
          <w:szCs w:val="24"/>
        </w:rPr>
        <w:t>punkt</w:t>
      </w:r>
      <w:r>
        <w:rPr>
          <w:rFonts w:eastAsia="Lucida Sans Unicode" w:cs="Tahoma"/>
          <w:color w:val="000000"/>
          <w:szCs w:val="24"/>
        </w:rPr>
        <w:t>uos</w:t>
      </w:r>
      <w:r w:rsidRPr="00D35B7B">
        <w:rPr>
          <w:rFonts w:eastAsia="Lucida Sans Unicode" w:cs="Tahoma"/>
          <w:color w:val="000000"/>
          <w:szCs w:val="24"/>
        </w:rPr>
        <w:t xml:space="preserve">e nurodyto turto </w:t>
      </w:r>
      <w:r w:rsidRPr="00D35B7B">
        <w:rPr>
          <w:szCs w:val="24"/>
        </w:rPr>
        <w:t>perdavimo–priėmimo akt</w:t>
      </w:r>
      <w:r>
        <w:rPr>
          <w:szCs w:val="24"/>
        </w:rPr>
        <w:t>us</w:t>
      </w:r>
      <w:r w:rsidRPr="00D35B7B">
        <w:rPr>
          <w:szCs w:val="24"/>
        </w:rPr>
        <w:t>.</w:t>
      </w:r>
    </w:p>
    <w:p w:rsidR="003B6A15" w:rsidRPr="00D35B7B" w:rsidRDefault="003B6A15" w:rsidP="003B6A15">
      <w:pPr>
        <w:ind w:firstLine="851"/>
        <w:jc w:val="both"/>
        <w:rPr>
          <w:szCs w:val="24"/>
        </w:rPr>
      </w:pPr>
      <w:r w:rsidRPr="00D35B7B">
        <w:rPr>
          <w:color w:val="000000"/>
          <w:szCs w:val="24"/>
        </w:rPr>
        <w:t xml:space="preserve">Šis </w:t>
      </w:r>
      <w:r w:rsidRPr="00D35B7B">
        <w:rPr>
          <w:color w:val="000000"/>
        </w:rPr>
        <w:t>sprendimas</w:t>
      </w:r>
      <w:r w:rsidRPr="00D35B7B">
        <w:rPr>
          <w:color w:val="000000"/>
          <w:szCs w:val="24"/>
        </w:rPr>
        <w:t xml:space="preserve"> per vieną mėnesį nuo </w:t>
      </w:r>
      <w:r w:rsidRPr="00D35B7B">
        <w:rPr>
          <w:color w:val="000000"/>
        </w:rPr>
        <w:t>sprendimo</w:t>
      </w:r>
      <w:r w:rsidRPr="00D35B7B">
        <w:rPr>
          <w:color w:val="000000"/>
          <w:szCs w:val="24"/>
        </w:rPr>
        <w:t xml:space="preserve"> įteikimo dienos gali būti skundžiamas </w:t>
      </w:r>
      <w:r w:rsidRPr="00D35B7B">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40E42" w:rsidRDefault="00740E42">
      <w:pPr>
        <w:jc w:val="both"/>
        <w:rPr>
          <w:szCs w:val="24"/>
        </w:rPr>
      </w:pPr>
    </w:p>
    <w:p w:rsidR="00136500" w:rsidRPr="005D4879" w:rsidRDefault="00136500">
      <w:pPr>
        <w:jc w:val="both"/>
        <w:rPr>
          <w:szCs w:val="24"/>
        </w:rPr>
      </w:pPr>
    </w:p>
    <w:p w:rsidR="00740E42" w:rsidRPr="005D4879" w:rsidRDefault="00740E42">
      <w:pPr>
        <w:jc w:val="both"/>
        <w:rPr>
          <w:szCs w:val="24"/>
        </w:rPr>
      </w:pPr>
    </w:p>
    <w:p w:rsidR="007F6573" w:rsidRPr="005D4879" w:rsidRDefault="007F6573" w:rsidP="007F6573">
      <w:r w:rsidRPr="005D4879">
        <w:t>Savivaldybės meras</w:t>
      </w:r>
      <w:r w:rsidR="00136500">
        <w:tab/>
      </w:r>
      <w:r w:rsidR="00136500">
        <w:tab/>
      </w:r>
      <w:r w:rsidR="00136500">
        <w:tab/>
      </w:r>
      <w:r w:rsidR="00136500">
        <w:tab/>
      </w:r>
      <w:r w:rsidR="00136500">
        <w:tab/>
        <w:t xml:space="preserve">                Valentinas Tamulis</w:t>
      </w:r>
    </w:p>
    <w:p w:rsidR="002C341B" w:rsidRPr="005D4879" w:rsidRDefault="002C341B" w:rsidP="009E741C">
      <w:pPr>
        <w:rPr>
          <w:szCs w:val="24"/>
        </w:rPr>
      </w:pPr>
    </w:p>
    <w:p w:rsidR="002C341B" w:rsidRPr="005D4879" w:rsidRDefault="002C341B" w:rsidP="002C341B">
      <w:pPr>
        <w:jc w:val="both"/>
        <w:rPr>
          <w:szCs w:val="24"/>
        </w:rPr>
      </w:pPr>
    </w:p>
    <w:p w:rsidR="00EB3D29" w:rsidRPr="005D4879" w:rsidRDefault="00EB3D29" w:rsidP="009C23BD"/>
    <w:p w:rsidR="00AF6FAA" w:rsidRPr="005D4879" w:rsidRDefault="00AF6FAA" w:rsidP="009C23BD"/>
    <w:p w:rsidR="008F3575" w:rsidRPr="005D4879" w:rsidRDefault="008F3575" w:rsidP="009C23BD"/>
    <w:p w:rsidR="00EE0449" w:rsidRPr="005D4879" w:rsidRDefault="00EE0449" w:rsidP="009C23BD"/>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136500" w:rsidRDefault="00136500" w:rsidP="003B6A15">
      <w:pPr>
        <w:ind w:left="5387"/>
        <w:rPr>
          <w:rFonts w:eastAsia="Lucida Sans Unicode" w:cs="Tahoma"/>
          <w:color w:val="000000"/>
        </w:rPr>
      </w:pPr>
    </w:p>
    <w:p w:rsidR="003B6A15" w:rsidRPr="00D35B7B" w:rsidRDefault="003B6A15" w:rsidP="00136500">
      <w:pPr>
        <w:ind w:left="5387" w:hanging="425"/>
        <w:rPr>
          <w:rFonts w:eastAsia="Lucida Sans Unicode" w:cs="Tahoma"/>
          <w:color w:val="000000"/>
        </w:rPr>
      </w:pPr>
      <w:r w:rsidRPr="00D35B7B">
        <w:rPr>
          <w:rFonts w:eastAsia="Lucida Sans Unicode" w:cs="Tahoma"/>
          <w:color w:val="000000"/>
        </w:rPr>
        <w:lastRenderedPageBreak/>
        <w:t xml:space="preserve">Kėdainių rajono savivaldybės tarybos </w:t>
      </w:r>
    </w:p>
    <w:p w:rsidR="003B6A15" w:rsidRPr="00D35B7B" w:rsidRDefault="003B6A15" w:rsidP="00136500">
      <w:pPr>
        <w:tabs>
          <w:tab w:val="left" w:pos="5812"/>
        </w:tabs>
        <w:ind w:left="5387" w:hanging="425"/>
        <w:rPr>
          <w:rFonts w:eastAsia="Lucida Sans Unicode" w:cs="Tahoma"/>
          <w:color w:val="000000"/>
        </w:rPr>
      </w:pPr>
      <w:r w:rsidRPr="00D35B7B">
        <w:rPr>
          <w:rFonts w:eastAsia="Lucida Sans Unicode" w:cs="Tahoma"/>
          <w:color w:val="000000"/>
        </w:rPr>
        <w:t>20</w:t>
      </w:r>
      <w:r>
        <w:rPr>
          <w:rFonts w:eastAsia="Lucida Sans Unicode" w:cs="Tahoma"/>
          <w:color w:val="000000"/>
        </w:rPr>
        <w:t>22</w:t>
      </w:r>
      <w:r w:rsidRPr="00D35B7B">
        <w:rPr>
          <w:rFonts w:eastAsia="Lucida Sans Unicode" w:cs="Tahoma"/>
          <w:color w:val="000000"/>
        </w:rPr>
        <w:t xml:space="preserve"> m.</w:t>
      </w:r>
      <w:r>
        <w:rPr>
          <w:rFonts w:eastAsia="Lucida Sans Unicode" w:cs="Tahoma"/>
          <w:color w:val="000000"/>
        </w:rPr>
        <w:t xml:space="preserve"> </w:t>
      </w:r>
      <w:r w:rsidR="00136500">
        <w:rPr>
          <w:rFonts w:eastAsia="Lucida Sans Unicode" w:cs="Tahoma"/>
          <w:color w:val="000000"/>
        </w:rPr>
        <w:t>balandžio 29</w:t>
      </w:r>
      <w:r w:rsidRPr="00D35B7B">
        <w:rPr>
          <w:rFonts w:eastAsia="Lucida Sans Unicode" w:cs="Tahoma"/>
          <w:color w:val="000000"/>
        </w:rPr>
        <w:t xml:space="preserve"> d. sprendimo Nr. TS-</w:t>
      </w:r>
      <w:r w:rsidR="00136500">
        <w:rPr>
          <w:rFonts w:eastAsia="Lucida Sans Unicode" w:cs="Tahoma"/>
          <w:color w:val="000000"/>
        </w:rPr>
        <w:t>139</w:t>
      </w:r>
    </w:p>
    <w:p w:rsidR="003B6A15" w:rsidRPr="00D35B7B" w:rsidRDefault="003B6A15" w:rsidP="00136500">
      <w:pPr>
        <w:tabs>
          <w:tab w:val="left" w:pos="5812"/>
        </w:tabs>
        <w:ind w:left="5387" w:hanging="425"/>
        <w:rPr>
          <w:rFonts w:eastAsia="Lucida Sans Unicode" w:cs="Tahoma"/>
          <w:color w:val="000000"/>
        </w:rPr>
      </w:pPr>
      <w:r w:rsidRPr="00D35B7B">
        <w:rPr>
          <w:rFonts w:eastAsia="Lucida Sans Unicode" w:cs="Tahoma"/>
          <w:color w:val="000000"/>
        </w:rPr>
        <w:t>1 priedas</w:t>
      </w:r>
    </w:p>
    <w:p w:rsidR="003B6A15" w:rsidRPr="00D35B7B" w:rsidRDefault="003B6A15" w:rsidP="003B6A15">
      <w:pPr>
        <w:pStyle w:val="Pagrindinistekstas"/>
        <w:spacing w:after="0"/>
        <w:jc w:val="both"/>
      </w:pPr>
      <w:r w:rsidRPr="00D35B7B">
        <w:rPr>
          <w:rFonts w:eastAsia="Lucida Sans Unicode" w:cs="Tahoma"/>
          <w:color w:val="000000"/>
          <w:szCs w:val="24"/>
        </w:rPr>
        <w:tab/>
      </w:r>
    </w:p>
    <w:p w:rsidR="003B6A15" w:rsidRPr="00D35B7B" w:rsidRDefault="003B6A15" w:rsidP="003B6A15">
      <w:pPr>
        <w:spacing w:line="200" w:lineRule="atLeast"/>
        <w:ind w:right="-145"/>
        <w:jc w:val="center"/>
        <w:rPr>
          <w:rFonts w:eastAsia="Lucida Sans Unicode" w:cs="Tahoma"/>
          <w:b/>
          <w:bCs/>
          <w:color w:val="000000"/>
          <w:szCs w:val="24"/>
        </w:rPr>
      </w:pPr>
      <w:r w:rsidRPr="00D35B7B">
        <w:rPr>
          <w:b/>
        </w:rPr>
        <w:t>ILGALAIKIO TURTO</w:t>
      </w:r>
      <w:r w:rsidRPr="00D35B7B">
        <w:rPr>
          <w:rFonts w:eastAsia="Lucida Sans Unicode" w:cs="Tahoma"/>
          <w:b/>
          <w:bCs/>
          <w:color w:val="000000"/>
          <w:szCs w:val="24"/>
        </w:rPr>
        <w:t>, PERIMAMO IŠ NACIONALINĖS ŠVIETIMO AGENTŪROS,</w:t>
      </w:r>
    </w:p>
    <w:p w:rsidR="003B6A15" w:rsidRPr="00D35B7B" w:rsidRDefault="003B6A15" w:rsidP="003B6A15">
      <w:pPr>
        <w:ind w:right="-145"/>
        <w:jc w:val="center"/>
        <w:rPr>
          <w:b/>
        </w:rPr>
      </w:pPr>
      <w:r w:rsidRPr="00D35B7B">
        <w:rPr>
          <w:b/>
        </w:rPr>
        <w:t>SĄRAŠAS</w:t>
      </w:r>
    </w:p>
    <w:p w:rsidR="003B6A15" w:rsidRPr="00D35B7B" w:rsidRDefault="003B6A15" w:rsidP="003B6A15">
      <w:pPr>
        <w:jc w:val="center"/>
        <w:rPr>
          <w:b/>
          <w:sz w:val="16"/>
          <w:szCs w:val="16"/>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657"/>
        <w:gridCol w:w="1984"/>
        <w:gridCol w:w="850"/>
        <w:gridCol w:w="1134"/>
        <w:gridCol w:w="1276"/>
        <w:gridCol w:w="1275"/>
      </w:tblGrid>
      <w:tr w:rsidR="003B6A15" w:rsidRPr="00D35B7B" w:rsidTr="00CB1EFF">
        <w:tc>
          <w:tcPr>
            <w:tcW w:w="570" w:type="dxa"/>
            <w:tcBorders>
              <w:top w:val="single" w:sz="4" w:space="0" w:color="auto"/>
              <w:left w:val="single" w:sz="4" w:space="0" w:color="auto"/>
              <w:bottom w:val="single" w:sz="4" w:space="0" w:color="auto"/>
              <w:right w:val="single" w:sz="4" w:space="0" w:color="auto"/>
            </w:tcBorders>
            <w:vAlign w:val="center"/>
            <w:hideMark/>
          </w:tcPr>
          <w:p w:rsidR="003B6A15" w:rsidRPr="00D35B7B" w:rsidRDefault="003B6A15" w:rsidP="004E6A29">
            <w:pPr>
              <w:jc w:val="center"/>
              <w:rPr>
                <w:b/>
                <w:szCs w:val="24"/>
              </w:rPr>
            </w:pPr>
            <w:r w:rsidRPr="00D35B7B">
              <w:rPr>
                <w:b/>
                <w:szCs w:val="24"/>
              </w:rPr>
              <w:t>Eil. Nr.</w:t>
            </w:r>
          </w:p>
        </w:tc>
        <w:tc>
          <w:tcPr>
            <w:tcW w:w="2657" w:type="dxa"/>
            <w:tcBorders>
              <w:top w:val="single" w:sz="4" w:space="0" w:color="auto"/>
              <w:left w:val="single" w:sz="4" w:space="0" w:color="auto"/>
              <w:bottom w:val="single" w:sz="4" w:space="0" w:color="auto"/>
              <w:right w:val="single" w:sz="4" w:space="0" w:color="auto"/>
            </w:tcBorders>
            <w:vAlign w:val="center"/>
            <w:hideMark/>
          </w:tcPr>
          <w:p w:rsidR="003B6A15" w:rsidRPr="00D35B7B" w:rsidRDefault="003B6A15" w:rsidP="004E6A29">
            <w:pPr>
              <w:jc w:val="center"/>
              <w:rPr>
                <w:b/>
                <w:color w:val="000000"/>
                <w:szCs w:val="24"/>
              </w:rPr>
            </w:pPr>
            <w:r w:rsidRPr="00D35B7B">
              <w:rPr>
                <w:b/>
                <w:color w:val="000000"/>
                <w:szCs w:val="24"/>
              </w:rPr>
              <w:t>Turto pavadinimas</w:t>
            </w:r>
          </w:p>
        </w:tc>
        <w:tc>
          <w:tcPr>
            <w:tcW w:w="1984" w:type="dxa"/>
            <w:tcBorders>
              <w:top w:val="single" w:sz="4" w:space="0" w:color="auto"/>
              <w:left w:val="single" w:sz="4" w:space="0" w:color="auto"/>
              <w:bottom w:val="single" w:sz="4" w:space="0" w:color="auto"/>
              <w:right w:val="single" w:sz="4" w:space="0" w:color="auto"/>
            </w:tcBorders>
            <w:vAlign w:val="center"/>
          </w:tcPr>
          <w:p w:rsidR="003B6A15" w:rsidRPr="00D35B7B" w:rsidRDefault="003B6A15" w:rsidP="004E6A29">
            <w:pPr>
              <w:ind w:left="-108" w:right="-108"/>
              <w:jc w:val="center"/>
              <w:rPr>
                <w:b/>
                <w:color w:val="000000"/>
                <w:szCs w:val="24"/>
              </w:rPr>
            </w:pPr>
            <w:r w:rsidRPr="00D35B7B">
              <w:rPr>
                <w:b/>
                <w:color w:val="000000"/>
                <w:szCs w:val="24"/>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rsidR="003B6A15" w:rsidRPr="00D35B7B" w:rsidRDefault="003B6A15" w:rsidP="004E6A29">
            <w:pPr>
              <w:ind w:left="-108" w:right="-108"/>
              <w:jc w:val="center"/>
              <w:rPr>
                <w:b/>
                <w:color w:val="000000"/>
                <w:szCs w:val="24"/>
              </w:rPr>
            </w:pPr>
            <w:r w:rsidRPr="00D35B7B">
              <w:rPr>
                <w:b/>
                <w:color w:val="000000"/>
                <w:szCs w:val="24"/>
              </w:rPr>
              <w:t>Kiekis,</w:t>
            </w:r>
          </w:p>
          <w:p w:rsidR="003B6A15" w:rsidRPr="00D35B7B" w:rsidRDefault="003B6A15" w:rsidP="004E6A29">
            <w:pPr>
              <w:jc w:val="center"/>
              <w:rPr>
                <w:b/>
                <w:color w:val="000000"/>
                <w:szCs w:val="24"/>
              </w:rPr>
            </w:pPr>
            <w:r w:rsidRPr="00D35B7B">
              <w:rPr>
                <w:b/>
                <w:color w:val="000000"/>
                <w:szCs w:val="24"/>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6A15" w:rsidRDefault="003B6A15" w:rsidP="003B6A15">
            <w:pPr>
              <w:jc w:val="center"/>
              <w:rPr>
                <w:b/>
                <w:color w:val="000000"/>
                <w:szCs w:val="24"/>
              </w:rPr>
            </w:pPr>
            <w:r w:rsidRPr="00D35B7B">
              <w:rPr>
                <w:b/>
                <w:color w:val="000000"/>
                <w:szCs w:val="24"/>
              </w:rPr>
              <w:t>Vieneto</w:t>
            </w:r>
            <w:r>
              <w:rPr>
                <w:b/>
                <w:color w:val="000000"/>
                <w:szCs w:val="24"/>
              </w:rPr>
              <w:t xml:space="preserve"> įsigijimo vertė</w:t>
            </w:r>
            <w:r w:rsidRPr="00D35B7B">
              <w:rPr>
                <w:b/>
                <w:color w:val="000000"/>
                <w:szCs w:val="24"/>
              </w:rPr>
              <w:t xml:space="preserve">, </w:t>
            </w:r>
            <w:proofErr w:type="spellStart"/>
            <w:r w:rsidRPr="00D35B7B">
              <w:rPr>
                <w:b/>
                <w:color w:val="000000"/>
                <w:szCs w:val="24"/>
              </w:rPr>
              <w:t>Eur</w:t>
            </w:r>
            <w:proofErr w:type="spellEnd"/>
            <w:r>
              <w:rPr>
                <w:b/>
                <w:color w:val="000000"/>
                <w:szCs w:val="24"/>
              </w:rPr>
              <w:t xml:space="preserve"> </w:t>
            </w:r>
          </w:p>
          <w:p w:rsidR="003B6A15" w:rsidRPr="003B6A15" w:rsidRDefault="003B6A15" w:rsidP="00CB1EFF">
            <w:pPr>
              <w:ind w:left="-108" w:right="-108"/>
              <w:jc w:val="center"/>
              <w:rPr>
                <w:b/>
                <w:color w:val="000000"/>
                <w:spacing w:val="-4"/>
                <w:szCs w:val="24"/>
              </w:rPr>
            </w:pPr>
            <w:r w:rsidRPr="003B6A15">
              <w:rPr>
                <w:b/>
                <w:color w:val="000000"/>
                <w:spacing w:val="-4"/>
                <w:szCs w:val="24"/>
              </w:rPr>
              <w:t>(su PVM)</w:t>
            </w:r>
          </w:p>
        </w:tc>
        <w:tc>
          <w:tcPr>
            <w:tcW w:w="1276" w:type="dxa"/>
            <w:tcBorders>
              <w:top w:val="single" w:sz="4" w:space="0" w:color="auto"/>
              <w:left w:val="single" w:sz="4" w:space="0" w:color="auto"/>
              <w:bottom w:val="single" w:sz="4" w:space="0" w:color="auto"/>
              <w:right w:val="single" w:sz="4" w:space="0" w:color="auto"/>
            </w:tcBorders>
          </w:tcPr>
          <w:p w:rsidR="003B6A15" w:rsidRDefault="003B6A15" w:rsidP="00CB1EFF">
            <w:pPr>
              <w:ind w:left="-108" w:right="-108"/>
              <w:jc w:val="center"/>
              <w:rPr>
                <w:b/>
                <w:color w:val="000000"/>
                <w:szCs w:val="24"/>
              </w:rPr>
            </w:pPr>
            <w:r>
              <w:rPr>
                <w:b/>
                <w:color w:val="000000"/>
                <w:szCs w:val="24"/>
              </w:rPr>
              <w:t xml:space="preserve">Vieneto likutinė vertė, </w:t>
            </w:r>
          </w:p>
          <w:p w:rsidR="00CB1EFF" w:rsidRDefault="003B6A15" w:rsidP="00CB1EFF">
            <w:pPr>
              <w:ind w:left="-108" w:right="-108"/>
              <w:jc w:val="center"/>
              <w:rPr>
                <w:b/>
                <w:color w:val="000000"/>
                <w:szCs w:val="24"/>
              </w:rPr>
            </w:pPr>
            <w:proofErr w:type="spellStart"/>
            <w:r w:rsidRPr="00CB1EFF">
              <w:rPr>
                <w:b/>
                <w:color w:val="000000"/>
                <w:szCs w:val="24"/>
              </w:rPr>
              <w:t>Eur</w:t>
            </w:r>
            <w:proofErr w:type="spellEnd"/>
            <w:r w:rsidRPr="00CB1EFF">
              <w:rPr>
                <w:b/>
                <w:color w:val="000000"/>
                <w:szCs w:val="24"/>
              </w:rPr>
              <w:t xml:space="preserve"> </w:t>
            </w:r>
          </w:p>
          <w:p w:rsidR="003B6A15" w:rsidRPr="00CB1EFF" w:rsidRDefault="003B6A15" w:rsidP="00CB1EFF">
            <w:pPr>
              <w:ind w:left="-108" w:right="-108"/>
              <w:jc w:val="center"/>
              <w:rPr>
                <w:b/>
                <w:color w:val="000000"/>
                <w:szCs w:val="24"/>
              </w:rPr>
            </w:pPr>
            <w:r w:rsidRPr="00CB1EFF">
              <w:rPr>
                <w:b/>
                <w:color w:val="000000"/>
                <w:szCs w:val="24"/>
              </w:rPr>
              <w:t xml:space="preserve">(su PVM) </w:t>
            </w:r>
            <w:r w:rsidRPr="00CB1EFF">
              <w:rPr>
                <w:b/>
                <w:color w:val="000000"/>
                <w:spacing w:val="-4"/>
                <w:szCs w:val="24"/>
              </w:rPr>
              <w:t>2022-03-31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B6A15" w:rsidRDefault="003B6A15" w:rsidP="00CB1EFF">
            <w:pPr>
              <w:ind w:left="-108" w:right="-108"/>
              <w:jc w:val="center"/>
              <w:rPr>
                <w:b/>
                <w:color w:val="000000"/>
                <w:szCs w:val="24"/>
              </w:rPr>
            </w:pPr>
            <w:r>
              <w:rPr>
                <w:b/>
                <w:color w:val="000000"/>
                <w:szCs w:val="24"/>
              </w:rPr>
              <w:t xml:space="preserve">Bendra likutinė vertė, </w:t>
            </w:r>
          </w:p>
          <w:p w:rsidR="00CB1EFF" w:rsidRDefault="003B6A15" w:rsidP="00CB1EFF">
            <w:pPr>
              <w:ind w:left="-108" w:right="-108"/>
              <w:jc w:val="center"/>
              <w:rPr>
                <w:b/>
                <w:color w:val="000000"/>
                <w:szCs w:val="24"/>
              </w:rPr>
            </w:pPr>
            <w:proofErr w:type="spellStart"/>
            <w:r>
              <w:rPr>
                <w:b/>
                <w:color w:val="000000"/>
                <w:szCs w:val="24"/>
              </w:rPr>
              <w:t>Eur</w:t>
            </w:r>
            <w:proofErr w:type="spellEnd"/>
            <w:r>
              <w:rPr>
                <w:b/>
                <w:color w:val="000000"/>
                <w:szCs w:val="24"/>
              </w:rPr>
              <w:t xml:space="preserve"> </w:t>
            </w:r>
          </w:p>
          <w:p w:rsidR="003B6A15" w:rsidRPr="00D35B7B" w:rsidRDefault="003B6A15" w:rsidP="00CB1EFF">
            <w:pPr>
              <w:ind w:left="-108" w:right="-108"/>
              <w:jc w:val="center"/>
              <w:rPr>
                <w:b/>
                <w:color w:val="000000"/>
                <w:szCs w:val="24"/>
              </w:rPr>
            </w:pPr>
            <w:r>
              <w:rPr>
                <w:b/>
                <w:color w:val="000000"/>
                <w:szCs w:val="24"/>
              </w:rPr>
              <w:t xml:space="preserve">(su PVM) </w:t>
            </w:r>
            <w:r w:rsidRPr="00CB1EFF">
              <w:rPr>
                <w:b/>
                <w:color w:val="000000"/>
                <w:spacing w:val="-4"/>
                <w:szCs w:val="24"/>
              </w:rPr>
              <w:t>2022-03-31</w:t>
            </w:r>
          </w:p>
        </w:tc>
      </w:tr>
      <w:tr w:rsidR="003B6A15" w:rsidRPr="00D35B7B" w:rsidTr="00CB1EFF">
        <w:tc>
          <w:tcPr>
            <w:tcW w:w="570" w:type="dxa"/>
            <w:tcBorders>
              <w:top w:val="single" w:sz="4" w:space="0" w:color="auto"/>
              <w:left w:val="single" w:sz="4" w:space="0" w:color="auto"/>
              <w:bottom w:val="single" w:sz="4" w:space="0" w:color="auto"/>
              <w:right w:val="single" w:sz="4" w:space="0" w:color="auto"/>
            </w:tcBorders>
          </w:tcPr>
          <w:p w:rsidR="003B6A15" w:rsidRPr="00D35B7B" w:rsidRDefault="003B6A15" w:rsidP="004E6A29">
            <w:pPr>
              <w:jc w:val="center"/>
              <w:rPr>
                <w:szCs w:val="24"/>
              </w:rPr>
            </w:pPr>
            <w:r w:rsidRPr="00D35B7B">
              <w:rPr>
                <w:szCs w:val="24"/>
              </w:rPr>
              <w:t>1</w:t>
            </w:r>
          </w:p>
        </w:tc>
        <w:tc>
          <w:tcPr>
            <w:tcW w:w="2657" w:type="dxa"/>
            <w:tcBorders>
              <w:top w:val="single" w:sz="4" w:space="0" w:color="auto"/>
              <w:left w:val="single" w:sz="4" w:space="0" w:color="auto"/>
              <w:bottom w:val="single" w:sz="4" w:space="0" w:color="auto"/>
              <w:right w:val="single" w:sz="4" w:space="0" w:color="auto"/>
            </w:tcBorders>
          </w:tcPr>
          <w:p w:rsidR="003B6A15" w:rsidRPr="00E63DBC" w:rsidRDefault="003B6A15" w:rsidP="004E6A29">
            <w:pPr>
              <w:rPr>
                <w:color w:val="000000"/>
                <w:szCs w:val="24"/>
              </w:rPr>
            </w:pPr>
            <w:r>
              <w:rPr>
                <w:color w:val="000000"/>
                <w:szCs w:val="24"/>
              </w:rPr>
              <w:t>Mobilus vaizdo įrašymo ir transliavimo įrenginys</w:t>
            </w:r>
          </w:p>
        </w:tc>
        <w:tc>
          <w:tcPr>
            <w:tcW w:w="1984" w:type="dxa"/>
            <w:tcBorders>
              <w:top w:val="single" w:sz="4" w:space="0" w:color="auto"/>
              <w:left w:val="single" w:sz="4" w:space="0" w:color="auto"/>
              <w:bottom w:val="single" w:sz="4" w:space="0" w:color="auto"/>
              <w:right w:val="single" w:sz="4" w:space="0" w:color="auto"/>
            </w:tcBorders>
          </w:tcPr>
          <w:p w:rsidR="003B6A15" w:rsidRPr="00D35B7B" w:rsidRDefault="003B6A15" w:rsidP="004E6A29">
            <w:pPr>
              <w:jc w:val="center"/>
              <w:rPr>
                <w:color w:val="000000"/>
                <w:szCs w:val="24"/>
              </w:rPr>
            </w:pPr>
            <w:r>
              <w:rPr>
                <w:color w:val="000000"/>
                <w:szCs w:val="24"/>
              </w:rPr>
              <w:t>IT22-000084/1 – IT22-000084/16</w:t>
            </w:r>
          </w:p>
        </w:tc>
        <w:tc>
          <w:tcPr>
            <w:tcW w:w="850" w:type="dxa"/>
            <w:tcBorders>
              <w:top w:val="single" w:sz="4" w:space="0" w:color="auto"/>
              <w:left w:val="single" w:sz="4" w:space="0" w:color="auto"/>
              <w:bottom w:val="single" w:sz="4" w:space="0" w:color="auto"/>
              <w:right w:val="single" w:sz="4" w:space="0" w:color="auto"/>
            </w:tcBorders>
          </w:tcPr>
          <w:p w:rsidR="003B6A15" w:rsidRPr="00D35B7B" w:rsidRDefault="003B6A15" w:rsidP="004E6A29">
            <w:pPr>
              <w:jc w:val="center"/>
              <w:rPr>
                <w:color w:val="000000"/>
                <w:szCs w:val="24"/>
              </w:rPr>
            </w:pPr>
            <w:r>
              <w:rPr>
                <w:color w:val="000000"/>
                <w:szCs w:val="24"/>
              </w:rPr>
              <w:t>16</w:t>
            </w:r>
          </w:p>
        </w:tc>
        <w:tc>
          <w:tcPr>
            <w:tcW w:w="1134" w:type="dxa"/>
            <w:tcBorders>
              <w:top w:val="single" w:sz="4" w:space="0" w:color="auto"/>
              <w:left w:val="single" w:sz="4" w:space="0" w:color="auto"/>
              <w:bottom w:val="single" w:sz="4" w:space="0" w:color="auto"/>
              <w:right w:val="single" w:sz="4" w:space="0" w:color="auto"/>
            </w:tcBorders>
          </w:tcPr>
          <w:p w:rsidR="003B6A15" w:rsidRPr="00D35B7B" w:rsidRDefault="003B6A15" w:rsidP="00CB1EFF">
            <w:pPr>
              <w:ind w:right="34"/>
              <w:jc w:val="center"/>
              <w:rPr>
                <w:color w:val="000000"/>
                <w:szCs w:val="24"/>
              </w:rPr>
            </w:pPr>
            <w:r>
              <w:rPr>
                <w:color w:val="000000"/>
                <w:szCs w:val="24"/>
              </w:rPr>
              <w:t>1 137,40</w:t>
            </w:r>
          </w:p>
        </w:tc>
        <w:tc>
          <w:tcPr>
            <w:tcW w:w="1276" w:type="dxa"/>
            <w:tcBorders>
              <w:top w:val="single" w:sz="4" w:space="0" w:color="auto"/>
              <w:left w:val="single" w:sz="4" w:space="0" w:color="auto"/>
              <w:bottom w:val="single" w:sz="4" w:space="0" w:color="auto"/>
              <w:right w:val="single" w:sz="4" w:space="0" w:color="auto"/>
            </w:tcBorders>
          </w:tcPr>
          <w:p w:rsidR="003B6A15" w:rsidRDefault="003B6A15" w:rsidP="00CB1EFF">
            <w:pPr>
              <w:tabs>
                <w:tab w:val="left" w:pos="1060"/>
              </w:tabs>
              <w:ind w:right="-109"/>
              <w:jc w:val="center"/>
              <w:rPr>
                <w:color w:val="000000"/>
                <w:szCs w:val="24"/>
              </w:rPr>
            </w:pPr>
            <w:r>
              <w:rPr>
                <w:color w:val="000000"/>
                <w:szCs w:val="24"/>
              </w:rPr>
              <w:t>1 137,40</w:t>
            </w:r>
          </w:p>
        </w:tc>
        <w:tc>
          <w:tcPr>
            <w:tcW w:w="1275" w:type="dxa"/>
            <w:tcBorders>
              <w:top w:val="single" w:sz="4" w:space="0" w:color="auto"/>
              <w:left w:val="single" w:sz="4" w:space="0" w:color="auto"/>
              <w:bottom w:val="single" w:sz="4" w:space="0" w:color="auto"/>
              <w:right w:val="single" w:sz="4" w:space="0" w:color="auto"/>
            </w:tcBorders>
          </w:tcPr>
          <w:p w:rsidR="003B6A15" w:rsidRPr="00D35B7B" w:rsidRDefault="003B6A15" w:rsidP="00CB1EFF">
            <w:pPr>
              <w:tabs>
                <w:tab w:val="left" w:pos="1059"/>
              </w:tabs>
              <w:ind w:right="-109"/>
              <w:jc w:val="center"/>
              <w:rPr>
                <w:color w:val="000000"/>
                <w:szCs w:val="24"/>
              </w:rPr>
            </w:pPr>
            <w:r>
              <w:rPr>
                <w:color w:val="000000"/>
                <w:szCs w:val="24"/>
              </w:rPr>
              <w:t>18</w:t>
            </w:r>
            <w:r w:rsidR="00CB1EFF">
              <w:rPr>
                <w:color w:val="000000"/>
                <w:szCs w:val="24"/>
              </w:rPr>
              <w:t xml:space="preserve"> </w:t>
            </w:r>
            <w:r>
              <w:rPr>
                <w:color w:val="000000"/>
                <w:szCs w:val="24"/>
              </w:rPr>
              <w:t>198,40</w:t>
            </w:r>
          </w:p>
        </w:tc>
      </w:tr>
      <w:tr w:rsidR="003B6A15" w:rsidRPr="00D35B7B" w:rsidTr="00CB1EFF">
        <w:tc>
          <w:tcPr>
            <w:tcW w:w="570" w:type="dxa"/>
            <w:tcBorders>
              <w:top w:val="single" w:sz="4" w:space="0" w:color="auto"/>
              <w:left w:val="single" w:sz="4" w:space="0" w:color="auto"/>
              <w:bottom w:val="single" w:sz="4" w:space="0" w:color="auto"/>
              <w:right w:val="single" w:sz="4" w:space="0" w:color="auto"/>
            </w:tcBorders>
          </w:tcPr>
          <w:p w:rsidR="003B6A15" w:rsidRPr="00D35B7B" w:rsidRDefault="003B6A15" w:rsidP="004E6A29">
            <w:pPr>
              <w:spacing w:after="60"/>
              <w:jc w:val="center"/>
              <w:rPr>
                <w:b/>
                <w:szCs w:val="24"/>
              </w:rPr>
            </w:pPr>
          </w:p>
        </w:tc>
        <w:tc>
          <w:tcPr>
            <w:tcW w:w="2657" w:type="dxa"/>
            <w:tcBorders>
              <w:top w:val="single" w:sz="4" w:space="0" w:color="auto"/>
              <w:left w:val="single" w:sz="4" w:space="0" w:color="auto"/>
              <w:bottom w:val="single" w:sz="4" w:space="0" w:color="auto"/>
              <w:right w:val="single" w:sz="4" w:space="0" w:color="auto"/>
            </w:tcBorders>
          </w:tcPr>
          <w:p w:rsidR="003B6A15" w:rsidRPr="00D35B7B" w:rsidRDefault="003B6A15" w:rsidP="004E6A29">
            <w:pPr>
              <w:spacing w:after="60"/>
              <w:jc w:val="right"/>
              <w:rPr>
                <w:b/>
                <w:szCs w:val="24"/>
              </w:rPr>
            </w:pPr>
            <w:r w:rsidRPr="00D35B7B">
              <w:rPr>
                <w:b/>
                <w:szCs w:val="24"/>
              </w:rPr>
              <w:t>Iš viso:</w:t>
            </w:r>
          </w:p>
        </w:tc>
        <w:tc>
          <w:tcPr>
            <w:tcW w:w="1984" w:type="dxa"/>
            <w:tcBorders>
              <w:top w:val="single" w:sz="4" w:space="0" w:color="auto"/>
              <w:left w:val="single" w:sz="4" w:space="0" w:color="auto"/>
              <w:bottom w:val="single" w:sz="4" w:space="0" w:color="auto"/>
              <w:right w:val="single" w:sz="4" w:space="0" w:color="auto"/>
            </w:tcBorders>
          </w:tcPr>
          <w:p w:rsidR="003B6A15" w:rsidRPr="00D35B7B" w:rsidRDefault="003B6A15" w:rsidP="004E6A29">
            <w:pPr>
              <w:spacing w:after="60"/>
              <w:jc w:val="center"/>
              <w:rPr>
                <w:b/>
                <w:szCs w:val="24"/>
              </w:rPr>
            </w:pPr>
          </w:p>
        </w:tc>
        <w:tc>
          <w:tcPr>
            <w:tcW w:w="850" w:type="dxa"/>
            <w:tcBorders>
              <w:top w:val="single" w:sz="4" w:space="0" w:color="auto"/>
              <w:left w:val="single" w:sz="4" w:space="0" w:color="auto"/>
              <w:bottom w:val="single" w:sz="4" w:space="0" w:color="auto"/>
              <w:right w:val="single" w:sz="4" w:space="0" w:color="auto"/>
            </w:tcBorders>
          </w:tcPr>
          <w:p w:rsidR="003B6A15" w:rsidRPr="00D35B7B" w:rsidRDefault="003B6A15" w:rsidP="004E6A29">
            <w:pPr>
              <w:spacing w:after="60"/>
              <w:jc w:val="center"/>
              <w:rPr>
                <w:b/>
                <w:szCs w:val="24"/>
              </w:rPr>
            </w:pPr>
            <w:r>
              <w:rPr>
                <w:b/>
                <w:szCs w:val="24"/>
              </w:rPr>
              <w:t>16</w:t>
            </w:r>
          </w:p>
        </w:tc>
        <w:tc>
          <w:tcPr>
            <w:tcW w:w="1134" w:type="dxa"/>
            <w:tcBorders>
              <w:top w:val="single" w:sz="4" w:space="0" w:color="auto"/>
              <w:left w:val="single" w:sz="4" w:space="0" w:color="auto"/>
              <w:bottom w:val="single" w:sz="4" w:space="0" w:color="auto"/>
              <w:right w:val="single" w:sz="4" w:space="0" w:color="auto"/>
            </w:tcBorders>
          </w:tcPr>
          <w:p w:rsidR="003B6A15" w:rsidRPr="00D35B7B" w:rsidRDefault="003B6A15" w:rsidP="003B6A15">
            <w:pPr>
              <w:spacing w:after="60"/>
              <w:jc w:val="center"/>
              <w:rPr>
                <w:b/>
                <w:bCs/>
                <w:szCs w:val="24"/>
              </w:rPr>
            </w:pPr>
            <w:r w:rsidRPr="00D35B7B">
              <w:rPr>
                <w:b/>
                <w:bCs/>
                <w:szCs w:val="24"/>
              </w:rPr>
              <w:t>x</w:t>
            </w:r>
          </w:p>
        </w:tc>
        <w:tc>
          <w:tcPr>
            <w:tcW w:w="1276" w:type="dxa"/>
            <w:tcBorders>
              <w:top w:val="single" w:sz="4" w:space="0" w:color="auto"/>
              <w:left w:val="single" w:sz="4" w:space="0" w:color="auto"/>
              <w:bottom w:val="single" w:sz="4" w:space="0" w:color="auto"/>
              <w:right w:val="single" w:sz="4" w:space="0" w:color="auto"/>
            </w:tcBorders>
          </w:tcPr>
          <w:p w:rsidR="003B6A15" w:rsidRDefault="003B6A15" w:rsidP="003B6A15">
            <w:pPr>
              <w:spacing w:after="60"/>
              <w:jc w:val="center"/>
              <w:rPr>
                <w:b/>
                <w:bCs/>
                <w:szCs w:val="24"/>
              </w:rPr>
            </w:pPr>
            <w:r>
              <w:rPr>
                <w:b/>
                <w:bCs/>
                <w:szCs w:val="24"/>
              </w:rPr>
              <w:t>x</w:t>
            </w:r>
          </w:p>
        </w:tc>
        <w:tc>
          <w:tcPr>
            <w:tcW w:w="1275" w:type="dxa"/>
            <w:tcBorders>
              <w:top w:val="single" w:sz="4" w:space="0" w:color="auto"/>
              <w:left w:val="single" w:sz="4" w:space="0" w:color="auto"/>
              <w:bottom w:val="single" w:sz="4" w:space="0" w:color="auto"/>
              <w:right w:val="single" w:sz="4" w:space="0" w:color="auto"/>
            </w:tcBorders>
          </w:tcPr>
          <w:p w:rsidR="003B6A15" w:rsidRPr="00D35B7B" w:rsidRDefault="003B6A15" w:rsidP="00CB1EFF">
            <w:pPr>
              <w:spacing w:after="60"/>
              <w:ind w:right="-109"/>
              <w:jc w:val="center"/>
              <w:rPr>
                <w:b/>
                <w:bCs/>
                <w:szCs w:val="24"/>
              </w:rPr>
            </w:pPr>
            <w:r>
              <w:rPr>
                <w:b/>
                <w:bCs/>
                <w:szCs w:val="24"/>
              </w:rPr>
              <w:t>18 198,40</w:t>
            </w:r>
          </w:p>
        </w:tc>
      </w:tr>
    </w:tbl>
    <w:p w:rsidR="003B6A15" w:rsidRPr="00D35B7B" w:rsidRDefault="003B6A15" w:rsidP="003B6A15"/>
    <w:p w:rsidR="003B6A15" w:rsidRPr="00D35B7B" w:rsidRDefault="003B6A15" w:rsidP="00136500">
      <w:pPr>
        <w:ind w:left="5387" w:hanging="425"/>
        <w:rPr>
          <w:rFonts w:eastAsia="Lucida Sans Unicode" w:cs="Tahoma"/>
          <w:color w:val="000000"/>
        </w:rPr>
      </w:pPr>
      <w:r w:rsidRPr="00D35B7B">
        <w:br w:type="page"/>
      </w:r>
      <w:r w:rsidRPr="00D35B7B">
        <w:rPr>
          <w:rFonts w:eastAsia="Lucida Sans Unicode" w:cs="Tahoma"/>
          <w:color w:val="000000"/>
        </w:rPr>
        <w:t xml:space="preserve">Kėdainių rajono savivaldybės tarybos </w:t>
      </w:r>
    </w:p>
    <w:p w:rsidR="003B6A15" w:rsidRPr="00D35B7B" w:rsidRDefault="003B6A15" w:rsidP="00136500">
      <w:pPr>
        <w:tabs>
          <w:tab w:val="left" w:pos="5812"/>
        </w:tabs>
        <w:ind w:left="5387" w:hanging="425"/>
        <w:rPr>
          <w:rFonts w:eastAsia="Lucida Sans Unicode" w:cs="Tahoma"/>
          <w:color w:val="000000"/>
        </w:rPr>
      </w:pPr>
      <w:r>
        <w:rPr>
          <w:rFonts w:eastAsia="Lucida Sans Unicode" w:cs="Tahoma"/>
          <w:color w:val="000000"/>
        </w:rPr>
        <w:t>2022</w:t>
      </w:r>
      <w:r w:rsidRPr="00D35B7B">
        <w:rPr>
          <w:rFonts w:eastAsia="Lucida Sans Unicode" w:cs="Tahoma"/>
          <w:color w:val="000000"/>
        </w:rPr>
        <w:t xml:space="preserve"> m.</w:t>
      </w:r>
      <w:r>
        <w:rPr>
          <w:rFonts w:eastAsia="Lucida Sans Unicode" w:cs="Tahoma"/>
          <w:color w:val="000000"/>
        </w:rPr>
        <w:t xml:space="preserve"> </w:t>
      </w:r>
      <w:r w:rsidR="00136500">
        <w:rPr>
          <w:rFonts w:eastAsia="Lucida Sans Unicode" w:cs="Tahoma"/>
          <w:color w:val="000000"/>
        </w:rPr>
        <w:t>balandžio 29</w:t>
      </w:r>
      <w:r w:rsidRPr="00D35B7B">
        <w:rPr>
          <w:rFonts w:eastAsia="Lucida Sans Unicode" w:cs="Tahoma"/>
          <w:color w:val="000000"/>
        </w:rPr>
        <w:t xml:space="preserve"> d. sprendimo Nr. TS-</w:t>
      </w:r>
      <w:r w:rsidR="00136500">
        <w:rPr>
          <w:rFonts w:eastAsia="Lucida Sans Unicode" w:cs="Tahoma"/>
          <w:color w:val="000000"/>
        </w:rPr>
        <w:t>139</w:t>
      </w:r>
    </w:p>
    <w:p w:rsidR="003B6A15" w:rsidRPr="00D35B7B" w:rsidRDefault="003B6A15" w:rsidP="00136500">
      <w:pPr>
        <w:tabs>
          <w:tab w:val="left" w:pos="5812"/>
        </w:tabs>
        <w:ind w:left="5387" w:hanging="425"/>
        <w:rPr>
          <w:rFonts w:eastAsia="Lucida Sans Unicode" w:cs="Tahoma"/>
          <w:color w:val="000000"/>
        </w:rPr>
      </w:pPr>
      <w:r w:rsidRPr="00D35B7B">
        <w:rPr>
          <w:rFonts w:eastAsia="Lucida Sans Unicode" w:cs="Tahoma"/>
          <w:color w:val="000000"/>
        </w:rPr>
        <w:t>2 priedas</w:t>
      </w:r>
    </w:p>
    <w:p w:rsidR="003B6A15" w:rsidRPr="00D35B7B" w:rsidRDefault="003B6A15" w:rsidP="003B6A15">
      <w:pPr>
        <w:pStyle w:val="Pagrindinistekstas"/>
        <w:spacing w:after="0"/>
        <w:jc w:val="both"/>
      </w:pPr>
      <w:r w:rsidRPr="00D35B7B">
        <w:rPr>
          <w:rFonts w:eastAsia="Lucida Sans Unicode" w:cs="Tahoma"/>
          <w:color w:val="000000"/>
          <w:szCs w:val="24"/>
        </w:rPr>
        <w:tab/>
      </w:r>
    </w:p>
    <w:p w:rsidR="003B6A15" w:rsidRPr="00D35B7B" w:rsidRDefault="003B6A15" w:rsidP="003B6A15">
      <w:pPr>
        <w:spacing w:line="200" w:lineRule="atLeast"/>
        <w:ind w:right="-145"/>
        <w:jc w:val="center"/>
        <w:rPr>
          <w:b/>
        </w:rPr>
      </w:pPr>
      <w:r w:rsidRPr="00D35B7B">
        <w:rPr>
          <w:b/>
        </w:rPr>
        <w:t>TRUMPALAIKIO TURTO</w:t>
      </w:r>
      <w:r w:rsidRPr="00D35B7B">
        <w:rPr>
          <w:rFonts w:eastAsia="Lucida Sans Unicode" w:cs="Tahoma"/>
          <w:b/>
          <w:bCs/>
          <w:color w:val="000000"/>
          <w:szCs w:val="24"/>
        </w:rPr>
        <w:t xml:space="preserve">, PERIMAMO IŠ NACIONALINĖS ŠVIETIMO AGENTŪROS, </w:t>
      </w:r>
      <w:r w:rsidRPr="00D35B7B">
        <w:rPr>
          <w:b/>
        </w:rPr>
        <w:t>SĄRAŠAS</w:t>
      </w:r>
    </w:p>
    <w:p w:rsidR="003B6A15" w:rsidRPr="00D35B7B" w:rsidRDefault="003B6A15" w:rsidP="003B6A15">
      <w:pPr>
        <w:ind w:left="5387"/>
        <w:rPr>
          <w:b/>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783"/>
        <w:gridCol w:w="992"/>
        <w:gridCol w:w="1560"/>
        <w:gridCol w:w="1559"/>
      </w:tblGrid>
      <w:tr w:rsidR="00CB1EFF" w:rsidRPr="00D35B7B" w:rsidTr="00CB1EFF">
        <w:tc>
          <w:tcPr>
            <w:tcW w:w="570"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szCs w:val="24"/>
              </w:rPr>
            </w:pPr>
            <w:r w:rsidRPr="00D35B7B">
              <w:rPr>
                <w:b/>
                <w:szCs w:val="24"/>
              </w:rPr>
              <w:t>Eil. Nr.</w:t>
            </w:r>
          </w:p>
        </w:tc>
        <w:tc>
          <w:tcPr>
            <w:tcW w:w="4783"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Kiekis,</w:t>
            </w:r>
          </w:p>
          <w:p w:rsidR="00CB1EFF" w:rsidRPr="00D35B7B" w:rsidRDefault="00CB1EFF" w:rsidP="004E6A29">
            <w:pPr>
              <w:jc w:val="center"/>
              <w:rPr>
                <w:b/>
                <w:color w:val="000000"/>
                <w:szCs w:val="24"/>
              </w:rPr>
            </w:pPr>
            <w:r w:rsidRPr="00D35B7B">
              <w:rPr>
                <w:b/>
                <w:color w:val="000000"/>
                <w:szCs w:val="24"/>
              </w:rPr>
              <w:t>vnt.</w:t>
            </w:r>
          </w:p>
        </w:tc>
        <w:tc>
          <w:tcPr>
            <w:tcW w:w="1560"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 xml:space="preserve">Vieneto įsigijimo vertė, </w:t>
            </w:r>
            <w:proofErr w:type="spellStart"/>
            <w:r w:rsidRPr="00D35B7B">
              <w:rPr>
                <w:b/>
                <w:color w:val="000000"/>
                <w:szCs w:val="24"/>
              </w:rPr>
              <w:t>Eur</w:t>
            </w:r>
            <w:proofErr w:type="spellEnd"/>
            <w:r>
              <w:rPr>
                <w:b/>
                <w:color w:val="000000"/>
                <w:szCs w:val="24"/>
              </w:rPr>
              <w:t xml:space="preserve"> (su PVM)</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1EFF" w:rsidRPr="00D35B7B" w:rsidRDefault="00CB1EFF" w:rsidP="004E6A29">
            <w:pPr>
              <w:jc w:val="center"/>
              <w:rPr>
                <w:b/>
                <w:color w:val="000000"/>
                <w:szCs w:val="24"/>
              </w:rPr>
            </w:pPr>
            <w:r w:rsidRPr="00D35B7B">
              <w:rPr>
                <w:b/>
                <w:color w:val="000000"/>
                <w:szCs w:val="24"/>
              </w:rPr>
              <w:t xml:space="preserve">Bendra </w:t>
            </w:r>
            <w:r>
              <w:rPr>
                <w:b/>
                <w:color w:val="000000"/>
                <w:szCs w:val="24"/>
              </w:rPr>
              <w:t>įsigijimo</w:t>
            </w:r>
            <w:r w:rsidRPr="00D35B7B">
              <w:rPr>
                <w:b/>
                <w:color w:val="000000"/>
                <w:szCs w:val="24"/>
              </w:rPr>
              <w:t xml:space="preserve"> vertė, </w:t>
            </w:r>
            <w:proofErr w:type="spellStart"/>
            <w:r w:rsidRPr="00D35B7B">
              <w:rPr>
                <w:b/>
                <w:color w:val="000000"/>
                <w:szCs w:val="24"/>
              </w:rPr>
              <w:t>Eur</w:t>
            </w:r>
            <w:proofErr w:type="spellEnd"/>
            <w:r>
              <w:rPr>
                <w:b/>
                <w:color w:val="000000"/>
                <w:szCs w:val="24"/>
              </w:rPr>
              <w:t xml:space="preserve"> (su PVM)</w:t>
            </w:r>
          </w:p>
        </w:tc>
      </w:tr>
      <w:tr w:rsidR="00CB1EFF" w:rsidRPr="00D35B7B" w:rsidTr="00CB1EFF">
        <w:tc>
          <w:tcPr>
            <w:tcW w:w="570"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jc w:val="center"/>
              <w:rPr>
                <w:szCs w:val="24"/>
              </w:rPr>
            </w:pPr>
            <w:r w:rsidRPr="00D35B7B">
              <w:rPr>
                <w:szCs w:val="24"/>
              </w:rPr>
              <w:t>1</w:t>
            </w:r>
          </w:p>
        </w:tc>
        <w:tc>
          <w:tcPr>
            <w:tcW w:w="4783" w:type="dxa"/>
            <w:tcBorders>
              <w:top w:val="single" w:sz="4" w:space="0" w:color="auto"/>
              <w:left w:val="single" w:sz="4" w:space="0" w:color="auto"/>
              <w:bottom w:val="single" w:sz="4" w:space="0" w:color="auto"/>
              <w:right w:val="single" w:sz="4" w:space="0" w:color="auto"/>
            </w:tcBorders>
          </w:tcPr>
          <w:p w:rsidR="00CB1EFF" w:rsidRPr="00CF487F" w:rsidRDefault="00CB1EFF" w:rsidP="004E6A29">
            <w:pPr>
              <w:rPr>
                <w:color w:val="000000"/>
                <w:szCs w:val="24"/>
              </w:rPr>
            </w:pPr>
            <w:r>
              <w:rPr>
                <w:color w:val="000000"/>
                <w:szCs w:val="24"/>
              </w:rPr>
              <w:t>Automatinė vaizdo kamera su mikrofonu</w:t>
            </w:r>
          </w:p>
        </w:tc>
        <w:tc>
          <w:tcPr>
            <w:tcW w:w="992"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jc w:val="center"/>
              <w:rPr>
                <w:color w:val="000000"/>
                <w:szCs w:val="24"/>
              </w:rPr>
            </w:pPr>
            <w:r>
              <w:rPr>
                <w:color w:val="000000"/>
                <w:szCs w:val="24"/>
              </w:rPr>
              <w:t>86</w:t>
            </w:r>
          </w:p>
        </w:tc>
        <w:tc>
          <w:tcPr>
            <w:tcW w:w="1560"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ind w:right="176"/>
              <w:jc w:val="right"/>
              <w:rPr>
                <w:color w:val="000000"/>
                <w:szCs w:val="24"/>
              </w:rPr>
            </w:pPr>
            <w:r>
              <w:rPr>
                <w:color w:val="000000"/>
                <w:szCs w:val="24"/>
              </w:rPr>
              <w:t>179,68</w:t>
            </w:r>
          </w:p>
        </w:tc>
        <w:tc>
          <w:tcPr>
            <w:tcW w:w="1559"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ind w:right="176"/>
              <w:jc w:val="right"/>
              <w:rPr>
                <w:color w:val="000000"/>
                <w:szCs w:val="24"/>
              </w:rPr>
            </w:pPr>
            <w:r>
              <w:rPr>
                <w:color w:val="000000"/>
                <w:szCs w:val="24"/>
              </w:rPr>
              <w:t>15 452,48</w:t>
            </w:r>
          </w:p>
        </w:tc>
      </w:tr>
      <w:tr w:rsidR="00CB1EFF" w:rsidRPr="00D35B7B" w:rsidTr="00CB1EFF">
        <w:tc>
          <w:tcPr>
            <w:tcW w:w="570"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jc w:val="center"/>
              <w:rPr>
                <w:b/>
                <w:szCs w:val="24"/>
              </w:rPr>
            </w:pPr>
          </w:p>
        </w:tc>
        <w:tc>
          <w:tcPr>
            <w:tcW w:w="4783"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jc w:val="right"/>
              <w:rPr>
                <w:b/>
                <w:szCs w:val="24"/>
              </w:rPr>
            </w:pPr>
            <w:r w:rsidRPr="00D35B7B">
              <w:rPr>
                <w:b/>
                <w:szCs w:val="24"/>
              </w:rPr>
              <w:t>Iš viso:</w:t>
            </w:r>
          </w:p>
        </w:tc>
        <w:tc>
          <w:tcPr>
            <w:tcW w:w="992" w:type="dxa"/>
            <w:tcBorders>
              <w:top w:val="single" w:sz="4" w:space="0" w:color="auto"/>
              <w:left w:val="single" w:sz="4" w:space="0" w:color="auto"/>
              <w:bottom w:val="single" w:sz="4" w:space="0" w:color="auto"/>
              <w:right w:val="single" w:sz="4" w:space="0" w:color="auto"/>
            </w:tcBorders>
          </w:tcPr>
          <w:p w:rsidR="00CB1EFF" w:rsidRPr="00D35B7B" w:rsidRDefault="003F7241" w:rsidP="004E6A29">
            <w:pPr>
              <w:spacing w:after="60"/>
              <w:jc w:val="center"/>
              <w:rPr>
                <w:b/>
                <w:szCs w:val="24"/>
              </w:rPr>
            </w:pPr>
            <w:r>
              <w:rPr>
                <w:b/>
                <w:szCs w:val="24"/>
              </w:rPr>
              <w:t>86</w:t>
            </w:r>
          </w:p>
        </w:tc>
        <w:tc>
          <w:tcPr>
            <w:tcW w:w="1560"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ind w:right="176"/>
              <w:jc w:val="right"/>
              <w:rPr>
                <w:b/>
                <w:bCs/>
                <w:szCs w:val="24"/>
              </w:rPr>
            </w:pPr>
            <w:r w:rsidRPr="00D35B7B">
              <w:rPr>
                <w:b/>
                <w:bCs/>
                <w:szCs w:val="24"/>
              </w:rPr>
              <w:t>x</w:t>
            </w:r>
          </w:p>
        </w:tc>
        <w:tc>
          <w:tcPr>
            <w:tcW w:w="1559" w:type="dxa"/>
            <w:tcBorders>
              <w:top w:val="single" w:sz="4" w:space="0" w:color="auto"/>
              <w:left w:val="single" w:sz="4" w:space="0" w:color="auto"/>
              <w:bottom w:val="single" w:sz="4" w:space="0" w:color="auto"/>
              <w:right w:val="single" w:sz="4" w:space="0" w:color="auto"/>
            </w:tcBorders>
          </w:tcPr>
          <w:p w:rsidR="00CB1EFF" w:rsidRPr="00D35B7B" w:rsidRDefault="00CB1EFF" w:rsidP="004E6A29">
            <w:pPr>
              <w:spacing w:after="60"/>
              <w:ind w:right="176"/>
              <w:jc w:val="right"/>
              <w:rPr>
                <w:b/>
                <w:bCs/>
                <w:szCs w:val="24"/>
              </w:rPr>
            </w:pPr>
            <w:r>
              <w:rPr>
                <w:b/>
                <w:bCs/>
                <w:szCs w:val="24"/>
              </w:rPr>
              <w:t>15 452,48</w:t>
            </w:r>
          </w:p>
        </w:tc>
      </w:tr>
    </w:tbl>
    <w:p w:rsidR="003B6A15" w:rsidRPr="00D35B7B" w:rsidRDefault="003B6A15" w:rsidP="003B6A15"/>
    <w:p w:rsidR="0083218F" w:rsidRPr="005D4879" w:rsidRDefault="003B6A15" w:rsidP="00136500">
      <w:pPr>
        <w:ind w:left="5387" w:hanging="425"/>
        <w:rPr>
          <w:rFonts w:eastAsia="Lucida Sans Unicode" w:cs="Tahoma"/>
          <w:color w:val="000000"/>
        </w:rPr>
      </w:pPr>
      <w:r>
        <w:rPr>
          <w:rFonts w:eastAsia="Lucida Sans Unicode" w:cs="Tahoma"/>
          <w:color w:val="000000"/>
        </w:rPr>
        <w:br w:type="page"/>
      </w:r>
      <w:r w:rsidR="0083218F" w:rsidRPr="005D4879">
        <w:rPr>
          <w:rFonts w:eastAsia="Lucida Sans Unicode" w:cs="Tahoma"/>
          <w:color w:val="000000"/>
        </w:rPr>
        <w:t xml:space="preserve">Kėdainių rajono savivaldybės tarybos </w:t>
      </w:r>
    </w:p>
    <w:p w:rsidR="0083218F" w:rsidRPr="005D4879" w:rsidRDefault="0083218F" w:rsidP="00136500">
      <w:pPr>
        <w:tabs>
          <w:tab w:val="left" w:pos="5812"/>
        </w:tabs>
        <w:ind w:left="5387" w:hanging="425"/>
        <w:rPr>
          <w:rFonts w:eastAsia="Lucida Sans Unicode" w:cs="Tahoma"/>
          <w:color w:val="000000"/>
        </w:rPr>
      </w:pPr>
      <w:r w:rsidRPr="005D4879">
        <w:rPr>
          <w:rFonts w:eastAsia="Lucida Sans Unicode" w:cs="Tahoma"/>
          <w:color w:val="000000"/>
        </w:rPr>
        <w:t>20</w:t>
      </w:r>
      <w:r w:rsidR="00702AC5">
        <w:rPr>
          <w:rFonts w:eastAsia="Lucida Sans Unicode" w:cs="Tahoma"/>
          <w:color w:val="000000"/>
        </w:rPr>
        <w:t>22</w:t>
      </w:r>
      <w:r w:rsidRPr="005D4879">
        <w:rPr>
          <w:rFonts w:eastAsia="Lucida Sans Unicode" w:cs="Tahoma"/>
          <w:color w:val="000000"/>
        </w:rPr>
        <w:t xml:space="preserve"> m.</w:t>
      </w:r>
      <w:r w:rsidR="00136500">
        <w:rPr>
          <w:rFonts w:eastAsia="Lucida Sans Unicode" w:cs="Tahoma"/>
          <w:color w:val="000000"/>
        </w:rPr>
        <w:t xml:space="preserve"> balandžio 29</w:t>
      </w:r>
      <w:r w:rsidRPr="005D4879">
        <w:rPr>
          <w:rFonts w:eastAsia="Lucida Sans Unicode" w:cs="Tahoma"/>
          <w:color w:val="000000"/>
        </w:rPr>
        <w:t xml:space="preserve"> d. sprendimo Nr. TS-</w:t>
      </w:r>
      <w:r w:rsidR="00136500">
        <w:rPr>
          <w:rFonts w:eastAsia="Lucida Sans Unicode" w:cs="Tahoma"/>
          <w:color w:val="000000"/>
        </w:rPr>
        <w:t>139</w:t>
      </w:r>
    </w:p>
    <w:p w:rsidR="0083218F" w:rsidRPr="005D4879" w:rsidRDefault="00702AC5" w:rsidP="00136500">
      <w:pPr>
        <w:tabs>
          <w:tab w:val="left" w:pos="5812"/>
        </w:tabs>
        <w:ind w:left="5387" w:hanging="425"/>
        <w:rPr>
          <w:rFonts w:eastAsia="Lucida Sans Unicode" w:cs="Tahoma"/>
          <w:color w:val="000000"/>
        </w:rPr>
      </w:pPr>
      <w:r>
        <w:rPr>
          <w:rFonts w:eastAsia="Lucida Sans Unicode" w:cs="Tahoma"/>
          <w:color w:val="000000"/>
        </w:rPr>
        <w:t>3</w:t>
      </w:r>
      <w:r w:rsidR="0083218F" w:rsidRPr="005D4879">
        <w:rPr>
          <w:rFonts w:eastAsia="Lucida Sans Unicode" w:cs="Tahoma"/>
          <w:color w:val="000000"/>
        </w:rPr>
        <w:t xml:space="preserve"> priedas</w:t>
      </w:r>
    </w:p>
    <w:p w:rsidR="006F2DFB" w:rsidRPr="005D4879" w:rsidRDefault="0083218F" w:rsidP="0083218F">
      <w:pPr>
        <w:pStyle w:val="Pagrindinistekstas"/>
        <w:spacing w:after="0"/>
        <w:jc w:val="both"/>
        <w:rPr>
          <w:rFonts w:eastAsia="Lucida Sans Unicode" w:cs="Tahoma"/>
          <w:color w:val="000000"/>
          <w:szCs w:val="24"/>
        </w:rPr>
      </w:pPr>
      <w:r w:rsidRPr="005D4879">
        <w:rPr>
          <w:rFonts w:eastAsia="Lucida Sans Unicode" w:cs="Tahoma"/>
          <w:color w:val="000000"/>
          <w:szCs w:val="24"/>
        </w:rPr>
        <w:tab/>
      </w:r>
      <w:bookmarkStart w:id="0" w:name="_GoBack"/>
      <w:bookmarkEnd w:id="0"/>
    </w:p>
    <w:p w:rsidR="0083218F" w:rsidRPr="005D4879" w:rsidRDefault="000F4C76" w:rsidP="00FB2D62">
      <w:pPr>
        <w:spacing w:line="200" w:lineRule="atLeast"/>
        <w:ind w:right="-145"/>
        <w:jc w:val="center"/>
        <w:rPr>
          <w:rFonts w:eastAsia="Lucida Sans Unicode" w:cs="Tahoma"/>
          <w:b/>
          <w:bCs/>
          <w:color w:val="000000"/>
          <w:szCs w:val="24"/>
        </w:rPr>
      </w:pPr>
      <w:r w:rsidRPr="005D4879">
        <w:rPr>
          <w:rFonts w:eastAsia="Lucida Sans Unicode" w:cs="Tahoma"/>
          <w:b/>
          <w:bCs/>
          <w:color w:val="000000"/>
          <w:szCs w:val="24"/>
        </w:rPr>
        <w:t>KĖDAINIŲ RAJONO SAVIVALDYBĖS ŠVIETIMO ĮSTAIGOMS</w:t>
      </w:r>
    </w:p>
    <w:p w:rsidR="0083218F" w:rsidRPr="005D4879" w:rsidRDefault="0083218F" w:rsidP="00FB2D62">
      <w:pPr>
        <w:ind w:right="-145"/>
        <w:jc w:val="center"/>
        <w:rPr>
          <w:b/>
        </w:rPr>
      </w:pPr>
      <w:r w:rsidRPr="005D4879">
        <w:rPr>
          <w:b/>
        </w:rPr>
        <w:t>PERDUODAMO TURTO SĄRAŠAS</w:t>
      </w:r>
    </w:p>
    <w:p w:rsidR="006F2DFB" w:rsidRPr="006F2DFB" w:rsidRDefault="006F2DFB" w:rsidP="00FB2D62">
      <w:pPr>
        <w:ind w:right="-145"/>
        <w:jc w:val="center"/>
        <w:rPr>
          <w:b/>
          <w:szCs w:val="24"/>
        </w:rPr>
      </w:pP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793"/>
        <w:gridCol w:w="3402"/>
        <w:gridCol w:w="851"/>
        <w:gridCol w:w="1133"/>
        <w:gridCol w:w="1153"/>
      </w:tblGrid>
      <w:tr w:rsidR="00303ED5" w:rsidRPr="005D4879" w:rsidTr="004A3F4B">
        <w:trPr>
          <w:cantSplit/>
          <w:tblHeader/>
        </w:trPr>
        <w:tc>
          <w:tcPr>
            <w:tcW w:w="576" w:type="dxa"/>
            <w:vAlign w:val="center"/>
          </w:tcPr>
          <w:p w:rsidR="00303ED5" w:rsidRPr="005D4879" w:rsidRDefault="00303ED5" w:rsidP="000F4C76">
            <w:pPr>
              <w:pStyle w:val="Betarp"/>
              <w:widowControl w:val="0"/>
              <w:suppressAutoHyphens/>
              <w:jc w:val="center"/>
              <w:rPr>
                <w:rFonts w:ascii="Times New Roman" w:hAnsi="Times New Roman"/>
                <w:b/>
                <w:sz w:val="24"/>
                <w:szCs w:val="24"/>
                <w:lang w:val="lt-LT" w:eastAsia="lt-LT"/>
              </w:rPr>
            </w:pPr>
            <w:r w:rsidRPr="005D4879">
              <w:rPr>
                <w:rFonts w:ascii="Times New Roman" w:hAnsi="Times New Roman"/>
                <w:b/>
                <w:sz w:val="24"/>
                <w:szCs w:val="24"/>
                <w:lang w:val="lt-LT" w:eastAsia="lt-LT"/>
              </w:rPr>
              <w:t>Eil. Nr.</w:t>
            </w:r>
          </w:p>
        </w:tc>
        <w:tc>
          <w:tcPr>
            <w:tcW w:w="2793" w:type="dxa"/>
            <w:vAlign w:val="center"/>
          </w:tcPr>
          <w:p w:rsidR="00303ED5" w:rsidRPr="005D4879" w:rsidRDefault="007F5AC3" w:rsidP="007F5AC3">
            <w:pPr>
              <w:pStyle w:val="Betarp"/>
              <w:widowControl w:val="0"/>
              <w:suppressAutoHyphens/>
              <w:ind w:left="-150" w:right="-108"/>
              <w:jc w:val="center"/>
              <w:rPr>
                <w:rFonts w:ascii="Times New Roman" w:hAnsi="Times New Roman"/>
                <w:b/>
                <w:sz w:val="24"/>
                <w:szCs w:val="24"/>
                <w:lang w:val="lt-LT" w:eastAsia="lt-LT"/>
              </w:rPr>
            </w:pPr>
            <w:r>
              <w:rPr>
                <w:rFonts w:ascii="Times New Roman" w:hAnsi="Times New Roman"/>
                <w:b/>
                <w:sz w:val="24"/>
                <w:szCs w:val="24"/>
                <w:lang w:val="lt-LT" w:eastAsia="lt-LT"/>
              </w:rPr>
              <w:t>Įstaigos</w:t>
            </w:r>
            <w:r w:rsidR="00303ED5" w:rsidRPr="005D4879">
              <w:rPr>
                <w:rFonts w:ascii="Times New Roman" w:hAnsi="Times New Roman"/>
                <w:b/>
                <w:sz w:val="24"/>
                <w:szCs w:val="24"/>
                <w:lang w:val="lt-LT" w:eastAsia="lt-LT"/>
              </w:rPr>
              <w:t xml:space="preserve"> pavadinimas</w:t>
            </w:r>
          </w:p>
        </w:tc>
        <w:tc>
          <w:tcPr>
            <w:tcW w:w="3402" w:type="dxa"/>
            <w:vAlign w:val="center"/>
          </w:tcPr>
          <w:p w:rsidR="00303ED5" w:rsidRPr="005D4879" w:rsidRDefault="00303ED5" w:rsidP="000F4C76">
            <w:pPr>
              <w:pStyle w:val="Betarp"/>
              <w:widowControl w:val="0"/>
              <w:suppressAutoHyphens/>
              <w:jc w:val="center"/>
              <w:rPr>
                <w:rFonts w:ascii="Times New Roman" w:hAnsi="Times New Roman"/>
                <w:b/>
                <w:sz w:val="24"/>
                <w:szCs w:val="24"/>
                <w:lang w:val="lt-LT" w:eastAsia="lt-LT"/>
              </w:rPr>
            </w:pPr>
            <w:r w:rsidRPr="005D4879">
              <w:rPr>
                <w:rFonts w:ascii="Times New Roman" w:hAnsi="Times New Roman"/>
                <w:b/>
                <w:sz w:val="24"/>
                <w:szCs w:val="24"/>
                <w:lang w:val="lt-LT"/>
              </w:rPr>
              <w:t>Turto pavadinimas</w:t>
            </w:r>
          </w:p>
        </w:tc>
        <w:tc>
          <w:tcPr>
            <w:tcW w:w="851" w:type="dxa"/>
            <w:vAlign w:val="center"/>
          </w:tcPr>
          <w:p w:rsidR="00303ED5" w:rsidRPr="005D4879" w:rsidRDefault="00303ED5" w:rsidP="00001191">
            <w:pPr>
              <w:pStyle w:val="Betarp"/>
              <w:widowControl w:val="0"/>
              <w:suppressAutoHyphens/>
              <w:ind w:left="-108" w:right="-108"/>
              <w:jc w:val="center"/>
              <w:rPr>
                <w:rFonts w:ascii="Times New Roman" w:hAnsi="Times New Roman"/>
                <w:b/>
                <w:sz w:val="24"/>
                <w:szCs w:val="24"/>
                <w:lang w:val="lt-LT" w:eastAsia="lt-LT"/>
              </w:rPr>
            </w:pPr>
            <w:r w:rsidRPr="005D4879">
              <w:rPr>
                <w:rFonts w:ascii="Times New Roman" w:hAnsi="Times New Roman"/>
                <w:b/>
                <w:sz w:val="24"/>
                <w:szCs w:val="24"/>
                <w:lang w:val="lt-LT"/>
              </w:rPr>
              <w:t>Kiekis, vnt</w:t>
            </w:r>
            <w:r w:rsidR="000F4C76" w:rsidRPr="005D4879">
              <w:rPr>
                <w:rFonts w:ascii="Times New Roman" w:hAnsi="Times New Roman"/>
                <w:b/>
                <w:sz w:val="24"/>
                <w:szCs w:val="24"/>
                <w:lang w:val="lt-LT"/>
              </w:rPr>
              <w:t>.</w:t>
            </w:r>
          </w:p>
        </w:tc>
        <w:tc>
          <w:tcPr>
            <w:tcW w:w="1133" w:type="dxa"/>
            <w:vAlign w:val="center"/>
          </w:tcPr>
          <w:p w:rsidR="00303ED5" w:rsidRPr="005D4879" w:rsidRDefault="00303ED5" w:rsidP="007F5AC3">
            <w:pPr>
              <w:pStyle w:val="Betarp"/>
              <w:widowControl w:val="0"/>
              <w:suppressAutoHyphens/>
              <w:ind w:left="-109" w:right="-108"/>
              <w:jc w:val="center"/>
              <w:rPr>
                <w:rFonts w:ascii="Times New Roman" w:hAnsi="Times New Roman"/>
                <w:b/>
                <w:sz w:val="24"/>
                <w:szCs w:val="24"/>
                <w:lang w:val="lt-LT"/>
              </w:rPr>
            </w:pPr>
            <w:r w:rsidRPr="005D4879">
              <w:rPr>
                <w:rFonts w:ascii="Times New Roman" w:hAnsi="Times New Roman"/>
                <w:b/>
                <w:sz w:val="24"/>
                <w:szCs w:val="24"/>
                <w:lang w:val="lt-LT"/>
              </w:rPr>
              <w:t>Vieneto kaina</w:t>
            </w:r>
            <w:r w:rsidR="002B26D0">
              <w:rPr>
                <w:rFonts w:ascii="Times New Roman" w:hAnsi="Times New Roman"/>
                <w:b/>
                <w:sz w:val="24"/>
                <w:szCs w:val="24"/>
                <w:lang w:val="lt-LT"/>
              </w:rPr>
              <w:t xml:space="preserve"> su PVM,</w:t>
            </w:r>
            <w:r w:rsidRPr="005D4879">
              <w:rPr>
                <w:rFonts w:ascii="Times New Roman" w:hAnsi="Times New Roman"/>
                <w:b/>
                <w:sz w:val="24"/>
                <w:szCs w:val="24"/>
                <w:lang w:val="lt-LT"/>
              </w:rPr>
              <w:t xml:space="preserve"> </w:t>
            </w:r>
            <w:proofErr w:type="spellStart"/>
            <w:r w:rsidRPr="005D4879">
              <w:rPr>
                <w:rFonts w:ascii="Times New Roman" w:hAnsi="Times New Roman"/>
                <w:b/>
                <w:sz w:val="24"/>
                <w:szCs w:val="24"/>
                <w:lang w:val="lt-LT"/>
              </w:rPr>
              <w:t>Eur</w:t>
            </w:r>
            <w:proofErr w:type="spellEnd"/>
            <w:r w:rsidRPr="005D4879">
              <w:rPr>
                <w:rFonts w:ascii="Times New Roman" w:hAnsi="Times New Roman"/>
                <w:b/>
                <w:sz w:val="24"/>
                <w:szCs w:val="24"/>
                <w:lang w:val="lt-LT"/>
              </w:rPr>
              <w:t xml:space="preserve"> </w:t>
            </w:r>
          </w:p>
        </w:tc>
        <w:tc>
          <w:tcPr>
            <w:tcW w:w="1153" w:type="dxa"/>
            <w:vAlign w:val="center"/>
          </w:tcPr>
          <w:p w:rsidR="002B26D0" w:rsidRDefault="00303ED5" w:rsidP="007F5AC3">
            <w:pPr>
              <w:pStyle w:val="Betarp"/>
              <w:widowControl w:val="0"/>
              <w:suppressAutoHyphens/>
              <w:jc w:val="center"/>
              <w:rPr>
                <w:rFonts w:ascii="Times New Roman" w:hAnsi="Times New Roman"/>
                <w:b/>
                <w:sz w:val="24"/>
                <w:szCs w:val="24"/>
                <w:lang w:val="lt-LT"/>
              </w:rPr>
            </w:pPr>
            <w:r w:rsidRPr="005D4879">
              <w:rPr>
                <w:rFonts w:ascii="Times New Roman" w:hAnsi="Times New Roman"/>
                <w:b/>
                <w:sz w:val="24"/>
                <w:szCs w:val="24"/>
                <w:lang w:val="lt-LT"/>
              </w:rPr>
              <w:t>Suma</w:t>
            </w:r>
            <w:r w:rsidR="002B26D0">
              <w:rPr>
                <w:rFonts w:ascii="Times New Roman" w:hAnsi="Times New Roman"/>
                <w:b/>
                <w:sz w:val="24"/>
                <w:szCs w:val="24"/>
                <w:lang w:val="lt-LT"/>
              </w:rPr>
              <w:t xml:space="preserve"> </w:t>
            </w:r>
          </w:p>
          <w:p w:rsidR="00303ED5" w:rsidRPr="005D4879" w:rsidRDefault="002B26D0" w:rsidP="007F5AC3">
            <w:pPr>
              <w:pStyle w:val="Betarp"/>
              <w:widowControl w:val="0"/>
              <w:suppressAutoHyphens/>
              <w:jc w:val="center"/>
              <w:rPr>
                <w:rFonts w:ascii="Times New Roman" w:hAnsi="Times New Roman"/>
                <w:b/>
                <w:sz w:val="24"/>
                <w:szCs w:val="24"/>
                <w:lang w:val="lt-LT" w:eastAsia="lt-LT"/>
              </w:rPr>
            </w:pPr>
            <w:r>
              <w:rPr>
                <w:rFonts w:ascii="Times New Roman" w:hAnsi="Times New Roman"/>
                <w:b/>
                <w:sz w:val="24"/>
                <w:szCs w:val="24"/>
                <w:lang w:val="lt-LT"/>
              </w:rPr>
              <w:t>su PVM</w:t>
            </w:r>
            <w:r w:rsidR="007F5AC3">
              <w:rPr>
                <w:rFonts w:ascii="Times New Roman" w:hAnsi="Times New Roman"/>
                <w:b/>
                <w:sz w:val="24"/>
                <w:szCs w:val="24"/>
                <w:lang w:val="lt-LT"/>
              </w:rPr>
              <w:t xml:space="preserve">, </w:t>
            </w:r>
            <w:proofErr w:type="spellStart"/>
            <w:r w:rsidR="007F5AC3">
              <w:rPr>
                <w:rFonts w:ascii="Times New Roman" w:hAnsi="Times New Roman"/>
                <w:b/>
                <w:sz w:val="24"/>
                <w:szCs w:val="24"/>
                <w:lang w:val="lt-LT"/>
              </w:rPr>
              <w:t>Eur</w:t>
            </w:r>
            <w:proofErr w:type="spellEnd"/>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1</w:t>
            </w:r>
          </w:p>
        </w:tc>
        <w:tc>
          <w:tcPr>
            <w:tcW w:w="2793" w:type="dxa"/>
            <w:vMerge w:val="restart"/>
          </w:tcPr>
          <w:p w:rsidR="004A3F4B" w:rsidRPr="005D4879" w:rsidRDefault="004A3F4B" w:rsidP="00FD3CA7">
            <w:pPr>
              <w:rPr>
                <w:szCs w:val="24"/>
              </w:rPr>
            </w:pPr>
            <w:r w:rsidRPr="005D4879">
              <w:rPr>
                <w:color w:val="000000"/>
                <w:szCs w:val="24"/>
              </w:rPr>
              <w:t xml:space="preserve">Kėdainių  </w:t>
            </w:r>
            <w:r w:rsidRPr="005D4879">
              <w:rPr>
                <w:szCs w:val="24"/>
              </w:rPr>
              <w:t>„</w:t>
            </w:r>
            <w:r w:rsidRPr="005D4879">
              <w:rPr>
                <w:color w:val="000000"/>
                <w:szCs w:val="24"/>
              </w:rPr>
              <w:t>Atžalyno” 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001191">
            <w:pPr>
              <w:jc w:val="center"/>
              <w:rPr>
                <w:szCs w:val="24"/>
              </w:rPr>
            </w:pPr>
            <w:r>
              <w:rPr>
                <w:szCs w:val="24"/>
              </w:rPr>
              <w:t>2</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2 274,8</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001191">
            <w:pPr>
              <w:jc w:val="center"/>
              <w:rPr>
                <w:szCs w:val="24"/>
              </w:rPr>
            </w:pPr>
            <w:r>
              <w:rPr>
                <w:szCs w:val="24"/>
              </w:rPr>
              <w:t>7</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1 257,76</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2</w:t>
            </w:r>
          </w:p>
        </w:tc>
        <w:tc>
          <w:tcPr>
            <w:tcW w:w="2793" w:type="dxa"/>
            <w:vMerge w:val="restart"/>
          </w:tcPr>
          <w:p w:rsidR="004A3F4B" w:rsidRPr="005D4879" w:rsidRDefault="004A3F4B" w:rsidP="00FD3CA7">
            <w:pPr>
              <w:rPr>
                <w:szCs w:val="24"/>
              </w:rPr>
            </w:pPr>
            <w:r w:rsidRPr="005D4879">
              <w:rPr>
                <w:color w:val="000000"/>
                <w:szCs w:val="24"/>
              </w:rPr>
              <w:t>Kėdainių šviesioji 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2</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2 274,8</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6</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1 078,08</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3</w:t>
            </w:r>
          </w:p>
        </w:tc>
        <w:tc>
          <w:tcPr>
            <w:tcW w:w="2793" w:type="dxa"/>
            <w:vMerge w:val="restart"/>
          </w:tcPr>
          <w:p w:rsidR="004A3F4B" w:rsidRPr="005D4879" w:rsidRDefault="004A3F4B" w:rsidP="00FD3CA7">
            <w:pPr>
              <w:rPr>
                <w:szCs w:val="24"/>
              </w:rPr>
            </w:pPr>
            <w:r w:rsidRPr="005D4879">
              <w:rPr>
                <w:color w:val="000000"/>
                <w:szCs w:val="24"/>
              </w:rPr>
              <w:t>Kėdainių r. Akademijos 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1</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1 137,4</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5</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898,4</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4</w:t>
            </w:r>
          </w:p>
        </w:tc>
        <w:tc>
          <w:tcPr>
            <w:tcW w:w="2793" w:type="dxa"/>
            <w:vMerge w:val="restart"/>
          </w:tcPr>
          <w:p w:rsidR="004A3F4B" w:rsidRPr="005D4879" w:rsidRDefault="004A3F4B" w:rsidP="00FD3CA7">
            <w:pPr>
              <w:rPr>
                <w:szCs w:val="24"/>
              </w:rPr>
            </w:pPr>
            <w:r w:rsidRPr="005D4879">
              <w:rPr>
                <w:color w:val="000000"/>
                <w:szCs w:val="24"/>
              </w:rPr>
              <w:t>Kėdainių r. Josvainių 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1</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1 137,4</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4</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718,72</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5</w:t>
            </w:r>
          </w:p>
        </w:tc>
        <w:tc>
          <w:tcPr>
            <w:tcW w:w="2793" w:type="dxa"/>
            <w:vMerge w:val="restart"/>
          </w:tcPr>
          <w:p w:rsidR="004A3F4B" w:rsidRPr="005D4879" w:rsidRDefault="004A3F4B" w:rsidP="00FD3CA7">
            <w:pPr>
              <w:rPr>
                <w:color w:val="000000"/>
                <w:szCs w:val="24"/>
              </w:rPr>
            </w:pPr>
            <w:r w:rsidRPr="005D4879">
              <w:rPr>
                <w:color w:val="000000"/>
                <w:szCs w:val="24"/>
              </w:rPr>
              <w:t>Kėdainių r. Krakių Mikalojaus Katkaus 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1</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1 137,4</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5</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898,4</w:t>
            </w:r>
          </w:p>
        </w:tc>
      </w:tr>
      <w:tr w:rsidR="004A3F4B" w:rsidRPr="005D4879" w:rsidTr="004A3F4B">
        <w:trPr>
          <w:cantSplit/>
        </w:trPr>
        <w:tc>
          <w:tcPr>
            <w:tcW w:w="576" w:type="dxa"/>
          </w:tcPr>
          <w:p w:rsidR="004A3F4B" w:rsidRPr="005D4879" w:rsidRDefault="004A3F4B" w:rsidP="000F4C76">
            <w:pPr>
              <w:jc w:val="center"/>
              <w:rPr>
                <w:szCs w:val="24"/>
              </w:rPr>
            </w:pPr>
            <w:r w:rsidRPr="005D4879">
              <w:rPr>
                <w:szCs w:val="24"/>
              </w:rPr>
              <w:t>6</w:t>
            </w:r>
          </w:p>
        </w:tc>
        <w:tc>
          <w:tcPr>
            <w:tcW w:w="2793" w:type="dxa"/>
          </w:tcPr>
          <w:p w:rsidR="004A3F4B" w:rsidRPr="005D4879" w:rsidRDefault="004A3F4B" w:rsidP="00FD3CA7">
            <w:pPr>
              <w:rPr>
                <w:color w:val="000000"/>
                <w:szCs w:val="24"/>
              </w:rPr>
            </w:pPr>
            <w:r w:rsidRPr="005D4879">
              <w:rPr>
                <w:color w:val="000000"/>
                <w:szCs w:val="24"/>
              </w:rPr>
              <w:t>Kėdainių r. Šėtos gimnazija</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4</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718,72</w:t>
            </w:r>
          </w:p>
        </w:tc>
      </w:tr>
      <w:tr w:rsidR="004A3F4B" w:rsidRPr="005D4879" w:rsidTr="004A3F4B">
        <w:trPr>
          <w:cantSplit/>
        </w:trPr>
        <w:tc>
          <w:tcPr>
            <w:tcW w:w="576" w:type="dxa"/>
          </w:tcPr>
          <w:p w:rsidR="004A3F4B" w:rsidRPr="005D4879" w:rsidRDefault="004A3F4B" w:rsidP="000F4C76">
            <w:pPr>
              <w:jc w:val="center"/>
              <w:rPr>
                <w:szCs w:val="24"/>
              </w:rPr>
            </w:pPr>
            <w:r w:rsidRPr="005D4879">
              <w:rPr>
                <w:szCs w:val="24"/>
              </w:rPr>
              <w:t>7</w:t>
            </w:r>
          </w:p>
        </w:tc>
        <w:tc>
          <w:tcPr>
            <w:tcW w:w="2793" w:type="dxa"/>
          </w:tcPr>
          <w:p w:rsidR="004A3F4B" w:rsidRPr="005D4879" w:rsidRDefault="004A3F4B" w:rsidP="00FD3CA7">
            <w:pPr>
              <w:rPr>
                <w:color w:val="000000"/>
                <w:szCs w:val="24"/>
              </w:rPr>
            </w:pPr>
            <w:r w:rsidRPr="005D4879">
              <w:rPr>
                <w:color w:val="000000"/>
                <w:szCs w:val="24"/>
              </w:rPr>
              <w:t>Kėdainių suaugusiųjų ir jaunimo mokymo centras</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539,04</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8</w:t>
            </w:r>
          </w:p>
        </w:tc>
        <w:tc>
          <w:tcPr>
            <w:tcW w:w="2793" w:type="dxa"/>
            <w:vMerge w:val="restart"/>
          </w:tcPr>
          <w:p w:rsidR="004A3F4B" w:rsidRPr="005D4879" w:rsidRDefault="004A3F4B" w:rsidP="00FD3CA7">
            <w:pPr>
              <w:rPr>
                <w:szCs w:val="24"/>
              </w:rPr>
            </w:pPr>
            <w:r w:rsidRPr="005D4879">
              <w:rPr>
                <w:color w:val="000000"/>
                <w:szCs w:val="24"/>
              </w:rPr>
              <w:t xml:space="preserve">Lietuvos sporto universiteto Kėdainių </w:t>
            </w:r>
            <w:r w:rsidRPr="005D4879">
              <w:rPr>
                <w:szCs w:val="24"/>
              </w:rPr>
              <w:t>„</w:t>
            </w:r>
            <w:r w:rsidRPr="005D4879">
              <w:rPr>
                <w:color w:val="000000"/>
                <w:szCs w:val="24"/>
              </w:rPr>
              <w:t>Aušros” progimnazija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3 412,2</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11</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1 976,48</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9</w:t>
            </w:r>
          </w:p>
        </w:tc>
        <w:tc>
          <w:tcPr>
            <w:tcW w:w="2793" w:type="dxa"/>
            <w:vMerge w:val="restart"/>
          </w:tcPr>
          <w:p w:rsidR="004A3F4B" w:rsidRPr="005D4879" w:rsidRDefault="004A3F4B" w:rsidP="00FD3CA7">
            <w:pPr>
              <w:rPr>
                <w:szCs w:val="24"/>
              </w:rPr>
            </w:pPr>
            <w:r w:rsidRPr="005D4879">
              <w:rPr>
                <w:color w:val="000000"/>
                <w:szCs w:val="24"/>
              </w:rPr>
              <w:t xml:space="preserve">Kėdainių </w:t>
            </w:r>
            <w:r w:rsidRPr="005D4879">
              <w:rPr>
                <w:szCs w:val="24"/>
              </w:rPr>
              <w:t>„</w:t>
            </w:r>
            <w:r w:rsidRPr="005D4879">
              <w:rPr>
                <w:color w:val="000000"/>
                <w:szCs w:val="24"/>
              </w:rPr>
              <w:t>Ryto” progimnazija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3 412,2</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12</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2 156,16</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10</w:t>
            </w:r>
          </w:p>
        </w:tc>
        <w:tc>
          <w:tcPr>
            <w:tcW w:w="2793" w:type="dxa"/>
            <w:vMerge w:val="restart"/>
          </w:tcPr>
          <w:p w:rsidR="004A3F4B" w:rsidRPr="005D4879" w:rsidRDefault="004A3F4B" w:rsidP="00FD3CA7">
            <w:pPr>
              <w:rPr>
                <w:color w:val="000000"/>
                <w:szCs w:val="24"/>
              </w:rPr>
            </w:pPr>
            <w:r w:rsidRPr="005D4879">
              <w:rPr>
                <w:color w:val="000000"/>
                <w:szCs w:val="24"/>
              </w:rPr>
              <w:t>Kėdainių Juozo Paukštelio progimnazija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2</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2 274,8</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8</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1 437,44</w:t>
            </w:r>
          </w:p>
        </w:tc>
      </w:tr>
      <w:tr w:rsidR="004A3F4B" w:rsidRPr="005D4879" w:rsidTr="004A3F4B">
        <w:trPr>
          <w:cantSplit/>
        </w:trPr>
        <w:tc>
          <w:tcPr>
            <w:tcW w:w="576" w:type="dxa"/>
          </w:tcPr>
          <w:p w:rsidR="004A3F4B" w:rsidRPr="005D4879" w:rsidRDefault="004A3F4B" w:rsidP="000F4C76">
            <w:pPr>
              <w:jc w:val="center"/>
              <w:rPr>
                <w:szCs w:val="24"/>
              </w:rPr>
            </w:pPr>
            <w:r w:rsidRPr="005D4879">
              <w:rPr>
                <w:szCs w:val="24"/>
              </w:rPr>
              <w:t>11</w:t>
            </w:r>
          </w:p>
        </w:tc>
        <w:tc>
          <w:tcPr>
            <w:tcW w:w="2793" w:type="dxa"/>
          </w:tcPr>
          <w:p w:rsidR="004A3F4B" w:rsidRPr="005D4879" w:rsidRDefault="004A3F4B" w:rsidP="00FD3CA7">
            <w:pPr>
              <w:rPr>
                <w:szCs w:val="24"/>
              </w:rPr>
            </w:pPr>
            <w:r w:rsidRPr="005D4879">
              <w:rPr>
                <w:color w:val="000000"/>
                <w:szCs w:val="24"/>
              </w:rPr>
              <w:t>Kėdainių r. Dotnuvos pagrindinė mokykla</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539,04</w:t>
            </w:r>
          </w:p>
        </w:tc>
      </w:tr>
      <w:tr w:rsidR="004A3F4B" w:rsidRPr="005D4879" w:rsidTr="004A3F4B">
        <w:trPr>
          <w:cantSplit/>
        </w:trPr>
        <w:tc>
          <w:tcPr>
            <w:tcW w:w="576" w:type="dxa"/>
            <w:vMerge w:val="restart"/>
          </w:tcPr>
          <w:p w:rsidR="004A3F4B" w:rsidRPr="005D4879" w:rsidRDefault="004A3F4B" w:rsidP="000F4C76">
            <w:pPr>
              <w:jc w:val="center"/>
              <w:rPr>
                <w:szCs w:val="24"/>
              </w:rPr>
            </w:pPr>
            <w:r w:rsidRPr="005D4879">
              <w:rPr>
                <w:szCs w:val="24"/>
              </w:rPr>
              <w:t>12</w:t>
            </w:r>
          </w:p>
        </w:tc>
        <w:tc>
          <w:tcPr>
            <w:tcW w:w="2793" w:type="dxa"/>
            <w:vMerge w:val="restart"/>
          </w:tcPr>
          <w:p w:rsidR="004A3F4B" w:rsidRPr="005D4879" w:rsidRDefault="004A3F4B" w:rsidP="00FD3CA7">
            <w:pPr>
              <w:rPr>
                <w:szCs w:val="24"/>
              </w:rPr>
            </w:pPr>
            <w:r w:rsidRPr="005D4879">
              <w:rPr>
                <w:color w:val="000000"/>
                <w:szCs w:val="24"/>
              </w:rPr>
              <w:t>Kėdainių r. Labūnavos pagrindinė mokykla</w:t>
            </w:r>
          </w:p>
        </w:tc>
        <w:tc>
          <w:tcPr>
            <w:tcW w:w="3402" w:type="dxa"/>
          </w:tcPr>
          <w:p w:rsidR="004A3F4B" w:rsidRPr="00E63DBC" w:rsidRDefault="004A3F4B" w:rsidP="00E728A9">
            <w:pPr>
              <w:rPr>
                <w:color w:val="000000"/>
                <w:szCs w:val="24"/>
              </w:rPr>
            </w:pPr>
            <w:r>
              <w:rPr>
                <w:color w:val="000000"/>
                <w:szCs w:val="24"/>
              </w:rPr>
              <w:t>Mobilus vaizdo įrašymo ir transliavimo įrenginys</w:t>
            </w:r>
          </w:p>
        </w:tc>
        <w:tc>
          <w:tcPr>
            <w:tcW w:w="851" w:type="dxa"/>
          </w:tcPr>
          <w:p w:rsidR="004A3F4B" w:rsidRPr="005D4879" w:rsidRDefault="004A3F4B" w:rsidP="00E728A9">
            <w:pPr>
              <w:jc w:val="center"/>
              <w:rPr>
                <w:szCs w:val="24"/>
              </w:rPr>
            </w:pPr>
            <w:r>
              <w:rPr>
                <w:szCs w:val="24"/>
              </w:rPr>
              <w:t>1</w:t>
            </w:r>
          </w:p>
        </w:tc>
        <w:tc>
          <w:tcPr>
            <w:tcW w:w="1133" w:type="dxa"/>
          </w:tcPr>
          <w:p w:rsidR="004A3F4B" w:rsidRPr="00D35B7B" w:rsidRDefault="004A3F4B" w:rsidP="00E728A9">
            <w:pPr>
              <w:ind w:right="34"/>
              <w:jc w:val="center"/>
              <w:rPr>
                <w:color w:val="000000"/>
                <w:szCs w:val="24"/>
              </w:rPr>
            </w:pPr>
            <w:r>
              <w:rPr>
                <w:color w:val="000000"/>
                <w:szCs w:val="24"/>
              </w:rPr>
              <w:t>1 137,40</w:t>
            </w:r>
          </w:p>
        </w:tc>
        <w:tc>
          <w:tcPr>
            <w:tcW w:w="1153" w:type="dxa"/>
          </w:tcPr>
          <w:p w:rsidR="004A3F4B" w:rsidRDefault="004A3F4B" w:rsidP="004A3F4B">
            <w:pPr>
              <w:jc w:val="center"/>
              <w:rPr>
                <w:color w:val="000000"/>
                <w:szCs w:val="24"/>
              </w:rPr>
            </w:pPr>
            <w:r>
              <w:rPr>
                <w:color w:val="000000"/>
              </w:rPr>
              <w:t>1 137,4</w:t>
            </w:r>
          </w:p>
        </w:tc>
      </w:tr>
      <w:tr w:rsidR="004A3F4B" w:rsidRPr="005D4879" w:rsidTr="004A3F4B">
        <w:trPr>
          <w:cantSplit/>
        </w:trPr>
        <w:tc>
          <w:tcPr>
            <w:tcW w:w="576" w:type="dxa"/>
            <w:vMerge/>
          </w:tcPr>
          <w:p w:rsidR="004A3F4B" w:rsidRPr="005D4879" w:rsidRDefault="004A3F4B" w:rsidP="000F4C76">
            <w:pPr>
              <w:jc w:val="center"/>
              <w:rPr>
                <w:szCs w:val="24"/>
              </w:rPr>
            </w:pPr>
          </w:p>
        </w:tc>
        <w:tc>
          <w:tcPr>
            <w:tcW w:w="2793" w:type="dxa"/>
            <w:vMerge/>
          </w:tcPr>
          <w:p w:rsidR="004A3F4B" w:rsidRPr="005D4879" w:rsidRDefault="004A3F4B" w:rsidP="00FD3CA7">
            <w:pPr>
              <w:rPr>
                <w:color w:val="000000"/>
                <w:szCs w:val="24"/>
              </w:rPr>
            </w:pP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4</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718,72</w:t>
            </w:r>
          </w:p>
        </w:tc>
      </w:tr>
      <w:tr w:rsidR="004A3F4B" w:rsidRPr="005D4879" w:rsidTr="004A3F4B">
        <w:trPr>
          <w:cantSplit/>
        </w:trPr>
        <w:tc>
          <w:tcPr>
            <w:tcW w:w="576" w:type="dxa"/>
          </w:tcPr>
          <w:p w:rsidR="004A3F4B" w:rsidRPr="005D4879" w:rsidRDefault="004A3F4B" w:rsidP="001F0A45">
            <w:pPr>
              <w:jc w:val="center"/>
              <w:rPr>
                <w:szCs w:val="24"/>
              </w:rPr>
            </w:pPr>
            <w:r w:rsidRPr="005D4879">
              <w:rPr>
                <w:szCs w:val="24"/>
              </w:rPr>
              <w:t>13</w:t>
            </w:r>
          </w:p>
        </w:tc>
        <w:tc>
          <w:tcPr>
            <w:tcW w:w="2793" w:type="dxa"/>
          </w:tcPr>
          <w:p w:rsidR="004A3F4B" w:rsidRPr="005D4879" w:rsidRDefault="004A3F4B" w:rsidP="00FD3CA7">
            <w:pPr>
              <w:rPr>
                <w:szCs w:val="24"/>
              </w:rPr>
            </w:pPr>
            <w:r w:rsidRPr="005D4879">
              <w:rPr>
                <w:color w:val="000000"/>
                <w:szCs w:val="24"/>
              </w:rPr>
              <w:t>Kėdainių r. Miegėnų pagrindinė mokykla</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539,04</w:t>
            </w:r>
          </w:p>
        </w:tc>
      </w:tr>
      <w:tr w:rsidR="004A3F4B" w:rsidRPr="005D4879" w:rsidTr="004A3F4B">
        <w:trPr>
          <w:cantSplit/>
        </w:trPr>
        <w:tc>
          <w:tcPr>
            <w:tcW w:w="576" w:type="dxa"/>
          </w:tcPr>
          <w:p w:rsidR="004A3F4B" w:rsidRPr="005D4879" w:rsidRDefault="004A3F4B" w:rsidP="000F4C76">
            <w:pPr>
              <w:jc w:val="center"/>
              <w:rPr>
                <w:szCs w:val="24"/>
              </w:rPr>
            </w:pPr>
            <w:r w:rsidRPr="005D4879">
              <w:rPr>
                <w:szCs w:val="24"/>
              </w:rPr>
              <w:t>14</w:t>
            </w:r>
          </w:p>
        </w:tc>
        <w:tc>
          <w:tcPr>
            <w:tcW w:w="2793" w:type="dxa"/>
          </w:tcPr>
          <w:p w:rsidR="004A3F4B" w:rsidRPr="005D4879" w:rsidRDefault="004A3F4B" w:rsidP="00FD3CA7">
            <w:pPr>
              <w:rPr>
                <w:szCs w:val="24"/>
              </w:rPr>
            </w:pPr>
            <w:r w:rsidRPr="005D4879">
              <w:rPr>
                <w:color w:val="000000"/>
                <w:szCs w:val="24"/>
              </w:rPr>
              <w:t>Kėdainių r. Surviliškio Vinco Svirskio pagrindinė mokykla</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539,04</w:t>
            </w:r>
          </w:p>
        </w:tc>
      </w:tr>
      <w:tr w:rsidR="004A3F4B" w:rsidRPr="005D4879" w:rsidTr="004A3F4B">
        <w:trPr>
          <w:cantSplit/>
        </w:trPr>
        <w:tc>
          <w:tcPr>
            <w:tcW w:w="576" w:type="dxa"/>
          </w:tcPr>
          <w:p w:rsidR="004A3F4B" w:rsidRPr="005D4879" w:rsidRDefault="004A3F4B" w:rsidP="000F4C76">
            <w:pPr>
              <w:jc w:val="center"/>
              <w:rPr>
                <w:szCs w:val="24"/>
              </w:rPr>
            </w:pPr>
            <w:r w:rsidRPr="005D4879">
              <w:rPr>
                <w:szCs w:val="24"/>
              </w:rPr>
              <w:t>15</w:t>
            </w:r>
          </w:p>
        </w:tc>
        <w:tc>
          <w:tcPr>
            <w:tcW w:w="2793" w:type="dxa"/>
          </w:tcPr>
          <w:p w:rsidR="004A3F4B" w:rsidRPr="005D4879" w:rsidRDefault="004A3F4B" w:rsidP="00FD3CA7">
            <w:pPr>
              <w:rPr>
                <w:szCs w:val="24"/>
              </w:rPr>
            </w:pPr>
            <w:r w:rsidRPr="005D4879">
              <w:rPr>
                <w:color w:val="000000"/>
                <w:szCs w:val="24"/>
              </w:rPr>
              <w:t>Kėdainių r. Truskavos pagrindinė mokykla</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539,04</w:t>
            </w:r>
          </w:p>
        </w:tc>
      </w:tr>
      <w:tr w:rsidR="004A3F4B" w:rsidRPr="005D4879" w:rsidTr="004A3F4B">
        <w:trPr>
          <w:cantSplit/>
        </w:trPr>
        <w:tc>
          <w:tcPr>
            <w:tcW w:w="576" w:type="dxa"/>
          </w:tcPr>
          <w:p w:rsidR="004A3F4B" w:rsidRPr="005D4879" w:rsidRDefault="004A3F4B" w:rsidP="000F4C76">
            <w:pPr>
              <w:jc w:val="center"/>
              <w:rPr>
                <w:szCs w:val="24"/>
              </w:rPr>
            </w:pPr>
            <w:r w:rsidRPr="005D4879">
              <w:rPr>
                <w:szCs w:val="24"/>
              </w:rPr>
              <w:t>16</w:t>
            </w:r>
          </w:p>
        </w:tc>
        <w:tc>
          <w:tcPr>
            <w:tcW w:w="2793" w:type="dxa"/>
          </w:tcPr>
          <w:p w:rsidR="004A3F4B" w:rsidRPr="005D4879" w:rsidRDefault="004A3F4B" w:rsidP="00FD3CA7">
            <w:pPr>
              <w:rPr>
                <w:szCs w:val="24"/>
              </w:rPr>
            </w:pPr>
            <w:r>
              <w:rPr>
                <w:color w:val="000000"/>
                <w:szCs w:val="24"/>
              </w:rPr>
              <w:t>Kėdainių „Spindulio“</w:t>
            </w:r>
            <w:r w:rsidRPr="005D4879">
              <w:rPr>
                <w:color w:val="000000"/>
                <w:szCs w:val="24"/>
              </w:rPr>
              <w:t xml:space="preserve"> mokykla</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Pr="005D4879" w:rsidRDefault="004A3F4B" w:rsidP="00E728A9">
            <w:pPr>
              <w:jc w:val="center"/>
              <w:rPr>
                <w:szCs w:val="24"/>
              </w:rPr>
            </w:pPr>
            <w:r>
              <w:rPr>
                <w:szCs w:val="24"/>
              </w:rPr>
              <w:t>3</w:t>
            </w:r>
          </w:p>
        </w:tc>
        <w:tc>
          <w:tcPr>
            <w:tcW w:w="1133" w:type="dxa"/>
          </w:tcPr>
          <w:p w:rsidR="004A3F4B" w:rsidRPr="00D35B7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539,04</w:t>
            </w:r>
          </w:p>
        </w:tc>
      </w:tr>
      <w:tr w:rsidR="004A3F4B" w:rsidRPr="005D4879" w:rsidTr="004A3F4B">
        <w:trPr>
          <w:cantSplit/>
        </w:trPr>
        <w:tc>
          <w:tcPr>
            <w:tcW w:w="576" w:type="dxa"/>
          </w:tcPr>
          <w:p w:rsidR="004A3F4B" w:rsidRPr="005D4879" w:rsidRDefault="004A3F4B" w:rsidP="000F4C76">
            <w:pPr>
              <w:jc w:val="center"/>
              <w:rPr>
                <w:szCs w:val="24"/>
              </w:rPr>
            </w:pPr>
            <w:r>
              <w:rPr>
                <w:szCs w:val="24"/>
              </w:rPr>
              <w:t>17</w:t>
            </w:r>
          </w:p>
        </w:tc>
        <w:tc>
          <w:tcPr>
            <w:tcW w:w="2793" w:type="dxa"/>
          </w:tcPr>
          <w:p w:rsidR="004A3F4B" w:rsidRPr="005D4879" w:rsidRDefault="004A3F4B" w:rsidP="00FD3CA7">
            <w:pPr>
              <w:rPr>
                <w:color w:val="000000"/>
                <w:szCs w:val="24"/>
              </w:rPr>
            </w:pPr>
            <w:r>
              <w:rPr>
                <w:color w:val="000000"/>
                <w:szCs w:val="24"/>
              </w:rPr>
              <w:t>Kėdainių r. Vilainių mokykla-darželis „Obelėlė“</w:t>
            </w:r>
          </w:p>
        </w:tc>
        <w:tc>
          <w:tcPr>
            <w:tcW w:w="3402" w:type="dxa"/>
          </w:tcPr>
          <w:p w:rsidR="004A3F4B" w:rsidRPr="00CF487F" w:rsidRDefault="004A3F4B" w:rsidP="00E728A9">
            <w:pPr>
              <w:rPr>
                <w:color w:val="000000"/>
                <w:szCs w:val="24"/>
              </w:rPr>
            </w:pPr>
            <w:r>
              <w:rPr>
                <w:color w:val="000000"/>
                <w:szCs w:val="24"/>
              </w:rPr>
              <w:t>Automatinė vaizdo kamera su mikrofonu</w:t>
            </w:r>
          </w:p>
        </w:tc>
        <w:tc>
          <w:tcPr>
            <w:tcW w:w="851" w:type="dxa"/>
          </w:tcPr>
          <w:p w:rsidR="004A3F4B" w:rsidRDefault="004A3F4B" w:rsidP="00E728A9">
            <w:pPr>
              <w:jc w:val="center"/>
              <w:rPr>
                <w:szCs w:val="24"/>
              </w:rPr>
            </w:pPr>
            <w:r>
              <w:rPr>
                <w:szCs w:val="24"/>
              </w:rPr>
              <w:t>2</w:t>
            </w:r>
          </w:p>
        </w:tc>
        <w:tc>
          <w:tcPr>
            <w:tcW w:w="1133" w:type="dxa"/>
          </w:tcPr>
          <w:p w:rsidR="004A3F4B" w:rsidRDefault="004A3F4B" w:rsidP="00E728A9">
            <w:pPr>
              <w:spacing w:after="60"/>
              <w:ind w:right="176"/>
              <w:jc w:val="right"/>
              <w:rPr>
                <w:color w:val="000000"/>
                <w:szCs w:val="24"/>
              </w:rPr>
            </w:pPr>
            <w:r>
              <w:rPr>
                <w:color w:val="000000"/>
                <w:szCs w:val="24"/>
              </w:rPr>
              <w:t>179,68</w:t>
            </w:r>
          </w:p>
        </w:tc>
        <w:tc>
          <w:tcPr>
            <w:tcW w:w="1153" w:type="dxa"/>
          </w:tcPr>
          <w:p w:rsidR="004A3F4B" w:rsidRDefault="004A3F4B" w:rsidP="004A3F4B">
            <w:pPr>
              <w:jc w:val="center"/>
              <w:rPr>
                <w:color w:val="000000"/>
                <w:szCs w:val="24"/>
              </w:rPr>
            </w:pPr>
            <w:r>
              <w:rPr>
                <w:color w:val="000000"/>
              </w:rPr>
              <w:t>359,36</w:t>
            </w:r>
          </w:p>
        </w:tc>
      </w:tr>
      <w:tr w:rsidR="003F7241" w:rsidRPr="005D4879" w:rsidTr="004A3F4B">
        <w:trPr>
          <w:cantSplit/>
        </w:trPr>
        <w:tc>
          <w:tcPr>
            <w:tcW w:w="576" w:type="dxa"/>
          </w:tcPr>
          <w:p w:rsidR="003F7241" w:rsidRPr="005D4879" w:rsidRDefault="003F7241" w:rsidP="000F4C76">
            <w:pPr>
              <w:rPr>
                <w:szCs w:val="24"/>
              </w:rPr>
            </w:pPr>
          </w:p>
        </w:tc>
        <w:tc>
          <w:tcPr>
            <w:tcW w:w="6195" w:type="dxa"/>
            <w:gridSpan w:val="2"/>
          </w:tcPr>
          <w:p w:rsidR="003F7241" w:rsidRPr="005D4879" w:rsidRDefault="003F7241" w:rsidP="007F728C">
            <w:pPr>
              <w:jc w:val="right"/>
              <w:rPr>
                <w:szCs w:val="24"/>
              </w:rPr>
            </w:pPr>
            <w:r w:rsidRPr="005D4879">
              <w:rPr>
                <w:b/>
                <w:szCs w:val="24"/>
              </w:rPr>
              <w:t>Iš viso:</w:t>
            </w:r>
          </w:p>
        </w:tc>
        <w:tc>
          <w:tcPr>
            <w:tcW w:w="851" w:type="dxa"/>
          </w:tcPr>
          <w:p w:rsidR="003F7241" w:rsidRPr="005D4879" w:rsidRDefault="004A3F4B" w:rsidP="00001191">
            <w:pPr>
              <w:jc w:val="center"/>
              <w:rPr>
                <w:b/>
                <w:szCs w:val="24"/>
              </w:rPr>
            </w:pPr>
            <w:r>
              <w:rPr>
                <w:b/>
                <w:szCs w:val="24"/>
              </w:rPr>
              <w:t>102</w:t>
            </w:r>
          </w:p>
        </w:tc>
        <w:tc>
          <w:tcPr>
            <w:tcW w:w="1133" w:type="dxa"/>
          </w:tcPr>
          <w:p w:rsidR="003F7241" w:rsidRPr="005D4879" w:rsidRDefault="003F7241" w:rsidP="00001191">
            <w:pPr>
              <w:jc w:val="center"/>
              <w:rPr>
                <w:b/>
                <w:szCs w:val="24"/>
              </w:rPr>
            </w:pPr>
            <w:r w:rsidRPr="005D4879">
              <w:rPr>
                <w:b/>
                <w:szCs w:val="24"/>
              </w:rPr>
              <w:t>x</w:t>
            </w:r>
          </w:p>
        </w:tc>
        <w:tc>
          <w:tcPr>
            <w:tcW w:w="1153" w:type="dxa"/>
          </w:tcPr>
          <w:p w:rsidR="003F7241" w:rsidRPr="004A3F4B" w:rsidRDefault="004A3F4B" w:rsidP="004A3F4B">
            <w:pPr>
              <w:ind w:left="-108" w:right="-89"/>
              <w:jc w:val="center"/>
              <w:rPr>
                <w:b/>
                <w:bCs/>
                <w:color w:val="000000"/>
                <w:szCs w:val="24"/>
              </w:rPr>
            </w:pPr>
            <w:r>
              <w:rPr>
                <w:b/>
                <w:bCs/>
                <w:color w:val="000000"/>
              </w:rPr>
              <w:t>33 650,88</w:t>
            </w:r>
          </w:p>
        </w:tc>
      </w:tr>
    </w:tbl>
    <w:p w:rsidR="00FE2012" w:rsidRPr="005D4879" w:rsidRDefault="00FE2012" w:rsidP="00136500">
      <w:pPr>
        <w:rPr>
          <w:szCs w:val="24"/>
          <w:lang w:eastAsia="ar-SA"/>
        </w:rPr>
      </w:pPr>
    </w:p>
    <w:sectPr w:rsidR="00FE2012" w:rsidRPr="005D4879" w:rsidSect="00136500">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1191"/>
    <w:rsid w:val="00005FDB"/>
    <w:rsid w:val="000123AC"/>
    <w:rsid w:val="00015759"/>
    <w:rsid w:val="00023908"/>
    <w:rsid w:val="0004078A"/>
    <w:rsid w:val="0004321D"/>
    <w:rsid w:val="000519D6"/>
    <w:rsid w:val="00053E7C"/>
    <w:rsid w:val="00061664"/>
    <w:rsid w:val="0007290A"/>
    <w:rsid w:val="00087009"/>
    <w:rsid w:val="000A0636"/>
    <w:rsid w:val="000A52F6"/>
    <w:rsid w:val="000B5479"/>
    <w:rsid w:val="000C2ECF"/>
    <w:rsid w:val="000C54FE"/>
    <w:rsid w:val="000F4C76"/>
    <w:rsid w:val="001009A7"/>
    <w:rsid w:val="00100B01"/>
    <w:rsid w:val="001012EA"/>
    <w:rsid w:val="00111044"/>
    <w:rsid w:val="00111429"/>
    <w:rsid w:val="00123BE1"/>
    <w:rsid w:val="001265C0"/>
    <w:rsid w:val="00135E0C"/>
    <w:rsid w:val="00136500"/>
    <w:rsid w:val="00137E4F"/>
    <w:rsid w:val="00182A81"/>
    <w:rsid w:val="00182F56"/>
    <w:rsid w:val="00184ED5"/>
    <w:rsid w:val="001856F0"/>
    <w:rsid w:val="001914C8"/>
    <w:rsid w:val="00196240"/>
    <w:rsid w:val="001A48C2"/>
    <w:rsid w:val="001B1EDE"/>
    <w:rsid w:val="001B320C"/>
    <w:rsid w:val="001D1647"/>
    <w:rsid w:val="001D188C"/>
    <w:rsid w:val="001E41FE"/>
    <w:rsid w:val="001E422F"/>
    <w:rsid w:val="001F0A45"/>
    <w:rsid w:val="001F0C21"/>
    <w:rsid w:val="001F20A7"/>
    <w:rsid w:val="0020714A"/>
    <w:rsid w:val="00207B60"/>
    <w:rsid w:val="00212FFC"/>
    <w:rsid w:val="00224D55"/>
    <w:rsid w:val="00231E9A"/>
    <w:rsid w:val="0023307F"/>
    <w:rsid w:val="002342CF"/>
    <w:rsid w:val="00245B19"/>
    <w:rsid w:val="00251417"/>
    <w:rsid w:val="002727E9"/>
    <w:rsid w:val="0027601F"/>
    <w:rsid w:val="002814DF"/>
    <w:rsid w:val="0029413D"/>
    <w:rsid w:val="00295100"/>
    <w:rsid w:val="00295EF4"/>
    <w:rsid w:val="00296C5F"/>
    <w:rsid w:val="002A0207"/>
    <w:rsid w:val="002A0AA1"/>
    <w:rsid w:val="002A39F1"/>
    <w:rsid w:val="002B0FD5"/>
    <w:rsid w:val="002B26D0"/>
    <w:rsid w:val="002C341B"/>
    <w:rsid w:val="002C5124"/>
    <w:rsid w:val="002D0153"/>
    <w:rsid w:val="002D1E45"/>
    <w:rsid w:val="00300CE9"/>
    <w:rsid w:val="00303ED5"/>
    <w:rsid w:val="00312BF8"/>
    <w:rsid w:val="00312DF6"/>
    <w:rsid w:val="003219C8"/>
    <w:rsid w:val="00321DA2"/>
    <w:rsid w:val="003267F1"/>
    <w:rsid w:val="003338D0"/>
    <w:rsid w:val="00333F36"/>
    <w:rsid w:val="003463AC"/>
    <w:rsid w:val="00370ECF"/>
    <w:rsid w:val="00384DE3"/>
    <w:rsid w:val="0039434A"/>
    <w:rsid w:val="003950E0"/>
    <w:rsid w:val="003B6A15"/>
    <w:rsid w:val="003C3F1D"/>
    <w:rsid w:val="003F09DA"/>
    <w:rsid w:val="003F49FC"/>
    <w:rsid w:val="003F7241"/>
    <w:rsid w:val="00417286"/>
    <w:rsid w:val="004329A2"/>
    <w:rsid w:val="00441ED1"/>
    <w:rsid w:val="00445B52"/>
    <w:rsid w:val="004504A8"/>
    <w:rsid w:val="00457965"/>
    <w:rsid w:val="004765E0"/>
    <w:rsid w:val="00483960"/>
    <w:rsid w:val="004879D7"/>
    <w:rsid w:val="00492E55"/>
    <w:rsid w:val="00497EB2"/>
    <w:rsid w:val="004A0378"/>
    <w:rsid w:val="004A1E48"/>
    <w:rsid w:val="004A3F4B"/>
    <w:rsid w:val="004A634D"/>
    <w:rsid w:val="004B5363"/>
    <w:rsid w:val="004C0172"/>
    <w:rsid w:val="004C037B"/>
    <w:rsid w:val="004C3C2F"/>
    <w:rsid w:val="004D3771"/>
    <w:rsid w:val="004D6A48"/>
    <w:rsid w:val="004E23A4"/>
    <w:rsid w:val="004F21CE"/>
    <w:rsid w:val="004F36F9"/>
    <w:rsid w:val="004F4ADD"/>
    <w:rsid w:val="00510F83"/>
    <w:rsid w:val="00526684"/>
    <w:rsid w:val="00532241"/>
    <w:rsid w:val="0054020E"/>
    <w:rsid w:val="00554CF5"/>
    <w:rsid w:val="005618E3"/>
    <w:rsid w:val="00566B8F"/>
    <w:rsid w:val="0058690C"/>
    <w:rsid w:val="005877D6"/>
    <w:rsid w:val="005951B6"/>
    <w:rsid w:val="005B46AC"/>
    <w:rsid w:val="005B78DC"/>
    <w:rsid w:val="005C37DB"/>
    <w:rsid w:val="005C4632"/>
    <w:rsid w:val="005C57DF"/>
    <w:rsid w:val="005D4879"/>
    <w:rsid w:val="005D5BA3"/>
    <w:rsid w:val="005D6471"/>
    <w:rsid w:val="005E101E"/>
    <w:rsid w:val="005E3EA1"/>
    <w:rsid w:val="005E5B80"/>
    <w:rsid w:val="00601560"/>
    <w:rsid w:val="00612E4D"/>
    <w:rsid w:val="006361FB"/>
    <w:rsid w:val="00657D29"/>
    <w:rsid w:val="00663DBA"/>
    <w:rsid w:val="00667D54"/>
    <w:rsid w:val="00672005"/>
    <w:rsid w:val="00683121"/>
    <w:rsid w:val="00691BB8"/>
    <w:rsid w:val="006B23C3"/>
    <w:rsid w:val="006C62B3"/>
    <w:rsid w:val="006D339D"/>
    <w:rsid w:val="006E445D"/>
    <w:rsid w:val="006F2DFB"/>
    <w:rsid w:val="006F6134"/>
    <w:rsid w:val="00702AC5"/>
    <w:rsid w:val="007033E9"/>
    <w:rsid w:val="007260CB"/>
    <w:rsid w:val="00740E42"/>
    <w:rsid w:val="00744625"/>
    <w:rsid w:val="007522D0"/>
    <w:rsid w:val="00754DDA"/>
    <w:rsid w:val="0076126C"/>
    <w:rsid w:val="00764ACF"/>
    <w:rsid w:val="00765397"/>
    <w:rsid w:val="00790A58"/>
    <w:rsid w:val="00792FC0"/>
    <w:rsid w:val="007964E5"/>
    <w:rsid w:val="007A56D0"/>
    <w:rsid w:val="007B0B63"/>
    <w:rsid w:val="007C0E52"/>
    <w:rsid w:val="007C2803"/>
    <w:rsid w:val="007E203E"/>
    <w:rsid w:val="007E6941"/>
    <w:rsid w:val="007F0420"/>
    <w:rsid w:val="007F099A"/>
    <w:rsid w:val="007F0EAC"/>
    <w:rsid w:val="007F45A2"/>
    <w:rsid w:val="007F5AC3"/>
    <w:rsid w:val="007F6573"/>
    <w:rsid w:val="007F728C"/>
    <w:rsid w:val="00827BA2"/>
    <w:rsid w:val="0083218F"/>
    <w:rsid w:val="008363E1"/>
    <w:rsid w:val="008473C8"/>
    <w:rsid w:val="00860FB9"/>
    <w:rsid w:val="00861F31"/>
    <w:rsid w:val="00897CE6"/>
    <w:rsid w:val="008A3BA9"/>
    <w:rsid w:val="008B172A"/>
    <w:rsid w:val="008C3547"/>
    <w:rsid w:val="008D34B6"/>
    <w:rsid w:val="008D63D5"/>
    <w:rsid w:val="008D67AF"/>
    <w:rsid w:val="008D7229"/>
    <w:rsid w:val="008E5BC7"/>
    <w:rsid w:val="008E724C"/>
    <w:rsid w:val="008F3575"/>
    <w:rsid w:val="00906B64"/>
    <w:rsid w:val="00944085"/>
    <w:rsid w:val="00952B26"/>
    <w:rsid w:val="00954B62"/>
    <w:rsid w:val="009621CC"/>
    <w:rsid w:val="00975246"/>
    <w:rsid w:val="00990BD6"/>
    <w:rsid w:val="0099541A"/>
    <w:rsid w:val="0099696B"/>
    <w:rsid w:val="00996BEC"/>
    <w:rsid w:val="009A2717"/>
    <w:rsid w:val="009A373F"/>
    <w:rsid w:val="009A55F7"/>
    <w:rsid w:val="009C0147"/>
    <w:rsid w:val="009C033E"/>
    <w:rsid w:val="009C23BD"/>
    <w:rsid w:val="009C7873"/>
    <w:rsid w:val="009D17C6"/>
    <w:rsid w:val="009E0673"/>
    <w:rsid w:val="009E7419"/>
    <w:rsid w:val="009E741C"/>
    <w:rsid w:val="009E769B"/>
    <w:rsid w:val="009F2367"/>
    <w:rsid w:val="009F7157"/>
    <w:rsid w:val="009F728C"/>
    <w:rsid w:val="009F7CA4"/>
    <w:rsid w:val="00A03E93"/>
    <w:rsid w:val="00A04FCD"/>
    <w:rsid w:val="00A208FB"/>
    <w:rsid w:val="00A26D36"/>
    <w:rsid w:val="00A34F64"/>
    <w:rsid w:val="00A44F1A"/>
    <w:rsid w:val="00A46A12"/>
    <w:rsid w:val="00A47A3A"/>
    <w:rsid w:val="00A533A4"/>
    <w:rsid w:val="00A76975"/>
    <w:rsid w:val="00AC0B55"/>
    <w:rsid w:val="00AC4DA7"/>
    <w:rsid w:val="00AD05A9"/>
    <w:rsid w:val="00AD0789"/>
    <w:rsid w:val="00AE03FC"/>
    <w:rsid w:val="00AF6FAA"/>
    <w:rsid w:val="00B0016E"/>
    <w:rsid w:val="00B0604B"/>
    <w:rsid w:val="00B07DF7"/>
    <w:rsid w:val="00B210B4"/>
    <w:rsid w:val="00B313F9"/>
    <w:rsid w:val="00B65502"/>
    <w:rsid w:val="00B810F0"/>
    <w:rsid w:val="00B8547E"/>
    <w:rsid w:val="00B91AD1"/>
    <w:rsid w:val="00BB2086"/>
    <w:rsid w:val="00BC028D"/>
    <w:rsid w:val="00BC3EB9"/>
    <w:rsid w:val="00BC59F1"/>
    <w:rsid w:val="00BC5FD3"/>
    <w:rsid w:val="00BD2B6B"/>
    <w:rsid w:val="00C06518"/>
    <w:rsid w:val="00C23E13"/>
    <w:rsid w:val="00C25B03"/>
    <w:rsid w:val="00C41BDA"/>
    <w:rsid w:val="00C525D7"/>
    <w:rsid w:val="00C64214"/>
    <w:rsid w:val="00C65055"/>
    <w:rsid w:val="00C8247F"/>
    <w:rsid w:val="00CB1EFF"/>
    <w:rsid w:val="00CB367F"/>
    <w:rsid w:val="00CB6C07"/>
    <w:rsid w:val="00CF0389"/>
    <w:rsid w:val="00CF379B"/>
    <w:rsid w:val="00CF5AA8"/>
    <w:rsid w:val="00CF600F"/>
    <w:rsid w:val="00CF6F7F"/>
    <w:rsid w:val="00D018A9"/>
    <w:rsid w:val="00D073C8"/>
    <w:rsid w:val="00D07EC1"/>
    <w:rsid w:val="00D12E1C"/>
    <w:rsid w:val="00D140F9"/>
    <w:rsid w:val="00D374F1"/>
    <w:rsid w:val="00D465AC"/>
    <w:rsid w:val="00D63343"/>
    <w:rsid w:val="00D86150"/>
    <w:rsid w:val="00D93AF5"/>
    <w:rsid w:val="00D93F0B"/>
    <w:rsid w:val="00DB1986"/>
    <w:rsid w:val="00DB5F6E"/>
    <w:rsid w:val="00DC5057"/>
    <w:rsid w:val="00DC6138"/>
    <w:rsid w:val="00DD5818"/>
    <w:rsid w:val="00DD6756"/>
    <w:rsid w:val="00DD7677"/>
    <w:rsid w:val="00DE7AEC"/>
    <w:rsid w:val="00DF3D03"/>
    <w:rsid w:val="00E012FA"/>
    <w:rsid w:val="00E075BA"/>
    <w:rsid w:val="00E22B84"/>
    <w:rsid w:val="00E24848"/>
    <w:rsid w:val="00E26ACE"/>
    <w:rsid w:val="00E41A5E"/>
    <w:rsid w:val="00E43468"/>
    <w:rsid w:val="00E50DCF"/>
    <w:rsid w:val="00E52171"/>
    <w:rsid w:val="00E534A4"/>
    <w:rsid w:val="00E55199"/>
    <w:rsid w:val="00E72DF3"/>
    <w:rsid w:val="00E74C40"/>
    <w:rsid w:val="00E81566"/>
    <w:rsid w:val="00E86BBD"/>
    <w:rsid w:val="00EB3D29"/>
    <w:rsid w:val="00ED5B8E"/>
    <w:rsid w:val="00ED76CA"/>
    <w:rsid w:val="00EE0449"/>
    <w:rsid w:val="00EF2095"/>
    <w:rsid w:val="00F14FEB"/>
    <w:rsid w:val="00F23281"/>
    <w:rsid w:val="00F313D7"/>
    <w:rsid w:val="00F6113C"/>
    <w:rsid w:val="00F630CE"/>
    <w:rsid w:val="00F64299"/>
    <w:rsid w:val="00F669E5"/>
    <w:rsid w:val="00F83467"/>
    <w:rsid w:val="00FA3473"/>
    <w:rsid w:val="00FA604A"/>
    <w:rsid w:val="00FB2D62"/>
    <w:rsid w:val="00FB4B44"/>
    <w:rsid w:val="00FB5997"/>
    <w:rsid w:val="00FB7DC7"/>
    <w:rsid w:val="00FD3CA7"/>
    <w:rsid w:val="00FD59AB"/>
    <w:rsid w:val="00FE05BF"/>
    <w:rsid w:val="00FE2012"/>
    <w:rsid w:val="00FF33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FE1B03-DE42-4F87-BA09-E505B8CD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350451">
      <w:bodyDiv w:val="1"/>
      <w:marLeft w:val="0"/>
      <w:marRight w:val="0"/>
      <w:marTop w:val="0"/>
      <w:marBottom w:val="0"/>
      <w:divBdr>
        <w:top w:val="none" w:sz="0" w:space="0" w:color="auto"/>
        <w:left w:val="none" w:sz="0" w:space="0" w:color="auto"/>
        <w:bottom w:val="none" w:sz="0" w:space="0" w:color="auto"/>
        <w:right w:val="none" w:sz="0" w:space="0" w:color="auto"/>
      </w:divBdr>
    </w:div>
    <w:div w:id="1912544638">
      <w:bodyDiv w:val="1"/>
      <w:marLeft w:val="0"/>
      <w:marRight w:val="0"/>
      <w:marTop w:val="0"/>
      <w:marBottom w:val="0"/>
      <w:divBdr>
        <w:top w:val="none" w:sz="0" w:space="0" w:color="auto"/>
        <w:left w:val="none" w:sz="0" w:space="0" w:color="auto"/>
        <w:bottom w:val="none" w:sz="0" w:space="0" w:color="auto"/>
        <w:right w:val="none" w:sz="0" w:space="0" w:color="auto"/>
      </w:divBdr>
    </w:div>
    <w:div w:id="20450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81458-3FAC-4457-986B-D3D17158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840</Words>
  <Characters>4794</Characters>
  <Application>Microsoft Office Word</Application>
  <DocSecurity>0</DocSecurity>
  <Lines>39</Lines>
  <Paragraphs>11</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
      <vt:lpstr/>
      <vt:lpstr>SPRENDIMAS</vt:lpstr>
      <vt:lpstr/>
    </vt:vector>
  </TitlesOfParts>
  <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2</cp:revision>
  <cp:lastPrinted>2016-03-03T08:18:00Z</cp:lastPrinted>
  <dcterms:created xsi:type="dcterms:W3CDTF">2022-05-02T06:50:00Z</dcterms:created>
  <dcterms:modified xsi:type="dcterms:W3CDTF">2022-05-02T06:50:00Z</dcterms:modified>
</cp:coreProperties>
</file>