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6795F9" w14:textId="77777777" w:rsidR="00DB723C" w:rsidRDefault="00A37553">
      <w:pPr>
        <w:jc w:val="center"/>
        <w:rPr>
          <w:szCs w:val="24"/>
          <w:lang w:eastAsia="lt-LT"/>
        </w:rPr>
      </w:pPr>
      <w:r>
        <w:rPr>
          <w:noProof/>
          <w:szCs w:val="24"/>
          <w:lang w:val="en-US"/>
        </w:rPr>
        <w:drawing>
          <wp:inline distT="0" distB="0" distL="0" distR="0" wp14:anchorId="436EB9A1" wp14:editId="09D42C09">
            <wp:extent cx="487680" cy="572770"/>
            <wp:effectExtent l="0" t="0" r="762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7680" cy="572770"/>
                    </a:xfrm>
                    <a:prstGeom prst="rect">
                      <a:avLst/>
                    </a:prstGeom>
                    <a:noFill/>
                  </pic:spPr>
                </pic:pic>
              </a:graphicData>
            </a:graphic>
          </wp:inline>
        </w:drawing>
      </w:r>
    </w:p>
    <w:p w14:paraId="55F1357E" w14:textId="77777777" w:rsidR="00DB723C" w:rsidRDefault="00A37553">
      <w:pPr>
        <w:jc w:val="center"/>
        <w:rPr>
          <w:b/>
          <w:szCs w:val="24"/>
          <w:lang w:val="en-GB"/>
        </w:rPr>
      </w:pPr>
      <w:r>
        <w:rPr>
          <w:b/>
          <w:szCs w:val="24"/>
          <w:lang w:val="en-GB"/>
        </w:rPr>
        <w:t>KĖDAINIŲ RAJONO SAVIVALDYBĖS TARYBA</w:t>
      </w:r>
    </w:p>
    <w:p w14:paraId="219DF9EB" w14:textId="77777777" w:rsidR="00DB723C" w:rsidRDefault="00DB723C">
      <w:pPr>
        <w:jc w:val="center"/>
        <w:rPr>
          <w:szCs w:val="24"/>
          <w:lang w:val="en-GB"/>
        </w:rPr>
      </w:pPr>
    </w:p>
    <w:p w14:paraId="4489695D" w14:textId="77777777" w:rsidR="00DB723C" w:rsidRDefault="00A37553">
      <w:pPr>
        <w:jc w:val="center"/>
        <w:rPr>
          <w:b/>
          <w:szCs w:val="24"/>
          <w:lang w:val="en-GB"/>
        </w:rPr>
      </w:pPr>
      <w:r>
        <w:rPr>
          <w:b/>
          <w:szCs w:val="24"/>
          <w:lang w:val="en-GB"/>
        </w:rPr>
        <w:t>SPRENDIMAS</w:t>
      </w:r>
    </w:p>
    <w:p w14:paraId="669BE914" w14:textId="01EFBEAE" w:rsidR="00DB723C" w:rsidRDefault="002C21D4">
      <w:pPr>
        <w:jc w:val="center"/>
        <w:rPr>
          <w:b/>
          <w:color w:val="000080"/>
          <w:szCs w:val="24"/>
          <w:lang w:val="en-GB"/>
        </w:rPr>
      </w:pPr>
      <w:r w:rsidRPr="002C21D4">
        <w:rPr>
          <w:b/>
          <w:szCs w:val="24"/>
          <w:lang w:val="en-GB"/>
        </w:rPr>
        <w:t>DĖL LĖŠŲ</w:t>
      </w:r>
      <w:r w:rsidR="00CB0C58">
        <w:rPr>
          <w:b/>
          <w:szCs w:val="24"/>
          <w:lang w:val="en-GB"/>
        </w:rPr>
        <w:t>,</w:t>
      </w:r>
      <w:r w:rsidRPr="002C21D4">
        <w:rPr>
          <w:b/>
          <w:szCs w:val="24"/>
          <w:lang w:val="en-GB"/>
        </w:rPr>
        <w:t xml:space="preserve"> REIKALINGŲ VIEŠŲJŲ ŽELDYNŲ IR ŽELDINIŲ APSAUGAI, PRIEŽIŪRAI IR TVARKYMUI, VIEŠŲJŲ ŽELDYNŲ KŪRIMUI IR ŽELDINIŲ VEISIMUI, ŽELDYNŲ IR ŽELDINIŲ INVENTORIZAVIMUI, VIEŠŲJŲ ŽELDYNŲ IR ŽELDINIŲ BŪKLĖS EKSPERTIZĖMS ATLIKTI KĖDAINIŲ RAJONO SAVIVALDYBĖJE, SKYRIMO TVARKOS</w:t>
      </w:r>
      <w:r w:rsidR="00A12C1B">
        <w:rPr>
          <w:b/>
          <w:lang w:eastAsia="zh-CN"/>
        </w:rPr>
        <w:t xml:space="preserve"> APRAŠO </w:t>
      </w:r>
      <w:r w:rsidR="00D62D78">
        <w:rPr>
          <w:b/>
          <w:lang w:eastAsia="zh-CN"/>
        </w:rPr>
        <w:t>PA</w:t>
      </w:r>
      <w:r w:rsidR="00A12C1B">
        <w:rPr>
          <w:b/>
          <w:lang w:eastAsia="zh-CN"/>
        </w:rPr>
        <w:t>TVIRTINIMO</w:t>
      </w:r>
    </w:p>
    <w:p w14:paraId="06498B5F" w14:textId="77777777" w:rsidR="00DB723C" w:rsidRDefault="00DB723C">
      <w:pPr>
        <w:jc w:val="center"/>
        <w:rPr>
          <w:szCs w:val="24"/>
          <w:lang w:val="en-GB"/>
        </w:rPr>
      </w:pPr>
    </w:p>
    <w:p w14:paraId="4E746C97" w14:textId="1D2B425D" w:rsidR="00DB723C" w:rsidRDefault="00A37553">
      <w:pPr>
        <w:jc w:val="center"/>
        <w:rPr>
          <w:szCs w:val="24"/>
          <w:lang w:val="en-GB"/>
        </w:rPr>
      </w:pPr>
      <w:r>
        <w:rPr>
          <w:szCs w:val="24"/>
          <w:lang w:val="en-GB"/>
        </w:rPr>
        <w:t>202</w:t>
      </w:r>
      <w:r w:rsidR="00411E8B">
        <w:rPr>
          <w:szCs w:val="24"/>
          <w:lang w:val="en-GB"/>
        </w:rPr>
        <w:t>2</w:t>
      </w:r>
      <w:r>
        <w:rPr>
          <w:szCs w:val="24"/>
          <w:lang w:val="en-GB"/>
        </w:rPr>
        <w:t xml:space="preserve"> m. </w:t>
      </w:r>
      <w:proofErr w:type="spellStart"/>
      <w:r w:rsidR="00411E8B">
        <w:rPr>
          <w:szCs w:val="24"/>
          <w:lang w:val="en-GB"/>
        </w:rPr>
        <w:t>gegužės</w:t>
      </w:r>
      <w:proofErr w:type="spellEnd"/>
      <w:r>
        <w:rPr>
          <w:szCs w:val="24"/>
          <w:lang w:val="en-GB"/>
        </w:rPr>
        <w:t xml:space="preserve"> </w:t>
      </w:r>
      <w:r w:rsidR="00E03CD2">
        <w:rPr>
          <w:szCs w:val="24"/>
          <w:lang w:val="en-GB"/>
        </w:rPr>
        <w:t>27</w:t>
      </w:r>
      <w:r w:rsidR="007701EE">
        <w:rPr>
          <w:szCs w:val="24"/>
          <w:lang w:val="en-GB"/>
        </w:rPr>
        <w:t xml:space="preserve"> </w:t>
      </w:r>
      <w:r>
        <w:rPr>
          <w:szCs w:val="24"/>
          <w:lang w:val="en-GB"/>
        </w:rPr>
        <w:t xml:space="preserve">d. Nr. </w:t>
      </w:r>
      <w:r w:rsidR="00E03CD2">
        <w:rPr>
          <w:szCs w:val="24"/>
          <w:lang w:val="en-GB"/>
        </w:rPr>
        <w:t>TS</w:t>
      </w:r>
      <w:r w:rsidR="00D62D78">
        <w:rPr>
          <w:szCs w:val="24"/>
          <w:lang w:val="en-GB"/>
        </w:rPr>
        <w:t>-</w:t>
      </w:r>
      <w:r w:rsidR="00632880">
        <w:rPr>
          <w:szCs w:val="24"/>
          <w:lang w:val="en-GB"/>
        </w:rPr>
        <w:t>18</w:t>
      </w:r>
      <w:r w:rsidR="00E03CD2">
        <w:rPr>
          <w:szCs w:val="24"/>
          <w:lang w:val="en-GB"/>
        </w:rPr>
        <w:t>1</w:t>
      </w:r>
    </w:p>
    <w:p w14:paraId="6376B5B8" w14:textId="77777777" w:rsidR="00DB723C" w:rsidRDefault="00A37553">
      <w:pPr>
        <w:jc w:val="center"/>
        <w:rPr>
          <w:szCs w:val="24"/>
          <w:lang w:val="en-GB"/>
        </w:rPr>
      </w:pPr>
      <w:r>
        <w:rPr>
          <w:szCs w:val="24"/>
          <w:lang w:val="en-GB"/>
        </w:rPr>
        <w:t>Kėdainiai</w:t>
      </w:r>
    </w:p>
    <w:p w14:paraId="5C263E04" w14:textId="77777777" w:rsidR="00DB723C" w:rsidRDefault="00DB723C">
      <w:pPr>
        <w:jc w:val="center"/>
        <w:rPr>
          <w:szCs w:val="24"/>
          <w:highlight w:val="yellow"/>
        </w:rPr>
      </w:pPr>
    </w:p>
    <w:p w14:paraId="4226080E" w14:textId="1B4AA97D" w:rsidR="00DB723C" w:rsidRDefault="00A37553">
      <w:pPr>
        <w:ind w:firstLine="720"/>
        <w:jc w:val="both"/>
        <w:rPr>
          <w:szCs w:val="24"/>
        </w:rPr>
      </w:pPr>
      <w:r>
        <w:rPr>
          <w:szCs w:val="24"/>
        </w:rPr>
        <w:t>Vadovaudamasi Lietuvos Respublikos vietos savivaldos įstatymo</w:t>
      </w:r>
      <w:r w:rsidR="00A12C1B">
        <w:rPr>
          <w:szCs w:val="24"/>
        </w:rPr>
        <w:t xml:space="preserve"> </w:t>
      </w:r>
      <w:r w:rsidR="00A12C1B">
        <w:rPr>
          <w:szCs w:val="24"/>
          <w:lang w:eastAsia="zh-CN"/>
        </w:rPr>
        <w:t>6 straipsnio 26 punktu</w:t>
      </w:r>
      <w:r w:rsidR="002C21D4">
        <w:rPr>
          <w:szCs w:val="24"/>
        </w:rPr>
        <w:t xml:space="preserve"> </w:t>
      </w:r>
      <w:r>
        <w:rPr>
          <w:szCs w:val="24"/>
          <w:lang w:eastAsia="lt-LT"/>
        </w:rPr>
        <w:t xml:space="preserve">ir Lietuvos Respublikos želdynų įstatymo </w:t>
      </w:r>
      <w:r w:rsidR="00A12C1B">
        <w:rPr>
          <w:szCs w:val="24"/>
          <w:lang w:eastAsia="lt-LT"/>
        </w:rPr>
        <w:t>5</w:t>
      </w:r>
      <w:r>
        <w:rPr>
          <w:szCs w:val="24"/>
          <w:lang w:eastAsia="lt-LT"/>
        </w:rPr>
        <w:t xml:space="preserve"> straipsnio </w:t>
      </w:r>
      <w:r w:rsidR="00A12C1B">
        <w:rPr>
          <w:szCs w:val="24"/>
          <w:lang w:eastAsia="lt-LT"/>
        </w:rPr>
        <w:t>1</w:t>
      </w:r>
      <w:r>
        <w:rPr>
          <w:szCs w:val="24"/>
          <w:lang w:eastAsia="lt-LT"/>
        </w:rPr>
        <w:t xml:space="preserve"> dali</w:t>
      </w:r>
      <w:r w:rsidR="00A12C1B">
        <w:rPr>
          <w:szCs w:val="24"/>
          <w:lang w:eastAsia="lt-LT"/>
        </w:rPr>
        <w:t>es 2 punktu</w:t>
      </w:r>
      <w:r>
        <w:rPr>
          <w:szCs w:val="24"/>
          <w:lang w:eastAsia="lt-LT"/>
        </w:rPr>
        <w:t xml:space="preserve">, </w:t>
      </w:r>
      <w:r>
        <w:rPr>
          <w:szCs w:val="24"/>
        </w:rPr>
        <w:t>Kėdainių rajono savivaldybės taryba n u s p r e n d ž i a:</w:t>
      </w:r>
    </w:p>
    <w:p w14:paraId="480FCA71" w14:textId="0E66B429" w:rsidR="00DB723C" w:rsidRDefault="00A37553">
      <w:pPr>
        <w:ind w:firstLine="720"/>
        <w:jc w:val="both"/>
        <w:rPr>
          <w:szCs w:val="24"/>
        </w:rPr>
      </w:pPr>
      <w:r>
        <w:rPr>
          <w:szCs w:val="24"/>
        </w:rPr>
        <w:t xml:space="preserve">1. Patvirtinti </w:t>
      </w:r>
      <w:r w:rsidR="00D62D78">
        <w:rPr>
          <w:szCs w:val="24"/>
          <w:lang w:eastAsia="zh-CN"/>
        </w:rPr>
        <w:t>L</w:t>
      </w:r>
      <w:r w:rsidR="00A12C1B">
        <w:rPr>
          <w:szCs w:val="24"/>
          <w:lang w:eastAsia="zh-CN"/>
        </w:rPr>
        <w:t xml:space="preserve">ėšų, reikalingų </w:t>
      </w:r>
      <w:r w:rsidR="00D62D78">
        <w:rPr>
          <w:szCs w:val="24"/>
          <w:lang w:eastAsia="zh-CN"/>
        </w:rPr>
        <w:t>viešųjų želdynų</w:t>
      </w:r>
      <w:r w:rsidR="00A12C1B">
        <w:rPr>
          <w:szCs w:val="24"/>
          <w:lang w:eastAsia="zh-CN"/>
        </w:rPr>
        <w:t xml:space="preserve"> ir želdini</w:t>
      </w:r>
      <w:r w:rsidR="00D62D78">
        <w:rPr>
          <w:szCs w:val="24"/>
          <w:lang w:eastAsia="zh-CN"/>
        </w:rPr>
        <w:t>ų</w:t>
      </w:r>
      <w:r w:rsidR="00A12C1B">
        <w:rPr>
          <w:szCs w:val="24"/>
          <w:lang w:eastAsia="zh-CN"/>
        </w:rPr>
        <w:t xml:space="preserve"> apsaug</w:t>
      </w:r>
      <w:r w:rsidR="00D62D78">
        <w:rPr>
          <w:szCs w:val="24"/>
          <w:lang w:eastAsia="zh-CN"/>
        </w:rPr>
        <w:t>ai</w:t>
      </w:r>
      <w:r w:rsidR="00A12C1B">
        <w:rPr>
          <w:szCs w:val="24"/>
          <w:lang w:eastAsia="zh-CN"/>
        </w:rPr>
        <w:t>, pri</w:t>
      </w:r>
      <w:r w:rsidR="00D62D78">
        <w:rPr>
          <w:szCs w:val="24"/>
          <w:lang w:eastAsia="zh-CN"/>
        </w:rPr>
        <w:t>e</w:t>
      </w:r>
      <w:r w:rsidR="00A12C1B">
        <w:rPr>
          <w:szCs w:val="24"/>
          <w:lang w:eastAsia="zh-CN"/>
        </w:rPr>
        <w:t>žiūr</w:t>
      </w:r>
      <w:r w:rsidR="00D62D78">
        <w:rPr>
          <w:szCs w:val="24"/>
          <w:lang w:eastAsia="zh-CN"/>
        </w:rPr>
        <w:t>ai</w:t>
      </w:r>
      <w:r w:rsidR="00A12C1B">
        <w:rPr>
          <w:szCs w:val="24"/>
          <w:lang w:eastAsia="zh-CN"/>
        </w:rPr>
        <w:t xml:space="preserve"> ir tvarky</w:t>
      </w:r>
      <w:r w:rsidR="00D62D78">
        <w:rPr>
          <w:szCs w:val="24"/>
          <w:lang w:eastAsia="zh-CN"/>
        </w:rPr>
        <w:t>mui</w:t>
      </w:r>
      <w:r w:rsidR="00A12C1B">
        <w:rPr>
          <w:szCs w:val="24"/>
          <w:lang w:eastAsia="zh-CN"/>
        </w:rPr>
        <w:t xml:space="preserve">, </w:t>
      </w:r>
      <w:r w:rsidR="00D62D78">
        <w:rPr>
          <w:szCs w:val="24"/>
          <w:lang w:eastAsia="zh-CN"/>
        </w:rPr>
        <w:t>viešųjų želdynų kūrimui</w:t>
      </w:r>
      <w:r w:rsidR="00A12C1B">
        <w:rPr>
          <w:szCs w:val="24"/>
          <w:lang w:eastAsia="zh-CN"/>
        </w:rPr>
        <w:t xml:space="preserve"> ir želd</w:t>
      </w:r>
      <w:r w:rsidR="00D62D78">
        <w:rPr>
          <w:szCs w:val="24"/>
          <w:lang w:eastAsia="zh-CN"/>
        </w:rPr>
        <w:t>i</w:t>
      </w:r>
      <w:r w:rsidR="00A12C1B">
        <w:rPr>
          <w:szCs w:val="24"/>
          <w:lang w:eastAsia="zh-CN"/>
        </w:rPr>
        <w:t>n</w:t>
      </w:r>
      <w:r w:rsidR="00D62D78">
        <w:rPr>
          <w:szCs w:val="24"/>
          <w:lang w:eastAsia="zh-CN"/>
        </w:rPr>
        <w:t>ių</w:t>
      </w:r>
      <w:r w:rsidR="00A12C1B">
        <w:rPr>
          <w:szCs w:val="24"/>
          <w:lang w:eastAsia="zh-CN"/>
        </w:rPr>
        <w:t xml:space="preserve"> veis</w:t>
      </w:r>
      <w:r w:rsidR="00D62D78">
        <w:rPr>
          <w:szCs w:val="24"/>
          <w:lang w:eastAsia="zh-CN"/>
        </w:rPr>
        <w:t>imui,</w:t>
      </w:r>
      <w:r w:rsidR="00A12C1B">
        <w:rPr>
          <w:szCs w:val="24"/>
          <w:lang w:eastAsia="zh-CN"/>
        </w:rPr>
        <w:t xml:space="preserve"> želdyn</w:t>
      </w:r>
      <w:r w:rsidR="00D62D78">
        <w:rPr>
          <w:szCs w:val="24"/>
          <w:lang w:eastAsia="zh-CN"/>
        </w:rPr>
        <w:t>ų</w:t>
      </w:r>
      <w:r w:rsidR="00A12C1B">
        <w:rPr>
          <w:szCs w:val="24"/>
          <w:lang w:eastAsia="zh-CN"/>
        </w:rPr>
        <w:t xml:space="preserve"> ir želdini</w:t>
      </w:r>
      <w:r w:rsidR="00D62D78">
        <w:rPr>
          <w:szCs w:val="24"/>
          <w:lang w:eastAsia="zh-CN"/>
        </w:rPr>
        <w:t>ų</w:t>
      </w:r>
      <w:r w:rsidR="00A12C1B">
        <w:rPr>
          <w:szCs w:val="24"/>
          <w:lang w:eastAsia="zh-CN"/>
        </w:rPr>
        <w:t xml:space="preserve"> inventoriz</w:t>
      </w:r>
      <w:r w:rsidR="00D62D78">
        <w:rPr>
          <w:szCs w:val="24"/>
          <w:lang w:eastAsia="zh-CN"/>
        </w:rPr>
        <w:t>avimui</w:t>
      </w:r>
      <w:r w:rsidR="00A12C1B">
        <w:rPr>
          <w:szCs w:val="24"/>
          <w:lang w:eastAsia="zh-CN"/>
        </w:rPr>
        <w:t>, viešųjų želdynų ir želdinių būklės ekspertizėms atlikti</w:t>
      </w:r>
      <w:r w:rsidR="00D62D78">
        <w:rPr>
          <w:szCs w:val="24"/>
          <w:lang w:eastAsia="zh-CN"/>
        </w:rPr>
        <w:t xml:space="preserve"> Kėdainių rajono savivaldybėje</w:t>
      </w:r>
      <w:r w:rsidR="00A12C1B">
        <w:rPr>
          <w:szCs w:val="24"/>
          <w:lang w:eastAsia="zh-CN"/>
        </w:rPr>
        <w:t>, skyrimo tvarkos aprašą (pridedama)</w:t>
      </w:r>
      <w:r>
        <w:rPr>
          <w:szCs w:val="24"/>
        </w:rPr>
        <w:t xml:space="preserve">. </w:t>
      </w:r>
    </w:p>
    <w:p w14:paraId="24A5E585" w14:textId="31D6FAB5" w:rsidR="00370B02" w:rsidRDefault="00A12C1B" w:rsidP="00370B02">
      <w:pPr>
        <w:ind w:firstLine="720"/>
        <w:jc w:val="both"/>
        <w:rPr>
          <w:szCs w:val="24"/>
        </w:rPr>
      </w:pPr>
      <w:r>
        <w:rPr>
          <w:szCs w:val="24"/>
        </w:rPr>
        <w:t>2</w:t>
      </w:r>
      <w:r w:rsidR="00370B02">
        <w:rPr>
          <w:szCs w:val="24"/>
        </w:rPr>
        <w:t xml:space="preserve">. Skelbti šį sprendimą Teisės aktų registre ir Kėdainių rajono savivaldybės </w:t>
      </w:r>
      <w:r w:rsidR="00D62D78">
        <w:rPr>
          <w:szCs w:val="24"/>
        </w:rPr>
        <w:t xml:space="preserve">administracijos </w:t>
      </w:r>
      <w:r w:rsidR="00370B02">
        <w:rPr>
          <w:szCs w:val="24"/>
        </w:rPr>
        <w:t>interneto svetainėje.</w:t>
      </w:r>
    </w:p>
    <w:p w14:paraId="4155D9CC" w14:textId="77777777" w:rsidR="00370B02" w:rsidRDefault="00370B02">
      <w:pPr>
        <w:ind w:firstLine="709"/>
        <w:jc w:val="both"/>
        <w:rPr>
          <w:rFonts w:eastAsia="Calibri"/>
          <w:szCs w:val="24"/>
        </w:rPr>
      </w:pPr>
    </w:p>
    <w:p w14:paraId="52386A02" w14:textId="77777777" w:rsidR="00DB723C" w:rsidRDefault="00DB7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p>
    <w:p w14:paraId="30425002" w14:textId="77777777" w:rsidR="00DB723C" w:rsidRDefault="00DB723C">
      <w:pPr>
        <w:tabs>
          <w:tab w:val="left" w:pos="4814"/>
        </w:tabs>
        <w:rPr>
          <w:highlight w:val="yellow"/>
        </w:rPr>
      </w:pPr>
    </w:p>
    <w:p w14:paraId="7B042EFF" w14:textId="3B74F7B4" w:rsidR="00DB723C" w:rsidRDefault="00A37553">
      <w:pPr>
        <w:tabs>
          <w:tab w:val="left" w:pos="4814"/>
        </w:tabs>
        <w:rPr>
          <w:szCs w:val="24"/>
          <w:lang w:val="en-GB"/>
        </w:rPr>
      </w:pPr>
      <w:proofErr w:type="spellStart"/>
      <w:r>
        <w:rPr>
          <w:szCs w:val="24"/>
          <w:lang w:val="en-GB"/>
        </w:rPr>
        <w:t>Savivaldybės</w:t>
      </w:r>
      <w:proofErr w:type="spellEnd"/>
      <w:r>
        <w:rPr>
          <w:szCs w:val="24"/>
          <w:lang w:val="en-GB"/>
        </w:rPr>
        <w:t xml:space="preserve"> </w:t>
      </w:r>
      <w:proofErr w:type="spellStart"/>
      <w:r>
        <w:rPr>
          <w:szCs w:val="24"/>
          <w:lang w:val="en-GB"/>
        </w:rPr>
        <w:t>meras</w:t>
      </w:r>
      <w:proofErr w:type="spellEnd"/>
      <w:r w:rsidR="00E03CD2">
        <w:rPr>
          <w:szCs w:val="24"/>
          <w:lang w:val="en-GB"/>
        </w:rPr>
        <w:tab/>
      </w:r>
      <w:r w:rsidR="00E03CD2">
        <w:rPr>
          <w:szCs w:val="24"/>
          <w:lang w:val="en-GB"/>
        </w:rPr>
        <w:tab/>
      </w:r>
      <w:r w:rsidR="00E03CD2">
        <w:rPr>
          <w:szCs w:val="24"/>
          <w:lang w:val="en-GB"/>
        </w:rPr>
        <w:tab/>
      </w:r>
      <w:r w:rsidR="00E03CD2">
        <w:rPr>
          <w:szCs w:val="24"/>
          <w:lang w:val="en-GB"/>
        </w:rPr>
        <w:tab/>
      </w:r>
      <w:r w:rsidR="00E03CD2">
        <w:rPr>
          <w:szCs w:val="24"/>
          <w:lang w:val="en-GB"/>
        </w:rPr>
        <w:tab/>
        <w:t xml:space="preserve">         </w:t>
      </w:r>
      <w:proofErr w:type="spellStart"/>
      <w:r w:rsidR="00E03CD2">
        <w:rPr>
          <w:szCs w:val="24"/>
          <w:lang w:val="en-GB"/>
        </w:rPr>
        <w:t>Valentinas</w:t>
      </w:r>
      <w:proofErr w:type="spellEnd"/>
      <w:r w:rsidR="00E03CD2">
        <w:rPr>
          <w:szCs w:val="24"/>
          <w:lang w:val="en-GB"/>
        </w:rPr>
        <w:t xml:space="preserve"> </w:t>
      </w:r>
      <w:proofErr w:type="spellStart"/>
      <w:r w:rsidR="00E03CD2">
        <w:rPr>
          <w:szCs w:val="24"/>
          <w:lang w:val="en-GB"/>
        </w:rPr>
        <w:t>Tamulis</w:t>
      </w:r>
      <w:proofErr w:type="spellEnd"/>
    </w:p>
    <w:p w14:paraId="6A8BD768" w14:textId="66252E7A" w:rsidR="00DB723C" w:rsidRDefault="00E03CD2">
      <w:pPr>
        <w:rPr>
          <w:szCs w:val="24"/>
        </w:rPr>
      </w:pPr>
      <w:r>
        <w:rPr>
          <w:szCs w:val="24"/>
        </w:rPr>
        <w:t xml:space="preserve"> </w:t>
      </w:r>
    </w:p>
    <w:p w14:paraId="11D3AAD8" w14:textId="77777777" w:rsidR="00DB723C" w:rsidRDefault="00DB723C">
      <w:pPr>
        <w:ind w:firstLine="5670"/>
        <w:rPr>
          <w:rFonts w:eastAsia="Calibri"/>
          <w:szCs w:val="24"/>
        </w:rPr>
      </w:pPr>
    </w:p>
    <w:p w14:paraId="004DCFD4" w14:textId="77777777" w:rsidR="00DB723C" w:rsidRDefault="00DB723C">
      <w:pPr>
        <w:ind w:firstLine="5670"/>
        <w:rPr>
          <w:rFonts w:eastAsia="Calibri"/>
          <w:szCs w:val="24"/>
        </w:rPr>
      </w:pPr>
    </w:p>
    <w:p w14:paraId="0A5DF254" w14:textId="37CC3141" w:rsidR="00DB723C" w:rsidRDefault="00DB723C">
      <w:pPr>
        <w:ind w:firstLine="5670"/>
        <w:rPr>
          <w:rFonts w:eastAsia="Calibri"/>
          <w:szCs w:val="24"/>
        </w:rPr>
      </w:pPr>
    </w:p>
    <w:p w14:paraId="5395DCD1" w14:textId="37451C56" w:rsidR="00A12C1B" w:rsidRDefault="00A12C1B">
      <w:pPr>
        <w:ind w:firstLine="5670"/>
        <w:rPr>
          <w:rFonts w:eastAsia="Calibri"/>
          <w:szCs w:val="24"/>
        </w:rPr>
      </w:pPr>
    </w:p>
    <w:p w14:paraId="715CE3FC" w14:textId="13A32519" w:rsidR="00A12C1B" w:rsidRDefault="00A12C1B">
      <w:pPr>
        <w:ind w:firstLine="5670"/>
        <w:rPr>
          <w:rFonts w:eastAsia="Calibri"/>
          <w:szCs w:val="24"/>
        </w:rPr>
      </w:pPr>
    </w:p>
    <w:p w14:paraId="74D2EEF2" w14:textId="5B25A2F6" w:rsidR="00A12C1B" w:rsidRDefault="00A12C1B">
      <w:pPr>
        <w:ind w:firstLine="5670"/>
        <w:rPr>
          <w:rFonts w:eastAsia="Calibri"/>
          <w:szCs w:val="24"/>
        </w:rPr>
      </w:pPr>
    </w:p>
    <w:p w14:paraId="4DE9AAAE" w14:textId="77777777" w:rsidR="00A12C1B" w:rsidRDefault="00A12C1B">
      <w:pPr>
        <w:ind w:firstLine="5670"/>
        <w:rPr>
          <w:rFonts w:eastAsia="Calibri"/>
          <w:szCs w:val="24"/>
        </w:rPr>
      </w:pPr>
    </w:p>
    <w:p w14:paraId="5126406E" w14:textId="77777777" w:rsidR="00DB723C" w:rsidRDefault="00DB723C">
      <w:pPr>
        <w:ind w:firstLine="5670"/>
        <w:rPr>
          <w:rFonts w:eastAsia="Calibri"/>
          <w:szCs w:val="24"/>
        </w:rPr>
      </w:pPr>
    </w:p>
    <w:p w14:paraId="2A710E5D" w14:textId="77777777" w:rsidR="007701EE" w:rsidRDefault="007701EE">
      <w:pPr>
        <w:ind w:firstLine="5670"/>
        <w:rPr>
          <w:rFonts w:eastAsia="Calibri"/>
          <w:szCs w:val="24"/>
        </w:rPr>
      </w:pPr>
    </w:p>
    <w:p w14:paraId="4E40D3C9" w14:textId="77777777" w:rsidR="007701EE" w:rsidRDefault="007701EE">
      <w:pPr>
        <w:ind w:firstLine="5670"/>
        <w:rPr>
          <w:rFonts w:eastAsia="Calibri"/>
          <w:szCs w:val="24"/>
        </w:rPr>
      </w:pPr>
    </w:p>
    <w:p w14:paraId="2809A33B" w14:textId="77777777" w:rsidR="007701EE" w:rsidRDefault="007701EE">
      <w:pPr>
        <w:ind w:firstLine="5670"/>
        <w:rPr>
          <w:rFonts w:eastAsia="Calibri"/>
          <w:szCs w:val="24"/>
        </w:rPr>
      </w:pPr>
    </w:p>
    <w:p w14:paraId="4382937A" w14:textId="77777777" w:rsidR="00DB723C" w:rsidRDefault="00DB723C">
      <w:pPr>
        <w:ind w:firstLine="5670"/>
        <w:rPr>
          <w:rFonts w:eastAsia="Calibri"/>
          <w:szCs w:val="24"/>
        </w:rPr>
      </w:pPr>
    </w:p>
    <w:p w14:paraId="29E3898B" w14:textId="77777777" w:rsidR="007701EE" w:rsidRDefault="007701EE">
      <w:pPr>
        <w:ind w:firstLine="5670"/>
        <w:rPr>
          <w:rFonts w:eastAsia="Calibri"/>
          <w:szCs w:val="24"/>
        </w:rPr>
      </w:pPr>
    </w:p>
    <w:p w14:paraId="132AC492" w14:textId="77777777" w:rsidR="00184F6C" w:rsidRDefault="00184F6C">
      <w:pPr>
        <w:ind w:firstLine="5670"/>
        <w:rPr>
          <w:rFonts w:eastAsia="Calibri"/>
          <w:szCs w:val="24"/>
        </w:rPr>
      </w:pPr>
    </w:p>
    <w:p w14:paraId="03608F28" w14:textId="77777777" w:rsidR="00DB723C" w:rsidRDefault="00DB723C">
      <w:pPr>
        <w:ind w:firstLine="5670"/>
        <w:rPr>
          <w:rFonts w:eastAsia="Calibri"/>
          <w:szCs w:val="24"/>
        </w:rPr>
      </w:pPr>
    </w:p>
    <w:p w14:paraId="114F9820" w14:textId="77777777" w:rsidR="00E03CD2" w:rsidRDefault="00E03CD2">
      <w:pPr>
        <w:shd w:val="clear" w:color="auto" w:fill="FFFFFF"/>
        <w:ind w:left="5954"/>
        <w:rPr>
          <w:bCs/>
          <w:caps/>
          <w:szCs w:val="24"/>
          <w:lang w:eastAsia="lt-LT"/>
        </w:rPr>
      </w:pPr>
    </w:p>
    <w:p w14:paraId="358BAE09" w14:textId="77777777" w:rsidR="00E03CD2" w:rsidRDefault="00E03CD2">
      <w:pPr>
        <w:shd w:val="clear" w:color="auto" w:fill="FFFFFF"/>
        <w:ind w:left="5954"/>
        <w:rPr>
          <w:bCs/>
          <w:caps/>
          <w:szCs w:val="24"/>
          <w:lang w:eastAsia="lt-LT"/>
        </w:rPr>
      </w:pPr>
    </w:p>
    <w:p w14:paraId="4AA061C4" w14:textId="77777777" w:rsidR="00E03CD2" w:rsidRDefault="00E03CD2">
      <w:pPr>
        <w:shd w:val="clear" w:color="auto" w:fill="FFFFFF"/>
        <w:ind w:left="5954"/>
        <w:rPr>
          <w:bCs/>
          <w:caps/>
          <w:szCs w:val="24"/>
          <w:lang w:eastAsia="lt-LT"/>
        </w:rPr>
      </w:pPr>
    </w:p>
    <w:p w14:paraId="05D37586" w14:textId="77777777" w:rsidR="00E03CD2" w:rsidRDefault="00E03CD2">
      <w:pPr>
        <w:shd w:val="clear" w:color="auto" w:fill="FFFFFF"/>
        <w:ind w:left="5954"/>
        <w:rPr>
          <w:bCs/>
          <w:caps/>
          <w:szCs w:val="24"/>
          <w:lang w:eastAsia="lt-LT"/>
        </w:rPr>
      </w:pPr>
    </w:p>
    <w:p w14:paraId="1C503693" w14:textId="77777777" w:rsidR="00E03CD2" w:rsidRDefault="00E03CD2">
      <w:pPr>
        <w:shd w:val="clear" w:color="auto" w:fill="FFFFFF"/>
        <w:ind w:left="5954"/>
        <w:rPr>
          <w:bCs/>
          <w:caps/>
          <w:szCs w:val="24"/>
          <w:lang w:eastAsia="lt-LT"/>
        </w:rPr>
      </w:pPr>
    </w:p>
    <w:p w14:paraId="4C4A7547" w14:textId="77777777" w:rsidR="00E03CD2" w:rsidRDefault="00E03CD2">
      <w:pPr>
        <w:shd w:val="clear" w:color="auto" w:fill="FFFFFF"/>
        <w:ind w:left="5954"/>
        <w:rPr>
          <w:bCs/>
          <w:caps/>
          <w:szCs w:val="24"/>
          <w:lang w:eastAsia="lt-LT"/>
        </w:rPr>
      </w:pPr>
    </w:p>
    <w:p w14:paraId="5F81F065" w14:textId="77777777" w:rsidR="00E03CD2" w:rsidRDefault="00E03CD2">
      <w:pPr>
        <w:shd w:val="clear" w:color="auto" w:fill="FFFFFF"/>
        <w:ind w:left="5954"/>
        <w:rPr>
          <w:bCs/>
          <w:caps/>
          <w:szCs w:val="24"/>
          <w:lang w:eastAsia="lt-LT"/>
        </w:rPr>
      </w:pPr>
    </w:p>
    <w:p w14:paraId="16F03719" w14:textId="77777777" w:rsidR="00E03CD2" w:rsidRDefault="00E03CD2">
      <w:pPr>
        <w:shd w:val="clear" w:color="auto" w:fill="FFFFFF"/>
        <w:ind w:left="5954"/>
        <w:rPr>
          <w:bCs/>
          <w:caps/>
          <w:szCs w:val="24"/>
          <w:lang w:eastAsia="lt-LT"/>
        </w:rPr>
      </w:pPr>
    </w:p>
    <w:p w14:paraId="187E7CD9" w14:textId="77777777" w:rsidR="00E03CD2" w:rsidRDefault="00E03CD2">
      <w:pPr>
        <w:shd w:val="clear" w:color="auto" w:fill="FFFFFF"/>
        <w:ind w:left="5954"/>
        <w:rPr>
          <w:bCs/>
          <w:caps/>
          <w:szCs w:val="24"/>
          <w:lang w:eastAsia="lt-LT"/>
        </w:rPr>
      </w:pPr>
    </w:p>
    <w:p w14:paraId="6E0224DB" w14:textId="77777777" w:rsidR="00E03CD2" w:rsidRDefault="00A37553" w:rsidP="00E03CD2">
      <w:pPr>
        <w:shd w:val="clear" w:color="auto" w:fill="FFFFFF"/>
        <w:ind w:left="5387"/>
        <w:rPr>
          <w:bCs/>
          <w:caps/>
          <w:szCs w:val="24"/>
          <w:lang w:eastAsia="lt-LT"/>
        </w:rPr>
      </w:pPr>
      <w:r>
        <w:rPr>
          <w:bCs/>
          <w:caps/>
          <w:szCs w:val="24"/>
          <w:lang w:eastAsia="lt-LT"/>
        </w:rPr>
        <w:lastRenderedPageBreak/>
        <w:t xml:space="preserve">PATVIRTINTA </w:t>
      </w:r>
    </w:p>
    <w:p w14:paraId="7FF5DE22" w14:textId="77777777" w:rsidR="00E03CD2" w:rsidRDefault="00A37553" w:rsidP="00E03CD2">
      <w:pPr>
        <w:shd w:val="clear" w:color="auto" w:fill="FFFFFF"/>
        <w:ind w:left="5387"/>
        <w:rPr>
          <w:bCs/>
          <w:caps/>
          <w:szCs w:val="24"/>
          <w:lang w:eastAsia="lt-LT"/>
        </w:rPr>
      </w:pPr>
      <w:r>
        <w:rPr>
          <w:bCs/>
          <w:szCs w:val="24"/>
          <w:lang w:eastAsia="lt-LT"/>
        </w:rPr>
        <w:t>Kėdainių rajono savivaldybės tarybos</w:t>
      </w:r>
    </w:p>
    <w:p w14:paraId="2DDC087B" w14:textId="3C3981BC" w:rsidR="00DB723C" w:rsidRPr="00E03CD2" w:rsidRDefault="00A37553" w:rsidP="00E03CD2">
      <w:pPr>
        <w:shd w:val="clear" w:color="auto" w:fill="FFFFFF"/>
        <w:ind w:left="5387"/>
        <w:rPr>
          <w:bCs/>
          <w:caps/>
          <w:szCs w:val="24"/>
          <w:lang w:eastAsia="lt-LT"/>
        </w:rPr>
      </w:pPr>
      <w:r>
        <w:rPr>
          <w:bCs/>
          <w:szCs w:val="24"/>
          <w:lang w:eastAsia="lt-LT"/>
        </w:rPr>
        <w:t>202</w:t>
      </w:r>
      <w:r w:rsidR="00411E8B">
        <w:rPr>
          <w:bCs/>
          <w:szCs w:val="24"/>
          <w:lang w:eastAsia="lt-LT"/>
        </w:rPr>
        <w:t>2</w:t>
      </w:r>
      <w:r>
        <w:rPr>
          <w:bCs/>
          <w:szCs w:val="24"/>
          <w:lang w:eastAsia="lt-LT"/>
        </w:rPr>
        <w:t xml:space="preserve"> m.</w:t>
      </w:r>
      <w:r w:rsidR="007701EE" w:rsidRPr="007701EE">
        <w:rPr>
          <w:bCs/>
          <w:szCs w:val="24"/>
          <w:lang w:eastAsia="lt-LT"/>
        </w:rPr>
        <w:t xml:space="preserve"> </w:t>
      </w:r>
      <w:r w:rsidR="007701EE">
        <w:rPr>
          <w:bCs/>
          <w:szCs w:val="24"/>
          <w:lang w:eastAsia="lt-LT"/>
        </w:rPr>
        <w:t xml:space="preserve">gegužės </w:t>
      </w:r>
      <w:r w:rsidR="00350E46">
        <w:rPr>
          <w:bCs/>
          <w:szCs w:val="24"/>
          <w:lang w:eastAsia="lt-LT"/>
        </w:rPr>
        <w:t>d.</w:t>
      </w:r>
      <w:r>
        <w:rPr>
          <w:bCs/>
          <w:szCs w:val="24"/>
          <w:lang w:eastAsia="lt-LT"/>
        </w:rPr>
        <w:t xml:space="preserve"> sprendimu Nr. TS-</w:t>
      </w:r>
      <w:r w:rsidR="00E03CD2">
        <w:rPr>
          <w:bCs/>
          <w:szCs w:val="24"/>
          <w:lang w:eastAsia="lt-LT"/>
        </w:rPr>
        <w:t>181</w:t>
      </w:r>
      <w:r>
        <w:rPr>
          <w:bCs/>
          <w:szCs w:val="24"/>
          <w:lang w:eastAsia="lt-LT"/>
        </w:rPr>
        <w:t xml:space="preserve"> </w:t>
      </w:r>
    </w:p>
    <w:p w14:paraId="6D3E3384" w14:textId="77777777" w:rsidR="00DB723C" w:rsidRDefault="00DB723C">
      <w:pPr>
        <w:ind w:firstLine="5670"/>
        <w:rPr>
          <w:rFonts w:eastAsia="Calibri"/>
          <w:szCs w:val="24"/>
        </w:rPr>
      </w:pPr>
    </w:p>
    <w:p w14:paraId="58B12611" w14:textId="43F249B6" w:rsidR="00DB723C" w:rsidRDefault="002C21D4">
      <w:pPr>
        <w:spacing w:line="259" w:lineRule="auto"/>
        <w:jc w:val="center"/>
        <w:rPr>
          <w:szCs w:val="24"/>
          <w:lang w:val="en-US" w:eastAsia="zh-CN"/>
        </w:rPr>
      </w:pPr>
      <w:r w:rsidRPr="002C21D4">
        <w:rPr>
          <w:b/>
          <w:lang w:eastAsia="zh-CN"/>
        </w:rPr>
        <w:t>LĖŠŲ</w:t>
      </w:r>
      <w:r w:rsidR="00350E46">
        <w:rPr>
          <w:b/>
          <w:lang w:eastAsia="zh-CN"/>
        </w:rPr>
        <w:t>,</w:t>
      </w:r>
      <w:r w:rsidRPr="002C21D4">
        <w:rPr>
          <w:b/>
          <w:lang w:eastAsia="zh-CN"/>
        </w:rPr>
        <w:t xml:space="preserve"> REIKALINGŲ VIEŠŲJŲ ŽELDYNŲ IR ŽELDINIŲ APSAUGAI, PRIEŽIŪRAI IR TVARKYMUI, VIEŠŲJŲ ŽELDYNŲ KŪRIMUI IR ŽELDINIŲ VEISIMUI, ŽELDYNŲ IR ŽELDINIŲ INVENTORIZAVIMUI, VIEŠŲJŲ ŽELDYNŲ IR ŽELDINIŲ BŪKLĖS EKSPERTIZĖMS ATLIKTI KĖDAINIŲ RAJONO SAVIVALDYBĖJE, SKYRIMO TVARKOS</w:t>
      </w:r>
      <w:r w:rsidR="00B93370">
        <w:rPr>
          <w:b/>
          <w:lang w:eastAsia="zh-CN"/>
        </w:rPr>
        <w:t xml:space="preserve"> </w:t>
      </w:r>
      <w:r w:rsidR="00A37553">
        <w:rPr>
          <w:b/>
          <w:caps/>
          <w:szCs w:val="24"/>
        </w:rPr>
        <w:t>APRAŠAS</w:t>
      </w:r>
    </w:p>
    <w:p w14:paraId="1F0E50A4" w14:textId="77777777" w:rsidR="00DB723C" w:rsidRDefault="00DB723C">
      <w:pPr>
        <w:spacing w:line="259" w:lineRule="auto"/>
        <w:jc w:val="center"/>
        <w:rPr>
          <w:b/>
          <w:bCs/>
          <w:caps/>
          <w:szCs w:val="24"/>
          <w:lang w:eastAsia="lt-LT"/>
        </w:rPr>
      </w:pPr>
    </w:p>
    <w:p w14:paraId="03385DBA" w14:textId="77777777" w:rsidR="00DB723C" w:rsidRDefault="00A37553">
      <w:pPr>
        <w:tabs>
          <w:tab w:val="left" w:pos="142"/>
        </w:tabs>
        <w:spacing w:line="259" w:lineRule="auto"/>
        <w:jc w:val="center"/>
        <w:rPr>
          <w:rFonts w:eastAsia="Calibri"/>
          <w:b/>
          <w:szCs w:val="24"/>
        </w:rPr>
      </w:pPr>
      <w:r>
        <w:rPr>
          <w:rFonts w:eastAsia="Calibri"/>
          <w:b/>
          <w:szCs w:val="24"/>
        </w:rPr>
        <w:t>I</w:t>
      </w:r>
      <w:r>
        <w:rPr>
          <w:rFonts w:eastAsia="Calibri"/>
          <w:b/>
          <w:szCs w:val="24"/>
        </w:rPr>
        <w:tab/>
        <w:t>SKYRIUS</w:t>
      </w:r>
    </w:p>
    <w:p w14:paraId="24705A40" w14:textId="77777777" w:rsidR="00DB723C" w:rsidRDefault="00A37553">
      <w:pPr>
        <w:tabs>
          <w:tab w:val="left" w:pos="709"/>
        </w:tabs>
        <w:spacing w:line="259" w:lineRule="auto"/>
        <w:jc w:val="center"/>
        <w:rPr>
          <w:rFonts w:eastAsia="Calibri"/>
          <w:b/>
          <w:szCs w:val="24"/>
        </w:rPr>
      </w:pPr>
      <w:r>
        <w:rPr>
          <w:rFonts w:eastAsia="Calibri"/>
          <w:b/>
          <w:szCs w:val="24"/>
        </w:rPr>
        <w:t>BENDROSIOS NUOSTATOS</w:t>
      </w:r>
    </w:p>
    <w:p w14:paraId="05430D24" w14:textId="77777777" w:rsidR="00DB723C" w:rsidRDefault="00DB723C">
      <w:pPr>
        <w:rPr>
          <w:szCs w:val="24"/>
        </w:rPr>
      </w:pPr>
    </w:p>
    <w:p w14:paraId="3CDA9348" w14:textId="3BBDC1B2" w:rsidR="00394E62" w:rsidRDefault="00394E62" w:rsidP="00394E62">
      <w:pPr>
        <w:tabs>
          <w:tab w:val="left" w:pos="0"/>
          <w:tab w:val="left" w:pos="851"/>
          <w:tab w:val="left" w:pos="993"/>
        </w:tabs>
        <w:ind w:firstLine="851"/>
        <w:jc w:val="both"/>
        <w:rPr>
          <w:rFonts w:eastAsia="TimesNewRoman;Times New Roman"/>
          <w:strike/>
          <w:szCs w:val="24"/>
          <w:lang w:eastAsia="zh-CN"/>
        </w:rPr>
      </w:pPr>
      <w:r>
        <w:rPr>
          <w:rFonts w:eastAsia="Calibri"/>
          <w:bCs/>
          <w:color w:val="000000"/>
          <w:szCs w:val="24"/>
          <w:lang w:eastAsia="lt-LT"/>
        </w:rPr>
        <w:t xml:space="preserve">1. </w:t>
      </w:r>
      <w:r w:rsidR="00350E46">
        <w:rPr>
          <w:szCs w:val="24"/>
          <w:lang w:eastAsia="zh-CN"/>
        </w:rPr>
        <w:t>Lėšų</w:t>
      </w:r>
      <w:r>
        <w:rPr>
          <w:szCs w:val="24"/>
          <w:lang w:eastAsia="zh-CN"/>
        </w:rPr>
        <w:t xml:space="preserve">, reikalingų </w:t>
      </w:r>
      <w:r w:rsidR="00350E46">
        <w:rPr>
          <w:szCs w:val="24"/>
          <w:lang w:eastAsia="zh-CN"/>
        </w:rPr>
        <w:t>viešųjų želdynų</w:t>
      </w:r>
      <w:r>
        <w:rPr>
          <w:szCs w:val="24"/>
          <w:lang w:eastAsia="zh-CN"/>
        </w:rPr>
        <w:t xml:space="preserve"> ir </w:t>
      </w:r>
      <w:r w:rsidR="00350E46">
        <w:rPr>
          <w:szCs w:val="24"/>
          <w:lang w:eastAsia="zh-CN"/>
        </w:rPr>
        <w:t>želdinių apsaugai, priežiūrai</w:t>
      </w:r>
      <w:r>
        <w:rPr>
          <w:szCs w:val="24"/>
          <w:lang w:eastAsia="zh-CN"/>
        </w:rPr>
        <w:t xml:space="preserve"> ir </w:t>
      </w:r>
      <w:r w:rsidR="00350E46">
        <w:rPr>
          <w:szCs w:val="24"/>
          <w:lang w:eastAsia="zh-CN"/>
        </w:rPr>
        <w:t>tvarkymui, viešųjų želdynų kūrimui</w:t>
      </w:r>
      <w:r>
        <w:rPr>
          <w:szCs w:val="24"/>
          <w:lang w:eastAsia="zh-CN"/>
        </w:rPr>
        <w:t xml:space="preserve"> ir </w:t>
      </w:r>
      <w:r w:rsidR="00350E46">
        <w:rPr>
          <w:szCs w:val="24"/>
          <w:lang w:eastAsia="zh-CN"/>
        </w:rPr>
        <w:t>želdinių veisimui, želdynų</w:t>
      </w:r>
      <w:r>
        <w:rPr>
          <w:szCs w:val="24"/>
          <w:lang w:eastAsia="zh-CN"/>
        </w:rPr>
        <w:t xml:space="preserve"> ir </w:t>
      </w:r>
      <w:r w:rsidR="00350E46">
        <w:rPr>
          <w:szCs w:val="24"/>
          <w:lang w:eastAsia="zh-CN"/>
        </w:rPr>
        <w:t>želdinių inventorizavimui</w:t>
      </w:r>
      <w:r>
        <w:rPr>
          <w:szCs w:val="24"/>
          <w:lang w:eastAsia="zh-CN"/>
        </w:rPr>
        <w:t>, viešųjų želdynų ir želdinių būklės ekspertizėms atlikti</w:t>
      </w:r>
      <w:r w:rsidR="00350E46">
        <w:rPr>
          <w:szCs w:val="24"/>
          <w:lang w:eastAsia="zh-CN"/>
        </w:rPr>
        <w:t xml:space="preserve"> Kėdainių rajono savivaldybėje</w:t>
      </w:r>
      <w:r>
        <w:rPr>
          <w:szCs w:val="24"/>
          <w:lang w:eastAsia="zh-CN"/>
        </w:rPr>
        <w:t>, skyrimo tvarkos aprašas</w:t>
      </w:r>
      <w:r>
        <w:rPr>
          <w:rFonts w:eastAsia="TimesNewRoman;Times New Roman"/>
          <w:szCs w:val="24"/>
          <w:lang w:eastAsia="zh-CN"/>
        </w:rPr>
        <w:t xml:space="preserve"> (toliau – Tvarkos aprašas) reglamentuoja lėšų, </w:t>
      </w:r>
      <w:r>
        <w:rPr>
          <w:rFonts w:eastAsia="Calibri"/>
          <w:szCs w:val="24"/>
          <w:lang w:eastAsia="zh-CN"/>
        </w:rPr>
        <w:t>reikalingų viešiesiems želdynams ir želdiniams apsaugoti, prižiūrėti ir tvarkyti, viešiesiems želdynams kurti ir želdiniams veisti, želdynams ir želdiniams inventorizuoti, viešųjų želdynų ir želdinių būklės ekspertizėms atlikti, skyrimo tvarką Kėdainių rajono savivaldybėje (toliau – Savivaldybė).</w:t>
      </w:r>
    </w:p>
    <w:p w14:paraId="2850F352" w14:textId="35FFED31" w:rsidR="00394E62" w:rsidRDefault="00394E62" w:rsidP="00394E62">
      <w:pPr>
        <w:tabs>
          <w:tab w:val="left" w:pos="0"/>
          <w:tab w:val="left" w:pos="851"/>
          <w:tab w:val="left" w:pos="993"/>
        </w:tabs>
        <w:ind w:firstLine="851"/>
        <w:jc w:val="both"/>
        <w:rPr>
          <w:rFonts w:eastAsia="TimesNewRoman;Times New Roman"/>
          <w:strike/>
          <w:szCs w:val="24"/>
          <w:lang w:eastAsia="zh-CN"/>
        </w:rPr>
      </w:pPr>
      <w:r>
        <w:rPr>
          <w:rFonts w:eastAsia="Calibri"/>
          <w:bCs/>
          <w:color w:val="000000"/>
          <w:szCs w:val="24"/>
          <w:lang w:eastAsia="lt-LT"/>
        </w:rPr>
        <w:t xml:space="preserve">2. </w:t>
      </w:r>
      <w:r>
        <w:rPr>
          <w:rFonts w:eastAsia="Calibri"/>
          <w:szCs w:val="24"/>
          <w:lang w:eastAsia="zh-CN"/>
        </w:rPr>
        <w:t>Tvarkos apraše vartojamos sąvokos suprantamos taip, kaip jos apibrėžtos Lietuvos Respublikos želdynų įstatyme, šio įstatymo įgyvendinamuosiuose ir kituose galiojančiuose teisės aktuose.</w:t>
      </w:r>
    </w:p>
    <w:p w14:paraId="6412C48D" w14:textId="77777777" w:rsidR="00DB723C" w:rsidRDefault="00DB723C">
      <w:pPr>
        <w:tabs>
          <w:tab w:val="left" w:pos="709"/>
        </w:tabs>
        <w:spacing w:line="259" w:lineRule="auto"/>
        <w:ind w:firstLine="851"/>
        <w:jc w:val="both"/>
        <w:rPr>
          <w:rFonts w:eastAsia="Calibri"/>
          <w:b/>
          <w:szCs w:val="24"/>
        </w:rPr>
      </w:pPr>
    </w:p>
    <w:p w14:paraId="3F0B51C1" w14:textId="77777777" w:rsidR="00DB723C" w:rsidRDefault="00A37553">
      <w:pPr>
        <w:spacing w:line="259" w:lineRule="auto"/>
        <w:jc w:val="center"/>
        <w:rPr>
          <w:b/>
          <w:caps/>
          <w:szCs w:val="24"/>
        </w:rPr>
      </w:pPr>
      <w:r>
        <w:rPr>
          <w:b/>
          <w:caps/>
          <w:szCs w:val="24"/>
        </w:rPr>
        <w:t>II SKYRIUS</w:t>
      </w:r>
    </w:p>
    <w:p w14:paraId="304C2E9C" w14:textId="0F62C9AA" w:rsidR="00DB723C" w:rsidRDefault="00394E62">
      <w:pPr>
        <w:spacing w:line="259" w:lineRule="auto"/>
        <w:jc w:val="center"/>
        <w:rPr>
          <w:b/>
          <w:caps/>
          <w:szCs w:val="24"/>
        </w:rPr>
      </w:pPr>
      <w:r>
        <w:rPr>
          <w:b/>
          <w:color w:val="000000"/>
          <w:szCs w:val="24"/>
          <w:lang w:eastAsia="lt-LT"/>
        </w:rPr>
        <w:t>FINANSAVIMO ŠALTINIAI</w:t>
      </w:r>
    </w:p>
    <w:p w14:paraId="75A4D3CF" w14:textId="77777777" w:rsidR="00DB723C" w:rsidRDefault="00DB723C">
      <w:pPr>
        <w:spacing w:line="259" w:lineRule="auto"/>
        <w:jc w:val="center"/>
        <w:rPr>
          <w:szCs w:val="24"/>
        </w:rPr>
      </w:pPr>
      <w:bookmarkStart w:id="0" w:name="_GoBack"/>
      <w:bookmarkEnd w:id="0"/>
    </w:p>
    <w:p w14:paraId="5ED3016F" w14:textId="51794F89" w:rsidR="00394E62" w:rsidRDefault="00394E62" w:rsidP="00394E62">
      <w:pPr>
        <w:ind w:firstLine="851"/>
        <w:jc w:val="both"/>
        <w:rPr>
          <w:strike/>
          <w:szCs w:val="24"/>
          <w:lang w:eastAsia="lt-LT"/>
        </w:rPr>
      </w:pPr>
      <w:r>
        <w:rPr>
          <w:rFonts w:eastAsia="Calibri"/>
          <w:bCs/>
          <w:color w:val="000000"/>
          <w:szCs w:val="24"/>
          <w:lang w:eastAsia="lt-LT"/>
        </w:rPr>
        <w:t xml:space="preserve">3. </w:t>
      </w:r>
      <w:r>
        <w:rPr>
          <w:rFonts w:eastAsia="Calibri"/>
          <w:szCs w:val="24"/>
          <w:lang w:eastAsia="lt-LT"/>
        </w:rPr>
        <w:t xml:space="preserve">Viešųjų želdynų ir želdinių apsaugos, priežiūros ir tvarkymo, </w:t>
      </w:r>
      <w:r>
        <w:rPr>
          <w:rFonts w:eastAsia="Calibri"/>
          <w:bCs/>
          <w:szCs w:val="24"/>
          <w:lang w:eastAsia="lt-LT"/>
        </w:rPr>
        <w:t xml:space="preserve">viešųjų želdynų kūrimo ir veisimo, želdynų ir želdinių inventorizavimo, viešųjų želdynų ir želdinių būklės ekspertizės atlikimo </w:t>
      </w:r>
      <w:r>
        <w:rPr>
          <w:rFonts w:eastAsia="Calibri"/>
          <w:szCs w:val="24"/>
          <w:lang w:eastAsia="lt-LT"/>
        </w:rPr>
        <w:t>darbai finansuojami iš:</w:t>
      </w:r>
    </w:p>
    <w:p w14:paraId="5FEAE946" w14:textId="4E0CE494" w:rsidR="00394E62" w:rsidRDefault="00394E62" w:rsidP="00394E62">
      <w:pPr>
        <w:ind w:firstLine="851"/>
        <w:rPr>
          <w:szCs w:val="24"/>
          <w:lang w:eastAsia="lt-LT"/>
        </w:rPr>
      </w:pPr>
      <w:r>
        <w:rPr>
          <w:color w:val="000000"/>
          <w:szCs w:val="24"/>
          <w:lang w:eastAsia="lt-LT"/>
        </w:rPr>
        <w:t>3.1.</w:t>
      </w:r>
      <w:r w:rsidR="003F2948">
        <w:rPr>
          <w:color w:val="000000"/>
          <w:szCs w:val="24"/>
          <w:lang w:eastAsia="lt-LT"/>
        </w:rPr>
        <w:t xml:space="preserve"> </w:t>
      </w:r>
      <w:r w:rsidR="003F2948">
        <w:rPr>
          <w:szCs w:val="24"/>
          <w:lang w:eastAsia="zh-CN"/>
        </w:rPr>
        <w:t>Savivaldybės aplinkos apsaugos rėmimo specialiosios programos;</w:t>
      </w:r>
    </w:p>
    <w:p w14:paraId="52040D20" w14:textId="0DFB607C" w:rsidR="00394E62" w:rsidRDefault="00394E62" w:rsidP="00394E62">
      <w:pPr>
        <w:ind w:firstLine="851"/>
        <w:rPr>
          <w:szCs w:val="24"/>
          <w:lang w:eastAsia="lt-LT"/>
        </w:rPr>
      </w:pPr>
      <w:r>
        <w:rPr>
          <w:color w:val="000000"/>
          <w:szCs w:val="24"/>
          <w:lang w:eastAsia="lt-LT"/>
        </w:rPr>
        <w:t>3.2.</w:t>
      </w:r>
      <w:r w:rsidR="003F2948">
        <w:rPr>
          <w:color w:val="000000"/>
          <w:szCs w:val="24"/>
          <w:lang w:eastAsia="lt-LT"/>
        </w:rPr>
        <w:t xml:space="preserve"> </w:t>
      </w:r>
      <w:r w:rsidR="003F2948">
        <w:rPr>
          <w:szCs w:val="24"/>
          <w:lang w:eastAsia="zh-CN"/>
        </w:rPr>
        <w:t>Savivaldybės biudžeto lėšų;</w:t>
      </w:r>
    </w:p>
    <w:p w14:paraId="007877A5" w14:textId="5A0D0B07" w:rsidR="00394E62" w:rsidRDefault="00394E62" w:rsidP="00394E62">
      <w:pPr>
        <w:ind w:firstLine="851"/>
        <w:rPr>
          <w:szCs w:val="24"/>
          <w:lang w:eastAsia="lt-LT"/>
        </w:rPr>
      </w:pPr>
      <w:r>
        <w:rPr>
          <w:color w:val="000000"/>
          <w:szCs w:val="24"/>
          <w:lang w:eastAsia="lt-LT"/>
        </w:rPr>
        <w:t>3.3.</w:t>
      </w:r>
      <w:r w:rsidR="003F2948">
        <w:rPr>
          <w:color w:val="000000"/>
          <w:szCs w:val="24"/>
          <w:lang w:eastAsia="lt-LT"/>
        </w:rPr>
        <w:t xml:space="preserve"> </w:t>
      </w:r>
      <w:r>
        <w:rPr>
          <w:szCs w:val="24"/>
          <w:lang w:eastAsia="zh-CN"/>
        </w:rPr>
        <w:t>valstybės biudžeto</w:t>
      </w:r>
      <w:r w:rsidR="003F2948">
        <w:rPr>
          <w:szCs w:val="24"/>
          <w:lang w:eastAsia="zh-CN"/>
        </w:rPr>
        <w:t xml:space="preserve"> lėšų</w:t>
      </w:r>
      <w:r>
        <w:rPr>
          <w:szCs w:val="24"/>
          <w:lang w:eastAsia="zh-CN"/>
        </w:rPr>
        <w:t>;</w:t>
      </w:r>
    </w:p>
    <w:p w14:paraId="2892A173" w14:textId="25F3F9D7" w:rsidR="00394E62" w:rsidRDefault="00394E62" w:rsidP="00394E62">
      <w:pPr>
        <w:ind w:firstLine="851"/>
        <w:rPr>
          <w:szCs w:val="24"/>
          <w:lang w:eastAsia="zh-CN"/>
        </w:rPr>
      </w:pPr>
      <w:r>
        <w:rPr>
          <w:color w:val="000000"/>
          <w:szCs w:val="24"/>
          <w:lang w:eastAsia="lt-LT"/>
        </w:rPr>
        <w:t>3.4.</w:t>
      </w:r>
      <w:r w:rsidR="003F2948">
        <w:rPr>
          <w:color w:val="000000"/>
          <w:szCs w:val="24"/>
          <w:lang w:eastAsia="lt-LT"/>
        </w:rPr>
        <w:t xml:space="preserve"> </w:t>
      </w:r>
      <w:r>
        <w:rPr>
          <w:szCs w:val="24"/>
          <w:lang w:eastAsia="zh-CN"/>
        </w:rPr>
        <w:t xml:space="preserve">Europos Sąjungos </w:t>
      </w:r>
      <w:r w:rsidR="003F2948">
        <w:rPr>
          <w:color w:val="000000"/>
          <w:szCs w:val="24"/>
        </w:rPr>
        <w:t xml:space="preserve">struktūrinių fondų </w:t>
      </w:r>
      <w:r>
        <w:rPr>
          <w:szCs w:val="24"/>
          <w:lang w:eastAsia="zh-CN"/>
        </w:rPr>
        <w:t>lėšų;</w:t>
      </w:r>
    </w:p>
    <w:p w14:paraId="0624DEAE" w14:textId="1F0F5178" w:rsidR="003F2948" w:rsidRDefault="003F2948" w:rsidP="00394E62">
      <w:pPr>
        <w:ind w:firstLine="851"/>
        <w:rPr>
          <w:szCs w:val="24"/>
          <w:lang w:eastAsia="lt-LT"/>
        </w:rPr>
      </w:pPr>
      <w:r>
        <w:rPr>
          <w:color w:val="000000"/>
          <w:szCs w:val="24"/>
        </w:rPr>
        <w:t>3.5. savanoriškų fizinių ir juridinių asmenų, asociacijų įmokų, tarp jų ir užsienio šalių;</w:t>
      </w:r>
    </w:p>
    <w:p w14:paraId="1C488E93" w14:textId="1B879C0C" w:rsidR="00394E62" w:rsidRDefault="00394E62" w:rsidP="00394E62">
      <w:pPr>
        <w:tabs>
          <w:tab w:val="left" w:pos="851"/>
          <w:tab w:val="left" w:pos="993"/>
        </w:tabs>
        <w:ind w:firstLine="851"/>
        <w:rPr>
          <w:szCs w:val="24"/>
          <w:lang w:eastAsia="lt-LT"/>
        </w:rPr>
      </w:pPr>
      <w:r>
        <w:rPr>
          <w:color w:val="000000"/>
          <w:szCs w:val="24"/>
          <w:lang w:eastAsia="lt-LT"/>
        </w:rPr>
        <w:t>3.</w:t>
      </w:r>
      <w:r w:rsidR="003F2948">
        <w:rPr>
          <w:color w:val="000000"/>
          <w:szCs w:val="24"/>
          <w:lang w:eastAsia="lt-LT"/>
        </w:rPr>
        <w:t>6</w:t>
      </w:r>
      <w:r>
        <w:rPr>
          <w:color w:val="000000"/>
          <w:szCs w:val="24"/>
          <w:lang w:eastAsia="lt-LT"/>
        </w:rPr>
        <w:t>.</w:t>
      </w:r>
      <w:r w:rsidR="003F2948">
        <w:rPr>
          <w:color w:val="000000"/>
          <w:szCs w:val="24"/>
          <w:lang w:eastAsia="lt-LT"/>
        </w:rPr>
        <w:t xml:space="preserve"> </w:t>
      </w:r>
      <w:r>
        <w:rPr>
          <w:szCs w:val="24"/>
          <w:lang w:eastAsia="zh-CN"/>
        </w:rPr>
        <w:t>kitų finansavimo šaltinių.</w:t>
      </w:r>
    </w:p>
    <w:p w14:paraId="26925B8F" w14:textId="641F8C20" w:rsidR="00394E62" w:rsidRDefault="00394E62" w:rsidP="00394E62">
      <w:pPr>
        <w:tabs>
          <w:tab w:val="left" w:pos="851"/>
          <w:tab w:val="left" w:pos="993"/>
        </w:tabs>
        <w:ind w:firstLine="851"/>
        <w:jc w:val="both"/>
        <w:rPr>
          <w:szCs w:val="24"/>
          <w:lang w:eastAsia="lt-LT"/>
        </w:rPr>
      </w:pPr>
      <w:r>
        <w:rPr>
          <w:rFonts w:eastAsia="Calibri"/>
          <w:bCs/>
          <w:color w:val="000000"/>
          <w:szCs w:val="24"/>
          <w:lang w:eastAsia="lt-LT"/>
        </w:rPr>
        <w:t xml:space="preserve">4. </w:t>
      </w:r>
      <w:r>
        <w:rPr>
          <w:szCs w:val="24"/>
          <w:lang w:eastAsia="lt-LT"/>
        </w:rPr>
        <w:t>Kitų, negu nurodyta 3 punkte, želdynų ir želdinių apsaugos, priežiūros, tvarkymo, želdynų kūrimo ir želdinių veisimo darbus finansuoja jų savininkai ir (ar) valdytojai.</w:t>
      </w:r>
    </w:p>
    <w:p w14:paraId="33D5BEE7" w14:textId="31BD2120" w:rsidR="00792A24" w:rsidRDefault="00792A24" w:rsidP="00914F34">
      <w:pPr>
        <w:widowControl w:val="0"/>
        <w:tabs>
          <w:tab w:val="left" w:pos="567"/>
          <w:tab w:val="left" w:pos="709"/>
          <w:tab w:val="left" w:pos="851"/>
          <w:tab w:val="left" w:pos="1134"/>
        </w:tabs>
        <w:ind w:firstLine="859"/>
        <w:jc w:val="both"/>
        <w:rPr>
          <w:color w:val="000000"/>
        </w:rPr>
      </w:pPr>
    </w:p>
    <w:p w14:paraId="4578E4BB" w14:textId="10E46CCD" w:rsidR="00927FC2" w:rsidRDefault="00927FC2" w:rsidP="00927FC2">
      <w:pPr>
        <w:jc w:val="center"/>
        <w:rPr>
          <w:b/>
          <w:szCs w:val="24"/>
        </w:rPr>
      </w:pPr>
      <w:r>
        <w:rPr>
          <w:b/>
          <w:szCs w:val="24"/>
        </w:rPr>
        <w:t>I</w:t>
      </w:r>
      <w:r w:rsidR="00386C7F">
        <w:rPr>
          <w:b/>
          <w:szCs w:val="24"/>
        </w:rPr>
        <w:t>II</w:t>
      </w:r>
      <w:r>
        <w:rPr>
          <w:b/>
          <w:szCs w:val="24"/>
        </w:rPr>
        <w:t xml:space="preserve"> SKYRIUS</w:t>
      </w:r>
    </w:p>
    <w:p w14:paraId="59E50A4C" w14:textId="78E7CD24" w:rsidR="00937A95" w:rsidRDefault="00394E62" w:rsidP="00937A95">
      <w:pPr>
        <w:spacing w:line="259" w:lineRule="auto"/>
        <w:jc w:val="center"/>
        <w:rPr>
          <w:b/>
          <w:caps/>
          <w:szCs w:val="24"/>
        </w:rPr>
      </w:pPr>
      <w:r>
        <w:rPr>
          <w:b/>
          <w:color w:val="000000"/>
          <w:szCs w:val="24"/>
          <w:lang w:eastAsia="lt-LT"/>
        </w:rPr>
        <w:t>LĖŠŲ SKYRIMAS</w:t>
      </w:r>
    </w:p>
    <w:p w14:paraId="27C072C3" w14:textId="1CFF57BE" w:rsidR="00937A95" w:rsidRDefault="00937A95" w:rsidP="00937A95">
      <w:pPr>
        <w:spacing w:line="259" w:lineRule="auto"/>
        <w:jc w:val="center"/>
        <w:rPr>
          <w:b/>
          <w:caps/>
          <w:szCs w:val="24"/>
        </w:rPr>
      </w:pPr>
    </w:p>
    <w:p w14:paraId="6E59F09B" w14:textId="412FD887" w:rsidR="00394E62" w:rsidRDefault="00394E62" w:rsidP="0061699D">
      <w:pPr>
        <w:tabs>
          <w:tab w:val="left" w:pos="993"/>
          <w:tab w:val="left" w:pos="1134"/>
        </w:tabs>
        <w:ind w:firstLine="851"/>
        <w:jc w:val="both"/>
        <w:rPr>
          <w:lang w:eastAsia="zh-CN"/>
        </w:rPr>
      </w:pPr>
      <w:r>
        <w:rPr>
          <w:rFonts w:eastAsia="Calibri"/>
          <w:bCs/>
          <w:color w:val="000000"/>
          <w:szCs w:val="24"/>
          <w:lang w:eastAsia="lt-LT"/>
        </w:rPr>
        <w:t>5.</w:t>
      </w:r>
      <w:r>
        <w:rPr>
          <w:rFonts w:eastAsia="Calibri"/>
          <w:bCs/>
          <w:color w:val="000000"/>
          <w:szCs w:val="24"/>
          <w:lang w:eastAsia="lt-LT"/>
        </w:rPr>
        <w:tab/>
      </w:r>
      <w:r w:rsidR="0061699D">
        <w:rPr>
          <w:bCs/>
          <w:szCs w:val="24"/>
          <w:lang w:eastAsia="lt-LT"/>
        </w:rPr>
        <w:t>Viešųjų želdynų ir želdinių apsaug</w:t>
      </w:r>
      <w:r w:rsidR="002C21D4">
        <w:rPr>
          <w:bCs/>
          <w:szCs w:val="24"/>
          <w:lang w:eastAsia="lt-LT"/>
        </w:rPr>
        <w:t>os</w:t>
      </w:r>
      <w:r w:rsidR="0061699D">
        <w:rPr>
          <w:bCs/>
          <w:szCs w:val="24"/>
          <w:lang w:eastAsia="lt-LT"/>
        </w:rPr>
        <w:t>,</w:t>
      </w:r>
      <w:r w:rsidR="0061699D">
        <w:rPr>
          <w:szCs w:val="24"/>
          <w:lang w:eastAsia="lt-LT"/>
        </w:rPr>
        <w:t xml:space="preserve"> </w:t>
      </w:r>
      <w:r w:rsidR="002C21D4">
        <w:rPr>
          <w:bCs/>
          <w:szCs w:val="24"/>
          <w:lang w:eastAsia="lt-LT"/>
        </w:rPr>
        <w:t xml:space="preserve">priežiūros </w:t>
      </w:r>
      <w:r w:rsidR="0061699D">
        <w:rPr>
          <w:bCs/>
          <w:szCs w:val="24"/>
          <w:lang w:eastAsia="lt-LT"/>
        </w:rPr>
        <w:t>ir tvarkym</w:t>
      </w:r>
      <w:r w:rsidR="002C21D4">
        <w:rPr>
          <w:bCs/>
          <w:szCs w:val="24"/>
          <w:lang w:eastAsia="lt-LT"/>
        </w:rPr>
        <w:t>o</w:t>
      </w:r>
      <w:r w:rsidR="0061699D">
        <w:rPr>
          <w:bCs/>
          <w:szCs w:val="24"/>
          <w:lang w:eastAsia="lt-LT"/>
        </w:rPr>
        <w:t xml:space="preserve">, želdynų </w:t>
      </w:r>
      <w:r w:rsidR="002C21D4">
        <w:rPr>
          <w:bCs/>
          <w:szCs w:val="24"/>
          <w:lang w:eastAsia="lt-LT"/>
        </w:rPr>
        <w:t xml:space="preserve">kūrimo </w:t>
      </w:r>
      <w:r w:rsidR="0061699D">
        <w:rPr>
          <w:bCs/>
          <w:szCs w:val="24"/>
          <w:lang w:eastAsia="lt-LT"/>
        </w:rPr>
        <w:t>ir želdinių veisim</w:t>
      </w:r>
      <w:r w:rsidR="002C21D4">
        <w:rPr>
          <w:bCs/>
          <w:szCs w:val="24"/>
          <w:lang w:eastAsia="lt-LT"/>
        </w:rPr>
        <w:t>o</w:t>
      </w:r>
      <w:r w:rsidR="0061699D">
        <w:rPr>
          <w:bCs/>
          <w:szCs w:val="24"/>
          <w:lang w:eastAsia="lt-LT"/>
        </w:rPr>
        <w:t>, želdynų ir želdinių inventorizavim</w:t>
      </w:r>
      <w:r w:rsidR="002C21D4">
        <w:rPr>
          <w:bCs/>
          <w:szCs w:val="24"/>
          <w:lang w:eastAsia="lt-LT"/>
        </w:rPr>
        <w:t>o</w:t>
      </w:r>
      <w:r w:rsidR="0061699D">
        <w:rPr>
          <w:bCs/>
          <w:szCs w:val="24"/>
          <w:lang w:eastAsia="lt-LT"/>
        </w:rPr>
        <w:t xml:space="preserve">, želdynų </w:t>
      </w:r>
      <w:r w:rsidR="002C21D4">
        <w:rPr>
          <w:bCs/>
          <w:szCs w:val="24"/>
          <w:lang w:eastAsia="lt-LT"/>
        </w:rPr>
        <w:t xml:space="preserve">kūrimo </w:t>
      </w:r>
      <w:r w:rsidR="0061699D">
        <w:rPr>
          <w:bCs/>
          <w:szCs w:val="24"/>
          <w:lang w:eastAsia="lt-LT"/>
        </w:rPr>
        <w:t xml:space="preserve">ir želdinių </w:t>
      </w:r>
      <w:r w:rsidR="002C21D4">
        <w:rPr>
          <w:bCs/>
          <w:szCs w:val="24"/>
          <w:lang w:eastAsia="lt-LT"/>
        </w:rPr>
        <w:t>veisimo</w:t>
      </w:r>
      <w:r w:rsidR="0061699D">
        <w:rPr>
          <w:bCs/>
          <w:szCs w:val="24"/>
          <w:lang w:eastAsia="lt-LT"/>
        </w:rPr>
        <w:t xml:space="preserve">, želdynų ir želdinių </w:t>
      </w:r>
      <w:r w:rsidR="002C21D4">
        <w:rPr>
          <w:bCs/>
          <w:szCs w:val="24"/>
          <w:lang w:eastAsia="lt-LT"/>
        </w:rPr>
        <w:t>inventorizavimo</w:t>
      </w:r>
      <w:r w:rsidR="0061699D">
        <w:rPr>
          <w:bCs/>
          <w:szCs w:val="24"/>
          <w:lang w:eastAsia="lt-LT"/>
        </w:rPr>
        <w:t xml:space="preserve">, jų būklės </w:t>
      </w:r>
      <w:r w:rsidR="002C21D4">
        <w:rPr>
          <w:bCs/>
          <w:szCs w:val="24"/>
          <w:lang w:eastAsia="lt-LT"/>
        </w:rPr>
        <w:t xml:space="preserve">ekspertizių atlikimo </w:t>
      </w:r>
      <w:r w:rsidR="0061699D">
        <w:rPr>
          <w:szCs w:val="24"/>
          <w:lang w:eastAsia="lt-LT"/>
        </w:rPr>
        <w:t xml:space="preserve"> priemonės</w:t>
      </w:r>
      <w:r>
        <w:rPr>
          <w:szCs w:val="24"/>
          <w:lang w:eastAsia="lt-LT"/>
        </w:rPr>
        <w:t>:</w:t>
      </w:r>
    </w:p>
    <w:p w14:paraId="0B704D24" w14:textId="77777777" w:rsidR="00394E62" w:rsidRDefault="00394E62" w:rsidP="00394E62">
      <w:pPr>
        <w:tabs>
          <w:tab w:val="left" w:pos="993"/>
          <w:tab w:val="left" w:pos="1134"/>
        </w:tabs>
        <w:ind w:firstLine="851"/>
        <w:jc w:val="both"/>
        <w:rPr>
          <w:szCs w:val="24"/>
          <w:lang w:eastAsia="lt-LT"/>
        </w:rPr>
      </w:pPr>
      <w:r>
        <w:rPr>
          <w:color w:val="000000"/>
          <w:szCs w:val="24"/>
          <w:lang w:eastAsia="lt-LT"/>
        </w:rPr>
        <w:t>5.1.</w:t>
      </w:r>
      <w:r>
        <w:rPr>
          <w:color w:val="000000"/>
          <w:szCs w:val="24"/>
          <w:lang w:eastAsia="lt-LT"/>
        </w:rPr>
        <w:tab/>
      </w:r>
      <w:r>
        <w:rPr>
          <w:szCs w:val="24"/>
          <w:lang w:eastAsia="zh-CN"/>
        </w:rPr>
        <w:t>naujiems želdiniams (pvz.: medžių, krūmų, krūmokšnių ir lianų sodinukams, gėlių sėkloms ir pan.) įsigyti ir veisti (pvz.: vejoms ir gėlynams sodinti, įrengti ir pan.);</w:t>
      </w:r>
    </w:p>
    <w:p w14:paraId="6E4C2808" w14:textId="77777777" w:rsidR="00394E62" w:rsidRDefault="00394E62" w:rsidP="00394E62">
      <w:pPr>
        <w:tabs>
          <w:tab w:val="left" w:pos="993"/>
          <w:tab w:val="left" w:pos="1134"/>
        </w:tabs>
        <w:ind w:firstLine="851"/>
        <w:jc w:val="both"/>
        <w:rPr>
          <w:szCs w:val="24"/>
          <w:lang w:eastAsia="lt-LT"/>
        </w:rPr>
      </w:pPr>
      <w:r>
        <w:rPr>
          <w:color w:val="000000"/>
          <w:szCs w:val="24"/>
          <w:lang w:eastAsia="lt-LT"/>
        </w:rPr>
        <w:t>5.2.</w:t>
      </w:r>
      <w:r>
        <w:rPr>
          <w:color w:val="000000"/>
          <w:szCs w:val="24"/>
          <w:lang w:eastAsia="lt-LT"/>
        </w:rPr>
        <w:tab/>
      </w:r>
      <w:r>
        <w:rPr>
          <w:szCs w:val="24"/>
          <w:lang w:eastAsia="zh-CN"/>
        </w:rPr>
        <w:t>želdynų kūrimo, tvarkymo ir pertvarkymo projektams rengti;</w:t>
      </w:r>
    </w:p>
    <w:p w14:paraId="7AA89F75" w14:textId="77777777" w:rsidR="00394E62" w:rsidRDefault="00394E62" w:rsidP="00394E62">
      <w:pPr>
        <w:tabs>
          <w:tab w:val="left" w:pos="993"/>
          <w:tab w:val="left" w:pos="1134"/>
        </w:tabs>
        <w:ind w:firstLine="851"/>
        <w:jc w:val="both"/>
        <w:rPr>
          <w:szCs w:val="24"/>
          <w:lang w:eastAsia="lt-LT"/>
        </w:rPr>
      </w:pPr>
      <w:r>
        <w:rPr>
          <w:color w:val="000000"/>
          <w:szCs w:val="24"/>
          <w:lang w:eastAsia="lt-LT"/>
        </w:rPr>
        <w:t>5.3.</w:t>
      </w:r>
      <w:r>
        <w:rPr>
          <w:color w:val="000000"/>
          <w:szCs w:val="24"/>
          <w:lang w:eastAsia="lt-LT"/>
        </w:rPr>
        <w:tab/>
      </w:r>
      <w:r>
        <w:rPr>
          <w:szCs w:val="24"/>
          <w:lang w:eastAsia="zh-CN"/>
        </w:rPr>
        <w:t>želdynams kurti, tvarkyti, pertvarkyti, inventorizuoti ir informaciniams ženklams įrengti;</w:t>
      </w:r>
    </w:p>
    <w:p w14:paraId="31FA42B7" w14:textId="24FBE33B" w:rsidR="00394E62" w:rsidRDefault="00394E62" w:rsidP="00394E62">
      <w:pPr>
        <w:tabs>
          <w:tab w:val="left" w:pos="993"/>
          <w:tab w:val="left" w:pos="1134"/>
        </w:tabs>
        <w:ind w:firstLine="851"/>
        <w:jc w:val="both"/>
        <w:rPr>
          <w:szCs w:val="24"/>
          <w:lang w:eastAsia="lt-LT"/>
        </w:rPr>
      </w:pPr>
      <w:r>
        <w:rPr>
          <w:color w:val="000000"/>
          <w:szCs w:val="24"/>
          <w:lang w:eastAsia="lt-LT"/>
        </w:rPr>
        <w:t>5.4.</w:t>
      </w:r>
      <w:r>
        <w:rPr>
          <w:color w:val="000000"/>
          <w:szCs w:val="24"/>
          <w:lang w:eastAsia="lt-LT"/>
        </w:rPr>
        <w:tab/>
      </w:r>
      <w:r>
        <w:rPr>
          <w:szCs w:val="24"/>
          <w:lang w:eastAsia="zh-CN"/>
        </w:rPr>
        <w:t>atskirojo želdyno, norint jį įrašyti į Nekilnojamojo turto kadastrą ir registrą, įteisinimo darbams</w:t>
      </w:r>
      <w:r w:rsidR="0061699D">
        <w:rPr>
          <w:szCs w:val="24"/>
          <w:lang w:eastAsia="zh-CN"/>
        </w:rPr>
        <w:t xml:space="preserve"> atlikti ir paslaugoms suteikti</w:t>
      </w:r>
      <w:r>
        <w:rPr>
          <w:szCs w:val="24"/>
          <w:lang w:eastAsia="zh-CN"/>
        </w:rPr>
        <w:t>;</w:t>
      </w:r>
    </w:p>
    <w:p w14:paraId="68DE4005" w14:textId="77777777" w:rsidR="00394E62" w:rsidRDefault="00394E62" w:rsidP="00394E62">
      <w:pPr>
        <w:tabs>
          <w:tab w:val="left" w:pos="993"/>
          <w:tab w:val="left" w:pos="1134"/>
        </w:tabs>
        <w:ind w:firstLine="851"/>
        <w:jc w:val="both"/>
        <w:rPr>
          <w:szCs w:val="24"/>
          <w:lang w:eastAsia="lt-LT"/>
        </w:rPr>
      </w:pPr>
      <w:r>
        <w:rPr>
          <w:color w:val="000000"/>
          <w:szCs w:val="24"/>
          <w:lang w:eastAsia="lt-LT"/>
        </w:rPr>
        <w:t>5.5.</w:t>
      </w:r>
      <w:r>
        <w:rPr>
          <w:color w:val="000000"/>
          <w:szCs w:val="24"/>
          <w:lang w:eastAsia="lt-LT"/>
        </w:rPr>
        <w:tab/>
      </w:r>
      <w:r>
        <w:rPr>
          <w:szCs w:val="24"/>
          <w:lang w:eastAsia="zh-CN"/>
        </w:rPr>
        <w:t>želdynų ir želdinių tvarkymo ir inventorizavimo įrangai pirkti;</w:t>
      </w:r>
    </w:p>
    <w:p w14:paraId="314ADBFB" w14:textId="77777777" w:rsidR="00394E62" w:rsidRDefault="00394E62" w:rsidP="00394E62">
      <w:pPr>
        <w:tabs>
          <w:tab w:val="left" w:pos="993"/>
          <w:tab w:val="left" w:pos="1134"/>
        </w:tabs>
        <w:ind w:firstLine="851"/>
        <w:jc w:val="both"/>
        <w:rPr>
          <w:szCs w:val="24"/>
          <w:lang w:eastAsia="lt-LT"/>
        </w:rPr>
      </w:pPr>
      <w:r>
        <w:rPr>
          <w:color w:val="000000"/>
          <w:szCs w:val="24"/>
          <w:lang w:eastAsia="lt-LT"/>
        </w:rPr>
        <w:t>5.6.</w:t>
      </w:r>
      <w:r>
        <w:rPr>
          <w:color w:val="000000"/>
          <w:szCs w:val="24"/>
          <w:lang w:eastAsia="lt-LT"/>
        </w:rPr>
        <w:tab/>
      </w:r>
      <w:r>
        <w:rPr>
          <w:szCs w:val="24"/>
          <w:lang w:eastAsia="zh-CN"/>
        </w:rPr>
        <w:t>želdinių sanitarinės būklės gerinimo darbams (pvz.: mokslininkų rekomendacijoms parengti, rekomendacijose nurodytoms priemonėms įgyvendinti reikalingoms medžiagoms pirkti ir joms panaudoti);</w:t>
      </w:r>
    </w:p>
    <w:p w14:paraId="1FE5EFB2" w14:textId="77777777" w:rsidR="00394E62" w:rsidRDefault="00394E62" w:rsidP="00394E62">
      <w:pPr>
        <w:tabs>
          <w:tab w:val="left" w:pos="993"/>
          <w:tab w:val="left" w:pos="1134"/>
        </w:tabs>
        <w:ind w:firstLine="851"/>
        <w:jc w:val="both"/>
        <w:rPr>
          <w:szCs w:val="24"/>
          <w:lang w:eastAsia="lt-LT"/>
        </w:rPr>
      </w:pPr>
      <w:r>
        <w:rPr>
          <w:color w:val="000000"/>
          <w:szCs w:val="24"/>
          <w:lang w:eastAsia="lt-LT"/>
        </w:rPr>
        <w:t>5.7.</w:t>
      </w:r>
      <w:r>
        <w:rPr>
          <w:color w:val="000000"/>
          <w:szCs w:val="24"/>
          <w:lang w:eastAsia="lt-LT"/>
        </w:rPr>
        <w:tab/>
      </w:r>
      <w:r>
        <w:rPr>
          <w:szCs w:val="24"/>
          <w:lang w:eastAsia="zh-CN"/>
        </w:rPr>
        <w:t>pavojų keliančių ir sergančių medžių šalinimo darbams (pvz.: medžiams nukirsti, kelmams šalinti ar žeminti iki žemės paviršiaus, žemės paviršiui (šaligatvio dangai) sutvarkyti išrovus kelmą ir pan.);</w:t>
      </w:r>
    </w:p>
    <w:p w14:paraId="53294C64" w14:textId="0AA02CD6" w:rsidR="00394E62" w:rsidRDefault="00394E62" w:rsidP="00394E62">
      <w:pPr>
        <w:tabs>
          <w:tab w:val="left" w:pos="993"/>
          <w:tab w:val="left" w:pos="1134"/>
          <w:tab w:val="left" w:pos="1276"/>
          <w:tab w:val="left" w:pos="1418"/>
        </w:tabs>
        <w:ind w:firstLine="851"/>
        <w:jc w:val="both"/>
        <w:rPr>
          <w:szCs w:val="24"/>
          <w:lang w:eastAsia="lt-LT"/>
        </w:rPr>
      </w:pPr>
      <w:r>
        <w:rPr>
          <w:color w:val="000000"/>
          <w:szCs w:val="24"/>
          <w:lang w:eastAsia="lt-LT"/>
        </w:rPr>
        <w:t>5.8.</w:t>
      </w:r>
      <w:r>
        <w:rPr>
          <w:color w:val="000000"/>
          <w:szCs w:val="24"/>
          <w:lang w:eastAsia="lt-LT"/>
        </w:rPr>
        <w:tab/>
      </w:r>
      <w:r>
        <w:rPr>
          <w:szCs w:val="24"/>
          <w:lang w:eastAsia="zh-CN"/>
        </w:rPr>
        <w:t>medžių ir krūmų genėjimo, medžių gyvybingumo palaikymo ir šakų smulkinimo darbams</w:t>
      </w:r>
      <w:r w:rsidR="0061699D">
        <w:rPr>
          <w:szCs w:val="24"/>
          <w:lang w:eastAsia="zh-CN"/>
        </w:rPr>
        <w:t xml:space="preserve"> atlikti</w:t>
      </w:r>
      <w:r>
        <w:rPr>
          <w:szCs w:val="24"/>
          <w:lang w:eastAsia="zh-CN"/>
        </w:rPr>
        <w:t>;</w:t>
      </w:r>
    </w:p>
    <w:p w14:paraId="7264722A" w14:textId="77777777" w:rsidR="00394E62" w:rsidRDefault="00394E62" w:rsidP="00394E62">
      <w:pPr>
        <w:tabs>
          <w:tab w:val="left" w:pos="993"/>
          <w:tab w:val="left" w:pos="1134"/>
          <w:tab w:val="left" w:pos="1276"/>
          <w:tab w:val="left" w:pos="1418"/>
        </w:tabs>
        <w:ind w:firstLine="851"/>
        <w:jc w:val="both"/>
        <w:rPr>
          <w:szCs w:val="24"/>
          <w:lang w:eastAsia="lt-LT"/>
        </w:rPr>
      </w:pPr>
      <w:r>
        <w:rPr>
          <w:color w:val="000000"/>
          <w:szCs w:val="24"/>
          <w:lang w:eastAsia="lt-LT"/>
        </w:rPr>
        <w:t>5.9.</w:t>
      </w:r>
      <w:r>
        <w:rPr>
          <w:color w:val="000000"/>
          <w:szCs w:val="24"/>
          <w:lang w:eastAsia="lt-LT"/>
        </w:rPr>
        <w:tab/>
      </w:r>
      <w:r>
        <w:rPr>
          <w:szCs w:val="24"/>
          <w:lang w:eastAsia="zh-CN"/>
        </w:rPr>
        <w:t>želdynų ir želdinių būklės stebėsenos programos įgyvendinimo priemonėms, jų vykdymui reikalingoms medžiagoms ir įrangai pirkti;</w:t>
      </w:r>
    </w:p>
    <w:p w14:paraId="127CAD4C" w14:textId="77777777" w:rsidR="00394E62" w:rsidRDefault="00394E62" w:rsidP="00394E62">
      <w:pPr>
        <w:tabs>
          <w:tab w:val="left" w:pos="993"/>
          <w:tab w:val="left" w:pos="1134"/>
          <w:tab w:val="left" w:pos="1276"/>
          <w:tab w:val="left" w:pos="1418"/>
        </w:tabs>
        <w:ind w:firstLine="851"/>
        <w:jc w:val="both"/>
        <w:rPr>
          <w:szCs w:val="24"/>
          <w:lang w:eastAsia="lt-LT"/>
        </w:rPr>
      </w:pPr>
      <w:r>
        <w:rPr>
          <w:color w:val="000000"/>
          <w:szCs w:val="24"/>
          <w:lang w:eastAsia="lt-LT"/>
        </w:rPr>
        <w:t>5.10.</w:t>
      </w:r>
      <w:r>
        <w:rPr>
          <w:color w:val="000000"/>
          <w:szCs w:val="24"/>
          <w:lang w:eastAsia="lt-LT"/>
        </w:rPr>
        <w:tab/>
      </w:r>
      <w:r>
        <w:rPr>
          <w:szCs w:val="24"/>
          <w:lang w:eastAsia="zh-CN"/>
        </w:rPr>
        <w:t>savivaldybės želdynų ir želdinių tvarkymo, želdynų kūrimo, želdinių veisimo programai parengti;</w:t>
      </w:r>
    </w:p>
    <w:p w14:paraId="5410EFC9" w14:textId="77777777" w:rsidR="00394E62" w:rsidRDefault="00394E62" w:rsidP="00394E62">
      <w:pPr>
        <w:tabs>
          <w:tab w:val="left" w:pos="993"/>
          <w:tab w:val="left" w:pos="1134"/>
          <w:tab w:val="left" w:pos="1276"/>
          <w:tab w:val="left" w:pos="1418"/>
        </w:tabs>
        <w:ind w:firstLine="851"/>
        <w:jc w:val="both"/>
        <w:rPr>
          <w:lang w:eastAsia="zh-CN"/>
        </w:rPr>
      </w:pPr>
      <w:r>
        <w:rPr>
          <w:color w:val="000000"/>
          <w:szCs w:val="24"/>
          <w:lang w:eastAsia="lt-LT"/>
        </w:rPr>
        <w:t>5.11.</w:t>
      </w:r>
      <w:r>
        <w:rPr>
          <w:color w:val="000000"/>
          <w:szCs w:val="24"/>
          <w:lang w:eastAsia="lt-LT"/>
        </w:rPr>
        <w:tab/>
      </w:r>
      <w:r>
        <w:rPr>
          <w:rFonts w:eastAsia="Calibri"/>
          <w:szCs w:val="24"/>
          <w:lang w:eastAsia="zh-CN"/>
        </w:rPr>
        <w:t xml:space="preserve">želdynų </w:t>
      </w:r>
      <w:r>
        <w:rPr>
          <w:rFonts w:eastAsia="Calibri"/>
          <w:bCs/>
          <w:szCs w:val="24"/>
          <w:lang w:eastAsia="lt-LT"/>
        </w:rPr>
        <w:t>ir želdinių būklės ekspertizėms</w:t>
      </w:r>
      <w:r>
        <w:rPr>
          <w:rFonts w:eastAsia="Calibri"/>
          <w:szCs w:val="24"/>
          <w:lang w:eastAsia="zh-CN"/>
        </w:rPr>
        <w:t xml:space="preserve"> atlikti</w:t>
      </w:r>
      <w:r>
        <w:rPr>
          <w:szCs w:val="24"/>
          <w:lang w:eastAsia="lt-LT"/>
        </w:rPr>
        <w:t>;</w:t>
      </w:r>
    </w:p>
    <w:p w14:paraId="28CBCE2F" w14:textId="79BCA5EF" w:rsidR="00394E62" w:rsidRDefault="00394E62" w:rsidP="00394E62">
      <w:pPr>
        <w:tabs>
          <w:tab w:val="left" w:pos="993"/>
          <w:tab w:val="left" w:pos="1134"/>
          <w:tab w:val="left" w:pos="1276"/>
          <w:tab w:val="left" w:pos="1418"/>
        </w:tabs>
        <w:ind w:firstLine="851"/>
        <w:jc w:val="both"/>
        <w:rPr>
          <w:lang w:eastAsia="zh-CN"/>
        </w:rPr>
      </w:pPr>
      <w:r>
        <w:rPr>
          <w:color w:val="000000"/>
          <w:szCs w:val="24"/>
          <w:lang w:eastAsia="lt-LT"/>
        </w:rPr>
        <w:t>5.12.</w:t>
      </w:r>
      <w:r>
        <w:rPr>
          <w:color w:val="000000"/>
          <w:szCs w:val="24"/>
          <w:lang w:eastAsia="lt-LT"/>
        </w:rPr>
        <w:tab/>
      </w:r>
      <w:r>
        <w:rPr>
          <w:szCs w:val="24"/>
          <w:lang w:eastAsia="lt-LT"/>
        </w:rPr>
        <w:t>Savivaldybės darbuotojų, atsakingų už želdynų ir želdinių apsaugą, priežiūrą ir tvarkymą, mokymams ir (ar) kvalifikacij</w:t>
      </w:r>
      <w:r w:rsidR="00F90C71">
        <w:rPr>
          <w:szCs w:val="24"/>
          <w:lang w:eastAsia="lt-LT"/>
        </w:rPr>
        <w:t>ą tobulinti</w:t>
      </w:r>
      <w:r>
        <w:rPr>
          <w:szCs w:val="24"/>
          <w:lang w:eastAsia="lt-LT"/>
        </w:rPr>
        <w:t>;</w:t>
      </w:r>
    </w:p>
    <w:p w14:paraId="2DB1A496" w14:textId="6FF01491" w:rsidR="00394E62" w:rsidRDefault="00394E62" w:rsidP="00394E62">
      <w:pPr>
        <w:tabs>
          <w:tab w:val="left" w:pos="993"/>
          <w:tab w:val="left" w:pos="1134"/>
          <w:tab w:val="left" w:pos="1276"/>
          <w:tab w:val="left" w:pos="1418"/>
        </w:tabs>
        <w:ind w:firstLine="851"/>
        <w:jc w:val="both"/>
        <w:rPr>
          <w:szCs w:val="24"/>
          <w:lang w:eastAsia="lt-LT"/>
        </w:rPr>
      </w:pPr>
      <w:r>
        <w:rPr>
          <w:color w:val="000000"/>
          <w:szCs w:val="24"/>
          <w:lang w:eastAsia="lt-LT"/>
        </w:rPr>
        <w:t>5.13.</w:t>
      </w:r>
      <w:r>
        <w:rPr>
          <w:color w:val="000000"/>
          <w:szCs w:val="24"/>
          <w:lang w:eastAsia="lt-LT"/>
        </w:rPr>
        <w:tab/>
      </w:r>
      <w:r>
        <w:rPr>
          <w:szCs w:val="24"/>
          <w:lang w:eastAsia="lt-LT"/>
        </w:rPr>
        <w:t>dokumentacijai, reikalingai išvardytoms priemonėms įgyvendinti, parengti</w:t>
      </w:r>
      <w:r w:rsidR="003F2948">
        <w:rPr>
          <w:szCs w:val="24"/>
          <w:lang w:eastAsia="lt-LT"/>
        </w:rPr>
        <w:t>;</w:t>
      </w:r>
    </w:p>
    <w:p w14:paraId="3467F4C1" w14:textId="2D3FCB92" w:rsidR="003F2948" w:rsidRDefault="003F2948" w:rsidP="003F2948">
      <w:pPr>
        <w:tabs>
          <w:tab w:val="left" w:pos="993"/>
          <w:tab w:val="left" w:pos="1134"/>
          <w:tab w:val="left" w:pos="1276"/>
          <w:tab w:val="left" w:pos="1418"/>
        </w:tabs>
        <w:ind w:firstLine="851"/>
        <w:jc w:val="both"/>
        <w:rPr>
          <w:szCs w:val="24"/>
          <w:lang w:eastAsia="lt-LT"/>
        </w:rPr>
      </w:pPr>
      <w:r>
        <w:rPr>
          <w:szCs w:val="24"/>
          <w:lang w:eastAsia="lt-LT"/>
        </w:rPr>
        <w:t xml:space="preserve">5.14. kitais </w:t>
      </w:r>
      <w:r w:rsidRPr="003F2948">
        <w:rPr>
          <w:color w:val="000000"/>
          <w:szCs w:val="24"/>
          <w:lang w:eastAsia="lt-LT"/>
        </w:rPr>
        <w:t>teisės</w:t>
      </w:r>
      <w:r>
        <w:rPr>
          <w:szCs w:val="24"/>
          <w:lang w:eastAsia="lt-LT"/>
        </w:rPr>
        <w:t xml:space="preserve"> aktuose nustatytais atvejais.</w:t>
      </w:r>
    </w:p>
    <w:p w14:paraId="1303DB39" w14:textId="77777777" w:rsidR="00394E62" w:rsidRDefault="00394E62" w:rsidP="00394E62">
      <w:pPr>
        <w:tabs>
          <w:tab w:val="left" w:pos="993"/>
          <w:tab w:val="left" w:pos="1134"/>
          <w:tab w:val="left" w:pos="1276"/>
          <w:tab w:val="left" w:pos="1418"/>
        </w:tabs>
        <w:ind w:firstLine="851"/>
        <w:jc w:val="both"/>
        <w:rPr>
          <w:szCs w:val="24"/>
          <w:lang w:eastAsia="lt-LT"/>
        </w:rPr>
      </w:pPr>
      <w:r>
        <w:rPr>
          <w:rFonts w:eastAsia="Calibri"/>
          <w:bCs/>
          <w:color w:val="000000"/>
          <w:szCs w:val="24"/>
          <w:lang w:eastAsia="lt-LT"/>
        </w:rPr>
        <w:t>6.</w:t>
      </w:r>
      <w:r>
        <w:rPr>
          <w:rFonts w:eastAsia="Calibri"/>
          <w:bCs/>
          <w:color w:val="000000"/>
          <w:szCs w:val="24"/>
          <w:lang w:eastAsia="lt-LT"/>
        </w:rPr>
        <w:tab/>
      </w:r>
      <w:r>
        <w:rPr>
          <w:szCs w:val="24"/>
          <w:lang w:eastAsia="lt-LT"/>
        </w:rPr>
        <w:t xml:space="preserve">Lėšos, reikalingos </w:t>
      </w:r>
      <w:r>
        <w:rPr>
          <w:szCs w:val="24"/>
          <w:lang w:eastAsia="zh-CN"/>
        </w:rPr>
        <w:t>viešiesiems želdynams ir želdiniams apsaugoti, prižiūrėti ir tvarkyti, viešiesiems želdynams kurti ir želdiniams veisti, želdynams ir želdiniams inventorizuoti, viešųjų želdynų ir želdinių būklės ekspertizėms atlikti</w:t>
      </w:r>
      <w:r>
        <w:rPr>
          <w:szCs w:val="24"/>
          <w:lang w:eastAsia="lt-LT"/>
        </w:rPr>
        <w:t>, numatomos Savivaldybės aplinkos apsaugos rėmimo specialiojoje programoje (toliau – Programa) ir Savivaldybės biudžete.</w:t>
      </w:r>
    </w:p>
    <w:p w14:paraId="15FDCD30" w14:textId="086CDF42" w:rsidR="00394E62" w:rsidRDefault="00394E62" w:rsidP="00394E62">
      <w:pPr>
        <w:tabs>
          <w:tab w:val="left" w:pos="993"/>
          <w:tab w:val="left" w:pos="1134"/>
          <w:tab w:val="left" w:pos="1276"/>
          <w:tab w:val="left" w:pos="1418"/>
        </w:tabs>
        <w:ind w:firstLine="851"/>
        <w:jc w:val="both"/>
        <w:rPr>
          <w:szCs w:val="24"/>
          <w:lang w:eastAsia="lt-LT"/>
        </w:rPr>
      </w:pPr>
      <w:r>
        <w:rPr>
          <w:rFonts w:eastAsia="Calibri"/>
          <w:bCs/>
          <w:color w:val="000000"/>
          <w:szCs w:val="24"/>
          <w:lang w:eastAsia="lt-LT"/>
        </w:rPr>
        <w:t>7.</w:t>
      </w:r>
      <w:r>
        <w:rPr>
          <w:rFonts w:eastAsia="Calibri"/>
          <w:bCs/>
          <w:color w:val="000000"/>
          <w:szCs w:val="24"/>
          <w:lang w:eastAsia="lt-LT"/>
        </w:rPr>
        <w:tab/>
      </w:r>
      <w:r>
        <w:rPr>
          <w:szCs w:val="24"/>
          <w:lang w:eastAsia="lt-LT"/>
        </w:rPr>
        <w:t xml:space="preserve">Lėšas, reikalingas, </w:t>
      </w:r>
      <w:r>
        <w:rPr>
          <w:szCs w:val="24"/>
          <w:lang w:eastAsia="zh-CN"/>
        </w:rPr>
        <w:t>viešiesiems želdynams ir želdiniams apsaugoti, prižiūrėti ir tvarkyti, viešiesiems želdynams kurti ir želdiniams veisti, želdynams ir želdiniams inventorizuoti, viešųjų želdynų ir želdinių būklės ekspertizėms atlikti,</w:t>
      </w:r>
      <w:r>
        <w:rPr>
          <w:b/>
          <w:szCs w:val="24"/>
          <w:lang w:eastAsia="zh-CN"/>
        </w:rPr>
        <w:t xml:space="preserve"> </w:t>
      </w:r>
      <w:r>
        <w:rPr>
          <w:szCs w:val="24"/>
          <w:lang w:eastAsia="lt-LT"/>
        </w:rPr>
        <w:t xml:space="preserve">planuoja, darbus ir atsiskaitymą organizuoja pagal kompetenciją Savivaldybės administracijos </w:t>
      </w:r>
      <w:r w:rsidR="0061699D" w:rsidRPr="0061699D">
        <w:rPr>
          <w:szCs w:val="24"/>
          <w:lang w:eastAsia="lt-LT"/>
        </w:rPr>
        <w:t>Žemės ūkio ir aplinkosaugos skyri</w:t>
      </w:r>
      <w:r w:rsidR="0061699D">
        <w:rPr>
          <w:szCs w:val="24"/>
          <w:lang w:eastAsia="lt-LT"/>
        </w:rPr>
        <w:t>a</w:t>
      </w:r>
      <w:r w:rsidR="0061699D" w:rsidRPr="0061699D">
        <w:rPr>
          <w:szCs w:val="24"/>
          <w:lang w:eastAsia="lt-LT"/>
        </w:rPr>
        <w:t>us</w:t>
      </w:r>
      <w:r>
        <w:rPr>
          <w:szCs w:val="24"/>
          <w:lang w:eastAsia="lt-LT"/>
        </w:rPr>
        <w:t xml:space="preserve"> atsakingi specialistai</w:t>
      </w:r>
      <w:r w:rsidR="0061699D">
        <w:rPr>
          <w:szCs w:val="24"/>
          <w:lang w:eastAsia="lt-LT"/>
        </w:rPr>
        <w:t xml:space="preserve"> (toliau – Skyrius)</w:t>
      </w:r>
      <w:r>
        <w:rPr>
          <w:szCs w:val="24"/>
          <w:lang w:eastAsia="lt-LT"/>
        </w:rPr>
        <w:t>.</w:t>
      </w:r>
    </w:p>
    <w:p w14:paraId="330D8AAE" w14:textId="5536C94B" w:rsidR="0061699D" w:rsidRDefault="0061699D" w:rsidP="0061699D">
      <w:pPr>
        <w:tabs>
          <w:tab w:val="left" w:pos="993"/>
          <w:tab w:val="left" w:pos="1134"/>
          <w:tab w:val="left" w:pos="1276"/>
          <w:tab w:val="left" w:pos="1418"/>
        </w:tabs>
        <w:ind w:firstLine="851"/>
        <w:jc w:val="both"/>
        <w:rPr>
          <w:szCs w:val="24"/>
          <w:lang w:eastAsia="lt-LT"/>
        </w:rPr>
      </w:pPr>
      <w:r>
        <w:rPr>
          <w:szCs w:val="24"/>
          <w:lang w:eastAsia="lt-LT"/>
        </w:rPr>
        <w:t>8</w:t>
      </w:r>
      <w:r w:rsidR="003E0B63">
        <w:rPr>
          <w:szCs w:val="24"/>
          <w:lang w:eastAsia="lt-LT"/>
        </w:rPr>
        <w:t xml:space="preserve">. </w:t>
      </w:r>
      <w:r w:rsidR="003E0B63">
        <w:rPr>
          <w:szCs w:val="24"/>
          <w:lang w:eastAsia="zh-CN"/>
        </w:rPr>
        <w:t>Paraiškas</w:t>
      </w:r>
      <w:r w:rsidR="003E0B63">
        <w:rPr>
          <w:szCs w:val="24"/>
          <w:lang w:eastAsia="lt-LT"/>
        </w:rPr>
        <w:t xml:space="preserve"> dėl lėšų skyrimo priemonėms, numatytoms Tvarkos aprašo 5 punkte, vykdyti gali teikti</w:t>
      </w:r>
      <w:r>
        <w:rPr>
          <w:szCs w:val="24"/>
          <w:lang w:eastAsia="lt-LT"/>
        </w:rPr>
        <w:t>:</w:t>
      </w:r>
    </w:p>
    <w:p w14:paraId="6338804D" w14:textId="0D9525E0" w:rsidR="0061699D" w:rsidRDefault="0061699D" w:rsidP="0061699D">
      <w:pPr>
        <w:tabs>
          <w:tab w:val="left" w:pos="993"/>
          <w:tab w:val="left" w:pos="1134"/>
          <w:tab w:val="left" w:pos="1276"/>
          <w:tab w:val="left" w:pos="1418"/>
        </w:tabs>
        <w:ind w:firstLine="851"/>
        <w:jc w:val="both"/>
        <w:rPr>
          <w:szCs w:val="24"/>
          <w:lang w:eastAsia="lt-LT"/>
        </w:rPr>
      </w:pPr>
      <w:r>
        <w:rPr>
          <w:szCs w:val="24"/>
          <w:lang w:eastAsia="lt-LT"/>
        </w:rPr>
        <w:t xml:space="preserve">8.1. </w:t>
      </w:r>
      <w:r w:rsidR="003E0B63">
        <w:rPr>
          <w:szCs w:val="24"/>
          <w:lang w:eastAsia="lt-LT"/>
        </w:rPr>
        <w:t>Savivaldybės seniūnijos</w:t>
      </w:r>
      <w:r>
        <w:rPr>
          <w:szCs w:val="24"/>
          <w:lang w:eastAsia="lt-LT"/>
        </w:rPr>
        <w:t>;</w:t>
      </w:r>
    </w:p>
    <w:p w14:paraId="46A88B82" w14:textId="7FBA3616" w:rsidR="003E0B63" w:rsidRDefault="0061699D" w:rsidP="0061699D">
      <w:pPr>
        <w:tabs>
          <w:tab w:val="left" w:pos="993"/>
          <w:tab w:val="left" w:pos="1134"/>
          <w:tab w:val="left" w:pos="1276"/>
          <w:tab w:val="left" w:pos="1418"/>
        </w:tabs>
        <w:ind w:firstLine="851"/>
        <w:jc w:val="both"/>
        <w:rPr>
          <w:szCs w:val="24"/>
          <w:lang w:eastAsia="lt-LT"/>
        </w:rPr>
      </w:pPr>
      <w:r>
        <w:rPr>
          <w:szCs w:val="24"/>
          <w:lang w:eastAsia="lt-LT"/>
        </w:rPr>
        <w:t>8.</w:t>
      </w:r>
      <w:r w:rsidR="00553841">
        <w:rPr>
          <w:szCs w:val="24"/>
          <w:lang w:eastAsia="lt-LT"/>
        </w:rPr>
        <w:t>2</w:t>
      </w:r>
      <w:r>
        <w:rPr>
          <w:szCs w:val="24"/>
          <w:lang w:eastAsia="lt-LT"/>
        </w:rPr>
        <w:t xml:space="preserve">. </w:t>
      </w:r>
      <w:r w:rsidR="003E0B63">
        <w:rPr>
          <w:szCs w:val="24"/>
          <w:lang w:eastAsia="lt-LT"/>
        </w:rPr>
        <w:t>Savivaldybės teritorijoje esančios ir registruotos biudžetinės įstaigos prieš biudžeto programų sudarymą</w:t>
      </w:r>
      <w:r>
        <w:rPr>
          <w:szCs w:val="24"/>
          <w:lang w:eastAsia="lt-LT"/>
        </w:rPr>
        <w:t>;</w:t>
      </w:r>
    </w:p>
    <w:p w14:paraId="1529080F" w14:textId="14F28E8C" w:rsidR="0061699D" w:rsidRDefault="0061699D" w:rsidP="0061699D">
      <w:pPr>
        <w:tabs>
          <w:tab w:val="left" w:pos="993"/>
          <w:tab w:val="left" w:pos="1134"/>
          <w:tab w:val="left" w:pos="1276"/>
          <w:tab w:val="left" w:pos="1418"/>
        </w:tabs>
        <w:ind w:firstLine="851"/>
        <w:jc w:val="both"/>
        <w:rPr>
          <w:szCs w:val="24"/>
          <w:lang w:eastAsia="lt-LT"/>
        </w:rPr>
      </w:pPr>
      <w:r>
        <w:rPr>
          <w:szCs w:val="24"/>
          <w:lang w:eastAsia="lt-LT"/>
        </w:rPr>
        <w:t>8.</w:t>
      </w:r>
      <w:r w:rsidR="001D6DD7">
        <w:rPr>
          <w:szCs w:val="24"/>
          <w:lang w:eastAsia="lt-LT"/>
        </w:rPr>
        <w:t>3</w:t>
      </w:r>
      <w:r>
        <w:rPr>
          <w:szCs w:val="24"/>
          <w:lang w:eastAsia="lt-LT"/>
        </w:rPr>
        <w:t>.</w:t>
      </w:r>
      <w:r w:rsidRPr="0061699D">
        <w:rPr>
          <w:szCs w:val="24"/>
          <w:lang w:eastAsia="lt-LT"/>
        </w:rPr>
        <w:t xml:space="preserve"> </w:t>
      </w:r>
      <w:r>
        <w:rPr>
          <w:szCs w:val="24"/>
          <w:lang w:eastAsia="lt-LT"/>
        </w:rPr>
        <w:t>viešosios įstaigos, kurių savininkė yra Savivaldybė ar dalininkė, turinti daugiau kaip ½ balsų visuotiniame dalininkų susirinkime.</w:t>
      </w:r>
    </w:p>
    <w:p w14:paraId="073BB352" w14:textId="31D52BAC" w:rsidR="0087771A" w:rsidRPr="0087771A" w:rsidRDefault="0061699D" w:rsidP="0087771A">
      <w:pPr>
        <w:tabs>
          <w:tab w:val="left" w:pos="993"/>
          <w:tab w:val="left" w:pos="1134"/>
          <w:tab w:val="left" w:pos="1276"/>
          <w:tab w:val="left" w:pos="1418"/>
        </w:tabs>
        <w:ind w:firstLine="851"/>
        <w:jc w:val="both"/>
        <w:rPr>
          <w:szCs w:val="24"/>
          <w:lang w:eastAsia="zh-CN"/>
        </w:rPr>
      </w:pPr>
      <w:r>
        <w:rPr>
          <w:szCs w:val="24"/>
          <w:lang w:eastAsia="zh-CN"/>
        </w:rPr>
        <w:t>9</w:t>
      </w:r>
      <w:r w:rsidR="003E0B63">
        <w:rPr>
          <w:szCs w:val="24"/>
          <w:lang w:eastAsia="zh-CN"/>
        </w:rPr>
        <w:t>. Savivaldybės administracijai pateiktos paraiškos turi būti įregistruotos Savivaldybėje gaunamų dokumentų registravimo tvarka.</w:t>
      </w:r>
      <w:r w:rsidR="0087771A">
        <w:rPr>
          <w:szCs w:val="24"/>
          <w:lang w:eastAsia="zh-CN"/>
        </w:rPr>
        <w:t xml:space="preserve"> Paraiškos</w:t>
      </w:r>
      <w:r w:rsidR="0087771A" w:rsidRPr="0087771A">
        <w:rPr>
          <w:szCs w:val="24"/>
          <w:lang w:eastAsia="zh-CN"/>
        </w:rPr>
        <w:t xml:space="preserve">, be </w:t>
      </w:r>
      <w:r w:rsidR="0087771A">
        <w:rPr>
          <w:szCs w:val="24"/>
          <w:lang w:eastAsia="zh-CN"/>
        </w:rPr>
        <w:t>pareiškėjo</w:t>
      </w:r>
      <w:r w:rsidR="0087771A" w:rsidRPr="0087771A">
        <w:rPr>
          <w:szCs w:val="24"/>
          <w:lang w:eastAsia="zh-CN"/>
        </w:rPr>
        <w:t xml:space="preserve"> rekvizitų (pavadinimas, adresas, telefonas, el. paštas, pareigos, parašas), turi būti</w:t>
      </w:r>
      <w:r w:rsidR="00F90C71">
        <w:rPr>
          <w:szCs w:val="24"/>
          <w:lang w:eastAsia="zh-CN"/>
        </w:rPr>
        <w:t xml:space="preserve"> parengtos</w:t>
      </w:r>
      <w:r w:rsidR="00E65FEE">
        <w:rPr>
          <w:szCs w:val="24"/>
          <w:lang w:eastAsia="zh-CN"/>
        </w:rPr>
        <w:t xml:space="preserve"> </w:t>
      </w:r>
      <w:r w:rsidR="00BC3304">
        <w:rPr>
          <w:szCs w:val="24"/>
          <w:lang w:eastAsia="zh-CN"/>
        </w:rPr>
        <w:t xml:space="preserve">pagal Tvarkos aprašo </w:t>
      </w:r>
      <w:r w:rsidR="00E65FEE">
        <w:rPr>
          <w:szCs w:val="24"/>
          <w:lang w:eastAsia="zh-CN"/>
        </w:rPr>
        <w:t>1 pried</w:t>
      </w:r>
      <w:r w:rsidR="00BC3304">
        <w:rPr>
          <w:szCs w:val="24"/>
          <w:lang w:eastAsia="zh-CN"/>
        </w:rPr>
        <w:t>ą</w:t>
      </w:r>
      <w:r w:rsidR="0087771A" w:rsidRPr="0087771A">
        <w:rPr>
          <w:szCs w:val="24"/>
          <w:lang w:eastAsia="zh-CN"/>
        </w:rPr>
        <w:t>:</w:t>
      </w:r>
    </w:p>
    <w:p w14:paraId="185B0D42" w14:textId="59F92EC3" w:rsidR="0087771A" w:rsidRPr="0087771A" w:rsidRDefault="0087771A" w:rsidP="0087771A">
      <w:pPr>
        <w:tabs>
          <w:tab w:val="left" w:pos="993"/>
          <w:tab w:val="left" w:pos="1134"/>
          <w:tab w:val="left" w:pos="1276"/>
          <w:tab w:val="left" w:pos="1418"/>
        </w:tabs>
        <w:ind w:firstLine="851"/>
        <w:jc w:val="both"/>
        <w:rPr>
          <w:szCs w:val="24"/>
          <w:lang w:eastAsia="zh-CN"/>
        </w:rPr>
      </w:pPr>
      <w:r>
        <w:rPr>
          <w:szCs w:val="24"/>
          <w:lang w:eastAsia="zh-CN"/>
        </w:rPr>
        <w:t>9</w:t>
      </w:r>
      <w:r w:rsidRPr="0087771A">
        <w:rPr>
          <w:szCs w:val="24"/>
          <w:lang w:eastAsia="zh-CN"/>
        </w:rPr>
        <w:t>.1. nurodyta ir aprašyta priemonė, kuriai įgyvendinti (įsigyti) būtinas finansavimas, taip pat įgyvendinimo vieta ar numatyti kiti finansavimo šaltiniai, taip pat kita reikalinga informacija;</w:t>
      </w:r>
    </w:p>
    <w:p w14:paraId="781866DA" w14:textId="39216A12" w:rsidR="0087771A" w:rsidRPr="0087771A" w:rsidRDefault="0087771A" w:rsidP="0087771A">
      <w:pPr>
        <w:tabs>
          <w:tab w:val="left" w:pos="993"/>
          <w:tab w:val="left" w:pos="1134"/>
          <w:tab w:val="left" w:pos="1276"/>
          <w:tab w:val="left" w:pos="1418"/>
        </w:tabs>
        <w:ind w:firstLine="851"/>
        <w:jc w:val="both"/>
        <w:rPr>
          <w:szCs w:val="24"/>
          <w:lang w:eastAsia="zh-CN"/>
        </w:rPr>
      </w:pPr>
      <w:r>
        <w:rPr>
          <w:szCs w:val="24"/>
          <w:lang w:eastAsia="zh-CN"/>
        </w:rPr>
        <w:t>9</w:t>
      </w:r>
      <w:r w:rsidRPr="0087771A">
        <w:rPr>
          <w:szCs w:val="24"/>
          <w:lang w:eastAsia="zh-CN"/>
        </w:rPr>
        <w:t>.2. nurodytas lėšų poreikis, motyvuotas preliminariais apskaičiavimais, ar pateikiama lokalinė darbų ar paslaugų sąmata, naujai įkuriamų ar pertvarkomų želdynų projektai;</w:t>
      </w:r>
    </w:p>
    <w:p w14:paraId="4AFCCDFF" w14:textId="5807F370" w:rsidR="003E0B63" w:rsidRDefault="0087771A" w:rsidP="0087771A">
      <w:pPr>
        <w:tabs>
          <w:tab w:val="left" w:pos="993"/>
          <w:tab w:val="left" w:pos="1134"/>
          <w:tab w:val="left" w:pos="1276"/>
          <w:tab w:val="left" w:pos="1418"/>
        </w:tabs>
        <w:ind w:firstLine="851"/>
        <w:jc w:val="both"/>
        <w:rPr>
          <w:szCs w:val="24"/>
          <w:lang w:eastAsia="zh-CN"/>
        </w:rPr>
      </w:pPr>
      <w:r>
        <w:rPr>
          <w:szCs w:val="24"/>
          <w:lang w:eastAsia="zh-CN"/>
        </w:rPr>
        <w:t>9</w:t>
      </w:r>
      <w:r w:rsidRPr="0087771A">
        <w:rPr>
          <w:szCs w:val="24"/>
          <w:lang w:eastAsia="zh-CN"/>
        </w:rPr>
        <w:t>.3. jei turima, gali būti pridėti papildomi dokumentai (rekomendacijos, seniūnaičių protokolų išrašai ir kt.), susiję su priemonės įgyvendinimo svarbumu.</w:t>
      </w:r>
    </w:p>
    <w:p w14:paraId="1BCC22B1" w14:textId="07F69804" w:rsidR="003E0B63" w:rsidRDefault="0061699D" w:rsidP="0061699D">
      <w:pPr>
        <w:tabs>
          <w:tab w:val="left" w:pos="993"/>
          <w:tab w:val="left" w:pos="1134"/>
          <w:tab w:val="left" w:pos="1276"/>
          <w:tab w:val="left" w:pos="1418"/>
        </w:tabs>
        <w:ind w:firstLine="851"/>
        <w:jc w:val="both"/>
        <w:rPr>
          <w:szCs w:val="24"/>
          <w:lang w:eastAsia="zh-CN"/>
        </w:rPr>
      </w:pPr>
      <w:r>
        <w:rPr>
          <w:szCs w:val="24"/>
          <w:lang w:eastAsia="zh-CN"/>
        </w:rPr>
        <w:t>10</w:t>
      </w:r>
      <w:r w:rsidR="003E0B63">
        <w:rPr>
          <w:szCs w:val="24"/>
          <w:lang w:eastAsia="zh-CN"/>
        </w:rPr>
        <w:t xml:space="preserve">. Gautos paraiškos svarstomos </w:t>
      </w:r>
      <w:r>
        <w:rPr>
          <w:szCs w:val="24"/>
          <w:lang w:eastAsia="zh-CN"/>
        </w:rPr>
        <w:t xml:space="preserve">Skyriuje arba </w:t>
      </w:r>
      <w:r w:rsidR="003E0B63">
        <w:rPr>
          <w:szCs w:val="24"/>
          <w:lang w:eastAsia="zh-CN"/>
        </w:rPr>
        <w:t xml:space="preserve">Savivaldybės administracijos direktoriaus įsakymu sudarytoje komisijoje </w:t>
      </w:r>
      <w:r>
        <w:rPr>
          <w:szCs w:val="24"/>
          <w:lang w:eastAsia="zh-CN"/>
        </w:rPr>
        <w:t>P</w:t>
      </w:r>
      <w:r w:rsidR="003E0B63">
        <w:rPr>
          <w:szCs w:val="24"/>
          <w:lang w:eastAsia="zh-CN"/>
        </w:rPr>
        <w:t xml:space="preserve">rogramos lėšoms skirstyti (toliau – Komisija). </w:t>
      </w:r>
    </w:p>
    <w:p w14:paraId="47EDE4F6" w14:textId="2E375BE0" w:rsidR="003F2948" w:rsidRDefault="0061699D" w:rsidP="003F2948">
      <w:pPr>
        <w:tabs>
          <w:tab w:val="left" w:pos="993"/>
          <w:tab w:val="left" w:pos="1134"/>
          <w:tab w:val="left" w:pos="1276"/>
          <w:tab w:val="left" w:pos="1418"/>
        </w:tabs>
        <w:ind w:firstLine="851"/>
        <w:jc w:val="both"/>
        <w:rPr>
          <w:szCs w:val="24"/>
        </w:rPr>
      </w:pPr>
      <w:r>
        <w:rPr>
          <w:rFonts w:eastAsia="Calibri"/>
          <w:bCs/>
          <w:color w:val="000000"/>
          <w:szCs w:val="24"/>
          <w:lang w:eastAsia="lt-LT"/>
        </w:rPr>
        <w:t>11</w:t>
      </w:r>
      <w:r w:rsidR="00394E62">
        <w:rPr>
          <w:rFonts w:eastAsia="Calibri"/>
          <w:bCs/>
          <w:color w:val="000000"/>
          <w:szCs w:val="24"/>
          <w:lang w:eastAsia="lt-LT"/>
        </w:rPr>
        <w:t>.</w:t>
      </w:r>
      <w:r w:rsidR="00394E62">
        <w:rPr>
          <w:rFonts w:eastAsia="Calibri"/>
          <w:bCs/>
          <w:color w:val="000000"/>
          <w:szCs w:val="24"/>
          <w:lang w:eastAsia="lt-LT"/>
        </w:rPr>
        <w:tab/>
      </w:r>
      <w:r w:rsidR="003F2948">
        <w:rPr>
          <w:szCs w:val="24"/>
        </w:rPr>
        <w:t>Lėšos iš Programos skiriamos tokia tvarka:</w:t>
      </w:r>
    </w:p>
    <w:p w14:paraId="0C758F7B" w14:textId="313C9880" w:rsidR="003F2948" w:rsidRDefault="0061699D" w:rsidP="003F2948">
      <w:pPr>
        <w:tabs>
          <w:tab w:val="left" w:pos="993"/>
          <w:tab w:val="left" w:pos="1134"/>
          <w:tab w:val="left" w:pos="1276"/>
          <w:tab w:val="left" w:pos="1418"/>
        </w:tabs>
        <w:ind w:firstLine="851"/>
        <w:jc w:val="both"/>
        <w:rPr>
          <w:szCs w:val="24"/>
        </w:rPr>
      </w:pPr>
      <w:r>
        <w:rPr>
          <w:szCs w:val="24"/>
        </w:rPr>
        <w:t>11</w:t>
      </w:r>
      <w:r w:rsidR="003F2948">
        <w:rPr>
          <w:szCs w:val="24"/>
        </w:rPr>
        <w:t xml:space="preserve">.1. </w:t>
      </w:r>
      <w:r w:rsidR="003F2948" w:rsidRPr="003F2948">
        <w:rPr>
          <w:color w:val="000000"/>
          <w:szCs w:val="24"/>
          <w:lang w:eastAsia="lt-LT"/>
        </w:rPr>
        <w:t>kasmet</w:t>
      </w:r>
      <w:r w:rsidR="003F2948">
        <w:rPr>
          <w:szCs w:val="24"/>
        </w:rPr>
        <w:t xml:space="preserve">, iki </w:t>
      </w:r>
      <w:r w:rsidR="00553841">
        <w:rPr>
          <w:szCs w:val="24"/>
        </w:rPr>
        <w:t>lapkričio</w:t>
      </w:r>
      <w:r w:rsidR="003F2948">
        <w:rPr>
          <w:szCs w:val="24"/>
        </w:rPr>
        <w:t xml:space="preserve"> 1 d., </w:t>
      </w:r>
      <w:r>
        <w:rPr>
          <w:szCs w:val="24"/>
        </w:rPr>
        <w:t>Tvarkos aprašo 8 punkte nurodyti subjektai</w:t>
      </w:r>
      <w:r w:rsidR="003F2948">
        <w:rPr>
          <w:szCs w:val="24"/>
        </w:rPr>
        <w:t xml:space="preserve"> Skyriui raštu pateikia reikalingų želdynų ir želdinių apsaugos, tvarkymo, želdynų kūrimo ir naujų želdinių veisimo priemonių </w:t>
      </w:r>
      <w:r w:rsidR="0087771A">
        <w:rPr>
          <w:szCs w:val="24"/>
        </w:rPr>
        <w:t>paraišką</w:t>
      </w:r>
      <w:r w:rsidR="003F2948">
        <w:rPr>
          <w:szCs w:val="24"/>
        </w:rPr>
        <w:t xml:space="preserve"> ateinantiems metams ir joms įgyvendinti reikalingą lėšų poreikį</w:t>
      </w:r>
      <w:r w:rsidR="0087771A">
        <w:rPr>
          <w:szCs w:val="24"/>
        </w:rPr>
        <w:t xml:space="preserve">; </w:t>
      </w:r>
    </w:p>
    <w:p w14:paraId="150E1A8F" w14:textId="34F6DA46" w:rsidR="003F2948" w:rsidRPr="002C21D4" w:rsidRDefault="0087771A" w:rsidP="003F2948">
      <w:pPr>
        <w:tabs>
          <w:tab w:val="left" w:pos="993"/>
          <w:tab w:val="left" w:pos="1134"/>
          <w:tab w:val="left" w:pos="1276"/>
          <w:tab w:val="left" w:pos="1418"/>
        </w:tabs>
        <w:ind w:firstLine="851"/>
        <w:jc w:val="both"/>
        <w:rPr>
          <w:szCs w:val="24"/>
        </w:rPr>
      </w:pPr>
      <w:r>
        <w:rPr>
          <w:szCs w:val="24"/>
        </w:rPr>
        <w:t>11</w:t>
      </w:r>
      <w:r w:rsidR="003F2948">
        <w:rPr>
          <w:szCs w:val="24"/>
        </w:rPr>
        <w:t xml:space="preserve">.2. Skyrius kasmet </w:t>
      </w:r>
      <w:r w:rsidR="003F2948" w:rsidRPr="002C21D4">
        <w:rPr>
          <w:szCs w:val="24"/>
        </w:rPr>
        <w:t xml:space="preserve">iki </w:t>
      </w:r>
      <w:r w:rsidR="00553841" w:rsidRPr="002C21D4">
        <w:rPr>
          <w:szCs w:val="24"/>
        </w:rPr>
        <w:t>gruodžio</w:t>
      </w:r>
      <w:r w:rsidR="003F2948" w:rsidRPr="002C21D4">
        <w:rPr>
          <w:szCs w:val="24"/>
        </w:rPr>
        <w:t xml:space="preserve"> 1 d., įvertina lėšų poreikį suplanuotoms priemonėms. Vertinant lėšų poreikį</w:t>
      </w:r>
      <w:r w:rsidR="00F90C71">
        <w:rPr>
          <w:szCs w:val="24"/>
        </w:rPr>
        <w:t>,</w:t>
      </w:r>
      <w:r w:rsidR="003F2948" w:rsidRPr="002C21D4">
        <w:rPr>
          <w:szCs w:val="24"/>
        </w:rPr>
        <w:t xml:space="preserve"> prioritetas teikiamas želdynų ir želdinių apsaugai, priežiūrai ir tvarkymui</w:t>
      </w:r>
      <w:r w:rsidRPr="002C21D4">
        <w:rPr>
          <w:szCs w:val="24"/>
        </w:rPr>
        <w:t>;</w:t>
      </w:r>
    </w:p>
    <w:p w14:paraId="0AAF391D" w14:textId="7D20927B" w:rsidR="0087771A" w:rsidRPr="002C21D4" w:rsidRDefault="0087771A" w:rsidP="003F2948">
      <w:pPr>
        <w:tabs>
          <w:tab w:val="left" w:pos="993"/>
          <w:tab w:val="left" w:pos="1134"/>
          <w:tab w:val="left" w:pos="1276"/>
          <w:tab w:val="left" w:pos="1418"/>
        </w:tabs>
        <w:ind w:firstLine="851"/>
        <w:jc w:val="both"/>
        <w:rPr>
          <w:szCs w:val="24"/>
        </w:rPr>
      </w:pPr>
      <w:r w:rsidRPr="002C21D4">
        <w:rPr>
          <w:szCs w:val="24"/>
        </w:rPr>
        <w:t>11</w:t>
      </w:r>
      <w:r w:rsidR="007701EE">
        <w:rPr>
          <w:szCs w:val="24"/>
        </w:rPr>
        <w:t>.3. Skyrius</w:t>
      </w:r>
      <w:r w:rsidR="003F2948" w:rsidRPr="002C21D4">
        <w:rPr>
          <w:szCs w:val="24"/>
        </w:rPr>
        <w:t xml:space="preserve">, </w:t>
      </w:r>
      <w:r w:rsidRPr="002C21D4">
        <w:rPr>
          <w:szCs w:val="24"/>
        </w:rPr>
        <w:t>P</w:t>
      </w:r>
      <w:r w:rsidR="003F2948" w:rsidRPr="002C21D4">
        <w:rPr>
          <w:szCs w:val="24"/>
        </w:rPr>
        <w:t xml:space="preserve">rogramos priemonių planą su numatytu lėšų poreikiu </w:t>
      </w:r>
      <w:r w:rsidR="003F2948" w:rsidRPr="005613F1">
        <w:rPr>
          <w:szCs w:val="24"/>
        </w:rPr>
        <w:t>želdynų ir želdinių apsaugai, priežiūrai ir tvarkymui</w:t>
      </w:r>
      <w:r w:rsidR="003F2948" w:rsidRPr="002C21D4">
        <w:rPr>
          <w:szCs w:val="24"/>
        </w:rPr>
        <w:t xml:space="preserve">, </w:t>
      </w:r>
      <w:r w:rsidR="003F2948" w:rsidRPr="005613F1">
        <w:rPr>
          <w:szCs w:val="24"/>
        </w:rPr>
        <w:t>viešųjų želdynų kūrimui ir naujų želdinių veisimui</w:t>
      </w:r>
      <w:r w:rsidR="003F2948" w:rsidRPr="002C21D4">
        <w:rPr>
          <w:szCs w:val="24"/>
        </w:rPr>
        <w:t xml:space="preserve">, </w:t>
      </w:r>
      <w:r w:rsidR="003F2948" w:rsidRPr="005613F1">
        <w:rPr>
          <w:szCs w:val="24"/>
        </w:rPr>
        <w:t>želdynų ir želdinių inventorizavimui</w:t>
      </w:r>
      <w:r w:rsidR="003F2948" w:rsidRPr="002C21D4">
        <w:rPr>
          <w:szCs w:val="24"/>
        </w:rPr>
        <w:t xml:space="preserve">, </w:t>
      </w:r>
      <w:r w:rsidR="003F2948" w:rsidRPr="005613F1">
        <w:rPr>
          <w:szCs w:val="24"/>
        </w:rPr>
        <w:t>želdynų ir želdinių būklės ekspertizėms atlikti</w:t>
      </w:r>
      <w:r w:rsidR="003F2948" w:rsidRPr="002C21D4">
        <w:rPr>
          <w:szCs w:val="24"/>
        </w:rPr>
        <w:t xml:space="preserve"> (toliau – </w:t>
      </w:r>
      <w:r w:rsidRPr="002C21D4">
        <w:rPr>
          <w:szCs w:val="24"/>
        </w:rPr>
        <w:t>P</w:t>
      </w:r>
      <w:r w:rsidR="003F2948" w:rsidRPr="002C21D4">
        <w:rPr>
          <w:szCs w:val="24"/>
        </w:rPr>
        <w:t xml:space="preserve">lanas) </w:t>
      </w:r>
      <w:r w:rsidR="002C21D4" w:rsidRPr="002C21D4">
        <w:rPr>
          <w:szCs w:val="24"/>
        </w:rPr>
        <w:t xml:space="preserve">pateikia </w:t>
      </w:r>
      <w:r w:rsidR="003F2948" w:rsidRPr="002C21D4">
        <w:rPr>
          <w:szCs w:val="24"/>
        </w:rPr>
        <w:t>Savivaldybės administracijos direktoriui</w:t>
      </w:r>
      <w:r w:rsidRPr="002C21D4">
        <w:rPr>
          <w:szCs w:val="24"/>
          <w:lang w:eastAsia="lt-LT"/>
        </w:rPr>
        <w:t xml:space="preserve"> priimti sprendimą dėl lėšų skyrimo</w:t>
      </w:r>
      <w:r w:rsidRPr="002C21D4">
        <w:rPr>
          <w:szCs w:val="24"/>
        </w:rPr>
        <w:t>;</w:t>
      </w:r>
    </w:p>
    <w:p w14:paraId="44B555BF" w14:textId="79C0185F" w:rsidR="00394E62" w:rsidRDefault="0087771A" w:rsidP="003F2948">
      <w:pPr>
        <w:tabs>
          <w:tab w:val="left" w:pos="993"/>
          <w:tab w:val="left" w:pos="1134"/>
          <w:tab w:val="left" w:pos="1276"/>
          <w:tab w:val="left" w:pos="1418"/>
        </w:tabs>
        <w:ind w:firstLine="851"/>
        <w:jc w:val="both"/>
        <w:rPr>
          <w:szCs w:val="24"/>
          <w:lang w:eastAsia="lt-LT"/>
        </w:rPr>
      </w:pPr>
      <w:r w:rsidRPr="002C21D4">
        <w:rPr>
          <w:szCs w:val="24"/>
        </w:rPr>
        <w:t xml:space="preserve">11.4. </w:t>
      </w:r>
      <w:r w:rsidR="003F2948" w:rsidRPr="002C21D4">
        <w:rPr>
          <w:szCs w:val="24"/>
        </w:rPr>
        <w:t>Planas tvirtinamas Savivaldybės tarybos sprendimu.</w:t>
      </w:r>
    </w:p>
    <w:p w14:paraId="369616C0" w14:textId="6CC11AD7" w:rsidR="0087771A" w:rsidRDefault="0087771A" w:rsidP="00394E62">
      <w:pPr>
        <w:tabs>
          <w:tab w:val="left" w:pos="993"/>
          <w:tab w:val="left" w:pos="1134"/>
          <w:tab w:val="left" w:pos="1276"/>
          <w:tab w:val="left" w:pos="1418"/>
        </w:tabs>
        <w:ind w:firstLine="851"/>
        <w:jc w:val="both"/>
        <w:rPr>
          <w:rFonts w:eastAsia="Calibri"/>
          <w:bCs/>
          <w:color w:val="000000"/>
          <w:szCs w:val="24"/>
          <w:lang w:eastAsia="lt-LT"/>
        </w:rPr>
      </w:pPr>
      <w:r>
        <w:rPr>
          <w:rFonts w:eastAsia="Calibri"/>
          <w:bCs/>
          <w:color w:val="000000"/>
          <w:szCs w:val="24"/>
          <w:lang w:eastAsia="lt-LT"/>
        </w:rPr>
        <w:t>12</w:t>
      </w:r>
      <w:r w:rsidR="00394E62">
        <w:rPr>
          <w:rFonts w:eastAsia="Calibri"/>
          <w:bCs/>
          <w:color w:val="000000"/>
          <w:szCs w:val="24"/>
          <w:lang w:eastAsia="lt-LT"/>
        </w:rPr>
        <w:t>.</w:t>
      </w:r>
      <w:r w:rsidR="00394E62">
        <w:rPr>
          <w:rFonts w:eastAsia="Calibri"/>
          <w:bCs/>
          <w:color w:val="000000"/>
          <w:szCs w:val="24"/>
          <w:lang w:eastAsia="lt-LT"/>
        </w:rPr>
        <w:tab/>
      </w:r>
      <w:r>
        <w:rPr>
          <w:szCs w:val="24"/>
          <w:lang w:eastAsia="lt-LT"/>
        </w:rPr>
        <w:t>Paraiškos, neatitikusios Tvarkos aprašo 8 punkte nurodytų reikalavimų, grąžinam</w:t>
      </w:r>
      <w:r w:rsidR="000834C9">
        <w:rPr>
          <w:szCs w:val="24"/>
          <w:lang w:eastAsia="lt-LT"/>
        </w:rPr>
        <w:t>os</w:t>
      </w:r>
      <w:r>
        <w:rPr>
          <w:szCs w:val="24"/>
          <w:lang w:eastAsia="lt-LT"/>
        </w:rPr>
        <w:t xml:space="preserve"> tikslinti per 5 darbo dienas, jei nepatikslinam</w:t>
      </w:r>
      <w:r w:rsidR="00043DA1">
        <w:rPr>
          <w:szCs w:val="24"/>
          <w:lang w:eastAsia="lt-LT"/>
        </w:rPr>
        <w:t>os</w:t>
      </w:r>
      <w:r>
        <w:rPr>
          <w:szCs w:val="24"/>
          <w:lang w:eastAsia="lt-LT"/>
        </w:rPr>
        <w:t xml:space="preserve"> – grąžinam</w:t>
      </w:r>
      <w:r w:rsidR="00043DA1">
        <w:rPr>
          <w:szCs w:val="24"/>
          <w:lang w:eastAsia="lt-LT"/>
        </w:rPr>
        <w:t>os</w:t>
      </w:r>
      <w:r>
        <w:rPr>
          <w:szCs w:val="24"/>
          <w:lang w:eastAsia="lt-LT"/>
        </w:rPr>
        <w:t xml:space="preserve"> pareiškėjui. Po Tvarkos aprašo 11.1 papunktyje nurodyto termino pateiktos paraiškos taip pat svarstomos, tačiau finansavimas skiriamas tik tuo atveju, jei priemonė yra ypatingos svarbos ir būtina nedelsiant įgyvendinti</w:t>
      </w:r>
      <w:r>
        <w:rPr>
          <w:szCs w:val="24"/>
        </w:rPr>
        <w:t>.</w:t>
      </w:r>
    </w:p>
    <w:p w14:paraId="5E2BF584" w14:textId="413DF616" w:rsidR="00394E62" w:rsidRDefault="0087771A" w:rsidP="0087771A">
      <w:pPr>
        <w:tabs>
          <w:tab w:val="left" w:pos="993"/>
          <w:tab w:val="left" w:pos="1134"/>
          <w:tab w:val="left" w:pos="1276"/>
          <w:tab w:val="left" w:pos="1418"/>
        </w:tabs>
        <w:ind w:firstLine="851"/>
        <w:jc w:val="both"/>
        <w:rPr>
          <w:szCs w:val="24"/>
          <w:lang w:eastAsia="lt-LT"/>
        </w:rPr>
      </w:pPr>
      <w:r>
        <w:rPr>
          <w:szCs w:val="24"/>
          <w:lang w:eastAsia="zh-CN"/>
        </w:rPr>
        <w:t xml:space="preserve">13. </w:t>
      </w:r>
      <w:r w:rsidR="00394E62">
        <w:rPr>
          <w:szCs w:val="24"/>
          <w:lang w:eastAsia="zh-CN"/>
        </w:rPr>
        <w:t xml:space="preserve">Programoje numatytiems darbams atlikti ir paslaugoms </w:t>
      </w:r>
      <w:r w:rsidR="00394E62" w:rsidRPr="006B3888">
        <w:rPr>
          <w:szCs w:val="24"/>
          <w:lang w:eastAsia="zh-CN"/>
        </w:rPr>
        <w:t xml:space="preserve">suteikti lėšos skiriamos </w:t>
      </w:r>
      <w:r w:rsidR="006B3888" w:rsidRPr="006B3888">
        <w:rPr>
          <w:szCs w:val="24"/>
          <w:lang w:eastAsia="zh-CN"/>
        </w:rPr>
        <w:t>Tvarkos aprašo 8 punkte nurodytiems subjektams, kurių Paraiškos buvo patvirtintos</w:t>
      </w:r>
      <w:r w:rsidR="00394E62" w:rsidRPr="006B3888">
        <w:rPr>
          <w:szCs w:val="24"/>
          <w:lang w:eastAsia="zh-CN"/>
        </w:rPr>
        <w:t>.</w:t>
      </w:r>
      <w:r w:rsidRPr="006B3888">
        <w:rPr>
          <w:szCs w:val="24"/>
          <w:lang w:eastAsia="lt-LT"/>
        </w:rPr>
        <w:t xml:space="preserve"> </w:t>
      </w:r>
      <w:r w:rsidR="00394E62" w:rsidRPr="006B3888">
        <w:rPr>
          <w:szCs w:val="24"/>
          <w:lang w:eastAsia="lt-LT"/>
        </w:rPr>
        <w:t>Konkursą</w:t>
      </w:r>
      <w:r w:rsidR="00394E62">
        <w:rPr>
          <w:szCs w:val="24"/>
          <w:lang w:eastAsia="lt-LT"/>
        </w:rPr>
        <w:t xml:space="preserve"> organizuoja Savivaldybės administracijos Viešųjų pirkimų skyrius </w:t>
      </w:r>
      <w:r w:rsidR="00394E62" w:rsidRPr="0087771A">
        <w:rPr>
          <w:szCs w:val="24"/>
          <w:lang w:eastAsia="lt-LT"/>
        </w:rPr>
        <w:t xml:space="preserve">pagal </w:t>
      </w:r>
      <w:r w:rsidRPr="0087771A">
        <w:rPr>
          <w:szCs w:val="24"/>
          <w:lang w:eastAsia="lt-LT"/>
        </w:rPr>
        <w:t>S</w:t>
      </w:r>
      <w:r w:rsidR="00394E62" w:rsidRPr="0087771A">
        <w:rPr>
          <w:szCs w:val="24"/>
          <w:lang w:eastAsia="lt-LT"/>
        </w:rPr>
        <w:t>kyri</w:t>
      </w:r>
      <w:r w:rsidRPr="0087771A">
        <w:rPr>
          <w:szCs w:val="24"/>
          <w:lang w:eastAsia="lt-LT"/>
        </w:rPr>
        <w:t>aus</w:t>
      </w:r>
      <w:r w:rsidR="00394E62" w:rsidRPr="0087771A">
        <w:rPr>
          <w:szCs w:val="24"/>
          <w:lang w:eastAsia="lt-LT"/>
        </w:rPr>
        <w:t xml:space="preserve"> specialistų pateiktas paraiškas.</w:t>
      </w:r>
      <w:r w:rsidR="008B6C90" w:rsidRPr="008B6C90">
        <w:rPr>
          <w:szCs w:val="24"/>
          <w:lang w:eastAsia="zh-CN"/>
        </w:rPr>
        <w:t xml:space="preserve"> </w:t>
      </w:r>
      <w:r w:rsidR="008B6C90">
        <w:rPr>
          <w:szCs w:val="24"/>
          <w:lang w:eastAsia="zh-CN"/>
        </w:rPr>
        <w:t>Atsiskaitymo būdas už lėšas, reikalingas viešiesiems želdynams ir želdiniams apsaugoti, prižiūrėti ir tvarkyti, viešiesiems želdynams kurti ir želdiniams veisti, želdynams ir želdiniams inventorizuoti, viešųjų želdynų ir želdinių būklės ekspertizėms atlikti, numatomas sutartyje, sudarytoje su viešųjų pirkimų konkursą laimėjusiu fiziniu ar juridiniu asmeniu.</w:t>
      </w:r>
    </w:p>
    <w:p w14:paraId="41FFC6E6" w14:textId="2CDC6365" w:rsidR="0087771A" w:rsidRPr="0087771A" w:rsidRDefault="0087771A" w:rsidP="0087771A">
      <w:pPr>
        <w:tabs>
          <w:tab w:val="left" w:pos="993"/>
          <w:tab w:val="left" w:pos="1134"/>
          <w:tab w:val="left" w:pos="1276"/>
          <w:tab w:val="left" w:pos="1418"/>
        </w:tabs>
        <w:ind w:firstLine="851"/>
        <w:jc w:val="both"/>
        <w:rPr>
          <w:szCs w:val="24"/>
          <w:lang w:eastAsia="lt-LT"/>
        </w:rPr>
      </w:pPr>
      <w:r>
        <w:rPr>
          <w:szCs w:val="24"/>
          <w:lang w:eastAsia="lt-LT"/>
        </w:rPr>
        <w:t>14</w:t>
      </w:r>
      <w:r w:rsidRPr="0087771A">
        <w:rPr>
          <w:szCs w:val="24"/>
          <w:lang w:eastAsia="lt-LT"/>
        </w:rPr>
        <w:t xml:space="preserve">. </w:t>
      </w:r>
      <w:r>
        <w:rPr>
          <w:szCs w:val="24"/>
          <w:lang w:eastAsia="lt-LT"/>
        </w:rPr>
        <w:t>S</w:t>
      </w:r>
      <w:r w:rsidRPr="0087771A">
        <w:rPr>
          <w:szCs w:val="24"/>
          <w:lang w:eastAsia="lt-LT"/>
        </w:rPr>
        <w:t>kyrius, vadovaudamasis asmens duomenų apsaugą reglamentuojančių teisės aktų reikalavimais, informuoja visuomenę apie numatomus želdynų kūrimo, viešųjų želdynų ir želdinių tvarkymo darbus, želdynų ir želdinių inventorizavimą, priimtus sprendimus ir išduotus leidimus kirsti, kitaip pašalinti iš augimo vietos ar intensyviai genėti saugotinus želdinius, einamąjį ir perspektyvinį sodmenų poreikį, atliktas želdynų ir želdinių būklės ekspertizes, želdinių atkuriamosios vertės kompensacijų lėšų panaudojimą. Informacija skelbiama Savivaldybės interneto svetainėje.</w:t>
      </w:r>
    </w:p>
    <w:p w14:paraId="58986720" w14:textId="1304A696" w:rsidR="00937A95" w:rsidRDefault="00937A95" w:rsidP="00937A95">
      <w:pPr>
        <w:spacing w:line="259" w:lineRule="auto"/>
        <w:jc w:val="center"/>
        <w:rPr>
          <w:b/>
          <w:caps/>
          <w:szCs w:val="24"/>
        </w:rPr>
      </w:pPr>
    </w:p>
    <w:p w14:paraId="2F2870D7" w14:textId="513A464E" w:rsidR="00937A95" w:rsidRDefault="003F2948" w:rsidP="00927FC2">
      <w:pPr>
        <w:jc w:val="center"/>
        <w:rPr>
          <w:b/>
          <w:szCs w:val="24"/>
        </w:rPr>
      </w:pPr>
      <w:r>
        <w:rPr>
          <w:b/>
          <w:szCs w:val="24"/>
        </w:rPr>
        <w:t>I</w:t>
      </w:r>
      <w:r w:rsidR="00937A95">
        <w:rPr>
          <w:b/>
          <w:szCs w:val="24"/>
        </w:rPr>
        <w:t>V SKYRIUS</w:t>
      </w:r>
    </w:p>
    <w:p w14:paraId="703E7A39" w14:textId="25CD9E70" w:rsidR="003F2948" w:rsidRDefault="003F2948" w:rsidP="003F2948">
      <w:pPr>
        <w:tabs>
          <w:tab w:val="left" w:pos="993"/>
          <w:tab w:val="left" w:pos="1134"/>
        </w:tabs>
        <w:jc w:val="center"/>
        <w:rPr>
          <w:b/>
          <w:szCs w:val="24"/>
          <w:lang w:eastAsia="lt-LT"/>
        </w:rPr>
      </w:pPr>
      <w:r>
        <w:rPr>
          <w:b/>
          <w:bCs/>
          <w:szCs w:val="24"/>
        </w:rPr>
        <w:t>ATSAKOMYBĖ IR KONTROLĖ</w:t>
      </w:r>
    </w:p>
    <w:p w14:paraId="27E3D9D7" w14:textId="77777777" w:rsidR="003F2948" w:rsidRDefault="003F2948" w:rsidP="003F2948">
      <w:pPr>
        <w:tabs>
          <w:tab w:val="left" w:pos="993"/>
          <w:tab w:val="left" w:pos="1134"/>
        </w:tabs>
        <w:jc w:val="center"/>
        <w:rPr>
          <w:b/>
          <w:szCs w:val="24"/>
          <w:lang w:eastAsia="lt-LT"/>
        </w:rPr>
      </w:pPr>
    </w:p>
    <w:p w14:paraId="5C293E18" w14:textId="5D848FF8" w:rsidR="0087771A" w:rsidRDefault="0087771A" w:rsidP="0087771A">
      <w:pPr>
        <w:tabs>
          <w:tab w:val="left" w:pos="993"/>
          <w:tab w:val="left" w:pos="1134"/>
          <w:tab w:val="left" w:pos="1276"/>
          <w:tab w:val="left" w:pos="1418"/>
        </w:tabs>
        <w:ind w:firstLine="851"/>
        <w:jc w:val="both"/>
        <w:rPr>
          <w:lang w:eastAsia="zh-CN"/>
        </w:rPr>
      </w:pPr>
      <w:r>
        <w:rPr>
          <w:rFonts w:eastAsia="Calibri"/>
          <w:bCs/>
          <w:color w:val="000000"/>
          <w:szCs w:val="24"/>
          <w:lang w:eastAsia="lt-LT"/>
        </w:rPr>
        <w:t>15.</w:t>
      </w:r>
      <w:r>
        <w:rPr>
          <w:rFonts w:eastAsia="Calibri"/>
          <w:bCs/>
          <w:color w:val="000000"/>
          <w:szCs w:val="24"/>
          <w:lang w:eastAsia="lt-LT"/>
        </w:rPr>
        <w:tab/>
      </w:r>
      <w:r w:rsidRPr="0087771A">
        <w:rPr>
          <w:szCs w:val="24"/>
          <w:lang w:eastAsia="lt-LT"/>
        </w:rPr>
        <w:t>Viešiesiems</w:t>
      </w:r>
      <w:r w:rsidRPr="0087771A">
        <w:rPr>
          <w:szCs w:val="24"/>
          <w:lang w:eastAsia="zh-CN"/>
        </w:rPr>
        <w:t xml:space="preserve"> želdynams ir želdiniams apsaugoti, prižiūrėti</w:t>
      </w:r>
      <w:r>
        <w:rPr>
          <w:szCs w:val="24"/>
          <w:lang w:eastAsia="zh-CN"/>
        </w:rPr>
        <w:t xml:space="preserve"> ir tvarkyti, viešiesiems želdynams kurti ir želdiniams veisti, želdynams ir želdiniams inventorizuoti, viešųjų želdynų ir želdinių būklės ekspertizėms atlikti </w:t>
      </w:r>
      <w:r>
        <w:rPr>
          <w:szCs w:val="24"/>
          <w:lang w:eastAsia="lt-LT"/>
        </w:rPr>
        <w:t>finansavimo lėšos planuojamos vadovaujantis savivaldybės lygmens ir (ar) vietovės lygmens kompleksinio teritorijų planavimo dokumentais, želdynų tvarkymo ir kūrimo projektais, Savivaldybės strateginiu plėtros ir (ar) Savivaldybės strateginiu veiklos planais ir kitais dokumentais.</w:t>
      </w:r>
    </w:p>
    <w:p w14:paraId="470F0611" w14:textId="436B4488" w:rsidR="0087771A" w:rsidRDefault="0087771A" w:rsidP="0087771A">
      <w:pPr>
        <w:tabs>
          <w:tab w:val="left" w:pos="993"/>
          <w:tab w:val="left" w:pos="1134"/>
          <w:tab w:val="left" w:pos="1276"/>
          <w:tab w:val="left" w:pos="1418"/>
        </w:tabs>
        <w:ind w:firstLine="851"/>
        <w:jc w:val="both"/>
        <w:rPr>
          <w:szCs w:val="24"/>
          <w:lang w:eastAsia="lt-LT"/>
        </w:rPr>
      </w:pPr>
      <w:r>
        <w:rPr>
          <w:szCs w:val="24"/>
          <w:lang w:eastAsia="lt-LT"/>
        </w:rPr>
        <w:t xml:space="preserve">16. </w:t>
      </w:r>
      <w:r>
        <w:rPr>
          <w:rFonts w:eastAsia="Calibri"/>
          <w:szCs w:val="24"/>
          <w:lang w:eastAsia="zh-CN"/>
        </w:rPr>
        <w:t>Savivaldybės lėšų skyrimo tikslingumą ir tvarką reglamentuoja Lietuvos Respublikos želdynų įstatymas, Lietuvos Respublikos savivaldybių aplinkos apsaugos rėmimo specialiosios programos įstatymas, Savivaldybių aplinkos apsaugos rėmimo specialiosios programos lėšų naudojimo rekomendacijos, kiti su programinių lėšų skyrimu susiję teisės aktai.</w:t>
      </w:r>
    </w:p>
    <w:p w14:paraId="6BECA0E3" w14:textId="27D05004" w:rsidR="003F2948" w:rsidRDefault="008B6C90" w:rsidP="00553841">
      <w:pPr>
        <w:tabs>
          <w:tab w:val="left" w:pos="993"/>
          <w:tab w:val="left" w:pos="1134"/>
          <w:tab w:val="left" w:pos="1276"/>
          <w:tab w:val="left" w:pos="1418"/>
        </w:tabs>
        <w:ind w:firstLine="851"/>
        <w:jc w:val="both"/>
        <w:rPr>
          <w:szCs w:val="24"/>
        </w:rPr>
      </w:pPr>
      <w:r>
        <w:rPr>
          <w:szCs w:val="24"/>
        </w:rPr>
        <w:t xml:space="preserve">17. </w:t>
      </w:r>
      <w:r w:rsidR="003F2948">
        <w:rPr>
          <w:szCs w:val="24"/>
        </w:rPr>
        <w:t>Už lėšų naudojimą pagal paskirtį želdynų ir želdinių apsaugai, priežiūrai ir tvarkymui, viešųjų želdynų kūrimui ir naujų želdinių veisimui, želdynų ir želdinių inventorizavimui, želdynų ir želdinių būklės eksperti</w:t>
      </w:r>
      <w:r w:rsidR="003F2948" w:rsidRPr="009A7560">
        <w:rPr>
          <w:szCs w:val="24"/>
        </w:rPr>
        <w:t xml:space="preserve">zėms atlikti yra atsakingas priemonių plano vykdytojas – Skyrius. Skyrius kasmet </w:t>
      </w:r>
      <w:r w:rsidR="003F2948" w:rsidRPr="009A7560">
        <w:rPr>
          <w:rFonts w:eastAsia="Calibri"/>
          <w:szCs w:val="24"/>
          <w:lang w:eastAsia="zh-CN"/>
        </w:rPr>
        <w:t>pateikia</w:t>
      </w:r>
      <w:r w:rsidR="003F2948" w:rsidRPr="009A7560">
        <w:rPr>
          <w:szCs w:val="24"/>
        </w:rPr>
        <w:t xml:space="preserve"> Savivaldybės</w:t>
      </w:r>
      <w:r w:rsidR="003F2948">
        <w:rPr>
          <w:szCs w:val="24"/>
        </w:rPr>
        <w:t xml:space="preserve"> administracijos direktoriui </w:t>
      </w:r>
      <w:r>
        <w:rPr>
          <w:szCs w:val="24"/>
        </w:rPr>
        <w:t>P</w:t>
      </w:r>
      <w:r w:rsidR="003F2948">
        <w:rPr>
          <w:szCs w:val="24"/>
        </w:rPr>
        <w:t xml:space="preserve">rogramos priemonių įgyvendinimo ataskaitą (toliau – </w:t>
      </w:r>
      <w:r>
        <w:rPr>
          <w:szCs w:val="24"/>
        </w:rPr>
        <w:t>A</w:t>
      </w:r>
      <w:r w:rsidR="003F2948">
        <w:rPr>
          <w:szCs w:val="24"/>
        </w:rPr>
        <w:t>taskaita). Ataskaita tvirtinama Savivaldybės tarybos sprendimu</w:t>
      </w:r>
      <w:r>
        <w:rPr>
          <w:szCs w:val="24"/>
        </w:rPr>
        <w:t>, kartu su Planu.</w:t>
      </w:r>
    </w:p>
    <w:p w14:paraId="6FE51A79" w14:textId="4ADF7358" w:rsidR="003F2948" w:rsidRDefault="008B6C90" w:rsidP="008B6C90">
      <w:pPr>
        <w:tabs>
          <w:tab w:val="left" w:pos="993"/>
          <w:tab w:val="left" w:pos="1134"/>
          <w:tab w:val="left" w:pos="1276"/>
          <w:tab w:val="left" w:pos="1418"/>
        </w:tabs>
        <w:ind w:firstLine="851"/>
        <w:jc w:val="both"/>
        <w:rPr>
          <w:szCs w:val="24"/>
        </w:rPr>
      </w:pPr>
      <w:r>
        <w:rPr>
          <w:szCs w:val="24"/>
        </w:rPr>
        <w:t>18</w:t>
      </w:r>
      <w:r w:rsidR="003F2948">
        <w:rPr>
          <w:szCs w:val="24"/>
        </w:rPr>
        <w:t xml:space="preserve">. </w:t>
      </w:r>
      <w:r>
        <w:rPr>
          <w:szCs w:val="24"/>
          <w:lang w:eastAsia="lt-LT"/>
        </w:rPr>
        <w:t>Draudžiama šias lėšas naudoti kitai paskirčiai.</w:t>
      </w:r>
      <w:r w:rsidR="00D13805">
        <w:rPr>
          <w:szCs w:val="24"/>
          <w:lang w:eastAsia="lt-LT"/>
        </w:rPr>
        <w:t xml:space="preserve"> Nepanaudotos lėšos skirstomos teisės aktuose nustatyta tvarka.</w:t>
      </w:r>
    </w:p>
    <w:p w14:paraId="176ACF0B" w14:textId="2A07650A" w:rsidR="003F2948" w:rsidRDefault="008B6C90" w:rsidP="003F2948">
      <w:pPr>
        <w:tabs>
          <w:tab w:val="left" w:pos="993"/>
          <w:tab w:val="left" w:pos="1134"/>
          <w:tab w:val="left" w:pos="1276"/>
        </w:tabs>
        <w:ind w:firstLine="851"/>
        <w:jc w:val="both"/>
        <w:rPr>
          <w:szCs w:val="24"/>
          <w:lang w:eastAsia="lt-LT"/>
        </w:rPr>
      </w:pPr>
      <w:r>
        <w:rPr>
          <w:rFonts w:eastAsia="Calibri"/>
          <w:bCs/>
          <w:color w:val="000000"/>
          <w:szCs w:val="24"/>
          <w:lang w:eastAsia="lt-LT"/>
        </w:rPr>
        <w:t>19</w:t>
      </w:r>
      <w:r w:rsidR="003F2948">
        <w:rPr>
          <w:rFonts w:eastAsia="Calibri"/>
          <w:bCs/>
          <w:color w:val="000000"/>
          <w:szCs w:val="24"/>
          <w:lang w:eastAsia="lt-LT"/>
        </w:rPr>
        <w:t>.</w:t>
      </w:r>
      <w:r w:rsidR="003F2948">
        <w:rPr>
          <w:rFonts w:eastAsia="Calibri"/>
          <w:bCs/>
          <w:color w:val="000000"/>
          <w:szCs w:val="24"/>
          <w:lang w:eastAsia="lt-LT"/>
        </w:rPr>
        <w:tab/>
      </w:r>
      <w:r w:rsidR="003F2948">
        <w:rPr>
          <w:szCs w:val="24"/>
          <w:lang w:eastAsia="lt-LT"/>
        </w:rPr>
        <w:t xml:space="preserve">Lėšų, reikalingų </w:t>
      </w:r>
      <w:r w:rsidR="003F2948">
        <w:rPr>
          <w:szCs w:val="24"/>
          <w:lang w:eastAsia="zh-CN"/>
        </w:rPr>
        <w:t>viešiesiems želdynams ir želdiniams apsaugoti, prižiūrėti ir tvarkyti, viešiesiems želdynams kurti ir želdiniams veisti, želdynams ir želdiniams inventorizuoti, viešųjų želdynų ir želdinių būklės ekspertizėms atlikti</w:t>
      </w:r>
      <w:r w:rsidR="003F2948">
        <w:rPr>
          <w:szCs w:val="24"/>
          <w:lang w:eastAsia="lt-LT"/>
        </w:rPr>
        <w:t xml:space="preserve">, panaudojimo auditą turi teisę atlikti Savivaldybės administracijos </w:t>
      </w:r>
      <w:r w:rsidRPr="008B6C90">
        <w:rPr>
          <w:szCs w:val="24"/>
          <w:lang w:eastAsia="lt-LT"/>
        </w:rPr>
        <w:t>Kontrolės ir audito tarnyba</w:t>
      </w:r>
      <w:r w:rsidR="003F2948">
        <w:rPr>
          <w:szCs w:val="24"/>
          <w:lang w:eastAsia="lt-LT"/>
        </w:rPr>
        <w:t>.</w:t>
      </w:r>
    </w:p>
    <w:p w14:paraId="50772564" w14:textId="77777777" w:rsidR="006316D9" w:rsidRDefault="006316D9" w:rsidP="00184F6C">
      <w:pPr>
        <w:tabs>
          <w:tab w:val="left" w:pos="993"/>
          <w:tab w:val="left" w:pos="1134"/>
          <w:tab w:val="left" w:pos="1276"/>
        </w:tabs>
        <w:rPr>
          <w:b/>
          <w:szCs w:val="24"/>
          <w:lang w:eastAsia="lt-LT"/>
        </w:rPr>
      </w:pPr>
    </w:p>
    <w:p w14:paraId="3FB949F0" w14:textId="4C28315B" w:rsidR="003F2948" w:rsidRDefault="003F2948" w:rsidP="003F2948">
      <w:pPr>
        <w:tabs>
          <w:tab w:val="left" w:pos="993"/>
          <w:tab w:val="left" w:pos="1134"/>
          <w:tab w:val="left" w:pos="1276"/>
        </w:tabs>
        <w:jc w:val="center"/>
        <w:rPr>
          <w:lang w:eastAsia="zh-CN"/>
        </w:rPr>
      </w:pPr>
      <w:r>
        <w:rPr>
          <w:b/>
          <w:szCs w:val="24"/>
          <w:lang w:eastAsia="lt-LT"/>
        </w:rPr>
        <w:t>V SKYRIUS</w:t>
      </w:r>
    </w:p>
    <w:p w14:paraId="64C18457" w14:textId="77777777" w:rsidR="00DB723C" w:rsidRDefault="00A37553">
      <w:pPr>
        <w:jc w:val="center"/>
        <w:rPr>
          <w:b/>
          <w:szCs w:val="24"/>
        </w:rPr>
      </w:pPr>
      <w:r>
        <w:rPr>
          <w:b/>
          <w:szCs w:val="24"/>
        </w:rPr>
        <w:t>BAIGIAMOSIOS NUOSTATOS</w:t>
      </w:r>
    </w:p>
    <w:p w14:paraId="6EFEF962" w14:textId="77777777" w:rsidR="00DB723C" w:rsidRDefault="00DB723C">
      <w:pPr>
        <w:ind w:firstLine="851"/>
        <w:jc w:val="both"/>
        <w:rPr>
          <w:b/>
          <w:szCs w:val="24"/>
        </w:rPr>
      </w:pPr>
    </w:p>
    <w:p w14:paraId="46B22780" w14:textId="5585561A" w:rsidR="00DB723C" w:rsidRDefault="009A5D10">
      <w:pPr>
        <w:widowControl w:val="0"/>
        <w:tabs>
          <w:tab w:val="left" w:pos="851"/>
          <w:tab w:val="left" w:pos="1134"/>
        </w:tabs>
        <w:suppressAutoHyphens/>
        <w:ind w:firstLine="851"/>
        <w:jc w:val="both"/>
        <w:rPr>
          <w:szCs w:val="24"/>
        </w:rPr>
      </w:pPr>
      <w:r>
        <w:rPr>
          <w:szCs w:val="24"/>
        </w:rPr>
        <w:t>20</w:t>
      </w:r>
      <w:r w:rsidR="00A37553">
        <w:rPr>
          <w:szCs w:val="24"/>
        </w:rPr>
        <w:t xml:space="preserve">. </w:t>
      </w:r>
      <w:r w:rsidR="00A37553">
        <w:rPr>
          <w:szCs w:val="24"/>
          <w:lang w:eastAsia="zh-CN"/>
        </w:rPr>
        <w:t xml:space="preserve">Vykdant Tvarkos aprašą privaloma užtikrinti, kad asmens duomenys būtų tvarkomi laikantis 2016 m. balandžio 27 d. Europos Parlamento ir Tarybos reglamento </w:t>
      </w:r>
      <w:hyperlink r:id="rId9" w:tgtFrame="_blank" w:history="1">
        <w:r w:rsidR="00A37553">
          <w:rPr>
            <w:color w:val="0563C1" w:themeColor="hyperlink"/>
            <w:szCs w:val="24"/>
            <w:u w:val="single"/>
            <w:lang w:eastAsia="zh-CN"/>
          </w:rPr>
          <w:t>(ES) 2016/679</w:t>
        </w:r>
      </w:hyperlink>
      <w:r w:rsidR="00A37553">
        <w:rPr>
          <w:szCs w:val="24"/>
          <w:lang w:eastAsia="zh-CN"/>
        </w:rPr>
        <w:t xml:space="preserve"> dėl fizinių asmenų apsaugos tvarkant asmens duomenis ir dėl laisvo tokių duomenų judėjimo ir kuriuo panaikinama Direktyva </w:t>
      </w:r>
      <w:hyperlink r:id="rId10" w:tgtFrame="_blank" w:history="1">
        <w:r w:rsidR="00A37553">
          <w:rPr>
            <w:color w:val="0563C1" w:themeColor="hyperlink"/>
            <w:szCs w:val="24"/>
            <w:u w:val="single"/>
            <w:lang w:eastAsia="zh-CN"/>
          </w:rPr>
          <w:t>95/46/EB</w:t>
        </w:r>
      </w:hyperlink>
      <w:r w:rsidR="00A37553">
        <w:rPr>
          <w:szCs w:val="24"/>
          <w:lang w:eastAsia="zh-CN"/>
        </w:rPr>
        <w:t xml:space="preserve"> (Bendrasis duomenų apsaugos reglamentas) ir Lietuvos Respublikos asmens duomenų teisinės apsaugos įstatymo reikalavimų.</w:t>
      </w:r>
    </w:p>
    <w:p w14:paraId="3BA23FED" w14:textId="68666846" w:rsidR="00DB723C" w:rsidRDefault="009A5D10">
      <w:pPr>
        <w:widowControl w:val="0"/>
        <w:tabs>
          <w:tab w:val="left" w:pos="851"/>
          <w:tab w:val="left" w:pos="1134"/>
        </w:tabs>
        <w:suppressAutoHyphens/>
        <w:ind w:firstLine="851"/>
        <w:jc w:val="both"/>
        <w:rPr>
          <w:szCs w:val="24"/>
          <w:lang w:eastAsia="zh-CN"/>
        </w:rPr>
      </w:pPr>
      <w:r>
        <w:rPr>
          <w:szCs w:val="24"/>
          <w:lang w:eastAsia="zh-CN"/>
        </w:rPr>
        <w:t>21</w:t>
      </w:r>
      <w:r w:rsidR="00A37553">
        <w:rPr>
          <w:szCs w:val="24"/>
          <w:lang w:eastAsia="zh-CN"/>
        </w:rPr>
        <w:t>. Savivaldybės institucijų sprendimai, priimti vadovaujantis šiuo Tvarkos aprašu, gali būti skundžiami Lietuvos Respublikos administracinių bylų teisenos įstatymo nustatyta tvarka.</w:t>
      </w:r>
    </w:p>
    <w:p w14:paraId="74D03415" w14:textId="6BF49880" w:rsidR="003F2948" w:rsidRDefault="009A5D10" w:rsidP="003F2948">
      <w:pPr>
        <w:widowControl w:val="0"/>
        <w:tabs>
          <w:tab w:val="left" w:pos="851"/>
          <w:tab w:val="left" w:pos="1134"/>
        </w:tabs>
        <w:suppressAutoHyphens/>
        <w:ind w:firstLine="851"/>
        <w:jc w:val="both"/>
        <w:rPr>
          <w:bCs/>
          <w:lang w:eastAsia="lt-LT"/>
        </w:rPr>
      </w:pPr>
      <w:r>
        <w:rPr>
          <w:rFonts w:eastAsia="Calibri"/>
          <w:bCs/>
          <w:color w:val="000000"/>
          <w:szCs w:val="24"/>
          <w:lang w:eastAsia="lt-LT"/>
        </w:rPr>
        <w:t>22</w:t>
      </w:r>
      <w:r w:rsidR="003F2948">
        <w:rPr>
          <w:rFonts w:eastAsia="Calibri"/>
          <w:bCs/>
          <w:color w:val="000000"/>
          <w:szCs w:val="24"/>
          <w:lang w:eastAsia="lt-LT"/>
        </w:rPr>
        <w:t xml:space="preserve">. </w:t>
      </w:r>
      <w:r w:rsidR="003F2948">
        <w:rPr>
          <w:szCs w:val="24"/>
          <w:lang w:eastAsia="zh-CN"/>
        </w:rPr>
        <w:t xml:space="preserve">Iškilus nenumatytiems atvejams (pasikeitus prioritetams) atsakingų Savivaldybės administracijos skyrių darbuotojai gali inicijuoti lėšų perskirstymą tarp </w:t>
      </w:r>
      <w:r>
        <w:rPr>
          <w:szCs w:val="24"/>
          <w:lang w:eastAsia="zh-CN"/>
        </w:rPr>
        <w:t>Tvarkos aprašo 5</w:t>
      </w:r>
      <w:r w:rsidR="003F2948">
        <w:rPr>
          <w:szCs w:val="24"/>
          <w:lang w:eastAsia="zh-CN"/>
        </w:rPr>
        <w:t xml:space="preserve"> punkte numatytų finansavimo priemonių.</w:t>
      </w:r>
    </w:p>
    <w:p w14:paraId="726B0243" w14:textId="096F2CF1" w:rsidR="003F2948" w:rsidRDefault="009A5D10" w:rsidP="003F2948">
      <w:pPr>
        <w:widowControl w:val="0"/>
        <w:tabs>
          <w:tab w:val="left" w:pos="851"/>
          <w:tab w:val="left" w:pos="1134"/>
        </w:tabs>
        <w:suppressAutoHyphens/>
        <w:ind w:firstLine="851"/>
        <w:jc w:val="both"/>
        <w:rPr>
          <w:bCs/>
          <w:szCs w:val="24"/>
          <w:lang w:eastAsia="lt-LT"/>
        </w:rPr>
      </w:pPr>
      <w:r>
        <w:rPr>
          <w:rFonts w:eastAsia="Calibri"/>
          <w:bCs/>
          <w:color w:val="000000"/>
          <w:szCs w:val="24"/>
          <w:lang w:eastAsia="lt-LT"/>
        </w:rPr>
        <w:t>23</w:t>
      </w:r>
      <w:r w:rsidR="003F2948">
        <w:rPr>
          <w:rFonts w:eastAsia="Calibri"/>
          <w:bCs/>
          <w:color w:val="000000"/>
          <w:szCs w:val="24"/>
          <w:lang w:eastAsia="lt-LT"/>
        </w:rPr>
        <w:t xml:space="preserve">. </w:t>
      </w:r>
      <w:r w:rsidR="003F2948">
        <w:rPr>
          <w:bCs/>
          <w:szCs w:val="24"/>
          <w:lang w:eastAsia="lt-LT"/>
        </w:rPr>
        <w:t>Už neteisėtą lėšų naudojimą asmenys atsako Lietuvos Respublikos įstatymų nustatyta tvarka.</w:t>
      </w:r>
    </w:p>
    <w:p w14:paraId="5A7B4C8D" w14:textId="75BFBBFA" w:rsidR="00DB723C" w:rsidRDefault="009A5D10">
      <w:pPr>
        <w:widowControl w:val="0"/>
        <w:tabs>
          <w:tab w:val="left" w:pos="851"/>
          <w:tab w:val="left" w:pos="1134"/>
        </w:tabs>
        <w:suppressAutoHyphens/>
        <w:ind w:firstLine="851"/>
        <w:jc w:val="both"/>
        <w:rPr>
          <w:strike/>
          <w:szCs w:val="24"/>
          <w:lang w:eastAsia="lt-LT"/>
        </w:rPr>
      </w:pPr>
      <w:r>
        <w:rPr>
          <w:szCs w:val="24"/>
        </w:rPr>
        <w:t>24</w:t>
      </w:r>
      <w:r w:rsidR="00A37553">
        <w:rPr>
          <w:szCs w:val="24"/>
        </w:rPr>
        <w:t>.Tvarkos aprašas keičiamas ir pripažįstamas netekusiu galios Savivaldybės tarybos sprendimu.</w:t>
      </w:r>
    </w:p>
    <w:p w14:paraId="473494D0" w14:textId="77777777" w:rsidR="00DB723C" w:rsidRDefault="00A37553">
      <w:pPr>
        <w:spacing w:line="259" w:lineRule="auto"/>
        <w:jc w:val="center"/>
        <w:rPr>
          <w:szCs w:val="24"/>
          <w:lang w:eastAsia="lt-LT"/>
        </w:rPr>
      </w:pPr>
      <w:r>
        <w:rPr>
          <w:szCs w:val="24"/>
          <w:lang w:eastAsia="lt-LT"/>
        </w:rPr>
        <w:t>______________________________________</w:t>
      </w:r>
    </w:p>
    <w:p w14:paraId="473DD65D" w14:textId="77777777" w:rsidR="00DB723C" w:rsidRDefault="00DB723C">
      <w:pPr>
        <w:rPr>
          <w:sz w:val="14"/>
          <w:szCs w:val="14"/>
        </w:rPr>
      </w:pPr>
    </w:p>
    <w:p w14:paraId="1CEE1C09" w14:textId="77777777" w:rsidR="00DB723C" w:rsidRDefault="00DB723C">
      <w:pPr>
        <w:tabs>
          <w:tab w:val="left" w:pos="284"/>
        </w:tabs>
        <w:ind w:left="5954"/>
        <w:jc w:val="both"/>
      </w:pPr>
    </w:p>
    <w:p w14:paraId="2A558FB8" w14:textId="75B64482" w:rsidR="00E65FEE" w:rsidRDefault="00E65FEE">
      <w:r>
        <w:br w:type="page"/>
      </w:r>
    </w:p>
    <w:p w14:paraId="6C6F14C1" w14:textId="77777777" w:rsidR="00E65FEE" w:rsidRDefault="00E65FEE">
      <w:pPr>
        <w:tabs>
          <w:tab w:val="left" w:pos="284"/>
        </w:tabs>
        <w:ind w:left="5954"/>
        <w:jc w:val="both"/>
        <w:sectPr w:rsidR="00E65FEE" w:rsidSect="00632880">
          <w:headerReference w:type="even" r:id="rId11"/>
          <w:headerReference w:type="default" r:id="rId12"/>
          <w:footerReference w:type="even" r:id="rId13"/>
          <w:footerReference w:type="default" r:id="rId14"/>
          <w:headerReference w:type="first" r:id="rId15"/>
          <w:footerReference w:type="first" r:id="rId16"/>
          <w:pgSz w:w="11906" w:h="16838"/>
          <w:pgMar w:top="1135" w:right="567" w:bottom="709" w:left="1701" w:header="709" w:footer="709" w:gutter="0"/>
          <w:pgNumType w:start="1"/>
          <w:cols w:space="708"/>
          <w:titlePg/>
          <w:docGrid w:linePitch="360"/>
        </w:sectPr>
      </w:pPr>
    </w:p>
    <w:p w14:paraId="590825AD" w14:textId="5FAFB11E" w:rsidR="00F90C71" w:rsidRDefault="00F90C71" w:rsidP="00E65FEE">
      <w:pPr>
        <w:suppressAutoHyphens/>
        <w:ind w:firstLine="8505"/>
        <w:rPr>
          <w:szCs w:val="24"/>
          <w:lang w:eastAsia="zh-CN"/>
        </w:rPr>
      </w:pPr>
      <w:r>
        <w:rPr>
          <w:szCs w:val="24"/>
          <w:lang w:eastAsia="zh-CN"/>
        </w:rPr>
        <w:t>Lėšų</w:t>
      </w:r>
      <w:r w:rsidR="00E65FEE" w:rsidRPr="00CB0C58">
        <w:rPr>
          <w:color w:val="000000"/>
        </w:rPr>
        <w:t>, reikalingų viešųjų želdynų ir želdinių apsaugai, priežiūrai ir</w:t>
      </w:r>
    </w:p>
    <w:p w14:paraId="3FCD074F" w14:textId="722ABD43" w:rsidR="00F90C71" w:rsidRDefault="00E65FEE" w:rsidP="00E65FEE">
      <w:pPr>
        <w:suppressAutoHyphens/>
        <w:ind w:firstLine="8505"/>
        <w:rPr>
          <w:szCs w:val="24"/>
          <w:lang w:eastAsia="zh-CN"/>
        </w:rPr>
      </w:pPr>
      <w:r>
        <w:rPr>
          <w:bCs/>
          <w:color w:val="000000"/>
          <w:szCs w:val="24"/>
          <w:lang w:eastAsia="lt-LT"/>
        </w:rPr>
        <w:t xml:space="preserve"> </w:t>
      </w:r>
      <w:r w:rsidRPr="00CB0C58">
        <w:rPr>
          <w:color w:val="000000"/>
        </w:rPr>
        <w:t>tvarkymui, viešųjų želdynų kūrimui ir želdinių veisimui, želdynų ir</w:t>
      </w:r>
    </w:p>
    <w:p w14:paraId="49FAAA5A" w14:textId="6CABACB9" w:rsidR="00F90C71" w:rsidRDefault="00E65FEE" w:rsidP="00E65FEE">
      <w:pPr>
        <w:suppressAutoHyphens/>
        <w:ind w:firstLine="8505"/>
        <w:rPr>
          <w:szCs w:val="24"/>
          <w:lang w:eastAsia="zh-CN"/>
        </w:rPr>
      </w:pPr>
      <w:r w:rsidRPr="00CB0C58">
        <w:rPr>
          <w:color w:val="000000"/>
        </w:rPr>
        <w:t xml:space="preserve"> želdinių inventorizavimui, viešųjų želdynų ir želdinių būklės </w:t>
      </w:r>
    </w:p>
    <w:p w14:paraId="54E43EC4" w14:textId="64DF8009" w:rsidR="00F90C71" w:rsidRDefault="00E65FEE" w:rsidP="00E65FEE">
      <w:pPr>
        <w:suppressAutoHyphens/>
        <w:ind w:firstLine="8505"/>
        <w:rPr>
          <w:szCs w:val="24"/>
          <w:lang w:eastAsia="zh-CN"/>
        </w:rPr>
      </w:pPr>
      <w:r w:rsidRPr="00CB0C58">
        <w:rPr>
          <w:color w:val="000000"/>
        </w:rPr>
        <w:t>ekspertizėms atlikti</w:t>
      </w:r>
      <w:r w:rsidR="00F90C71">
        <w:rPr>
          <w:szCs w:val="24"/>
          <w:lang w:eastAsia="zh-CN"/>
        </w:rPr>
        <w:t xml:space="preserve"> Kėdainių rajono savivaldybėje, </w:t>
      </w:r>
      <w:r w:rsidRPr="00CB0C58">
        <w:rPr>
          <w:color w:val="000000"/>
        </w:rPr>
        <w:t xml:space="preserve">skyrimo tvarkos </w:t>
      </w:r>
    </w:p>
    <w:p w14:paraId="24EA606F" w14:textId="5348C0B1" w:rsidR="00E65FEE" w:rsidRDefault="00E65FEE" w:rsidP="00E65FEE">
      <w:pPr>
        <w:suppressAutoHyphens/>
        <w:ind w:firstLine="8505"/>
        <w:rPr>
          <w:bCs/>
          <w:color w:val="000000"/>
          <w:szCs w:val="24"/>
          <w:lang w:eastAsia="lt-LT"/>
        </w:rPr>
      </w:pPr>
      <w:r w:rsidRPr="00CB0C58">
        <w:rPr>
          <w:color w:val="000000"/>
        </w:rPr>
        <w:t>aprašo</w:t>
      </w:r>
    </w:p>
    <w:p w14:paraId="4E82404A" w14:textId="77777777" w:rsidR="00E65FEE" w:rsidRDefault="00E65FEE" w:rsidP="00E65FEE">
      <w:pPr>
        <w:tabs>
          <w:tab w:val="left" w:pos="8868"/>
        </w:tabs>
        <w:suppressAutoHyphens/>
        <w:ind w:firstLine="8505"/>
        <w:rPr>
          <w:bCs/>
          <w:caps/>
          <w:szCs w:val="24"/>
          <w:lang w:eastAsia="lt-LT"/>
        </w:rPr>
      </w:pPr>
      <w:r>
        <w:rPr>
          <w:bCs/>
          <w:color w:val="000000"/>
          <w:szCs w:val="24"/>
          <w:lang w:eastAsia="lt-LT"/>
        </w:rPr>
        <w:t>1 priedas</w:t>
      </w:r>
    </w:p>
    <w:p w14:paraId="75E93909" w14:textId="77777777" w:rsidR="00E65FEE" w:rsidRDefault="00E65FEE" w:rsidP="00E65FEE">
      <w:pPr>
        <w:suppressAutoHyphens/>
        <w:jc w:val="right"/>
        <w:rPr>
          <w:b/>
          <w:bCs/>
          <w:caps/>
          <w:szCs w:val="24"/>
          <w:lang w:eastAsia="lt-LT"/>
        </w:rPr>
      </w:pPr>
    </w:p>
    <w:p w14:paraId="0F3E0C87" w14:textId="77777777" w:rsidR="00E65FEE" w:rsidRDefault="00E65FEE" w:rsidP="00E65FEE">
      <w:pPr>
        <w:suppressAutoHyphens/>
        <w:spacing w:line="276" w:lineRule="auto"/>
        <w:rPr>
          <w:szCs w:val="24"/>
          <w:lang w:eastAsia="lt-LT"/>
        </w:rPr>
      </w:pPr>
    </w:p>
    <w:p w14:paraId="5A734D11" w14:textId="77777777" w:rsidR="00E65FEE" w:rsidRDefault="00E65FEE" w:rsidP="00E65FEE">
      <w:pPr>
        <w:rPr>
          <w:sz w:val="18"/>
          <w:szCs w:val="18"/>
        </w:rPr>
      </w:pPr>
    </w:p>
    <w:tbl>
      <w:tblPr>
        <w:tblW w:w="13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6"/>
        <w:gridCol w:w="2001"/>
        <w:gridCol w:w="1857"/>
        <w:gridCol w:w="1986"/>
        <w:gridCol w:w="2267"/>
        <w:gridCol w:w="2269"/>
        <w:gridCol w:w="2267"/>
      </w:tblGrid>
      <w:tr w:rsidR="00E65FEE" w14:paraId="4450D7C8" w14:textId="77777777" w:rsidTr="00CB0C58">
        <w:trPr>
          <w:trHeight w:val="737"/>
        </w:trPr>
        <w:tc>
          <w:tcPr>
            <w:tcW w:w="785" w:type="dxa"/>
            <w:vAlign w:val="center"/>
          </w:tcPr>
          <w:p w14:paraId="14605D98" w14:textId="77777777" w:rsidR="00E65FEE" w:rsidRDefault="00E65FEE" w:rsidP="000E467A">
            <w:pPr>
              <w:suppressAutoHyphens/>
              <w:spacing w:line="276" w:lineRule="auto"/>
              <w:jc w:val="center"/>
              <w:rPr>
                <w:szCs w:val="24"/>
                <w:lang w:eastAsia="lt-LT"/>
              </w:rPr>
            </w:pPr>
            <w:r>
              <w:rPr>
                <w:szCs w:val="24"/>
                <w:lang w:eastAsia="lt-LT"/>
              </w:rPr>
              <w:t>El. Nr.</w:t>
            </w:r>
          </w:p>
        </w:tc>
        <w:tc>
          <w:tcPr>
            <w:tcW w:w="2001" w:type="dxa"/>
            <w:vAlign w:val="center"/>
          </w:tcPr>
          <w:p w14:paraId="4FF35095" w14:textId="77777777" w:rsidR="00E65FEE" w:rsidRDefault="00E65FEE" w:rsidP="000E467A">
            <w:pPr>
              <w:suppressAutoHyphens/>
              <w:spacing w:line="276" w:lineRule="auto"/>
              <w:jc w:val="center"/>
              <w:rPr>
                <w:szCs w:val="24"/>
                <w:lang w:eastAsia="lt-LT"/>
              </w:rPr>
            </w:pPr>
            <w:r>
              <w:rPr>
                <w:szCs w:val="24"/>
                <w:lang w:eastAsia="lt-LT"/>
              </w:rPr>
              <w:t>Objekto adresas</w:t>
            </w:r>
          </w:p>
        </w:tc>
        <w:tc>
          <w:tcPr>
            <w:tcW w:w="1857" w:type="dxa"/>
            <w:vAlign w:val="center"/>
          </w:tcPr>
          <w:p w14:paraId="44673F18" w14:textId="77777777" w:rsidR="00E65FEE" w:rsidRDefault="00E65FEE" w:rsidP="000E467A">
            <w:pPr>
              <w:suppressAutoHyphens/>
              <w:spacing w:line="276" w:lineRule="auto"/>
              <w:jc w:val="center"/>
              <w:rPr>
                <w:szCs w:val="24"/>
                <w:lang w:eastAsia="lt-LT"/>
              </w:rPr>
            </w:pPr>
            <w:r>
              <w:rPr>
                <w:szCs w:val="24"/>
                <w:lang w:eastAsia="lt-LT"/>
              </w:rPr>
              <w:t>Objekto / priemonės pavadinimas</w:t>
            </w:r>
          </w:p>
        </w:tc>
        <w:tc>
          <w:tcPr>
            <w:tcW w:w="1986" w:type="dxa"/>
            <w:vAlign w:val="center"/>
          </w:tcPr>
          <w:p w14:paraId="47EC42D3" w14:textId="77777777" w:rsidR="00E65FEE" w:rsidRDefault="00E65FEE" w:rsidP="000E467A">
            <w:pPr>
              <w:suppressAutoHyphens/>
              <w:spacing w:line="276" w:lineRule="auto"/>
              <w:jc w:val="center"/>
              <w:rPr>
                <w:szCs w:val="24"/>
                <w:lang w:eastAsia="lt-LT"/>
              </w:rPr>
            </w:pPr>
            <w:r>
              <w:rPr>
                <w:szCs w:val="24"/>
                <w:lang w:eastAsia="lt-LT"/>
              </w:rPr>
              <w:t>Siektinas rezultatas</w:t>
            </w:r>
          </w:p>
        </w:tc>
        <w:tc>
          <w:tcPr>
            <w:tcW w:w="2267" w:type="dxa"/>
            <w:vAlign w:val="center"/>
          </w:tcPr>
          <w:p w14:paraId="4DCC80F4" w14:textId="77777777" w:rsidR="00E65FEE" w:rsidRDefault="00E65FEE" w:rsidP="000E467A">
            <w:pPr>
              <w:suppressAutoHyphens/>
              <w:spacing w:line="276" w:lineRule="auto"/>
              <w:jc w:val="center"/>
              <w:rPr>
                <w:szCs w:val="24"/>
                <w:lang w:eastAsia="lt-LT"/>
              </w:rPr>
            </w:pPr>
            <w:r>
              <w:rPr>
                <w:szCs w:val="24"/>
                <w:lang w:eastAsia="lt-LT"/>
              </w:rPr>
              <w:t>Planuojamos lėšos</w:t>
            </w:r>
          </w:p>
          <w:p w14:paraId="397BE47C" w14:textId="338A17E5" w:rsidR="00E65FEE" w:rsidRDefault="00E65FEE" w:rsidP="000E467A">
            <w:pPr>
              <w:suppressAutoHyphens/>
              <w:spacing w:line="276" w:lineRule="auto"/>
              <w:jc w:val="center"/>
              <w:rPr>
                <w:szCs w:val="24"/>
                <w:lang w:eastAsia="lt-LT"/>
              </w:rPr>
            </w:pPr>
            <w:r>
              <w:rPr>
                <w:szCs w:val="24"/>
                <w:lang w:eastAsia="lt-LT"/>
              </w:rPr>
              <w:t>(Eur)</w:t>
            </w:r>
          </w:p>
        </w:tc>
        <w:tc>
          <w:tcPr>
            <w:tcW w:w="2269" w:type="dxa"/>
            <w:vAlign w:val="center"/>
          </w:tcPr>
          <w:p w14:paraId="60F94CB3" w14:textId="77777777" w:rsidR="00E65FEE" w:rsidRDefault="00E65FEE" w:rsidP="000E467A">
            <w:pPr>
              <w:suppressAutoHyphens/>
              <w:spacing w:line="276" w:lineRule="auto"/>
              <w:jc w:val="center"/>
              <w:rPr>
                <w:szCs w:val="24"/>
                <w:lang w:eastAsia="lt-LT"/>
              </w:rPr>
            </w:pPr>
            <w:r>
              <w:rPr>
                <w:szCs w:val="24"/>
                <w:lang w:eastAsia="lt-LT"/>
              </w:rPr>
              <w:t>Papildoma informacija</w:t>
            </w:r>
          </w:p>
        </w:tc>
        <w:tc>
          <w:tcPr>
            <w:tcW w:w="2267" w:type="dxa"/>
            <w:vAlign w:val="center"/>
          </w:tcPr>
          <w:p w14:paraId="57005F32" w14:textId="77777777" w:rsidR="00E65FEE" w:rsidRDefault="00E65FEE" w:rsidP="000E467A">
            <w:pPr>
              <w:suppressAutoHyphens/>
              <w:spacing w:line="276" w:lineRule="auto"/>
              <w:jc w:val="center"/>
              <w:rPr>
                <w:szCs w:val="24"/>
                <w:lang w:eastAsia="lt-LT"/>
              </w:rPr>
            </w:pPr>
            <w:r>
              <w:rPr>
                <w:szCs w:val="24"/>
                <w:lang w:eastAsia="lt-LT"/>
              </w:rPr>
              <w:t>Pateikiami dokumentai</w:t>
            </w:r>
          </w:p>
        </w:tc>
      </w:tr>
      <w:tr w:rsidR="00E65FEE" w14:paraId="593844A2" w14:textId="77777777" w:rsidTr="00CB0C58">
        <w:trPr>
          <w:trHeight w:val="737"/>
        </w:trPr>
        <w:tc>
          <w:tcPr>
            <w:tcW w:w="785" w:type="dxa"/>
            <w:vAlign w:val="center"/>
          </w:tcPr>
          <w:p w14:paraId="6C72EC98" w14:textId="77777777" w:rsidR="00E65FEE" w:rsidRDefault="00E65FEE" w:rsidP="000E467A">
            <w:pPr>
              <w:suppressAutoHyphens/>
              <w:spacing w:line="276" w:lineRule="auto"/>
              <w:jc w:val="center"/>
              <w:rPr>
                <w:szCs w:val="24"/>
                <w:lang w:eastAsia="lt-LT"/>
              </w:rPr>
            </w:pPr>
            <w:r>
              <w:rPr>
                <w:szCs w:val="24"/>
                <w:lang w:eastAsia="lt-LT"/>
              </w:rPr>
              <w:t>1.</w:t>
            </w:r>
          </w:p>
        </w:tc>
        <w:tc>
          <w:tcPr>
            <w:tcW w:w="2001" w:type="dxa"/>
          </w:tcPr>
          <w:p w14:paraId="0FEB745D" w14:textId="77777777" w:rsidR="00E65FEE" w:rsidRDefault="00E65FEE" w:rsidP="000E467A">
            <w:pPr>
              <w:suppressAutoHyphens/>
              <w:spacing w:line="276" w:lineRule="auto"/>
              <w:jc w:val="center"/>
              <w:rPr>
                <w:szCs w:val="24"/>
                <w:lang w:eastAsia="lt-LT"/>
              </w:rPr>
            </w:pPr>
          </w:p>
        </w:tc>
        <w:tc>
          <w:tcPr>
            <w:tcW w:w="1857" w:type="dxa"/>
            <w:vAlign w:val="center"/>
          </w:tcPr>
          <w:p w14:paraId="56DBD20D" w14:textId="77777777" w:rsidR="00E65FEE" w:rsidRDefault="00E65FEE" w:rsidP="000E467A">
            <w:pPr>
              <w:suppressAutoHyphens/>
              <w:spacing w:line="276" w:lineRule="auto"/>
              <w:jc w:val="center"/>
              <w:rPr>
                <w:szCs w:val="24"/>
                <w:lang w:eastAsia="lt-LT"/>
              </w:rPr>
            </w:pPr>
          </w:p>
        </w:tc>
        <w:tc>
          <w:tcPr>
            <w:tcW w:w="1986" w:type="dxa"/>
          </w:tcPr>
          <w:p w14:paraId="4A161463" w14:textId="77777777" w:rsidR="00E65FEE" w:rsidRDefault="00E65FEE" w:rsidP="000E467A">
            <w:pPr>
              <w:suppressAutoHyphens/>
              <w:spacing w:line="276" w:lineRule="auto"/>
              <w:jc w:val="center"/>
              <w:rPr>
                <w:szCs w:val="24"/>
                <w:lang w:eastAsia="lt-LT"/>
              </w:rPr>
            </w:pPr>
          </w:p>
        </w:tc>
        <w:tc>
          <w:tcPr>
            <w:tcW w:w="2267" w:type="dxa"/>
            <w:vAlign w:val="center"/>
          </w:tcPr>
          <w:p w14:paraId="4C1907BC" w14:textId="77777777" w:rsidR="00E65FEE" w:rsidRDefault="00E65FEE" w:rsidP="000E467A">
            <w:pPr>
              <w:suppressAutoHyphens/>
              <w:spacing w:line="276" w:lineRule="auto"/>
              <w:jc w:val="center"/>
              <w:rPr>
                <w:szCs w:val="24"/>
                <w:lang w:eastAsia="lt-LT"/>
              </w:rPr>
            </w:pPr>
          </w:p>
        </w:tc>
        <w:tc>
          <w:tcPr>
            <w:tcW w:w="2269" w:type="dxa"/>
            <w:vAlign w:val="center"/>
          </w:tcPr>
          <w:p w14:paraId="774A951B" w14:textId="77777777" w:rsidR="00E65FEE" w:rsidRDefault="00E65FEE" w:rsidP="000E467A">
            <w:pPr>
              <w:suppressAutoHyphens/>
              <w:spacing w:line="276" w:lineRule="auto"/>
              <w:jc w:val="center"/>
              <w:rPr>
                <w:szCs w:val="24"/>
                <w:lang w:eastAsia="lt-LT"/>
              </w:rPr>
            </w:pPr>
          </w:p>
        </w:tc>
        <w:tc>
          <w:tcPr>
            <w:tcW w:w="2267" w:type="dxa"/>
            <w:vAlign w:val="center"/>
          </w:tcPr>
          <w:p w14:paraId="03471689" w14:textId="77777777" w:rsidR="00E65FEE" w:rsidRDefault="00E65FEE" w:rsidP="000E467A">
            <w:pPr>
              <w:suppressAutoHyphens/>
              <w:spacing w:line="276" w:lineRule="auto"/>
              <w:jc w:val="center"/>
              <w:rPr>
                <w:szCs w:val="24"/>
                <w:lang w:eastAsia="lt-LT"/>
              </w:rPr>
            </w:pPr>
          </w:p>
        </w:tc>
      </w:tr>
      <w:tr w:rsidR="00E65FEE" w14:paraId="01EC37A1" w14:textId="77777777" w:rsidTr="00CB0C58">
        <w:trPr>
          <w:trHeight w:val="737"/>
        </w:trPr>
        <w:tc>
          <w:tcPr>
            <w:tcW w:w="785" w:type="dxa"/>
            <w:vAlign w:val="center"/>
          </w:tcPr>
          <w:p w14:paraId="5EADE3E7" w14:textId="77777777" w:rsidR="00E65FEE" w:rsidRDefault="00E65FEE" w:rsidP="000E467A">
            <w:pPr>
              <w:suppressAutoHyphens/>
              <w:spacing w:line="276" w:lineRule="auto"/>
              <w:jc w:val="center"/>
              <w:rPr>
                <w:szCs w:val="24"/>
                <w:lang w:eastAsia="lt-LT"/>
              </w:rPr>
            </w:pPr>
            <w:r>
              <w:rPr>
                <w:szCs w:val="24"/>
                <w:lang w:eastAsia="lt-LT"/>
              </w:rPr>
              <w:t>2.</w:t>
            </w:r>
          </w:p>
        </w:tc>
        <w:tc>
          <w:tcPr>
            <w:tcW w:w="2001" w:type="dxa"/>
          </w:tcPr>
          <w:p w14:paraId="500CF8B9" w14:textId="77777777" w:rsidR="00E65FEE" w:rsidRDefault="00E65FEE" w:rsidP="000E467A">
            <w:pPr>
              <w:suppressAutoHyphens/>
              <w:spacing w:line="276" w:lineRule="auto"/>
              <w:jc w:val="center"/>
              <w:rPr>
                <w:szCs w:val="24"/>
                <w:lang w:eastAsia="lt-LT"/>
              </w:rPr>
            </w:pPr>
          </w:p>
        </w:tc>
        <w:tc>
          <w:tcPr>
            <w:tcW w:w="1857" w:type="dxa"/>
            <w:vAlign w:val="center"/>
          </w:tcPr>
          <w:p w14:paraId="1CAEA8F3" w14:textId="77777777" w:rsidR="00E65FEE" w:rsidRDefault="00E65FEE" w:rsidP="000E467A">
            <w:pPr>
              <w:suppressAutoHyphens/>
              <w:spacing w:line="276" w:lineRule="auto"/>
              <w:jc w:val="center"/>
              <w:rPr>
                <w:szCs w:val="24"/>
                <w:lang w:eastAsia="lt-LT"/>
              </w:rPr>
            </w:pPr>
          </w:p>
        </w:tc>
        <w:tc>
          <w:tcPr>
            <w:tcW w:w="1986" w:type="dxa"/>
          </w:tcPr>
          <w:p w14:paraId="739440A6" w14:textId="77777777" w:rsidR="00E65FEE" w:rsidRDefault="00E65FEE" w:rsidP="000E467A">
            <w:pPr>
              <w:suppressAutoHyphens/>
              <w:spacing w:line="276" w:lineRule="auto"/>
              <w:jc w:val="center"/>
              <w:rPr>
                <w:szCs w:val="24"/>
                <w:lang w:eastAsia="lt-LT"/>
              </w:rPr>
            </w:pPr>
          </w:p>
        </w:tc>
        <w:tc>
          <w:tcPr>
            <w:tcW w:w="2267" w:type="dxa"/>
            <w:vAlign w:val="center"/>
          </w:tcPr>
          <w:p w14:paraId="1981205C" w14:textId="77777777" w:rsidR="00E65FEE" w:rsidRDefault="00E65FEE" w:rsidP="000E467A">
            <w:pPr>
              <w:suppressAutoHyphens/>
              <w:spacing w:line="276" w:lineRule="auto"/>
              <w:jc w:val="center"/>
              <w:rPr>
                <w:szCs w:val="24"/>
                <w:lang w:eastAsia="lt-LT"/>
              </w:rPr>
            </w:pPr>
          </w:p>
        </w:tc>
        <w:tc>
          <w:tcPr>
            <w:tcW w:w="2269" w:type="dxa"/>
            <w:vAlign w:val="center"/>
          </w:tcPr>
          <w:p w14:paraId="09C32D3C" w14:textId="77777777" w:rsidR="00E65FEE" w:rsidRDefault="00E65FEE" w:rsidP="000E467A">
            <w:pPr>
              <w:suppressAutoHyphens/>
              <w:spacing w:line="276" w:lineRule="auto"/>
              <w:jc w:val="center"/>
              <w:rPr>
                <w:szCs w:val="24"/>
                <w:lang w:eastAsia="lt-LT"/>
              </w:rPr>
            </w:pPr>
          </w:p>
        </w:tc>
        <w:tc>
          <w:tcPr>
            <w:tcW w:w="2267" w:type="dxa"/>
            <w:vAlign w:val="center"/>
          </w:tcPr>
          <w:p w14:paraId="1FAB1909" w14:textId="77777777" w:rsidR="00E65FEE" w:rsidRDefault="00E65FEE" w:rsidP="000E467A">
            <w:pPr>
              <w:suppressAutoHyphens/>
              <w:spacing w:line="276" w:lineRule="auto"/>
              <w:jc w:val="center"/>
              <w:rPr>
                <w:szCs w:val="24"/>
                <w:lang w:eastAsia="lt-LT"/>
              </w:rPr>
            </w:pPr>
          </w:p>
        </w:tc>
      </w:tr>
      <w:tr w:rsidR="00E65FEE" w14:paraId="59047ECA" w14:textId="77777777" w:rsidTr="00CB0C58">
        <w:trPr>
          <w:trHeight w:val="737"/>
        </w:trPr>
        <w:tc>
          <w:tcPr>
            <w:tcW w:w="785" w:type="dxa"/>
            <w:vAlign w:val="center"/>
          </w:tcPr>
          <w:p w14:paraId="5E1EC84B" w14:textId="77777777" w:rsidR="00E65FEE" w:rsidRDefault="00E65FEE" w:rsidP="000E467A">
            <w:pPr>
              <w:suppressAutoHyphens/>
              <w:spacing w:line="276" w:lineRule="auto"/>
              <w:jc w:val="center"/>
              <w:rPr>
                <w:szCs w:val="24"/>
                <w:lang w:eastAsia="lt-LT"/>
              </w:rPr>
            </w:pPr>
            <w:r>
              <w:rPr>
                <w:szCs w:val="24"/>
                <w:lang w:eastAsia="lt-LT"/>
              </w:rPr>
              <w:t>3.</w:t>
            </w:r>
          </w:p>
        </w:tc>
        <w:tc>
          <w:tcPr>
            <w:tcW w:w="2001" w:type="dxa"/>
          </w:tcPr>
          <w:p w14:paraId="5DF6D6EA" w14:textId="77777777" w:rsidR="00E65FEE" w:rsidRDefault="00E65FEE" w:rsidP="000E467A">
            <w:pPr>
              <w:suppressAutoHyphens/>
              <w:spacing w:line="276" w:lineRule="auto"/>
              <w:jc w:val="center"/>
              <w:rPr>
                <w:szCs w:val="24"/>
                <w:lang w:eastAsia="lt-LT"/>
              </w:rPr>
            </w:pPr>
          </w:p>
        </w:tc>
        <w:tc>
          <w:tcPr>
            <w:tcW w:w="1857" w:type="dxa"/>
            <w:vAlign w:val="center"/>
          </w:tcPr>
          <w:p w14:paraId="619FAE8A" w14:textId="77777777" w:rsidR="00E65FEE" w:rsidRDefault="00E65FEE" w:rsidP="000E467A">
            <w:pPr>
              <w:suppressAutoHyphens/>
              <w:spacing w:line="276" w:lineRule="auto"/>
              <w:jc w:val="center"/>
              <w:rPr>
                <w:szCs w:val="24"/>
                <w:lang w:eastAsia="lt-LT"/>
              </w:rPr>
            </w:pPr>
          </w:p>
        </w:tc>
        <w:tc>
          <w:tcPr>
            <w:tcW w:w="1986" w:type="dxa"/>
          </w:tcPr>
          <w:p w14:paraId="45F7D4AD" w14:textId="77777777" w:rsidR="00E65FEE" w:rsidRDefault="00E65FEE" w:rsidP="000E467A">
            <w:pPr>
              <w:suppressAutoHyphens/>
              <w:spacing w:line="276" w:lineRule="auto"/>
              <w:jc w:val="center"/>
              <w:rPr>
                <w:szCs w:val="24"/>
                <w:lang w:eastAsia="lt-LT"/>
              </w:rPr>
            </w:pPr>
          </w:p>
        </w:tc>
        <w:tc>
          <w:tcPr>
            <w:tcW w:w="2267" w:type="dxa"/>
            <w:vAlign w:val="center"/>
          </w:tcPr>
          <w:p w14:paraId="4FA6C3F1" w14:textId="77777777" w:rsidR="00E65FEE" w:rsidRDefault="00E65FEE" w:rsidP="000E467A">
            <w:pPr>
              <w:suppressAutoHyphens/>
              <w:spacing w:line="276" w:lineRule="auto"/>
              <w:jc w:val="center"/>
              <w:rPr>
                <w:szCs w:val="24"/>
                <w:lang w:eastAsia="lt-LT"/>
              </w:rPr>
            </w:pPr>
          </w:p>
        </w:tc>
        <w:tc>
          <w:tcPr>
            <w:tcW w:w="2269" w:type="dxa"/>
            <w:vAlign w:val="center"/>
          </w:tcPr>
          <w:p w14:paraId="4BB7DF40" w14:textId="77777777" w:rsidR="00E65FEE" w:rsidRDefault="00E65FEE" w:rsidP="000E467A">
            <w:pPr>
              <w:suppressAutoHyphens/>
              <w:spacing w:line="276" w:lineRule="auto"/>
              <w:jc w:val="center"/>
              <w:rPr>
                <w:szCs w:val="24"/>
                <w:lang w:eastAsia="lt-LT"/>
              </w:rPr>
            </w:pPr>
          </w:p>
        </w:tc>
        <w:tc>
          <w:tcPr>
            <w:tcW w:w="2267" w:type="dxa"/>
            <w:vAlign w:val="center"/>
          </w:tcPr>
          <w:p w14:paraId="67FC66E6" w14:textId="77777777" w:rsidR="00E65FEE" w:rsidRDefault="00E65FEE" w:rsidP="000E467A">
            <w:pPr>
              <w:suppressAutoHyphens/>
              <w:spacing w:line="276" w:lineRule="auto"/>
              <w:jc w:val="center"/>
              <w:rPr>
                <w:szCs w:val="24"/>
                <w:lang w:eastAsia="lt-LT"/>
              </w:rPr>
            </w:pPr>
          </w:p>
        </w:tc>
      </w:tr>
      <w:tr w:rsidR="00E65FEE" w14:paraId="4DBA61FF" w14:textId="77777777" w:rsidTr="00CB0C58">
        <w:trPr>
          <w:trHeight w:val="737"/>
        </w:trPr>
        <w:tc>
          <w:tcPr>
            <w:tcW w:w="785" w:type="dxa"/>
            <w:vAlign w:val="center"/>
          </w:tcPr>
          <w:p w14:paraId="1C80E12E" w14:textId="77777777" w:rsidR="00E65FEE" w:rsidRDefault="00E65FEE" w:rsidP="000E467A">
            <w:pPr>
              <w:suppressAutoHyphens/>
              <w:spacing w:line="276" w:lineRule="auto"/>
              <w:jc w:val="center"/>
              <w:rPr>
                <w:szCs w:val="24"/>
                <w:lang w:eastAsia="lt-LT"/>
              </w:rPr>
            </w:pPr>
            <w:r>
              <w:rPr>
                <w:szCs w:val="24"/>
                <w:lang w:eastAsia="lt-LT"/>
              </w:rPr>
              <w:t>4.</w:t>
            </w:r>
          </w:p>
        </w:tc>
        <w:tc>
          <w:tcPr>
            <w:tcW w:w="2001" w:type="dxa"/>
          </w:tcPr>
          <w:p w14:paraId="174B545E" w14:textId="77777777" w:rsidR="00E65FEE" w:rsidRDefault="00E65FEE" w:rsidP="000E467A">
            <w:pPr>
              <w:suppressAutoHyphens/>
              <w:spacing w:line="276" w:lineRule="auto"/>
              <w:jc w:val="center"/>
              <w:rPr>
                <w:szCs w:val="24"/>
                <w:lang w:eastAsia="lt-LT"/>
              </w:rPr>
            </w:pPr>
          </w:p>
        </w:tc>
        <w:tc>
          <w:tcPr>
            <w:tcW w:w="1857" w:type="dxa"/>
            <w:vAlign w:val="center"/>
          </w:tcPr>
          <w:p w14:paraId="3FF04588" w14:textId="77777777" w:rsidR="00E65FEE" w:rsidRDefault="00E65FEE" w:rsidP="000E467A">
            <w:pPr>
              <w:suppressAutoHyphens/>
              <w:spacing w:line="276" w:lineRule="auto"/>
              <w:jc w:val="center"/>
              <w:rPr>
                <w:szCs w:val="24"/>
                <w:lang w:eastAsia="lt-LT"/>
              </w:rPr>
            </w:pPr>
          </w:p>
        </w:tc>
        <w:tc>
          <w:tcPr>
            <w:tcW w:w="1986" w:type="dxa"/>
          </w:tcPr>
          <w:p w14:paraId="7FA852C3" w14:textId="77777777" w:rsidR="00E65FEE" w:rsidRDefault="00E65FEE" w:rsidP="000E467A">
            <w:pPr>
              <w:suppressAutoHyphens/>
              <w:spacing w:line="276" w:lineRule="auto"/>
              <w:jc w:val="center"/>
              <w:rPr>
                <w:szCs w:val="24"/>
                <w:lang w:eastAsia="lt-LT"/>
              </w:rPr>
            </w:pPr>
          </w:p>
        </w:tc>
        <w:tc>
          <w:tcPr>
            <w:tcW w:w="2267" w:type="dxa"/>
            <w:vAlign w:val="center"/>
          </w:tcPr>
          <w:p w14:paraId="777BF34E" w14:textId="77777777" w:rsidR="00E65FEE" w:rsidRDefault="00E65FEE" w:rsidP="000E467A">
            <w:pPr>
              <w:suppressAutoHyphens/>
              <w:spacing w:line="276" w:lineRule="auto"/>
              <w:jc w:val="center"/>
              <w:rPr>
                <w:szCs w:val="24"/>
                <w:lang w:eastAsia="lt-LT"/>
              </w:rPr>
            </w:pPr>
          </w:p>
        </w:tc>
        <w:tc>
          <w:tcPr>
            <w:tcW w:w="2269" w:type="dxa"/>
            <w:vAlign w:val="center"/>
          </w:tcPr>
          <w:p w14:paraId="6931E9E6" w14:textId="77777777" w:rsidR="00E65FEE" w:rsidRDefault="00E65FEE" w:rsidP="000E467A">
            <w:pPr>
              <w:suppressAutoHyphens/>
              <w:spacing w:line="276" w:lineRule="auto"/>
              <w:jc w:val="center"/>
              <w:rPr>
                <w:szCs w:val="24"/>
                <w:lang w:eastAsia="lt-LT"/>
              </w:rPr>
            </w:pPr>
          </w:p>
        </w:tc>
        <w:tc>
          <w:tcPr>
            <w:tcW w:w="2267" w:type="dxa"/>
            <w:vAlign w:val="center"/>
          </w:tcPr>
          <w:p w14:paraId="3AE7126B" w14:textId="77777777" w:rsidR="00E65FEE" w:rsidRDefault="00E65FEE" w:rsidP="000E467A">
            <w:pPr>
              <w:suppressAutoHyphens/>
              <w:spacing w:line="276" w:lineRule="auto"/>
              <w:jc w:val="center"/>
              <w:rPr>
                <w:szCs w:val="24"/>
                <w:lang w:eastAsia="lt-LT"/>
              </w:rPr>
            </w:pPr>
          </w:p>
        </w:tc>
      </w:tr>
      <w:tr w:rsidR="00E65FEE" w14:paraId="48469C14" w14:textId="77777777" w:rsidTr="00CB0C58">
        <w:trPr>
          <w:trHeight w:val="737"/>
        </w:trPr>
        <w:tc>
          <w:tcPr>
            <w:tcW w:w="785" w:type="dxa"/>
            <w:vAlign w:val="center"/>
          </w:tcPr>
          <w:p w14:paraId="024E4649" w14:textId="77777777" w:rsidR="00E65FEE" w:rsidRDefault="00E65FEE" w:rsidP="000E467A">
            <w:pPr>
              <w:suppressAutoHyphens/>
              <w:spacing w:line="276" w:lineRule="auto"/>
              <w:jc w:val="center"/>
              <w:rPr>
                <w:szCs w:val="24"/>
                <w:lang w:eastAsia="lt-LT"/>
              </w:rPr>
            </w:pPr>
            <w:r>
              <w:rPr>
                <w:szCs w:val="24"/>
                <w:lang w:eastAsia="lt-LT"/>
              </w:rPr>
              <w:t>5.</w:t>
            </w:r>
          </w:p>
        </w:tc>
        <w:tc>
          <w:tcPr>
            <w:tcW w:w="2001" w:type="dxa"/>
          </w:tcPr>
          <w:p w14:paraId="0FEB1F69" w14:textId="77777777" w:rsidR="00E65FEE" w:rsidRDefault="00E65FEE" w:rsidP="000E467A">
            <w:pPr>
              <w:suppressAutoHyphens/>
              <w:spacing w:line="276" w:lineRule="auto"/>
              <w:jc w:val="center"/>
              <w:rPr>
                <w:szCs w:val="24"/>
                <w:lang w:eastAsia="lt-LT"/>
              </w:rPr>
            </w:pPr>
          </w:p>
        </w:tc>
        <w:tc>
          <w:tcPr>
            <w:tcW w:w="1857" w:type="dxa"/>
            <w:vAlign w:val="center"/>
          </w:tcPr>
          <w:p w14:paraId="4A20BE29" w14:textId="77777777" w:rsidR="00E65FEE" w:rsidRDefault="00E65FEE" w:rsidP="000E467A">
            <w:pPr>
              <w:suppressAutoHyphens/>
              <w:spacing w:line="276" w:lineRule="auto"/>
              <w:jc w:val="center"/>
              <w:rPr>
                <w:szCs w:val="24"/>
                <w:lang w:eastAsia="lt-LT"/>
              </w:rPr>
            </w:pPr>
          </w:p>
        </w:tc>
        <w:tc>
          <w:tcPr>
            <w:tcW w:w="1986" w:type="dxa"/>
          </w:tcPr>
          <w:p w14:paraId="652C1285" w14:textId="77777777" w:rsidR="00E65FEE" w:rsidRDefault="00E65FEE" w:rsidP="000E467A">
            <w:pPr>
              <w:suppressAutoHyphens/>
              <w:spacing w:line="276" w:lineRule="auto"/>
              <w:jc w:val="center"/>
              <w:rPr>
                <w:szCs w:val="24"/>
                <w:lang w:eastAsia="lt-LT"/>
              </w:rPr>
            </w:pPr>
          </w:p>
        </w:tc>
        <w:tc>
          <w:tcPr>
            <w:tcW w:w="2267" w:type="dxa"/>
            <w:vAlign w:val="center"/>
          </w:tcPr>
          <w:p w14:paraId="66CF5A2C" w14:textId="77777777" w:rsidR="00E65FEE" w:rsidRDefault="00E65FEE" w:rsidP="000E467A">
            <w:pPr>
              <w:suppressAutoHyphens/>
              <w:spacing w:line="276" w:lineRule="auto"/>
              <w:jc w:val="center"/>
              <w:rPr>
                <w:szCs w:val="24"/>
                <w:lang w:eastAsia="lt-LT"/>
              </w:rPr>
            </w:pPr>
          </w:p>
        </w:tc>
        <w:tc>
          <w:tcPr>
            <w:tcW w:w="2269" w:type="dxa"/>
            <w:vAlign w:val="center"/>
          </w:tcPr>
          <w:p w14:paraId="3BC32C5E" w14:textId="77777777" w:rsidR="00E65FEE" w:rsidRDefault="00E65FEE" w:rsidP="000E467A">
            <w:pPr>
              <w:suppressAutoHyphens/>
              <w:spacing w:line="276" w:lineRule="auto"/>
              <w:jc w:val="center"/>
              <w:rPr>
                <w:szCs w:val="24"/>
                <w:lang w:eastAsia="lt-LT"/>
              </w:rPr>
            </w:pPr>
          </w:p>
        </w:tc>
        <w:tc>
          <w:tcPr>
            <w:tcW w:w="2267" w:type="dxa"/>
            <w:vAlign w:val="center"/>
          </w:tcPr>
          <w:p w14:paraId="4989D895" w14:textId="77777777" w:rsidR="00E65FEE" w:rsidRDefault="00E65FEE" w:rsidP="000E467A">
            <w:pPr>
              <w:suppressAutoHyphens/>
              <w:spacing w:line="276" w:lineRule="auto"/>
              <w:jc w:val="center"/>
              <w:rPr>
                <w:szCs w:val="24"/>
                <w:lang w:eastAsia="lt-LT"/>
              </w:rPr>
            </w:pPr>
          </w:p>
        </w:tc>
      </w:tr>
      <w:tr w:rsidR="00E65FEE" w14:paraId="29D3E815" w14:textId="77777777" w:rsidTr="00CB0C58">
        <w:trPr>
          <w:trHeight w:val="737"/>
        </w:trPr>
        <w:tc>
          <w:tcPr>
            <w:tcW w:w="785" w:type="dxa"/>
            <w:vAlign w:val="center"/>
          </w:tcPr>
          <w:p w14:paraId="57DE7DD6" w14:textId="77777777" w:rsidR="00E65FEE" w:rsidRDefault="00E65FEE" w:rsidP="000E467A">
            <w:pPr>
              <w:suppressAutoHyphens/>
              <w:spacing w:line="276" w:lineRule="auto"/>
              <w:jc w:val="center"/>
              <w:rPr>
                <w:szCs w:val="24"/>
                <w:lang w:eastAsia="lt-LT"/>
              </w:rPr>
            </w:pPr>
            <w:r>
              <w:rPr>
                <w:szCs w:val="24"/>
                <w:lang w:eastAsia="lt-LT"/>
              </w:rPr>
              <w:t>...</w:t>
            </w:r>
          </w:p>
        </w:tc>
        <w:tc>
          <w:tcPr>
            <w:tcW w:w="2001" w:type="dxa"/>
          </w:tcPr>
          <w:p w14:paraId="0D8E5B07" w14:textId="77777777" w:rsidR="00E65FEE" w:rsidRDefault="00E65FEE" w:rsidP="000E467A">
            <w:pPr>
              <w:suppressAutoHyphens/>
              <w:spacing w:line="276" w:lineRule="auto"/>
              <w:jc w:val="center"/>
              <w:rPr>
                <w:szCs w:val="24"/>
                <w:lang w:eastAsia="lt-LT"/>
              </w:rPr>
            </w:pPr>
          </w:p>
        </w:tc>
        <w:tc>
          <w:tcPr>
            <w:tcW w:w="1857" w:type="dxa"/>
            <w:vAlign w:val="center"/>
          </w:tcPr>
          <w:p w14:paraId="2946DEAE" w14:textId="77777777" w:rsidR="00E65FEE" w:rsidRDefault="00E65FEE" w:rsidP="000E467A">
            <w:pPr>
              <w:suppressAutoHyphens/>
              <w:spacing w:line="276" w:lineRule="auto"/>
              <w:jc w:val="center"/>
              <w:rPr>
                <w:szCs w:val="24"/>
                <w:lang w:eastAsia="lt-LT"/>
              </w:rPr>
            </w:pPr>
          </w:p>
        </w:tc>
        <w:tc>
          <w:tcPr>
            <w:tcW w:w="1986" w:type="dxa"/>
          </w:tcPr>
          <w:p w14:paraId="1ED98976" w14:textId="77777777" w:rsidR="00E65FEE" w:rsidRDefault="00E65FEE" w:rsidP="000E467A">
            <w:pPr>
              <w:suppressAutoHyphens/>
              <w:spacing w:line="276" w:lineRule="auto"/>
              <w:jc w:val="center"/>
              <w:rPr>
                <w:szCs w:val="24"/>
                <w:lang w:eastAsia="lt-LT"/>
              </w:rPr>
            </w:pPr>
          </w:p>
        </w:tc>
        <w:tc>
          <w:tcPr>
            <w:tcW w:w="2267" w:type="dxa"/>
            <w:vAlign w:val="center"/>
          </w:tcPr>
          <w:p w14:paraId="1A7B3BF3" w14:textId="77777777" w:rsidR="00E65FEE" w:rsidRDefault="00E65FEE" w:rsidP="000E467A">
            <w:pPr>
              <w:suppressAutoHyphens/>
              <w:spacing w:line="276" w:lineRule="auto"/>
              <w:jc w:val="center"/>
              <w:rPr>
                <w:szCs w:val="24"/>
                <w:lang w:eastAsia="lt-LT"/>
              </w:rPr>
            </w:pPr>
          </w:p>
        </w:tc>
        <w:tc>
          <w:tcPr>
            <w:tcW w:w="2269" w:type="dxa"/>
            <w:vAlign w:val="center"/>
          </w:tcPr>
          <w:p w14:paraId="04B7A914" w14:textId="77777777" w:rsidR="00E65FEE" w:rsidRDefault="00E65FEE" w:rsidP="000E467A">
            <w:pPr>
              <w:suppressAutoHyphens/>
              <w:spacing w:line="276" w:lineRule="auto"/>
              <w:jc w:val="center"/>
              <w:rPr>
                <w:szCs w:val="24"/>
                <w:lang w:eastAsia="lt-LT"/>
              </w:rPr>
            </w:pPr>
          </w:p>
        </w:tc>
        <w:tc>
          <w:tcPr>
            <w:tcW w:w="2267" w:type="dxa"/>
            <w:vAlign w:val="center"/>
          </w:tcPr>
          <w:p w14:paraId="14DE28E7" w14:textId="77777777" w:rsidR="00E65FEE" w:rsidRDefault="00E65FEE" w:rsidP="000E467A">
            <w:pPr>
              <w:suppressAutoHyphens/>
              <w:spacing w:line="276" w:lineRule="auto"/>
              <w:jc w:val="center"/>
              <w:rPr>
                <w:szCs w:val="24"/>
                <w:lang w:eastAsia="lt-LT"/>
              </w:rPr>
            </w:pPr>
          </w:p>
        </w:tc>
      </w:tr>
    </w:tbl>
    <w:p w14:paraId="417B3004" w14:textId="77777777" w:rsidR="00E65FEE" w:rsidRDefault="00E65FEE" w:rsidP="00E65FEE">
      <w:pPr>
        <w:rPr>
          <w:sz w:val="18"/>
          <w:szCs w:val="18"/>
        </w:rPr>
      </w:pPr>
    </w:p>
    <w:p w14:paraId="2DEDE0BF" w14:textId="77777777" w:rsidR="00E65FEE" w:rsidRDefault="00E65FEE" w:rsidP="00E65FEE">
      <w:pPr>
        <w:suppressAutoHyphens/>
        <w:spacing w:line="276" w:lineRule="auto"/>
        <w:jc w:val="center"/>
        <w:rPr>
          <w:sz w:val="18"/>
          <w:szCs w:val="18"/>
        </w:rPr>
      </w:pPr>
      <w:r>
        <w:rPr>
          <w:szCs w:val="24"/>
          <w:lang w:eastAsia="lt-LT"/>
        </w:rPr>
        <w:t>__________________________</w:t>
      </w:r>
    </w:p>
    <w:p w14:paraId="7FCC852F" w14:textId="6B6C2E23" w:rsidR="00DB723C" w:rsidRDefault="00DB723C" w:rsidP="00377BE0">
      <w:pPr>
        <w:tabs>
          <w:tab w:val="left" w:pos="284"/>
        </w:tabs>
        <w:ind w:left="5954"/>
        <w:jc w:val="both"/>
        <w:rPr>
          <w:sz w:val="20"/>
          <w:lang w:eastAsia="lt-LT"/>
        </w:rPr>
      </w:pPr>
    </w:p>
    <w:sectPr w:rsidR="00DB723C" w:rsidSect="00E65FEE">
      <w:pgSz w:w="16838" w:h="11906" w:orient="landscape"/>
      <w:pgMar w:top="1701" w:right="284" w:bottom="567" w:left="1134" w:header="709" w:footer="709" w:gutter="0"/>
      <w:pgNumType w:start="1"/>
      <w:cols w:space="129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6B1796" w14:textId="77777777" w:rsidR="00D444BB" w:rsidRDefault="00D444BB">
      <w:pPr>
        <w:rPr>
          <w:szCs w:val="24"/>
          <w:lang w:val="en-GB"/>
        </w:rPr>
      </w:pPr>
      <w:r>
        <w:rPr>
          <w:szCs w:val="24"/>
          <w:lang w:val="en-GB"/>
        </w:rPr>
        <w:separator/>
      </w:r>
    </w:p>
  </w:endnote>
  <w:endnote w:type="continuationSeparator" w:id="0">
    <w:p w14:paraId="00A10F1F" w14:textId="77777777" w:rsidR="00D444BB" w:rsidRDefault="00D444BB">
      <w:pPr>
        <w:rPr>
          <w:szCs w:val="24"/>
          <w:lang w:val="en-GB"/>
        </w:rPr>
      </w:pPr>
      <w:r>
        <w:rPr>
          <w:szCs w:val="24"/>
          <w:lang w:val="en-GB"/>
        </w:rPr>
        <w:continuationSeparator/>
      </w:r>
    </w:p>
  </w:endnote>
  <w:endnote w:type="continuationNotice" w:id="1">
    <w:p w14:paraId="18F45B85" w14:textId="77777777" w:rsidR="00D444BB" w:rsidRDefault="00D444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7FB96C" w14:textId="77777777" w:rsidR="00DB723C" w:rsidRDefault="00DB723C">
    <w:pPr>
      <w:tabs>
        <w:tab w:val="center" w:pos="4986"/>
        <w:tab w:val="right" w:pos="9972"/>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3A0E52" w14:textId="77777777" w:rsidR="00DB723C" w:rsidRDefault="00DB723C">
    <w:pPr>
      <w:tabs>
        <w:tab w:val="center" w:pos="4986"/>
        <w:tab w:val="right" w:pos="9972"/>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BA442F" w14:textId="77777777" w:rsidR="00DB723C" w:rsidRDefault="00DB723C">
    <w:pPr>
      <w:tabs>
        <w:tab w:val="center" w:pos="4986"/>
        <w:tab w:val="right" w:pos="997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E8526D" w14:textId="77777777" w:rsidR="00D444BB" w:rsidRDefault="00D444BB">
      <w:pPr>
        <w:rPr>
          <w:szCs w:val="24"/>
          <w:lang w:val="en-GB"/>
        </w:rPr>
      </w:pPr>
      <w:r>
        <w:rPr>
          <w:szCs w:val="24"/>
          <w:lang w:val="en-GB"/>
        </w:rPr>
        <w:separator/>
      </w:r>
    </w:p>
  </w:footnote>
  <w:footnote w:type="continuationSeparator" w:id="0">
    <w:p w14:paraId="5F528DFE" w14:textId="77777777" w:rsidR="00D444BB" w:rsidRDefault="00D444BB">
      <w:pPr>
        <w:rPr>
          <w:szCs w:val="24"/>
          <w:lang w:val="en-GB"/>
        </w:rPr>
      </w:pPr>
      <w:r>
        <w:rPr>
          <w:szCs w:val="24"/>
          <w:lang w:val="en-GB"/>
        </w:rPr>
        <w:continuationSeparator/>
      </w:r>
    </w:p>
  </w:footnote>
  <w:footnote w:type="continuationNotice" w:id="1">
    <w:p w14:paraId="0CE48B48" w14:textId="77777777" w:rsidR="00D444BB" w:rsidRDefault="00D444B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A82BC7" w14:textId="77777777" w:rsidR="00DB723C" w:rsidRDefault="00DB723C">
    <w:pPr>
      <w:tabs>
        <w:tab w:val="center" w:pos="4680"/>
        <w:tab w:val="right" w:pos="9360"/>
      </w:tabs>
      <w:rPr>
        <w:sz w:val="22"/>
        <w:szCs w:val="22"/>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06AC88" w14:textId="77777777" w:rsidR="00DB723C" w:rsidRDefault="00DB723C">
    <w:pPr>
      <w:tabs>
        <w:tab w:val="center" w:pos="4680"/>
        <w:tab w:val="right" w:pos="9360"/>
      </w:tabs>
      <w:rPr>
        <w:sz w:val="22"/>
        <w:szCs w:val="22"/>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A33B55" w14:textId="77777777" w:rsidR="00DB723C" w:rsidRDefault="00DB723C">
    <w:pPr>
      <w:tabs>
        <w:tab w:val="center" w:pos="4680"/>
        <w:tab w:val="right" w:pos="9360"/>
      </w:tabs>
      <w:rPr>
        <w:sz w:val="22"/>
        <w:szCs w:val="22"/>
        <w:lang w:eastAsia="lt-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855677"/>
    <w:multiLevelType w:val="hybridMultilevel"/>
    <w:tmpl w:val="7F64AF30"/>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removePersonalInformation/>
  <w:removeDateAndTime/>
  <w:proofState w:spelling="clean" w:grammar="clean"/>
  <w:defaultTabStop w:val="720"/>
  <w:hyphenationZone w:val="396"/>
  <w:doNotHyphenateCaps/>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260"/>
    <w:rsid w:val="00043DA1"/>
    <w:rsid w:val="000834C9"/>
    <w:rsid w:val="000A12A4"/>
    <w:rsid w:val="000F2909"/>
    <w:rsid w:val="00113CDB"/>
    <w:rsid w:val="00184F6C"/>
    <w:rsid w:val="00185651"/>
    <w:rsid w:val="001B2073"/>
    <w:rsid w:val="001B3D4A"/>
    <w:rsid w:val="001D6DD7"/>
    <w:rsid w:val="001E36D7"/>
    <w:rsid w:val="001F12F2"/>
    <w:rsid w:val="002A3858"/>
    <w:rsid w:val="002C21D4"/>
    <w:rsid w:val="002D5B3B"/>
    <w:rsid w:val="002E0322"/>
    <w:rsid w:val="002F14AC"/>
    <w:rsid w:val="002F3D91"/>
    <w:rsid w:val="00337E1D"/>
    <w:rsid w:val="00350E46"/>
    <w:rsid w:val="00352503"/>
    <w:rsid w:val="00370B02"/>
    <w:rsid w:val="00373D50"/>
    <w:rsid w:val="00377BE0"/>
    <w:rsid w:val="003831F0"/>
    <w:rsid w:val="003838F6"/>
    <w:rsid w:val="00386C7F"/>
    <w:rsid w:val="00394AB6"/>
    <w:rsid w:val="00394E62"/>
    <w:rsid w:val="003E0B63"/>
    <w:rsid w:val="003F2948"/>
    <w:rsid w:val="00411E8B"/>
    <w:rsid w:val="00416872"/>
    <w:rsid w:val="00447BF8"/>
    <w:rsid w:val="00450DF5"/>
    <w:rsid w:val="004C7CB6"/>
    <w:rsid w:val="004D10A7"/>
    <w:rsid w:val="00515520"/>
    <w:rsid w:val="00547B09"/>
    <w:rsid w:val="00553841"/>
    <w:rsid w:val="005560E3"/>
    <w:rsid w:val="005613F1"/>
    <w:rsid w:val="005829A9"/>
    <w:rsid w:val="00596FB3"/>
    <w:rsid w:val="005E6952"/>
    <w:rsid w:val="005F02CD"/>
    <w:rsid w:val="00607F75"/>
    <w:rsid w:val="00615260"/>
    <w:rsid w:val="0061699D"/>
    <w:rsid w:val="006206BD"/>
    <w:rsid w:val="006316D9"/>
    <w:rsid w:val="00632880"/>
    <w:rsid w:val="00672B64"/>
    <w:rsid w:val="00682C54"/>
    <w:rsid w:val="0068720A"/>
    <w:rsid w:val="006B3888"/>
    <w:rsid w:val="0075361B"/>
    <w:rsid w:val="007701EE"/>
    <w:rsid w:val="00773EEF"/>
    <w:rsid w:val="00792A24"/>
    <w:rsid w:val="00795FDE"/>
    <w:rsid w:val="007A2B4F"/>
    <w:rsid w:val="007D7436"/>
    <w:rsid w:val="0084276E"/>
    <w:rsid w:val="00856EB9"/>
    <w:rsid w:val="008644F0"/>
    <w:rsid w:val="0087771A"/>
    <w:rsid w:val="00886CED"/>
    <w:rsid w:val="008976A5"/>
    <w:rsid w:val="008B6C90"/>
    <w:rsid w:val="008D19F8"/>
    <w:rsid w:val="00914F34"/>
    <w:rsid w:val="00927FC2"/>
    <w:rsid w:val="00937A95"/>
    <w:rsid w:val="0095036A"/>
    <w:rsid w:val="009576D8"/>
    <w:rsid w:val="009620E3"/>
    <w:rsid w:val="009A5D10"/>
    <w:rsid w:val="009A7560"/>
    <w:rsid w:val="009C131B"/>
    <w:rsid w:val="00A12C1B"/>
    <w:rsid w:val="00A1492E"/>
    <w:rsid w:val="00A31267"/>
    <w:rsid w:val="00A37553"/>
    <w:rsid w:val="00A465FF"/>
    <w:rsid w:val="00A4704A"/>
    <w:rsid w:val="00AE36B4"/>
    <w:rsid w:val="00AF556D"/>
    <w:rsid w:val="00B013F2"/>
    <w:rsid w:val="00B01C91"/>
    <w:rsid w:val="00B11075"/>
    <w:rsid w:val="00B54582"/>
    <w:rsid w:val="00B93370"/>
    <w:rsid w:val="00BC3304"/>
    <w:rsid w:val="00BF54F3"/>
    <w:rsid w:val="00BF70D0"/>
    <w:rsid w:val="00C94649"/>
    <w:rsid w:val="00CA24BC"/>
    <w:rsid w:val="00CB0C58"/>
    <w:rsid w:val="00CC21AA"/>
    <w:rsid w:val="00CC3086"/>
    <w:rsid w:val="00CD41B8"/>
    <w:rsid w:val="00CE5844"/>
    <w:rsid w:val="00D042BF"/>
    <w:rsid w:val="00D04E2B"/>
    <w:rsid w:val="00D13805"/>
    <w:rsid w:val="00D24B91"/>
    <w:rsid w:val="00D41135"/>
    <w:rsid w:val="00D444BB"/>
    <w:rsid w:val="00D62D78"/>
    <w:rsid w:val="00D807B3"/>
    <w:rsid w:val="00DA4A03"/>
    <w:rsid w:val="00DB723C"/>
    <w:rsid w:val="00E03CD2"/>
    <w:rsid w:val="00E1724A"/>
    <w:rsid w:val="00E23692"/>
    <w:rsid w:val="00E25275"/>
    <w:rsid w:val="00E2789A"/>
    <w:rsid w:val="00E424AB"/>
    <w:rsid w:val="00E503D4"/>
    <w:rsid w:val="00E564F6"/>
    <w:rsid w:val="00E60BE7"/>
    <w:rsid w:val="00E65FEE"/>
    <w:rsid w:val="00E668DB"/>
    <w:rsid w:val="00E854ED"/>
    <w:rsid w:val="00E87A40"/>
    <w:rsid w:val="00EA643A"/>
    <w:rsid w:val="00EB6286"/>
    <w:rsid w:val="00ED7F4D"/>
    <w:rsid w:val="00EF2CBF"/>
    <w:rsid w:val="00F13FDB"/>
    <w:rsid w:val="00F52DF8"/>
    <w:rsid w:val="00F61F39"/>
    <w:rsid w:val="00F6607B"/>
    <w:rsid w:val="00F70627"/>
    <w:rsid w:val="00F718DF"/>
    <w:rsid w:val="00F90C71"/>
    <w:rsid w:val="00FA3293"/>
    <w:rsid w:val="00FE675C"/>
    <w:rsid w:val="00FF0F7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77C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A1492E"/>
    <w:pPr>
      <w:ind w:left="720"/>
      <w:contextualSpacing/>
    </w:pPr>
  </w:style>
  <w:style w:type="character" w:styleId="Komentaronuoroda">
    <w:name w:val="annotation reference"/>
    <w:basedOn w:val="Numatytasispastraiposriftas"/>
    <w:semiHidden/>
    <w:unhideWhenUsed/>
    <w:rsid w:val="00CC21AA"/>
    <w:rPr>
      <w:sz w:val="16"/>
      <w:szCs w:val="16"/>
    </w:rPr>
  </w:style>
  <w:style w:type="paragraph" w:styleId="Komentarotekstas">
    <w:name w:val="annotation text"/>
    <w:basedOn w:val="prastasis"/>
    <w:link w:val="KomentarotekstasDiagrama"/>
    <w:semiHidden/>
    <w:unhideWhenUsed/>
    <w:rsid w:val="00CC21AA"/>
    <w:rPr>
      <w:sz w:val="20"/>
    </w:rPr>
  </w:style>
  <w:style w:type="character" w:customStyle="1" w:styleId="KomentarotekstasDiagrama">
    <w:name w:val="Komentaro tekstas Diagrama"/>
    <w:basedOn w:val="Numatytasispastraiposriftas"/>
    <w:link w:val="Komentarotekstas"/>
    <w:semiHidden/>
    <w:rsid w:val="00CC21AA"/>
    <w:rPr>
      <w:sz w:val="20"/>
    </w:rPr>
  </w:style>
  <w:style w:type="paragraph" w:styleId="Komentarotema">
    <w:name w:val="annotation subject"/>
    <w:basedOn w:val="Komentarotekstas"/>
    <w:next w:val="Komentarotekstas"/>
    <w:link w:val="KomentarotemaDiagrama"/>
    <w:semiHidden/>
    <w:unhideWhenUsed/>
    <w:rsid w:val="00CC21AA"/>
    <w:rPr>
      <w:b/>
      <w:bCs/>
    </w:rPr>
  </w:style>
  <w:style w:type="character" w:customStyle="1" w:styleId="KomentarotemaDiagrama">
    <w:name w:val="Komentaro tema Diagrama"/>
    <w:basedOn w:val="KomentarotekstasDiagrama"/>
    <w:link w:val="Komentarotema"/>
    <w:semiHidden/>
    <w:rsid w:val="00CC21AA"/>
    <w:rPr>
      <w:b/>
      <w:bCs/>
      <w:sz w:val="20"/>
    </w:rPr>
  </w:style>
  <w:style w:type="paragraph" w:styleId="Debesliotekstas">
    <w:name w:val="Balloon Text"/>
    <w:basedOn w:val="prastasis"/>
    <w:link w:val="DebesliotekstasDiagrama"/>
    <w:semiHidden/>
    <w:unhideWhenUsed/>
    <w:rsid w:val="00CC21AA"/>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CC21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683264">
      <w:bodyDiv w:val="1"/>
      <w:marLeft w:val="0"/>
      <w:marRight w:val="0"/>
      <w:marTop w:val="0"/>
      <w:marBottom w:val="0"/>
      <w:divBdr>
        <w:top w:val="none" w:sz="0" w:space="0" w:color="auto"/>
        <w:left w:val="none" w:sz="0" w:space="0" w:color="auto"/>
        <w:bottom w:val="none" w:sz="0" w:space="0" w:color="auto"/>
        <w:right w:val="none" w:sz="0" w:space="0" w:color="auto"/>
      </w:divBdr>
    </w:div>
    <w:div w:id="425075273">
      <w:bodyDiv w:val="1"/>
      <w:marLeft w:val="0"/>
      <w:marRight w:val="0"/>
      <w:marTop w:val="0"/>
      <w:marBottom w:val="0"/>
      <w:divBdr>
        <w:top w:val="none" w:sz="0" w:space="0" w:color="auto"/>
        <w:left w:val="none" w:sz="0" w:space="0" w:color="auto"/>
        <w:bottom w:val="none" w:sz="0" w:space="0" w:color="auto"/>
        <w:right w:val="none" w:sz="0" w:space="0" w:color="auto"/>
      </w:divBdr>
      <w:divsChild>
        <w:div w:id="2081244970">
          <w:marLeft w:val="0"/>
          <w:marRight w:val="0"/>
          <w:marTop w:val="0"/>
          <w:marBottom w:val="0"/>
          <w:divBdr>
            <w:top w:val="none" w:sz="0" w:space="0" w:color="auto"/>
            <w:left w:val="none" w:sz="0" w:space="0" w:color="auto"/>
            <w:bottom w:val="none" w:sz="0" w:space="0" w:color="auto"/>
            <w:right w:val="none" w:sz="0" w:space="0" w:color="auto"/>
          </w:divBdr>
        </w:div>
        <w:div w:id="1137380465">
          <w:marLeft w:val="0"/>
          <w:marRight w:val="0"/>
          <w:marTop w:val="0"/>
          <w:marBottom w:val="0"/>
          <w:divBdr>
            <w:top w:val="none" w:sz="0" w:space="0" w:color="auto"/>
            <w:left w:val="none" w:sz="0" w:space="0" w:color="auto"/>
            <w:bottom w:val="none" w:sz="0" w:space="0" w:color="auto"/>
            <w:right w:val="none" w:sz="0" w:space="0" w:color="auto"/>
          </w:divBdr>
        </w:div>
        <w:div w:id="1136677280">
          <w:marLeft w:val="0"/>
          <w:marRight w:val="0"/>
          <w:marTop w:val="0"/>
          <w:marBottom w:val="0"/>
          <w:divBdr>
            <w:top w:val="none" w:sz="0" w:space="0" w:color="auto"/>
            <w:left w:val="none" w:sz="0" w:space="0" w:color="auto"/>
            <w:bottom w:val="none" w:sz="0" w:space="0" w:color="auto"/>
            <w:right w:val="none" w:sz="0" w:space="0" w:color="auto"/>
          </w:divBdr>
        </w:div>
      </w:divsChild>
    </w:div>
    <w:div w:id="709719584">
      <w:bodyDiv w:val="1"/>
      <w:marLeft w:val="0"/>
      <w:marRight w:val="0"/>
      <w:marTop w:val="0"/>
      <w:marBottom w:val="0"/>
      <w:divBdr>
        <w:top w:val="none" w:sz="0" w:space="0" w:color="auto"/>
        <w:left w:val="none" w:sz="0" w:space="0" w:color="auto"/>
        <w:bottom w:val="none" w:sz="0" w:space="0" w:color="auto"/>
        <w:right w:val="none" w:sz="0" w:space="0" w:color="auto"/>
      </w:divBdr>
    </w:div>
    <w:div w:id="1065761107">
      <w:bodyDiv w:val="1"/>
      <w:marLeft w:val="0"/>
      <w:marRight w:val="0"/>
      <w:marTop w:val="0"/>
      <w:marBottom w:val="0"/>
      <w:divBdr>
        <w:top w:val="none" w:sz="0" w:space="0" w:color="auto"/>
        <w:left w:val="none" w:sz="0" w:space="0" w:color="auto"/>
        <w:bottom w:val="none" w:sz="0" w:space="0" w:color="auto"/>
        <w:right w:val="none" w:sz="0" w:space="0" w:color="auto"/>
      </w:divBdr>
    </w:div>
    <w:div w:id="1235555925">
      <w:bodyDiv w:val="1"/>
      <w:marLeft w:val="0"/>
      <w:marRight w:val="0"/>
      <w:marTop w:val="0"/>
      <w:marBottom w:val="0"/>
      <w:divBdr>
        <w:top w:val="none" w:sz="0" w:space="0" w:color="auto"/>
        <w:left w:val="none" w:sz="0" w:space="0" w:color="auto"/>
        <w:bottom w:val="none" w:sz="0" w:space="0" w:color="auto"/>
        <w:right w:val="none" w:sz="0" w:space="0" w:color="auto"/>
      </w:divBdr>
    </w:div>
    <w:div w:id="1510677218">
      <w:bodyDiv w:val="1"/>
      <w:marLeft w:val="0"/>
      <w:marRight w:val="0"/>
      <w:marTop w:val="0"/>
      <w:marBottom w:val="0"/>
      <w:divBdr>
        <w:top w:val="none" w:sz="0" w:space="0" w:color="auto"/>
        <w:left w:val="none" w:sz="0" w:space="0" w:color="auto"/>
        <w:bottom w:val="none" w:sz="0" w:space="0" w:color="auto"/>
        <w:right w:val="none" w:sz="0" w:space="0" w:color="auto"/>
      </w:divBdr>
    </w:div>
    <w:div w:id="1565262510">
      <w:bodyDiv w:val="1"/>
      <w:marLeft w:val="0"/>
      <w:marRight w:val="0"/>
      <w:marTop w:val="0"/>
      <w:marBottom w:val="0"/>
      <w:divBdr>
        <w:top w:val="none" w:sz="0" w:space="0" w:color="auto"/>
        <w:left w:val="none" w:sz="0" w:space="0" w:color="auto"/>
        <w:bottom w:val="none" w:sz="0" w:space="0" w:color="auto"/>
        <w:right w:val="none" w:sz="0" w:space="0" w:color="auto"/>
      </w:divBdr>
    </w:div>
    <w:div w:id="1777210564">
      <w:bodyDiv w:val="1"/>
      <w:marLeft w:val="0"/>
      <w:marRight w:val="0"/>
      <w:marTop w:val="0"/>
      <w:marBottom w:val="0"/>
      <w:divBdr>
        <w:top w:val="none" w:sz="0" w:space="0" w:color="auto"/>
        <w:left w:val="none" w:sz="0" w:space="0" w:color="auto"/>
        <w:bottom w:val="none" w:sz="0" w:space="0" w:color="auto"/>
        <w:right w:val="none" w:sz="0" w:space="0" w:color="auto"/>
      </w:divBdr>
    </w:div>
    <w:div w:id="1870072187">
      <w:bodyDiv w:val="1"/>
      <w:marLeft w:val="0"/>
      <w:marRight w:val="0"/>
      <w:marTop w:val="0"/>
      <w:marBottom w:val="0"/>
      <w:divBdr>
        <w:top w:val="none" w:sz="0" w:space="0" w:color="auto"/>
        <w:left w:val="none" w:sz="0" w:space="0" w:color="auto"/>
        <w:bottom w:val="none" w:sz="0" w:space="0" w:color="auto"/>
        <w:right w:val="none" w:sz="0" w:space="0" w:color="auto"/>
      </w:divBdr>
    </w:div>
    <w:div w:id="2023894533">
      <w:bodyDiv w:val="1"/>
      <w:marLeft w:val="0"/>
      <w:marRight w:val="0"/>
      <w:marTop w:val="0"/>
      <w:marBottom w:val="0"/>
      <w:divBdr>
        <w:top w:val="none" w:sz="0" w:space="0" w:color="auto"/>
        <w:left w:val="none" w:sz="0" w:space="0" w:color="auto"/>
        <w:bottom w:val="none" w:sz="0" w:space="0" w:color="auto"/>
        <w:right w:val="none" w:sz="0" w:space="0" w:color="auto"/>
      </w:divBdr>
    </w:div>
    <w:div w:id="2123062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eur-lex.europa.eu/legal-content/LIT/TXT/?uri=CELEX:31995L0046&amp;locale=lt" TargetMode="External"/><Relationship Id="rId4" Type="http://schemas.openxmlformats.org/officeDocument/2006/relationships/settings" Target="settings.xml"/><Relationship Id="rId9" Type="http://schemas.openxmlformats.org/officeDocument/2006/relationships/hyperlink" Target="http://eur-lex.europa.eu/legal-content/LIT/TXT/?uri=CELEX:3679R2016&amp;locale=l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A5FF3-79E2-48B5-BC5D-A973E31DB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1969</Words>
  <Characters>11224</Characters>
  <Application>Microsoft Office Word</Application>
  <DocSecurity>0</DocSecurity>
  <Lines>93</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13167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2022-05-13T10:58:00Z</dcterms:created>
  <dcterms:modified xsi:type="dcterms:W3CDTF">2022-05-30T10:00:00Z</dcterms:modified>
</cp:coreProperties>
</file>