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8A961" w14:textId="77777777" w:rsidR="00E24F9C" w:rsidRPr="000F2A45" w:rsidRDefault="00E24F9C" w:rsidP="00E24F9C">
      <w:pPr>
        <w:jc w:val="center"/>
      </w:pPr>
      <w:r w:rsidRPr="000F2A45">
        <w:object w:dxaOrig="1346" w:dyaOrig="673" w14:anchorId="05B4C5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6" o:title=""/>
          </v:shape>
          <o:OLEObject Type="Embed" ProgID="Imaging.Document" ShapeID="_x0000_i1025" DrawAspect="Content" ObjectID="_1731156788" r:id="rId7"/>
        </w:object>
      </w:r>
    </w:p>
    <w:p w14:paraId="642690C7" w14:textId="77777777" w:rsidR="00E24F9C" w:rsidRPr="000F2A45" w:rsidRDefault="00E24F9C" w:rsidP="00E24F9C">
      <w:pPr>
        <w:jc w:val="center"/>
      </w:pPr>
      <w:r w:rsidRPr="000F2A45">
        <w:tab/>
      </w:r>
      <w:r w:rsidRPr="000F2A45">
        <w:tab/>
      </w:r>
      <w:r w:rsidRPr="000F2A45">
        <w:tab/>
      </w:r>
    </w:p>
    <w:p w14:paraId="368D1862" w14:textId="77777777" w:rsidR="00E24F9C" w:rsidRPr="000F2A45" w:rsidRDefault="00E24F9C" w:rsidP="00E24F9C">
      <w:pPr>
        <w:pStyle w:val="Paantrat"/>
        <w:rPr>
          <w:szCs w:val="24"/>
        </w:rPr>
      </w:pPr>
      <w:r w:rsidRPr="000F2A45">
        <w:rPr>
          <w:szCs w:val="24"/>
        </w:rPr>
        <w:t>KĖDAINIŲ RAJONO SAVIVALDYBĖS ADMINISTRACIJOS DIREKTORIUS</w:t>
      </w:r>
    </w:p>
    <w:p w14:paraId="5DED3C45" w14:textId="77777777" w:rsidR="00E24F9C" w:rsidRPr="000F2A45" w:rsidRDefault="00E24F9C" w:rsidP="00E24F9C">
      <w:pPr>
        <w:pStyle w:val="Paantrat"/>
        <w:rPr>
          <w:szCs w:val="24"/>
        </w:rPr>
      </w:pPr>
    </w:p>
    <w:p w14:paraId="712E06A5" w14:textId="77777777" w:rsidR="00E24F9C" w:rsidRPr="000F2A45" w:rsidRDefault="00E24F9C" w:rsidP="00E24F9C">
      <w:pPr>
        <w:pStyle w:val="Paantrat"/>
        <w:rPr>
          <w:szCs w:val="24"/>
        </w:rPr>
      </w:pPr>
      <w:r w:rsidRPr="000F2A45">
        <w:rPr>
          <w:szCs w:val="24"/>
        </w:rPr>
        <w:t>ĮSAKYMAS</w:t>
      </w:r>
    </w:p>
    <w:p w14:paraId="0DC1D125" w14:textId="4EDDCA43" w:rsidR="00E24F9C" w:rsidRPr="000F2A45" w:rsidRDefault="00E24F9C" w:rsidP="00E24F9C">
      <w:pPr>
        <w:pStyle w:val="Paantrat"/>
        <w:rPr>
          <w:szCs w:val="24"/>
        </w:rPr>
      </w:pPr>
      <w:r w:rsidRPr="000F2A45">
        <w:rPr>
          <w:szCs w:val="24"/>
        </w:rPr>
        <w:t xml:space="preserve">DĖL KĖDAINIŲ RAJONO SAVIVALDYBĖS </w:t>
      </w:r>
      <w:r w:rsidRPr="000F2A45">
        <w:t>NEFORMALIOJO VAIKŲ ŠVIETIMO PROGRAMŲ STEBĖSENOS TVARKOS</w:t>
      </w:r>
      <w:r w:rsidR="00560EA7" w:rsidRPr="000F2A45">
        <w:t xml:space="preserve"> APRAŠO</w:t>
      </w:r>
      <w:r w:rsidRPr="000F2A45">
        <w:t xml:space="preserve"> </w:t>
      </w:r>
      <w:r w:rsidRPr="000F2A45">
        <w:rPr>
          <w:szCs w:val="24"/>
        </w:rPr>
        <w:t>PATVIRTINIMO</w:t>
      </w:r>
    </w:p>
    <w:p w14:paraId="5F812CD1" w14:textId="77777777" w:rsidR="00E24F9C" w:rsidRPr="000F2A45" w:rsidRDefault="00E24F9C" w:rsidP="00E24F9C">
      <w:pPr>
        <w:pStyle w:val="Paantrat"/>
        <w:rPr>
          <w:szCs w:val="24"/>
        </w:rPr>
      </w:pPr>
    </w:p>
    <w:p w14:paraId="79A1267D" w14:textId="5ECF9293" w:rsidR="00E24F9C" w:rsidRPr="000F2A45" w:rsidRDefault="00E24F9C" w:rsidP="00E24F9C">
      <w:pPr>
        <w:pStyle w:val="Paantrat"/>
        <w:rPr>
          <w:b w:val="0"/>
          <w:bCs/>
          <w:color w:val="FFFFFF"/>
          <w:szCs w:val="24"/>
        </w:rPr>
      </w:pPr>
      <w:r w:rsidRPr="000F2A45">
        <w:rPr>
          <w:b w:val="0"/>
          <w:bCs/>
          <w:szCs w:val="24"/>
        </w:rPr>
        <w:t xml:space="preserve">2022 m. </w:t>
      </w:r>
      <w:r w:rsidR="00616082" w:rsidRPr="000F2A45">
        <w:rPr>
          <w:b w:val="0"/>
          <w:bCs/>
          <w:szCs w:val="24"/>
        </w:rPr>
        <w:t>lapkričio</w:t>
      </w:r>
      <w:r w:rsidRPr="000F2A45">
        <w:rPr>
          <w:b w:val="0"/>
          <w:bCs/>
          <w:szCs w:val="24"/>
        </w:rPr>
        <w:t xml:space="preserve"> </w:t>
      </w:r>
      <w:r w:rsidR="00C24BBF">
        <w:rPr>
          <w:b w:val="0"/>
          <w:bCs/>
          <w:szCs w:val="24"/>
        </w:rPr>
        <w:t>14</w:t>
      </w:r>
      <w:r w:rsidRPr="000F2A45">
        <w:rPr>
          <w:b w:val="0"/>
          <w:bCs/>
          <w:szCs w:val="24"/>
        </w:rPr>
        <w:t xml:space="preserve"> d. Nr. AD-1-</w:t>
      </w:r>
      <w:r w:rsidR="00C24BBF">
        <w:rPr>
          <w:b w:val="0"/>
          <w:bCs/>
          <w:szCs w:val="24"/>
        </w:rPr>
        <w:t>1288</w:t>
      </w:r>
      <w:r w:rsidRPr="000F2A45">
        <w:rPr>
          <w:b w:val="0"/>
          <w:bCs/>
          <w:color w:val="FFFFFF"/>
          <w:szCs w:val="24"/>
        </w:rPr>
        <w:t>379-1</w:t>
      </w:r>
    </w:p>
    <w:p w14:paraId="364E7E13" w14:textId="77777777" w:rsidR="00E24F9C" w:rsidRPr="000F2A45" w:rsidRDefault="00E24F9C" w:rsidP="00E24F9C">
      <w:pPr>
        <w:pStyle w:val="Paantrat"/>
        <w:rPr>
          <w:b w:val="0"/>
          <w:bCs/>
          <w:szCs w:val="24"/>
        </w:rPr>
      </w:pPr>
      <w:r w:rsidRPr="000F2A45">
        <w:rPr>
          <w:b w:val="0"/>
          <w:bCs/>
          <w:szCs w:val="24"/>
        </w:rPr>
        <w:t>Kėdainiai</w:t>
      </w:r>
    </w:p>
    <w:p w14:paraId="7C4771B2" w14:textId="77777777" w:rsidR="00E24F9C" w:rsidRPr="000F2A45" w:rsidRDefault="00E24F9C" w:rsidP="00E24F9C">
      <w:pPr>
        <w:rPr>
          <w:u w:val="single"/>
        </w:rPr>
      </w:pPr>
    </w:p>
    <w:p w14:paraId="3E0D9D70" w14:textId="2F593EDA" w:rsidR="001C3FAA" w:rsidRPr="000F2A45" w:rsidRDefault="001C3FAA" w:rsidP="00616082">
      <w:pPr>
        <w:shd w:val="clear" w:color="auto" w:fill="FFFFFF"/>
        <w:tabs>
          <w:tab w:val="left" w:pos="426"/>
          <w:tab w:val="left" w:pos="709"/>
        </w:tabs>
        <w:spacing w:line="240" w:lineRule="auto"/>
        <w:ind w:firstLine="736"/>
        <w:jc w:val="both"/>
        <w:rPr>
          <w:szCs w:val="24"/>
          <w:lang w:eastAsia="lt-LT"/>
        </w:rPr>
      </w:pPr>
      <w:r w:rsidRPr="000F2A45">
        <w:rPr>
          <w:szCs w:val="24"/>
          <w:lang w:eastAsia="lt-LT"/>
        </w:rPr>
        <w:t>Vadovaudamasis Lietuvos Respublikos vietos savivaldos įstatymo 29 str</w:t>
      </w:r>
      <w:r w:rsidR="0046248F">
        <w:rPr>
          <w:szCs w:val="24"/>
          <w:lang w:eastAsia="lt-LT"/>
        </w:rPr>
        <w:t>aipsnio</w:t>
      </w:r>
      <w:r w:rsidRPr="000F2A45">
        <w:rPr>
          <w:szCs w:val="24"/>
          <w:lang w:eastAsia="lt-LT"/>
        </w:rPr>
        <w:t xml:space="preserve"> 8 dalies 2 p</w:t>
      </w:r>
      <w:r w:rsidR="00D34634" w:rsidRPr="000F2A45">
        <w:rPr>
          <w:szCs w:val="24"/>
          <w:lang w:eastAsia="lt-LT"/>
        </w:rPr>
        <w:t>unktu</w:t>
      </w:r>
      <w:r w:rsidRPr="000F2A45">
        <w:rPr>
          <w:szCs w:val="24"/>
          <w:lang w:eastAsia="lt-LT"/>
        </w:rPr>
        <w:t xml:space="preserve">, </w:t>
      </w:r>
      <w:r w:rsidR="00F24A08" w:rsidRPr="000F2A45">
        <w:rPr>
          <w:szCs w:val="24"/>
          <w:lang w:eastAsia="lt-LT"/>
        </w:rPr>
        <w:t xml:space="preserve">Lietuvos Respublikos </w:t>
      </w:r>
      <w:r w:rsidR="00D34634" w:rsidRPr="000F2A45">
        <w:rPr>
          <w:szCs w:val="24"/>
          <w:lang w:eastAsia="lt-LT"/>
        </w:rPr>
        <w:t>Švietimo įstatymo 58 str</w:t>
      </w:r>
      <w:r w:rsidR="0046248F">
        <w:rPr>
          <w:szCs w:val="24"/>
          <w:lang w:eastAsia="lt-LT"/>
        </w:rPr>
        <w:t>aipsnio</w:t>
      </w:r>
      <w:r w:rsidR="00D34634" w:rsidRPr="000F2A45">
        <w:rPr>
          <w:szCs w:val="24"/>
          <w:lang w:eastAsia="lt-LT"/>
        </w:rPr>
        <w:t xml:space="preserve"> 2 dalies 2 punktu, </w:t>
      </w:r>
      <w:r w:rsidRPr="000F2A45">
        <w:rPr>
          <w:szCs w:val="24"/>
          <w:lang w:eastAsia="lt-LT"/>
        </w:rPr>
        <w:t>Neformaliojo vaikų švietimo programų finansavimo ir administravimo tvarkos aprašo, patvirtinto Lietuvos Respublikos švietimo ir mokslo ministro 2022 m. sausio 10 d. įsakymu Nr. V-46 „Dėl neformaliojo vaikų švietimo programų finansavimo ir administravimo tvarkos aprašo patvirtinimo“, 3.4. papunkčiu,</w:t>
      </w:r>
    </w:p>
    <w:p w14:paraId="2B5DAA67" w14:textId="001B5C06" w:rsidR="001C3FAA" w:rsidRPr="000F2A45" w:rsidRDefault="001C3FAA" w:rsidP="00616082">
      <w:pPr>
        <w:tabs>
          <w:tab w:val="left" w:pos="851"/>
        </w:tabs>
        <w:spacing w:line="240" w:lineRule="auto"/>
        <w:ind w:firstLine="744"/>
        <w:jc w:val="both"/>
        <w:rPr>
          <w:rFonts w:eastAsia="Calibri"/>
        </w:rPr>
      </w:pPr>
      <w:r w:rsidRPr="000F2A45">
        <w:rPr>
          <w:rFonts w:eastAsia="Calibri"/>
        </w:rPr>
        <w:t xml:space="preserve">t v i r t i n u </w:t>
      </w:r>
      <w:r w:rsidR="00616082" w:rsidRPr="000F2A45">
        <w:rPr>
          <w:rFonts w:eastAsia="Calibri"/>
        </w:rPr>
        <w:t xml:space="preserve"> </w:t>
      </w:r>
      <w:r w:rsidR="00616082" w:rsidRPr="000F2A45">
        <w:rPr>
          <w:szCs w:val="24"/>
        </w:rPr>
        <w:t>Kėdainių</w:t>
      </w:r>
      <w:r w:rsidRPr="000F2A45">
        <w:rPr>
          <w:szCs w:val="24"/>
        </w:rPr>
        <w:t xml:space="preserve"> rajono savivaldybės neformaliojo vaikų švietimo programų stebėsenos tvarkos aprašą (pridedama).</w:t>
      </w:r>
    </w:p>
    <w:p w14:paraId="284ED16D" w14:textId="77777777" w:rsidR="001C3FAA" w:rsidRPr="000F2A45" w:rsidRDefault="001C3FAA" w:rsidP="00616082">
      <w:pPr>
        <w:pStyle w:val="Sraopastraipa"/>
        <w:tabs>
          <w:tab w:val="left" w:pos="0"/>
          <w:tab w:val="left" w:pos="993"/>
        </w:tabs>
        <w:ind w:left="0" w:firstLine="709"/>
        <w:jc w:val="both"/>
        <w:rPr>
          <w:szCs w:val="24"/>
        </w:rPr>
      </w:pPr>
      <w:bookmarkStart w:id="0" w:name="_Hlk81471743"/>
      <w:r w:rsidRPr="000F2A45">
        <w:rPr>
          <w:szCs w:val="24"/>
        </w:rPr>
        <w:t>Šis įsakymas per vieną mėnesį nuo įsakymo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bookmarkEnd w:id="0"/>
    </w:p>
    <w:p w14:paraId="21CF7371" w14:textId="77777777" w:rsidR="00E24F9C" w:rsidRPr="000F2A45" w:rsidRDefault="00E24F9C" w:rsidP="00E24F9C">
      <w:pPr>
        <w:jc w:val="both"/>
        <w:rPr>
          <w:bCs/>
        </w:rPr>
      </w:pPr>
    </w:p>
    <w:p w14:paraId="2E8C7810" w14:textId="77777777" w:rsidR="00E24F9C" w:rsidRPr="000F2A45" w:rsidRDefault="00E24F9C" w:rsidP="00E24F9C">
      <w:pPr>
        <w:jc w:val="both"/>
        <w:rPr>
          <w:bCs/>
        </w:rPr>
      </w:pPr>
    </w:p>
    <w:p w14:paraId="5DE6D8A0" w14:textId="77777777" w:rsidR="00E24F9C" w:rsidRPr="000F2A45" w:rsidRDefault="00E24F9C" w:rsidP="00E24F9C">
      <w:pPr>
        <w:jc w:val="both"/>
        <w:rPr>
          <w:bCs/>
        </w:rPr>
      </w:pPr>
    </w:p>
    <w:p w14:paraId="7C1151A8" w14:textId="77777777" w:rsidR="00E24F9C" w:rsidRPr="000F2A45" w:rsidRDefault="00E24F9C" w:rsidP="00E24F9C">
      <w:pPr>
        <w:rPr>
          <w:bCs/>
        </w:rPr>
      </w:pPr>
      <w:r w:rsidRPr="000F2A45">
        <w:rPr>
          <w:bCs/>
        </w:rPr>
        <w:t>Administracijos direktorius</w:t>
      </w:r>
      <w:r w:rsidRPr="000F2A45">
        <w:rPr>
          <w:bCs/>
        </w:rPr>
        <w:tab/>
      </w:r>
      <w:r w:rsidRPr="000F2A45">
        <w:rPr>
          <w:bCs/>
        </w:rPr>
        <w:tab/>
      </w:r>
      <w:r w:rsidRPr="000F2A45">
        <w:rPr>
          <w:bCs/>
        </w:rPr>
        <w:tab/>
      </w:r>
      <w:r w:rsidRPr="000F2A45">
        <w:rPr>
          <w:bCs/>
        </w:rPr>
        <w:tab/>
        <w:t>Arūnas Kacevičius</w:t>
      </w:r>
    </w:p>
    <w:p w14:paraId="3F768A93" w14:textId="77777777" w:rsidR="00E24F9C" w:rsidRPr="000F2A45" w:rsidRDefault="00E24F9C" w:rsidP="00E24F9C">
      <w:pPr>
        <w:jc w:val="both"/>
        <w:rPr>
          <w:bCs/>
        </w:rPr>
      </w:pPr>
    </w:p>
    <w:p w14:paraId="41AEFCA6" w14:textId="77777777" w:rsidR="00E24F9C" w:rsidRPr="000F2A45" w:rsidRDefault="00E24F9C" w:rsidP="00E24F9C">
      <w:pPr>
        <w:jc w:val="both"/>
        <w:rPr>
          <w:bCs/>
        </w:rPr>
      </w:pPr>
    </w:p>
    <w:p w14:paraId="711F3E93" w14:textId="77777777" w:rsidR="00E24F9C" w:rsidRPr="000F2A45" w:rsidRDefault="00E24F9C" w:rsidP="00E24F9C">
      <w:pPr>
        <w:jc w:val="both"/>
        <w:rPr>
          <w:bCs/>
        </w:rPr>
      </w:pPr>
    </w:p>
    <w:p w14:paraId="56B0782D" w14:textId="77777777" w:rsidR="00E24F9C" w:rsidRPr="000F2A45" w:rsidRDefault="00E24F9C" w:rsidP="00E24F9C">
      <w:pPr>
        <w:jc w:val="both"/>
        <w:rPr>
          <w:bCs/>
        </w:rPr>
      </w:pPr>
    </w:p>
    <w:p w14:paraId="4AFF2A0B" w14:textId="77777777" w:rsidR="00E24F9C" w:rsidRPr="000F2A45" w:rsidRDefault="00E24F9C" w:rsidP="00E24F9C">
      <w:pPr>
        <w:jc w:val="both"/>
        <w:rPr>
          <w:bCs/>
        </w:rPr>
      </w:pPr>
    </w:p>
    <w:p w14:paraId="39FCBDB7" w14:textId="77777777" w:rsidR="00E24F9C" w:rsidRPr="000F2A45" w:rsidRDefault="00E24F9C" w:rsidP="00E24F9C">
      <w:pPr>
        <w:jc w:val="both"/>
        <w:rPr>
          <w:bCs/>
        </w:rPr>
      </w:pPr>
    </w:p>
    <w:p w14:paraId="3006E787" w14:textId="77777777" w:rsidR="00E24F9C" w:rsidRPr="000F2A45" w:rsidRDefault="00E24F9C" w:rsidP="00E24F9C">
      <w:pPr>
        <w:jc w:val="both"/>
        <w:rPr>
          <w:bCs/>
        </w:rPr>
      </w:pPr>
    </w:p>
    <w:p w14:paraId="13ECFBEA" w14:textId="77777777" w:rsidR="00E24F9C" w:rsidRPr="000F2A45" w:rsidRDefault="00E24F9C" w:rsidP="00E24F9C">
      <w:pPr>
        <w:jc w:val="both"/>
        <w:rPr>
          <w:bCs/>
        </w:rPr>
      </w:pPr>
    </w:p>
    <w:p w14:paraId="0588F9A2" w14:textId="77777777" w:rsidR="00E24F9C" w:rsidRPr="000F2A45" w:rsidRDefault="00E24F9C" w:rsidP="00E24F9C">
      <w:pPr>
        <w:jc w:val="both"/>
        <w:rPr>
          <w:bCs/>
        </w:rPr>
      </w:pPr>
    </w:p>
    <w:p w14:paraId="72DD631C" w14:textId="77777777" w:rsidR="00E24F9C" w:rsidRPr="000F2A45" w:rsidRDefault="00E24F9C" w:rsidP="00E24F9C">
      <w:pPr>
        <w:jc w:val="both"/>
        <w:rPr>
          <w:bCs/>
        </w:rPr>
      </w:pPr>
    </w:p>
    <w:p w14:paraId="32303045" w14:textId="77777777" w:rsidR="00E24F9C" w:rsidRPr="000F2A45" w:rsidRDefault="00E24F9C" w:rsidP="00E24F9C">
      <w:pPr>
        <w:jc w:val="both"/>
        <w:rPr>
          <w:bCs/>
        </w:rPr>
      </w:pPr>
    </w:p>
    <w:p w14:paraId="7DB88DB8" w14:textId="77777777" w:rsidR="00E24F9C" w:rsidRPr="000F2A45" w:rsidRDefault="00E24F9C" w:rsidP="00E24F9C">
      <w:pPr>
        <w:jc w:val="both"/>
        <w:rPr>
          <w:bCs/>
        </w:rPr>
      </w:pPr>
    </w:p>
    <w:p w14:paraId="2C21D710" w14:textId="6B30846D" w:rsidR="00E24F9C" w:rsidRPr="000F2A45" w:rsidRDefault="00E24F9C" w:rsidP="00E24F9C">
      <w:pPr>
        <w:jc w:val="both"/>
        <w:rPr>
          <w:bCs/>
        </w:rPr>
      </w:pPr>
    </w:p>
    <w:p w14:paraId="3F55406F" w14:textId="4495BF76" w:rsidR="00702D7E" w:rsidRPr="000F2A45" w:rsidRDefault="00702D7E" w:rsidP="00E24F9C">
      <w:pPr>
        <w:jc w:val="both"/>
        <w:rPr>
          <w:bCs/>
        </w:rPr>
      </w:pPr>
    </w:p>
    <w:p w14:paraId="3FDEE33D" w14:textId="77777777" w:rsidR="00702D7E" w:rsidRPr="000F2A45" w:rsidRDefault="00702D7E" w:rsidP="00E24F9C">
      <w:pPr>
        <w:jc w:val="both"/>
        <w:rPr>
          <w:bCs/>
        </w:rPr>
      </w:pPr>
    </w:p>
    <w:p w14:paraId="2944472C" w14:textId="78B49BD5" w:rsidR="00E24F9C" w:rsidRPr="000F2A45" w:rsidRDefault="00E24F9C" w:rsidP="00E24F9C">
      <w:pPr>
        <w:jc w:val="both"/>
        <w:rPr>
          <w:bCs/>
        </w:rPr>
      </w:pPr>
    </w:p>
    <w:p w14:paraId="43CB3C4E" w14:textId="77777777" w:rsidR="00FB76A2" w:rsidRPr="000F2A45" w:rsidRDefault="00FB76A2" w:rsidP="00E24F9C">
      <w:pPr>
        <w:jc w:val="both"/>
        <w:rPr>
          <w:bCs/>
        </w:rPr>
      </w:pPr>
    </w:p>
    <w:p w14:paraId="3B6B2BF7" w14:textId="77777777" w:rsidR="00E24F9C" w:rsidRPr="000F2A45" w:rsidRDefault="00E24F9C" w:rsidP="00E24F9C">
      <w:pPr>
        <w:jc w:val="both"/>
        <w:rPr>
          <w:bCs/>
        </w:rPr>
      </w:pPr>
      <w:r w:rsidRPr="000F2A45">
        <w:rPr>
          <w:bCs/>
        </w:rPr>
        <w:t>Parengė</w:t>
      </w:r>
    </w:p>
    <w:p w14:paraId="3D790425" w14:textId="1ACFD039" w:rsidR="00E24F9C" w:rsidRPr="000F2A45" w:rsidRDefault="00616082" w:rsidP="00E24F9C">
      <w:pPr>
        <w:jc w:val="both"/>
        <w:rPr>
          <w:bCs/>
        </w:rPr>
      </w:pPr>
      <w:r w:rsidRPr="000F2A45">
        <w:rPr>
          <w:bCs/>
        </w:rPr>
        <w:t>Juoleta Rimkutė</w:t>
      </w:r>
      <w:r w:rsidR="00E24F9C" w:rsidRPr="000F2A45">
        <w:rPr>
          <w:bCs/>
        </w:rPr>
        <w:tab/>
      </w:r>
      <w:r w:rsidRPr="000F2A45">
        <w:rPr>
          <w:bCs/>
        </w:rPr>
        <w:t xml:space="preserve">      </w:t>
      </w:r>
      <w:r w:rsidR="00E24F9C" w:rsidRPr="000F2A45">
        <w:rPr>
          <w:bCs/>
        </w:rPr>
        <w:t>Vilma Dobrovolskienė</w:t>
      </w:r>
      <w:r w:rsidR="00E24F9C" w:rsidRPr="000F2A45">
        <w:rPr>
          <w:bCs/>
        </w:rPr>
        <w:tab/>
      </w:r>
      <w:r w:rsidRPr="000F2A45">
        <w:rPr>
          <w:bCs/>
        </w:rPr>
        <w:tab/>
      </w:r>
      <w:r w:rsidR="00E24F9C" w:rsidRPr="000F2A45">
        <w:rPr>
          <w:bCs/>
        </w:rPr>
        <w:t>Elena Neima</w:t>
      </w:r>
      <w:r w:rsidR="003B1C5B" w:rsidRPr="000F2A45">
        <w:rPr>
          <w:bCs/>
        </w:rPr>
        <w:t>e</w:t>
      </w:r>
      <w:r w:rsidR="00E24F9C" w:rsidRPr="000F2A45">
        <w:rPr>
          <w:bCs/>
        </w:rPr>
        <w:t>r-Zinkienė</w:t>
      </w:r>
    </w:p>
    <w:p w14:paraId="18F883C6" w14:textId="10E3F1EA" w:rsidR="00702D7E" w:rsidRPr="000F2A45" w:rsidRDefault="00702D7E" w:rsidP="00E24F9C">
      <w:pPr>
        <w:jc w:val="both"/>
        <w:rPr>
          <w:bCs/>
        </w:rPr>
      </w:pPr>
    </w:p>
    <w:p w14:paraId="13C44D37" w14:textId="77777777" w:rsidR="00702D7E" w:rsidRPr="000F2A45" w:rsidRDefault="00702D7E" w:rsidP="00E24F9C">
      <w:pPr>
        <w:jc w:val="both"/>
        <w:rPr>
          <w:bCs/>
        </w:rPr>
      </w:pPr>
    </w:p>
    <w:p w14:paraId="40DC91F0" w14:textId="77777777" w:rsidR="00E24F9C" w:rsidRPr="000F2A45" w:rsidRDefault="00E24F9C" w:rsidP="00E24F9C">
      <w:pPr>
        <w:ind w:left="7776"/>
        <w:jc w:val="both"/>
        <w:rPr>
          <w:bCs/>
        </w:rPr>
      </w:pPr>
      <w:r w:rsidRPr="000F2A45">
        <w:rPr>
          <w:bCs/>
        </w:rPr>
        <w:t xml:space="preserve">           V-sistemoje</w:t>
      </w:r>
    </w:p>
    <w:p w14:paraId="2B19861A" w14:textId="77777777" w:rsidR="00E24F9C" w:rsidRPr="000F2A45" w:rsidRDefault="00E24F9C" w:rsidP="00E24F9C">
      <w:pPr>
        <w:keepLines/>
        <w:suppressAutoHyphens/>
        <w:ind w:left="4535"/>
        <w:rPr>
          <w:color w:val="000000"/>
        </w:rPr>
      </w:pPr>
      <w:r w:rsidRPr="000F2A45">
        <w:rPr>
          <w:color w:val="000000"/>
        </w:rPr>
        <w:lastRenderedPageBreak/>
        <w:t>PATVIRTINTA</w:t>
      </w:r>
    </w:p>
    <w:p w14:paraId="0D3A4C05" w14:textId="1AF8F2B5" w:rsidR="00E24F9C" w:rsidRPr="000F2A45" w:rsidRDefault="00E24F9C" w:rsidP="00E24F9C">
      <w:pPr>
        <w:keepLines/>
        <w:suppressAutoHyphens/>
        <w:ind w:left="4535"/>
        <w:rPr>
          <w:color w:val="000000"/>
        </w:rPr>
      </w:pPr>
      <w:r w:rsidRPr="000F2A45">
        <w:rPr>
          <w:color w:val="000000"/>
        </w:rPr>
        <w:t xml:space="preserve">Kėdainių rajono savivaldybės administracijos direktoriaus 2022 m. </w:t>
      </w:r>
      <w:r w:rsidR="00BD75AB" w:rsidRPr="000F2A45">
        <w:rPr>
          <w:color w:val="000000"/>
        </w:rPr>
        <w:t>lapkričio</w:t>
      </w:r>
      <w:r w:rsidRPr="000F2A45">
        <w:rPr>
          <w:color w:val="000000"/>
        </w:rPr>
        <w:t xml:space="preserve"> </w:t>
      </w:r>
      <w:r w:rsidR="00C24BBF">
        <w:rPr>
          <w:color w:val="000000"/>
        </w:rPr>
        <w:t>14</w:t>
      </w:r>
      <w:r w:rsidRPr="000F2A45">
        <w:rPr>
          <w:color w:val="000000"/>
        </w:rPr>
        <w:t xml:space="preserve"> d. </w:t>
      </w:r>
    </w:p>
    <w:p w14:paraId="1083149E" w14:textId="2CA94B78" w:rsidR="00E24F9C" w:rsidRPr="000F2A45" w:rsidRDefault="00E24F9C" w:rsidP="00E24F9C">
      <w:pPr>
        <w:keepLines/>
        <w:suppressAutoHyphens/>
        <w:ind w:left="4535"/>
        <w:rPr>
          <w:color w:val="000000"/>
        </w:rPr>
      </w:pPr>
      <w:r w:rsidRPr="000F2A45">
        <w:rPr>
          <w:color w:val="000000"/>
        </w:rPr>
        <w:t>įsakymu Nr. AD-1-</w:t>
      </w:r>
      <w:r w:rsidR="00C24BBF">
        <w:rPr>
          <w:color w:val="000000"/>
        </w:rPr>
        <w:t>1288</w:t>
      </w:r>
    </w:p>
    <w:p w14:paraId="0FBA98BD" w14:textId="77777777" w:rsidR="00E24F9C" w:rsidRPr="000F2A45" w:rsidRDefault="00E24F9C" w:rsidP="00E24F9C">
      <w:pPr>
        <w:keepLines/>
        <w:suppressAutoHyphens/>
        <w:ind w:left="4535"/>
        <w:rPr>
          <w:color w:val="000000"/>
        </w:rPr>
      </w:pPr>
    </w:p>
    <w:p w14:paraId="15AA5E77" w14:textId="5D5BDA20" w:rsidR="00E24F9C" w:rsidRPr="000F2A45" w:rsidRDefault="00E24F9C" w:rsidP="00560EA7">
      <w:pPr>
        <w:keepLines/>
        <w:suppressAutoHyphens/>
        <w:jc w:val="center"/>
        <w:rPr>
          <w:b/>
          <w:bCs/>
        </w:rPr>
      </w:pPr>
      <w:r w:rsidRPr="000F2A45">
        <w:rPr>
          <w:b/>
          <w:bCs/>
          <w:szCs w:val="24"/>
        </w:rPr>
        <w:t xml:space="preserve">KĖDAINIŲ RAJONO SAVIVALDYBĖS </w:t>
      </w:r>
      <w:r w:rsidRPr="000F2A45">
        <w:rPr>
          <w:b/>
          <w:bCs/>
        </w:rPr>
        <w:t>NEFORMALIOJO VAIKŲ ŠVIETIMO PROGRAMŲ STEBĖSENOS TVARK</w:t>
      </w:r>
      <w:r w:rsidR="00560EA7" w:rsidRPr="000F2A45">
        <w:rPr>
          <w:b/>
          <w:bCs/>
        </w:rPr>
        <w:t>OS APRAŠAS</w:t>
      </w:r>
    </w:p>
    <w:p w14:paraId="27CBF4EA" w14:textId="77777777" w:rsidR="00BD75AB" w:rsidRPr="000F2A45" w:rsidRDefault="00BD75AB" w:rsidP="00560EA7">
      <w:pPr>
        <w:keepLines/>
        <w:suppressAutoHyphens/>
        <w:jc w:val="center"/>
        <w:rPr>
          <w:szCs w:val="24"/>
          <w:lang w:eastAsia="lt-LT"/>
        </w:rPr>
      </w:pPr>
    </w:p>
    <w:p w14:paraId="26326B4D" w14:textId="73ECD448" w:rsidR="00560EA7" w:rsidRPr="000F2A45" w:rsidRDefault="00560EA7" w:rsidP="00560EA7">
      <w:pPr>
        <w:jc w:val="center"/>
        <w:rPr>
          <w:b/>
          <w:bCs/>
          <w:color w:val="000000"/>
          <w:szCs w:val="24"/>
          <w:lang w:eastAsia="lt-LT"/>
        </w:rPr>
      </w:pPr>
      <w:r w:rsidRPr="000F2A45">
        <w:rPr>
          <w:b/>
          <w:bCs/>
          <w:color w:val="000000"/>
          <w:szCs w:val="24"/>
          <w:lang w:eastAsia="lt-LT"/>
        </w:rPr>
        <w:t>I SKYRIUS</w:t>
      </w:r>
    </w:p>
    <w:p w14:paraId="774B3313" w14:textId="77777777" w:rsidR="00560EA7" w:rsidRPr="000F2A45" w:rsidRDefault="00560EA7" w:rsidP="00560EA7">
      <w:pPr>
        <w:jc w:val="center"/>
        <w:rPr>
          <w:b/>
          <w:bCs/>
          <w:color w:val="000000"/>
          <w:szCs w:val="24"/>
          <w:lang w:eastAsia="lt-LT"/>
        </w:rPr>
      </w:pPr>
      <w:r w:rsidRPr="000F2A45">
        <w:rPr>
          <w:b/>
          <w:bCs/>
          <w:color w:val="000000"/>
          <w:szCs w:val="24"/>
          <w:lang w:eastAsia="lt-LT"/>
        </w:rPr>
        <w:t>BENDROSIOS NUOSTATOS</w:t>
      </w:r>
    </w:p>
    <w:p w14:paraId="1AF35265" w14:textId="77777777" w:rsidR="00560EA7" w:rsidRPr="000F2A45" w:rsidRDefault="00560EA7" w:rsidP="00560EA7">
      <w:pPr>
        <w:jc w:val="both"/>
        <w:rPr>
          <w:color w:val="000000"/>
          <w:szCs w:val="24"/>
          <w:lang w:eastAsia="lt-LT"/>
        </w:rPr>
      </w:pPr>
    </w:p>
    <w:p w14:paraId="093DA787" w14:textId="76FDBBA6" w:rsidR="008E14C5" w:rsidRPr="000F2A45" w:rsidRDefault="008E14C5" w:rsidP="008E14C5">
      <w:pPr>
        <w:pStyle w:val="Sraopastraipa"/>
        <w:numPr>
          <w:ilvl w:val="0"/>
          <w:numId w:val="6"/>
        </w:numPr>
        <w:shd w:val="clear" w:color="auto" w:fill="FFFFFF"/>
        <w:ind w:left="0" w:firstLine="833"/>
        <w:jc w:val="both"/>
        <w:rPr>
          <w:color w:val="000000" w:themeColor="text1"/>
          <w:szCs w:val="24"/>
          <w:lang w:eastAsia="lt-LT"/>
        </w:rPr>
      </w:pPr>
      <w:r w:rsidRPr="000F2A45">
        <w:rPr>
          <w:color w:val="000000" w:themeColor="text1"/>
          <w:szCs w:val="24"/>
          <w:lang w:eastAsia="lt-LT"/>
        </w:rPr>
        <w:t>Kėdainių rajono savivaldybės</w:t>
      </w:r>
      <w:r w:rsidR="00F94B5D" w:rsidRPr="000F2A45">
        <w:rPr>
          <w:color w:val="000000" w:themeColor="text1"/>
          <w:szCs w:val="24"/>
          <w:lang w:eastAsia="lt-LT"/>
        </w:rPr>
        <w:t xml:space="preserve"> (toliau – Savivaldybė)</w:t>
      </w:r>
      <w:r w:rsidRPr="000F2A45">
        <w:rPr>
          <w:color w:val="000000" w:themeColor="text1"/>
          <w:szCs w:val="24"/>
          <w:lang w:eastAsia="lt-LT"/>
        </w:rPr>
        <w:t xml:space="preserve"> neformaliojo vaikų švietimo programų stebėsenos tvarkos aprašas (toliau – Aprašas) </w:t>
      </w:r>
      <w:r w:rsidRPr="000F2A45">
        <w:rPr>
          <w:rFonts w:eastAsia="Calibri"/>
          <w:color w:val="000000" w:themeColor="text1"/>
          <w:szCs w:val="24"/>
          <w:lang w:eastAsia="lt-LT"/>
        </w:rPr>
        <w:t xml:space="preserve">nustato Neformaliojo vaikų švietimo </w:t>
      </w:r>
      <w:r w:rsidR="00D16EEA" w:rsidRPr="000F2A45">
        <w:rPr>
          <w:rFonts w:eastAsia="Calibri"/>
          <w:color w:val="000000" w:themeColor="text1"/>
          <w:szCs w:val="24"/>
          <w:lang w:eastAsia="lt-LT"/>
        </w:rPr>
        <w:t xml:space="preserve">(toliau – NVŠ) </w:t>
      </w:r>
      <w:r w:rsidRPr="000F2A45">
        <w:rPr>
          <w:rFonts w:eastAsia="Calibri"/>
          <w:color w:val="000000" w:themeColor="text1"/>
          <w:szCs w:val="24"/>
          <w:lang w:eastAsia="lt-LT"/>
        </w:rPr>
        <w:t xml:space="preserve">programos stebėsenos (toliau – </w:t>
      </w:r>
      <w:r w:rsidR="00F94B5D" w:rsidRPr="000F2A45">
        <w:rPr>
          <w:rFonts w:eastAsia="Calibri"/>
          <w:color w:val="000000" w:themeColor="text1"/>
          <w:szCs w:val="24"/>
          <w:lang w:eastAsia="lt-LT"/>
        </w:rPr>
        <w:t>S</w:t>
      </w:r>
      <w:r w:rsidRPr="000F2A45">
        <w:rPr>
          <w:rFonts w:eastAsia="Calibri"/>
          <w:color w:val="000000" w:themeColor="text1"/>
          <w:szCs w:val="24"/>
          <w:lang w:eastAsia="lt-LT"/>
        </w:rPr>
        <w:t xml:space="preserve">tebėsena) paskirtį, uždavinius, </w:t>
      </w:r>
      <w:r w:rsidR="008C5DD8" w:rsidRPr="000F2A45">
        <w:rPr>
          <w:rFonts w:eastAsia="Calibri"/>
          <w:color w:val="000000" w:themeColor="text1"/>
          <w:szCs w:val="24"/>
          <w:lang w:eastAsia="lt-LT"/>
        </w:rPr>
        <w:t xml:space="preserve">organizavimo ir </w:t>
      </w:r>
      <w:r w:rsidRPr="000F2A45">
        <w:rPr>
          <w:rFonts w:eastAsia="Calibri"/>
          <w:color w:val="000000" w:themeColor="text1"/>
          <w:szCs w:val="24"/>
          <w:lang w:eastAsia="lt-LT"/>
        </w:rPr>
        <w:t xml:space="preserve">vykdymo </w:t>
      </w:r>
      <w:r w:rsidR="008C5DD8" w:rsidRPr="000F2A45">
        <w:rPr>
          <w:rFonts w:eastAsia="Calibri"/>
          <w:color w:val="000000" w:themeColor="text1"/>
          <w:szCs w:val="24"/>
          <w:lang w:eastAsia="lt-LT"/>
        </w:rPr>
        <w:t>tvarką</w:t>
      </w:r>
      <w:r w:rsidR="00FB76A2" w:rsidRPr="000F2A45">
        <w:rPr>
          <w:rFonts w:eastAsia="Calibri"/>
          <w:color w:val="000000" w:themeColor="text1"/>
          <w:szCs w:val="24"/>
          <w:lang w:eastAsia="lt-LT"/>
        </w:rPr>
        <w:t>, stebėtojo teises ir pareigas</w:t>
      </w:r>
      <w:r w:rsidRPr="000F2A45">
        <w:rPr>
          <w:rFonts w:eastAsia="Calibri"/>
          <w:color w:val="000000" w:themeColor="text1"/>
          <w:szCs w:val="24"/>
          <w:lang w:eastAsia="lt-LT"/>
        </w:rPr>
        <w:t>.</w:t>
      </w:r>
    </w:p>
    <w:p w14:paraId="5208D355" w14:textId="362FACF5" w:rsidR="008E14C5" w:rsidRPr="000F2A45" w:rsidRDefault="008E14C5" w:rsidP="008E14C5">
      <w:pPr>
        <w:pStyle w:val="Sraopastraipa"/>
        <w:numPr>
          <w:ilvl w:val="0"/>
          <w:numId w:val="6"/>
        </w:numPr>
        <w:shd w:val="clear" w:color="auto" w:fill="FFFFFF"/>
        <w:ind w:left="0" w:firstLine="833"/>
        <w:jc w:val="both"/>
        <w:rPr>
          <w:color w:val="000000"/>
          <w:szCs w:val="24"/>
          <w:lang w:eastAsia="lt-LT"/>
        </w:rPr>
      </w:pPr>
      <w:r w:rsidRPr="000F2A45">
        <w:rPr>
          <w:color w:val="000000" w:themeColor="text1"/>
          <w:szCs w:val="24"/>
          <w:lang w:eastAsia="lt-LT"/>
        </w:rPr>
        <w:t>Aprašas p</w:t>
      </w:r>
      <w:r w:rsidRPr="000F2A45">
        <w:rPr>
          <w:color w:val="000000"/>
          <w:szCs w:val="24"/>
          <w:lang w:eastAsia="lt-LT"/>
        </w:rPr>
        <w:t xml:space="preserve">arengtas įgyvendinant </w:t>
      </w:r>
      <w:r w:rsidRPr="000F2A45">
        <w:rPr>
          <w:color w:val="212529"/>
          <w:szCs w:val="24"/>
          <w:lang w:eastAsia="lt-LT"/>
        </w:rPr>
        <w:t xml:space="preserve">Neformaliojo vaikų švietimo programų finansavimo ir administravimo tvarkos aprašą, patvirtintą Lietuvos Respublikos švietimo, mokslo ir sporto ministro 2022 m. sausio 10 d. įsakymu Nr. V-46 „Dėl Neformaliojo vaikų švietimo programų finansavimo ir administravimo tvarkos aprašo patvirtinimo“, </w:t>
      </w:r>
      <w:r w:rsidRPr="000F2A45">
        <w:rPr>
          <w:color w:val="000000"/>
          <w:szCs w:val="24"/>
          <w:lang w:eastAsia="lt-LT"/>
        </w:rPr>
        <w:t>ir kitų teisės aktų reikalavimus.</w:t>
      </w:r>
    </w:p>
    <w:p w14:paraId="5E0B08A5" w14:textId="33F1FB6F" w:rsidR="00F94B5D" w:rsidRPr="000F2A45" w:rsidRDefault="00F94B5D" w:rsidP="008E14C5">
      <w:pPr>
        <w:pStyle w:val="Sraopastraipa"/>
        <w:numPr>
          <w:ilvl w:val="0"/>
          <w:numId w:val="6"/>
        </w:numPr>
        <w:shd w:val="clear" w:color="auto" w:fill="FFFFFF"/>
        <w:ind w:left="0" w:firstLine="833"/>
        <w:jc w:val="both"/>
        <w:rPr>
          <w:color w:val="000000"/>
          <w:szCs w:val="24"/>
          <w:lang w:eastAsia="lt-LT"/>
        </w:rPr>
      </w:pPr>
      <w:r w:rsidRPr="000F2A45">
        <w:rPr>
          <w:color w:val="000000"/>
          <w:szCs w:val="24"/>
          <w:lang w:eastAsia="lt-LT"/>
        </w:rPr>
        <w:t xml:space="preserve">Stebėsena vykdoma vadovaujantis Savivaldybės ir NVŠ teikėjo sudaryta NVŠ </w:t>
      </w:r>
      <w:r w:rsidR="00407DAC" w:rsidRPr="000F2A45">
        <w:rPr>
          <w:color w:val="000000"/>
          <w:szCs w:val="24"/>
          <w:lang w:eastAsia="lt-LT"/>
        </w:rPr>
        <w:t>lėšų skyrimo ir naudojimo</w:t>
      </w:r>
      <w:r w:rsidRPr="000F2A45">
        <w:rPr>
          <w:color w:val="000000"/>
          <w:szCs w:val="24"/>
          <w:lang w:eastAsia="lt-LT"/>
        </w:rPr>
        <w:t xml:space="preserve"> sutartimi (toliau – Sutartis). </w:t>
      </w:r>
    </w:p>
    <w:p w14:paraId="1839D7D3" w14:textId="30FC0EE4" w:rsidR="008E14C5" w:rsidRPr="000F2A45" w:rsidRDefault="008E14C5" w:rsidP="008E14C5">
      <w:pPr>
        <w:pStyle w:val="Sraopastraipa"/>
        <w:shd w:val="clear" w:color="auto" w:fill="FFFFFF"/>
        <w:ind w:left="833"/>
        <w:jc w:val="both"/>
        <w:rPr>
          <w:szCs w:val="24"/>
          <w:lang w:eastAsia="lt-LT"/>
        </w:rPr>
      </w:pPr>
    </w:p>
    <w:p w14:paraId="6FF1E1D1" w14:textId="77777777" w:rsidR="008E14C5" w:rsidRPr="000F2A45" w:rsidRDefault="008E14C5" w:rsidP="008E14C5">
      <w:pPr>
        <w:tabs>
          <w:tab w:val="left" w:pos="709"/>
          <w:tab w:val="left" w:pos="1260"/>
        </w:tabs>
        <w:ind w:left="360"/>
        <w:jc w:val="center"/>
        <w:rPr>
          <w:b/>
          <w:kern w:val="24"/>
          <w:szCs w:val="24"/>
        </w:rPr>
      </w:pPr>
      <w:r w:rsidRPr="000F2A45">
        <w:rPr>
          <w:b/>
          <w:bCs/>
          <w:caps/>
          <w:kern w:val="24"/>
          <w:szCs w:val="24"/>
        </w:rPr>
        <w:t>II SKYRIUS</w:t>
      </w:r>
    </w:p>
    <w:p w14:paraId="50D41E30" w14:textId="2D710277" w:rsidR="008E14C5" w:rsidRPr="000F2A45" w:rsidRDefault="008E14C5" w:rsidP="00411F4D">
      <w:pPr>
        <w:pStyle w:val="Sraopastraipa"/>
        <w:shd w:val="clear" w:color="auto" w:fill="FFFFFF"/>
        <w:ind w:left="0"/>
        <w:jc w:val="center"/>
        <w:rPr>
          <w:szCs w:val="24"/>
          <w:lang w:eastAsia="lt-LT"/>
        </w:rPr>
      </w:pPr>
      <w:r w:rsidRPr="000F2A45">
        <w:rPr>
          <w:b/>
          <w:bCs/>
          <w:caps/>
          <w:kern w:val="24"/>
          <w:szCs w:val="24"/>
        </w:rPr>
        <w:t>STEBĖSENOS PASKIRTIS IR UŽDAVINIAI</w:t>
      </w:r>
    </w:p>
    <w:p w14:paraId="5F902CFF" w14:textId="77777777" w:rsidR="008E14C5" w:rsidRPr="000F2A45" w:rsidRDefault="008E14C5" w:rsidP="008E14C5">
      <w:pPr>
        <w:pStyle w:val="Sraopastraipa"/>
        <w:shd w:val="clear" w:color="auto" w:fill="FFFFFF"/>
        <w:ind w:left="833"/>
        <w:jc w:val="both"/>
        <w:rPr>
          <w:color w:val="000000"/>
          <w:szCs w:val="24"/>
          <w:lang w:eastAsia="lt-LT"/>
        </w:rPr>
      </w:pPr>
    </w:p>
    <w:p w14:paraId="48F96913" w14:textId="2B309751" w:rsidR="008E14C5" w:rsidRPr="000F2A45" w:rsidRDefault="007C6104" w:rsidP="008E14C5">
      <w:pPr>
        <w:pStyle w:val="Sraopastraipa"/>
        <w:numPr>
          <w:ilvl w:val="0"/>
          <w:numId w:val="6"/>
        </w:numPr>
        <w:shd w:val="clear" w:color="auto" w:fill="FFFFFF"/>
        <w:ind w:left="0" w:firstLine="833"/>
        <w:jc w:val="both"/>
        <w:rPr>
          <w:color w:val="000000"/>
          <w:szCs w:val="24"/>
          <w:lang w:eastAsia="lt-LT"/>
        </w:rPr>
      </w:pPr>
      <w:r w:rsidRPr="000F2A45">
        <w:rPr>
          <w:kern w:val="24"/>
          <w:szCs w:val="24"/>
        </w:rPr>
        <w:t>Stebėsenos paskirtis –</w:t>
      </w:r>
      <w:r w:rsidR="00407DAC" w:rsidRPr="000F2A45">
        <w:rPr>
          <w:kern w:val="24"/>
          <w:szCs w:val="24"/>
        </w:rPr>
        <w:t xml:space="preserve"> </w:t>
      </w:r>
      <w:r w:rsidRPr="000F2A45">
        <w:rPr>
          <w:kern w:val="24"/>
          <w:szCs w:val="24"/>
        </w:rPr>
        <w:t xml:space="preserve">atlikti NVŠ programų stebėseną ir (į)vertinti jų įgyvendinimo kokybę, siekiant </w:t>
      </w:r>
      <w:r w:rsidR="00407DAC" w:rsidRPr="000F2A45">
        <w:rPr>
          <w:kern w:val="24"/>
          <w:szCs w:val="24"/>
        </w:rPr>
        <w:t xml:space="preserve">užtikrinti NVŠ lėšų panaudojimą pagal tikslinę paskirtį  ir </w:t>
      </w:r>
      <w:r w:rsidRPr="000F2A45">
        <w:rPr>
          <w:kern w:val="24"/>
          <w:szCs w:val="24"/>
        </w:rPr>
        <w:t>gerinti NVŠ paslaugas.</w:t>
      </w:r>
    </w:p>
    <w:p w14:paraId="46854C42" w14:textId="1C40E020" w:rsidR="008E14C5" w:rsidRPr="000F2A45" w:rsidRDefault="007C6104" w:rsidP="008E14C5">
      <w:pPr>
        <w:pStyle w:val="Sraopastraipa"/>
        <w:numPr>
          <w:ilvl w:val="0"/>
          <w:numId w:val="6"/>
        </w:numPr>
        <w:shd w:val="clear" w:color="auto" w:fill="FFFFFF"/>
        <w:ind w:left="0" w:firstLine="833"/>
        <w:jc w:val="both"/>
        <w:rPr>
          <w:color w:val="000000"/>
          <w:szCs w:val="24"/>
          <w:lang w:eastAsia="lt-LT"/>
        </w:rPr>
      </w:pPr>
      <w:r w:rsidRPr="000F2A45">
        <w:rPr>
          <w:szCs w:val="24"/>
          <w:lang w:eastAsia="lt-LT"/>
        </w:rPr>
        <w:t>Stebėsenos uždaviniai:</w:t>
      </w:r>
    </w:p>
    <w:p w14:paraId="7FE2E4A4" w14:textId="3988E048" w:rsidR="007C6104" w:rsidRPr="000F2A45" w:rsidRDefault="00D16EEA" w:rsidP="00D16EEA">
      <w:pPr>
        <w:pStyle w:val="Sraopastraipa"/>
        <w:numPr>
          <w:ilvl w:val="1"/>
          <w:numId w:val="6"/>
        </w:numPr>
        <w:shd w:val="clear" w:color="auto" w:fill="FFFFFF"/>
        <w:ind w:left="0" w:firstLine="851"/>
        <w:jc w:val="both"/>
        <w:rPr>
          <w:color w:val="000000"/>
          <w:szCs w:val="24"/>
          <w:lang w:eastAsia="lt-LT"/>
        </w:rPr>
      </w:pPr>
      <w:r w:rsidRPr="000F2A45">
        <w:rPr>
          <w:szCs w:val="24"/>
          <w:lang w:eastAsia="lt-LT"/>
        </w:rPr>
        <w:t xml:space="preserve"> stebėti, analizuoti ir vertinti su NVŠ programų įgyvendinimu susijusius duomenis, NVŠ programų įgyvendinimą ir jų atitiktį akredituotai NVŠ programai ir </w:t>
      </w:r>
      <w:r w:rsidR="00407DAC" w:rsidRPr="000F2A45">
        <w:rPr>
          <w:szCs w:val="24"/>
          <w:lang w:eastAsia="lt-LT"/>
        </w:rPr>
        <w:t xml:space="preserve">Sutarties įsipareigojimams; </w:t>
      </w:r>
    </w:p>
    <w:p w14:paraId="28FEEE30" w14:textId="261E2AD8" w:rsidR="00D16EEA" w:rsidRPr="000F2A45" w:rsidRDefault="00D16EEA" w:rsidP="00D16EEA">
      <w:pPr>
        <w:pStyle w:val="Sraopastraipa"/>
        <w:numPr>
          <w:ilvl w:val="1"/>
          <w:numId w:val="6"/>
        </w:numPr>
        <w:shd w:val="clear" w:color="auto" w:fill="FFFFFF"/>
        <w:ind w:left="0" w:firstLine="851"/>
        <w:jc w:val="both"/>
        <w:rPr>
          <w:color w:val="000000"/>
          <w:szCs w:val="24"/>
          <w:lang w:eastAsia="lt-LT"/>
        </w:rPr>
      </w:pPr>
      <w:r w:rsidRPr="000F2A45">
        <w:rPr>
          <w:szCs w:val="24"/>
          <w:lang w:eastAsia="lt-LT"/>
        </w:rPr>
        <w:t xml:space="preserve">teikti metodinę ir informacinę švietimo pagalbą </w:t>
      </w:r>
      <w:r w:rsidR="00407DAC" w:rsidRPr="000F2A45">
        <w:rPr>
          <w:szCs w:val="24"/>
          <w:lang w:eastAsia="lt-LT"/>
        </w:rPr>
        <w:t xml:space="preserve">NVŠ </w:t>
      </w:r>
      <w:r w:rsidRPr="000F2A45">
        <w:rPr>
          <w:szCs w:val="24"/>
          <w:lang w:eastAsia="lt-LT"/>
        </w:rPr>
        <w:t>teikėjams;</w:t>
      </w:r>
    </w:p>
    <w:p w14:paraId="21C4E338" w14:textId="595CDE8E" w:rsidR="00D16EEA" w:rsidRPr="000F2A45" w:rsidRDefault="00D16EEA" w:rsidP="00D16EEA">
      <w:pPr>
        <w:pStyle w:val="Sraopastraipa"/>
        <w:numPr>
          <w:ilvl w:val="1"/>
          <w:numId w:val="6"/>
        </w:numPr>
        <w:shd w:val="clear" w:color="auto" w:fill="FFFFFF"/>
        <w:ind w:left="0" w:firstLine="851"/>
        <w:jc w:val="both"/>
        <w:rPr>
          <w:color w:val="000000"/>
          <w:szCs w:val="24"/>
          <w:lang w:eastAsia="lt-LT"/>
        </w:rPr>
      </w:pPr>
      <w:r w:rsidRPr="000F2A45">
        <w:rPr>
          <w:kern w:val="24"/>
          <w:szCs w:val="24"/>
        </w:rPr>
        <w:t>teikti suinteresuotoms šalims apibendrintą informaciją apie NVŠ programų įgyvendinimo kokybę.</w:t>
      </w:r>
    </w:p>
    <w:p w14:paraId="2FE3E265" w14:textId="5AD2CC38" w:rsidR="00740420" w:rsidRPr="000F2A45" w:rsidRDefault="00740420" w:rsidP="00D16EEA">
      <w:pPr>
        <w:pStyle w:val="Sraopastraipa"/>
        <w:shd w:val="clear" w:color="auto" w:fill="FFFFFF"/>
        <w:ind w:left="0"/>
        <w:jc w:val="both"/>
        <w:rPr>
          <w:color w:val="000000"/>
          <w:szCs w:val="24"/>
          <w:lang w:eastAsia="lt-LT"/>
        </w:rPr>
      </w:pPr>
    </w:p>
    <w:p w14:paraId="5E301764" w14:textId="77777777" w:rsidR="00D16EEA" w:rsidRPr="000F2A45" w:rsidRDefault="00D16EEA" w:rsidP="00D16EEA">
      <w:pPr>
        <w:jc w:val="center"/>
        <w:rPr>
          <w:b/>
          <w:szCs w:val="24"/>
          <w:lang w:eastAsia="lt-LT"/>
        </w:rPr>
      </w:pPr>
      <w:r w:rsidRPr="000F2A45">
        <w:rPr>
          <w:b/>
          <w:szCs w:val="24"/>
          <w:lang w:eastAsia="lt-LT"/>
        </w:rPr>
        <w:t>III SKYRIUS</w:t>
      </w:r>
    </w:p>
    <w:p w14:paraId="468045DA" w14:textId="75FE4312" w:rsidR="00740420" w:rsidRPr="000F2A45" w:rsidRDefault="00D16EEA" w:rsidP="00411F4D">
      <w:pPr>
        <w:pStyle w:val="Sraopastraipa"/>
        <w:shd w:val="clear" w:color="auto" w:fill="FFFFFF"/>
        <w:ind w:left="0"/>
        <w:jc w:val="center"/>
        <w:rPr>
          <w:color w:val="000000"/>
          <w:szCs w:val="24"/>
          <w:lang w:eastAsia="lt-LT"/>
        </w:rPr>
      </w:pPr>
      <w:r w:rsidRPr="000F2A45">
        <w:rPr>
          <w:b/>
          <w:bCs/>
          <w:caps/>
          <w:kern w:val="24"/>
          <w:szCs w:val="24"/>
          <w:lang w:eastAsia="zh-CN"/>
        </w:rPr>
        <w:t>STEBĖSENOS ORGANIZAVIMAS IR VYKDYMAS</w:t>
      </w:r>
    </w:p>
    <w:p w14:paraId="7CD28518" w14:textId="77777777" w:rsidR="00740420" w:rsidRPr="000F2A45" w:rsidRDefault="00740420" w:rsidP="00D16EEA">
      <w:pPr>
        <w:pStyle w:val="Sraopastraipa"/>
        <w:shd w:val="clear" w:color="auto" w:fill="FFFFFF"/>
        <w:ind w:left="1553"/>
        <w:jc w:val="both"/>
        <w:rPr>
          <w:color w:val="000000"/>
          <w:szCs w:val="24"/>
          <w:lang w:eastAsia="lt-LT"/>
        </w:rPr>
      </w:pPr>
    </w:p>
    <w:p w14:paraId="7DA8CC2C" w14:textId="329E50A5" w:rsidR="00487E63" w:rsidRPr="000F2A45" w:rsidRDefault="00487E63" w:rsidP="00487E63">
      <w:pPr>
        <w:pStyle w:val="Sraopastraipa"/>
        <w:numPr>
          <w:ilvl w:val="0"/>
          <w:numId w:val="6"/>
        </w:numPr>
        <w:shd w:val="clear" w:color="auto" w:fill="FFFFFF"/>
        <w:ind w:left="0" w:firstLine="833"/>
        <w:jc w:val="both"/>
        <w:rPr>
          <w:color w:val="000000" w:themeColor="text1"/>
          <w:szCs w:val="24"/>
          <w:lang w:eastAsia="lt-LT"/>
        </w:rPr>
      </w:pPr>
      <w:r w:rsidRPr="000F2A45">
        <w:rPr>
          <w:color w:val="000000" w:themeColor="text1"/>
        </w:rPr>
        <w:t>Stebėseną vykdo S</w:t>
      </w:r>
      <w:r w:rsidRPr="000F2A45">
        <w:rPr>
          <w:color w:val="000000" w:themeColor="text1"/>
          <w:szCs w:val="24"/>
          <w:lang w:eastAsia="lt-LT"/>
        </w:rPr>
        <w:t xml:space="preserve">avivaldybės administracijos Švietimo skyriaus </w:t>
      </w:r>
      <w:r w:rsidR="00694124" w:rsidRPr="000F2A45">
        <w:rPr>
          <w:color w:val="000000" w:themeColor="text1"/>
          <w:szCs w:val="24"/>
          <w:lang w:eastAsia="lt-LT"/>
        </w:rPr>
        <w:t>specialistas (-ai)</w:t>
      </w:r>
      <w:r w:rsidRPr="000F2A45">
        <w:rPr>
          <w:color w:val="FF0000"/>
          <w:szCs w:val="24"/>
          <w:lang w:eastAsia="lt-LT"/>
        </w:rPr>
        <w:t xml:space="preserve"> </w:t>
      </w:r>
      <w:r w:rsidRPr="000F2A45">
        <w:rPr>
          <w:color w:val="000000" w:themeColor="text1"/>
          <w:szCs w:val="24"/>
        </w:rPr>
        <w:t xml:space="preserve">(toliau – </w:t>
      </w:r>
      <w:r w:rsidR="00694124" w:rsidRPr="000F2A45">
        <w:rPr>
          <w:color w:val="000000" w:themeColor="text1"/>
          <w:szCs w:val="24"/>
        </w:rPr>
        <w:t>S</w:t>
      </w:r>
      <w:r w:rsidRPr="000F2A45">
        <w:rPr>
          <w:color w:val="000000" w:themeColor="text1"/>
          <w:szCs w:val="24"/>
        </w:rPr>
        <w:t xml:space="preserve">tebėtojas) </w:t>
      </w:r>
      <w:r w:rsidRPr="000F2A45">
        <w:rPr>
          <w:color w:val="000000" w:themeColor="text1"/>
          <w:szCs w:val="24"/>
          <w:lang w:eastAsia="lt-LT"/>
        </w:rPr>
        <w:t>teisės aktų nustatyta tvarka.</w:t>
      </w:r>
    </w:p>
    <w:p w14:paraId="2265161D" w14:textId="2CA25902" w:rsidR="007C6104" w:rsidRPr="000F2A45" w:rsidRDefault="005269BB" w:rsidP="008E14C5">
      <w:pPr>
        <w:pStyle w:val="Sraopastraipa"/>
        <w:numPr>
          <w:ilvl w:val="0"/>
          <w:numId w:val="6"/>
        </w:numPr>
        <w:shd w:val="clear" w:color="auto" w:fill="FFFFFF"/>
        <w:ind w:left="0" w:firstLine="833"/>
        <w:jc w:val="both"/>
        <w:rPr>
          <w:color w:val="000000"/>
          <w:szCs w:val="24"/>
          <w:lang w:eastAsia="lt-LT"/>
        </w:rPr>
      </w:pPr>
      <w:r w:rsidRPr="000F2A45">
        <w:rPr>
          <w:szCs w:val="24"/>
          <w:lang w:eastAsia="lt-LT"/>
        </w:rPr>
        <w:t>Stebė</w:t>
      </w:r>
      <w:r w:rsidR="00E7428C" w:rsidRPr="000F2A45">
        <w:rPr>
          <w:szCs w:val="24"/>
          <w:lang w:eastAsia="lt-LT"/>
        </w:rPr>
        <w:t>sena vykdoma</w:t>
      </w:r>
      <w:r w:rsidRPr="000F2A45">
        <w:rPr>
          <w:szCs w:val="24"/>
          <w:lang w:eastAsia="lt-LT"/>
        </w:rPr>
        <w:t>:</w:t>
      </w:r>
    </w:p>
    <w:p w14:paraId="08DB70D2" w14:textId="5687577A" w:rsidR="007C6104" w:rsidRPr="000F2A45" w:rsidRDefault="00487E63" w:rsidP="005269BB">
      <w:pPr>
        <w:pStyle w:val="Sraopastraipa"/>
        <w:numPr>
          <w:ilvl w:val="1"/>
          <w:numId w:val="6"/>
        </w:numPr>
        <w:shd w:val="clear" w:color="auto" w:fill="FFFFFF"/>
        <w:ind w:left="0" w:firstLine="851"/>
        <w:jc w:val="both"/>
        <w:rPr>
          <w:color w:val="000000"/>
          <w:szCs w:val="24"/>
          <w:lang w:eastAsia="lt-LT"/>
        </w:rPr>
      </w:pPr>
      <w:r w:rsidRPr="000F2A45">
        <w:rPr>
          <w:szCs w:val="24"/>
          <w:lang w:eastAsia="lt-LT"/>
        </w:rPr>
        <w:t>steb</w:t>
      </w:r>
      <w:r w:rsidR="000F1424" w:rsidRPr="000F2A45">
        <w:rPr>
          <w:szCs w:val="24"/>
          <w:lang w:eastAsia="lt-LT"/>
        </w:rPr>
        <w:t>i</w:t>
      </w:r>
      <w:r w:rsidR="00E7428C" w:rsidRPr="000F2A45">
        <w:rPr>
          <w:szCs w:val="24"/>
          <w:lang w:eastAsia="lt-LT"/>
        </w:rPr>
        <w:t>nt</w:t>
      </w:r>
      <w:r w:rsidRPr="000F2A45">
        <w:rPr>
          <w:szCs w:val="24"/>
          <w:lang w:eastAsia="lt-LT"/>
        </w:rPr>
        <w:t xml:space="preserve"> </w:t>
      </w:r>
      <w:r w:rsidR="000F1424" w:rsidRPr="000F2A45">
        <w:rPr>
          <w:szCs w:val="24"/>
          <w:lang w:eastAsia="lt-LT"/>
        </w:rPr>
        <w:t>ir vertin</w:t>
      </w:r>
      <w:r w:rsidR="00E7428C" w:rsidRPr="000F2A45">
        <w:rPr>
          <w:szCs w:val="24"/>
          <w:lang w:eastAsia="lt-LT"/>
        </w:rPr>
        <w:t>ant</w:t>
      </w:r>
      <w:r w:rsidR="000F1424" w:rsidRPr="000F2A45">
        <w:rPr>
          <w:szCs w:val="24"/>
          <w:lang w:eastAsia="lt-LT"/>
        </w:rPr>
        <w:t xml:space="preserve"> </w:t>
      </w:r>
      <w:r w:rsidRPr="000F2A45">
        <w:rPr>
          <w:szCs w:val="24"/>
          <w:lang w:eastAsia="lt-LT"/>
        </w:rPr>
        <w:t xml:space="preserve">ugdymo procesą </w:t>
      </w:r>
      <w:r w:rsidR="000F1424" w:rsidRPr="000F2A45">
        <w:rPr>
          <w:szCs w:val="24"/>
          <w:lang w:eastAsia="lt-LT"/>
        </w:rPr>
        <w:t>NVŠ programos įgyvendinimo vietoje</w:t>
      </w:r>
      <w:r w:rsidR="005269BB" w:rsidRPr="000F2A45">
        <w:rPr>
          <w:szCs w:val="24"/>
          <w:lang w:eastAsia="lt-LT"/>
        </w:rPr>
        <w:t>;</w:t>
      </w:r>
    </w:p>
    <w:p w14:paraId="2BC20B40" w14:textId="18E5F3F2" w:rsidR="000F1424" w:rsidRPr="000F2A45" w:rsidRDefault="004D783A" w:rsidP="005269BB">
      <w:pPr>
        <w:pStyle w:val="Sraopastraipa"/>
        <w:numPr>
          <w:ilvl w:val="1"/>
          <w:numId w:val="6"/>
        </w:numPr>
        <w:shd w:val="clear" w:color="auto" w:fill="FFFFFF"/>
        <w:ind w:left="0" w:firstLine="851"/>
        <w:jc w:val="both"/>
        <w:rPr>
          <w:color w:val="000000"/>
          <w:szCs w:val="24"/>
          <w:lang w:eastAsia="lt-LT"/>
        </w:rPr>
      </w:pPr>
      <w:r w:rsidRPr="000F2A45">
        <w:rPr>
          <w:szCs w:val="24"/>
          <w:lang w:eastAsia="lt-LT"/>
        </w:rPr>
        <w:t>analizuojant ir vertinant informaciją, duomenis bei dokumentus, kuriuos NVŠ teikėjas pateikia Savivaldybei ir deklaruoja Neformaliojo švietimo programų registre (toliau – NŠPR) bei Mokinių registre;</w:t>
      </w:r>
    </w:p>
    <w:p w14:paraId="34B7D8D1" w14:textId="5C84A0EF" w:rsidR="008E14C5" w:rsidRPr="000F2A45" w:rsidRDefault="005269BB" w:rsidP="008E14C5">
      <w:pPr>
        <w:pStyle w:val="Sraopastraipa"/>
        <w:numPr>
          <w:ilvl w:val="0"/>
          <w:numId w:val="6"/>
        </w:numPr>
        <w:shd w:val="clear" w:color="auto" w:fill="FFFFFF"/>
        <w:ind w:left="0" w:firstLine="833"/>
        <w:jc w:val="both"/>
        <w:rPr>
          <w:color w:val="000000"/>
          <w:szCs w:val="24"/>
          <w:lang w:eastAsia="lt-LT"/>
        </w:rPr>
      </w:pPr>
      <w:r w:rsidRPr="000F2A45">
        <w:rPr>
          <w:szCs w:val="24"/>
          <w:lang w:eastAsia="lt-LT"/>
        </w:rPr>
        <w:t>NVŠ programos stebimos:</w:t>
      </w:r>
    </w:p>
    <w:p w14:paraId="70EF7762" w14:textId="52F5803E" w:rsidR="005269BB" w:rsidRPr="000F2A45" w:rsidRDefault="005269BB" w:rsidP="005269BB">
      <w:pPr>
        <w:pStyle w:val="Sraopastraipa"/>
        <w:numPr>
          <w:ilvl w:val="1"/>
          <w:numId w:val="6"/>
        </w:numPr>
        <w:shd w:val="clear" w:color="auto" w:fill="FFFFFF"/>
        <w:ind w:left="0" w:firstLine="851"/>
        <w:jc w:val="both"/>
        <w:rPr>
          <w:color w:val="000000"/>
          <w:szCs w:val="24"/>
          <w:lang w:eastAsia="lt-LT"/>
        </w:rPr>
      </w:pPr>
      <w:r w:rsidRPr="000F2A45">
        <w:rPr>
          <w:szCs w:val="24"/>
          <w:lang w:eastAsia="lt-LT"/>
        </w:rPr>
        <w:t>pagal sudarytą planą;</w:t>
      </w:r>
    </w:p>
    <w:p w14:paraId="4F26E5A0" w14:textId="2F45B6A5" w:rsidR="005269BB" w:rsidRPr="000F2A45" w:rsidRDefault="005269BB" w:rsidP="005269BB">
      <w:pPr>
        <w:pStyle w:val="Sraopastraipa"/>
        <w:numPr>
          <w:ilvl w:val="1"/>
          <w:numId w:val="6"/>
        </w:numPr>
        <w:shd w:val="clear" w:color="auto" w:fill="FFFFFF"/>
        <w:ind w:left="0" w:firstLine="851"/>
        <w:jc w:val="both"/>
        <w:rPr>
          <w:color w:val="000000"/>
          <w:szCs w:val="24"/>
          <w:lang w:eastAsia="lt-LT"/>
        </w:rPr>
      </w:pPr>
      <w:r w:rsidRPr="000F2A45">
        <w:rPr>
          <w:szCs w:val="24"/>
          <w:lang w:eastAsia="lt-LT"/>
        </w:rPr>
        <w:t>atsitiktinai pasirinkus;</w:t>
      </w:r>
    </w:p>
    <w:p w14:paraId="06CF5E13" w14:textId="593F896F" w:rsidR="005269BB" w:rsidRPr="000F2A45" w:rsidRDefault="005269BB" w:rsidP="005269BB">
      <w:pPr>
        <w:pStyle w:val="Sraopastraipa"/>
        <w:numPr>
          <w:ilvl w:val="1"/>
          <w:numId w:val="6"/>
        </w:numPr>
        <w:shd w:val="clear" w:color="auto" w:fill="FFFFFF"/>
        <w:ind w:left="0" w:firstLine="851"/>
        <w:jc w:val="both"/>
        <w:rPr>
          <w:color w:val="000000"/>
          <w:szCs w:val="24"/>
          <w:lang w:eastAsia="lt-LT"/>
        </w:rPr>
      </w:pPr>
      <w:r w:rsidRPr="000F2A45">
        <w:rPr>
          <w:szCs w:val="24"/>
          <w:lang w:eastAsia="lt-LT"/>
        </w:rPr>
        <w:t>gavus neigiamus atsiliepimus apie NVŠ teikėjo veiklą.</w:t>
      </w:r>
    </w:p>
    <w:p w14:paraId="758854B7" w14:textId="45A1C969" w:rsidR="000A2126" w:rsidRPr="000F2A45" w:rsidRDefault="000A2126" w:rsidP="000A2126">
      <w:pPr>
        <w:pStyle w:val="Sraopastraipa"/>
        <w:numPr>
          <w:ilvl w:val="0"/>
          <w:numId w:val="6"/>
        </w:numPr>
        <w:shd w:val="clear" w:color="auto" w:fill="FFFFFF"/>
        <w:ind w:left="0" w:firstLine="851"/>
        <w:jc w:val="both"/>
        <w:rPr>
          <w:color w:val="000000"/>
          <w:szCs w:val="24"/>
          <w:lang w:eastAsia="lt-LT"/>
        </w:rPr>
      </w:pPr>
      <w:r w:rsidRPr="000F2A45">
        <w:rPr>
          <w:szCs w:val="24"/>
          <w:lang w:eastAsia="lt-LT"/>
        </w:rPr>
        <w:t xml:space="preserve">Stebint ir vertinant ugdymo procesą NVŠ programos įgyvendinimo vietoje, stebėsenos rezultatai fiksuojami stebėsenos </w:t>
      </w:r>
      <w:r w:rsidR="00694124" w:rsidRPr="000F2A45">
        <w:rPr>
          <w:szCs w:val="24"/>
          <w:lang w:eastAsia="lt-LT"/>
        </w:rPr>
        <w:t>ataskaitoje</w:t>
      </w:r>
      <w:r w:rsidRPr="000F2A45">
        <w:rPr>
          <w:szCs w:val="24"/>
          <w:lang w:eastAsia="lt-LT"/>
        </w:rPr>
        <w:t xml:space="preserve"> (priedas)</w:t>
      </w:r>
      <w:r w:rsidR="00F50F37" w:rsidRPr="000F2A45">
        <w:rPr>
          <w:szCs w:val="24"/>
          <w:lang w:eastAsia="lt-LT"/>
        </w:rPr>
        <w:t>, su jais supažindinamas NVŠ teikėjas</w:t>
      </w:r>
      <w:r w:rsidRPr="000F2A45">
        <w:rPr>
          <w:szCs w:val="24"/>
          <w:lang w:eastAsia="lt-LT"/>
        </w:rPr>
        <w:t xml:space="preserve">. </w:t>
      </w:r>
    </w:p>
    <w:p w14:paraId="4879AA6F" w14:textId="404991E9" w:rsidR="00E24AC5" w:rsidRPr="000F2A45" w:rsidRDefault="00E24AC5" w:rsidP="00E24AC5">
      <w:pPr>
        <w:pStyle w:val="Sraopastraipa"/>
        <w:numPr>
          <w:ilvl w:val="0"/>
          <w:numId w:val="6"/>
        </w:numPr>
        <w:shd w:val="clear" w:color="auto" w:fill="FFFFFF"/>
        <w:ind w:left="0" w:firstLine="833"/>
        <w:jc w:val="both"/>
        <w:rPr>
          <w:color w:val="000000"/>
          <w:szCs w:val="24"/>
          <w:lang w:eastAsia="lt-LT"/>
        </w:rPr>
      </w:pPr>
      <w:r w:rsidRPr="000F2A45">
        <w:rPr>
          <w:szCs w:val="24"/>
          <w:lang w:eastAsia="lt-LT"/>
        </w:rPr>
        <w:t>Analizuojant ir vertinant informaciją, duomenis bei dokumentus, kuriuos NVŠ teikėjas pateikia Savivaldybei ir deklaruoja NŠPR bei Mokinių registre</w:t>
      </w:r>
      <w:r w:rsidR="00C03F50" w:rsidRPr="000F2A45">
        <w:rPr>
          <w:szCs w:val="24"/>
          <w:lang w:eastAsia="lt-LT"/>
        </w:rPr>
        <w:t>, stebima, ar</w:t>
      </w:r>
      <w:r w:rsidRPr="000F2A45">
        <w:rPr>
          <w:szCs w:val="24"/>
          <w:lang w:eastAsia="lt-LT"/>
        </w:rPr>
        <w:t>:</w:t>
      </w:r>
    </w:p>
    <w:p w14:paraId="250D197B" w14:textId="616F77DA" w:rsidR="00E24AC5" w:rsidRPr="000F2A45" w:rsidRDefault="00E24AC5" w:rsidP="00E24AC5">
      <w:pPr>
        <w:pStyle w:val="Sraopastraipa"/>
        <w:numPr>
          <w:ilvl w:val="1"/>
          <w:numId w:val="9"/>
        </w:numPr>
        <w:shd w:val="clear" w:color="auto" w:fill="FFFFFF"/>
        <w:jc w:val="both"/>
        <w:rPr>
          <w:color w:val="000000"/>
          <w:szCs w:val="24"/>
          <w:lang w:eastAsia="lt-LT"/>
        </w:rPr>
      </w:pPr>
      <w:r w:rsidRPr="000F2A45">
        <w:rPr>
          <w:szCs w:val="24"/>
          <w:lang w:eastAsia="lt-LT"/>
        </w:rPr>
        <w:lastRenderedPageBreak/>
        <w:t xml:space="preserve"> </w:t>
      </w:r>
      <w:r w:rsidR="00D3268A" w:rsidRPr="000F2A45">
        <w:rPr>
          <w:szCs w:val="24"/>
          <w:lang w:eastAsia="lt-LT"/>
        </w:rPr>
        <w:t xml:space="preserve"> </w:t>
      </w:r>
      <w:r w:rsidRPr="000F2A45">
        <w:rPr>
          <w:szCs w:val="24"/>
          <w:lang w:eastAsia="lt-LT"/>
        </w:rPr>
        <w:t>NŠPR pažymėta užsiėmimų vykdymo vieta ir laikas;</w:t>
      </w:r>
    </w:p>
    <w:p w14:paraId="4900E9E8" w14:textId="3F8DF442" w:rsidR="00E24AC5" w:rsidRPr="000F2A45" w:rsidRDefault="00E24AC5" w:rsidP="00E24AC5">
      <w:pPr>
        <w:pStyle w:val="Sraopastraipa"/>
        <w:numPr>
          <w:ilvl w:val="1"/>
          <w:numId w:val="9"/>
        </w:numPr>
        <w:shd w:val="clear" w:color="auto" w:fill="FFFFFF"/>
        <w:ind w:left="0" w:firstLine="833"/>
        <w:jc w:val="both"/>
        <w:rPr>
          <w:color w:val="000000"/>
          <w:szCs w:val="24"/>
          <w:lang w:eastAsia="lt-LT"/>
        </w:rPr>
      </w:pPr>
      <w:r w:rsidRPr="000F2A45">
        <w:rPr>
          <w:szCs w:val="24"/>
          <w:lang w:eastAsia="lt-LT"/>
        </w:rPr>
        <w:t xml:space="preserve"> NŠPR deklaruotas NVŠ programos užsiėmimų laikas per mėnesį ne mažesnis nei 8 pedagoginės valandos;</w:t>
      </w:r>
    </w:p>
    <w:p w14:paraId="15936A93" w14:textId="52025BF0" w:rsidR="00E24AC5" w:rsidRPr="000F2A45" w:rsidRDefault="00E24AC5" w:rsidP="00E24AC5">
      <w:pPr>
        <w:pStyle w:val="Sraopastraipa"/>
        <w:numPr>
          <w:ilvl w:val="1"/>
          <w:numId w:val="9"/>
        </w:numPr>
        <w:shd w:val="clear" w:color="auto" w:fill="FFFFFF"/>
        <w:ind w:left="0" w:firstLine="833"/>
        <w:jc w:val="both"/>
        <w:rPr>
          <w:color w:val="000000"/>
          <w:szCs w:val="24"/>
          <w:lang w:eastAsia="lt-LT"/>
        </w:rPr>
      </w:pPr>
      <w:r w:rsidRPr="000F2A45">
        <w:rPr>
          <w:szCs w:val="24"/>
          <w:lang w:eastAsia="lt-LT"/>
        </w:rPr>
        <w:t xml:space="preserve"> </w:t>
      </w:r>
      <w:r w:rsidR="00C03F50" w:rsidRPr="000F2A45">
        <w:rPr>
          <w:szCs w:val="24"/>
          <w:lang w:eastAsia="lt-LT"/>
        </w:rPr>
        <w:t>Mokinių registre NVŠ lėšomis finansuojamų mokinių žymėjimas atliktas neviršijant Sutartyje nustatyto skaičiaus;</w:t>
      </w:r>
    </w:p>
    <w:p w14:paraId="62064A08" w14:textId="75A12BE3" w:rsidR="00C03F50" w:rsidRPr="000F2A45" w:rsidRDefault="00C03F50" w:rsidP="00E24AC5">
      <w:pPr>
        <w:pStyle w:val="Sraopastraipa"/>
        <w:numPr>
          <w:ilvl w:val="1"/>
          <w:numId w:val="9"/>
        </w:numPr>
        <w:shd w:val="clear" w:color="auto" w:fill="FFFFFF"/>
        <w:ind w:left="0" w:firstLine="833"/>
        <w:jc w:val="both"/>
        <w:rPr>
          <w:color w:val="000000"/>
          <w:szCs w:val="24"/>
          <w:lang w:eastAsia="lt-LT"/>
        </w:rPr>
      </w:pPr>
      <w:r w:rsidRPr="000F2A45">
        <w:rPr>
          <w:color w:val="000000"/>
          <w:szCs w:val="24"/>
          <w:lang w:eastAsia="lt-LT"/>
        </w:rPr>
        <w:t xml:space="preserve"> mokymo sutartys sudarytos pagal patvirtintą pavyzdinę formą;</w:t>
      </w:r>
    </w:p>
    <w:p w14:paraId="431D8A91" w14:textId="61AEA527" w:rsidR="00C03F50" w:rsidRPr="000F2A45" w:rsidRDefault="00C03F50" w:rsidP="00E24AC5">
      <w:pPr>
        <w:pStyle w:val="Sraopastraipa"/>
        <w:numPr>
          <w:ilvl w:val="1"/>
          <w:numId w:val="9"/>
        </w:numPr>
        <w:shd w:val="clear" w:color="auto" w:fill="FFFFFF"/>
        <w:ind w:left="0" w:firstLine="833"/>
        <w:jc w:val="both"/>
        <w:rPr>
          <w:color w:val="000000"/>
          <w:szCs w:val="24"/>
          <w:lang w:eastAsia="lt-LT"/>
        </w:rPr>
      </w:pPr>
      <w:r w:rsidRPr="000F2A45">
        <w:rPr>
          <w:color w:val="000000"/>
          <w:szCs w:val="24"/>
          <w:lang w:eastAsia="lt-LT"/>
        </w:rPr>
        <w:t xml:space="preserve"> mokymo sutarčių kopijos Savivaldybei pateiktos iki NVŠ programos finansavimo mėnesio priešpaskutinės dienos; </w:t>
      </w:r>
    </w:p>
    <w:p w14:paraId="4D4DD6D8" w14:textId="0D40D98B" w:rsidR="00C03F50" w:rsidRPr="000F2A45" w:rsidRDefault="00C03F50" w:rsidP="00E24AC5">
      <w:pPr>
        <w:pStyle w:val="Sraopastraipa"/>
        <w:numPr>
          <w:ilvl w:val="1"/>
          <w:numId w:val="9"/>
        </w:numPr>
        <w:shd w:val="clear" w:color="auto" w:fill="FFFFFF"/>
        <w:ind w:left="0" w:firstLine="833"/>
        <w:jc w:val="both"/>
        <w:rPr>
          <w:color w:val="000000"/>
          <w:szCs w:val="24"/>
          <w:lang w:eastAsia="lt-LT"/>
        </w:rPr>
      </w:pPr>
      <w:r w:rsidRPr="000F2A45">
        <w:rPr>
          <w:color w:val="000000"/>
          <w:szCs w:val="24"/>
          <w:lang w:eastAsia="lt-LT"/>
        </w:rPr>
        <w:t xml:space="preserve"> Mokinių registre </w:t>
      </w:r>
      <w:r w:rsidRPr="000F2A45">
        <w:rPr>
          <w:szCs w:val="24"/>
          <w:lang w:eastAsia="lt-LT"/>
        </w:rPr>
        <w:t xml:space="preserve">NVŠ lėšomis finansuojamų mokinių žymėjimas atliktas pagal galiojančias mokymo sutartis. </w:t>
      </w:r>
    </w:p>
    <w:p w14:paraId="0397041E" w14:textId="4A592D9A" w:rsidR="005269BB" w:rsidRPr="000F2A45" w:rsidRDefault="00023899" w:rsidP="008E14C5">
      <w:pPr>
        <w:pStyle w:val="Sraopastraipa"/>
        <w:numPr>
          <w:ilvl w:val="0"/>
          <w:numId w:val="6"/>
        </w:numPr>
        <w:shd w:val="clear" w:color="auto" w:fill="FFFFFF"/>
        <w:ind w:left="0" w:firstLine="833"/>
        <w:jc w:val="both"/>
        <w:rPr>
          <w:color w:val="000000"/>
          <w:szCs w:val="24"/>
          <w:lang w:eastAsia="lt-LT"/>
        </w:rPr>
      </w:pPr>
      <w:r w:rsidRPr="000F2A45">
        <w:rPr>
          <w:szCs w:val="24"/>
          <w:lang w:eastAsia="lt-LT"/>
        </w:rPr>
        <w:t>NVŠ teikėjas pirmos stebėsenos metu nustatytus pažeidimus turi ištaisyti ne vėliau kaip per 5 darbo dienas. Jei pakartotinės stebėsenos metu jie yra nepašalinami ar pašalinami tik iš dalies, stebėtojas informuoja NVŠ teikėją apie lėšų mokėjimo sustabdymą ir terminą, per kurį padaryti pažeidimai turi būti pašalinti. Lėšų mokėjimas atnaujinamas tik NVŠ tiekėjui pašalinus visus nustatytus pažeidimus.</w:t>
      </w:r>
    </w:p>
    <w:p w14:paraId="0C3C8616" w14:textId="21AA2E47" w:rsidR="00691429" w:rsidRPr="000F2A45" w:rsidRDefault="00411F4D" w:rsidP="008E14C5">
      <w:pPr>
        <w:pStyle w:val="Sraopastraipa"/>
        <w:numPr>
          <w:ilvl w:val="0"/>
          <w:numId w:val="6"/>
        </w:numPr>
        <w:shd w:val="clear" w:color="auto" w:fill="FFFFFF"/>
        <w:ind w:left="0" w:firstLine="833"/>
        <w:jc w:val="both"/>
        <w:rPr>
          <w:color w:val="000000"/>
          <w:szCs w:val="24"/>
          <w:lang w:eastAsia="lt-LT"/>
        </w:rPr>
      </w:pPr>
      <w:r w:rsidRPr="000F2A45">
        <w:rPr>
          <w:szCs w:val="24"/>
          <w:lang w:eastAsia="lt-LT"/>
        </w:rPr>
        <w:t>Stebėsenos metu nustačius grubius pažeidimu</w:t>
      </w:r>
      <w:r w:rsidR="0071232D" w:rsidRPr="000F2A45">
        <w:rPr>
          <w:szCs w:val="24"/>
          <w:lang w:eastAsia="lt-LT"/>
        </w:rPr>
        <w:t>s</w:t>
      </w:r>
      <w:r w:rsidRPr="000F2A45">
        <w:rPr>
          <w:szCs w:val="24"/>
          <w:lang w:eastAsia="lt-LT"/>
        </w:rPr>
        <w:t xml:space="preserve"> (nevykdoma </w:t>
      </w:r>
      <w:r w:rsidR="0071232D" w:rsidRPr="000F2A45">
        <w:rPr>
          <w:szCs w:val="24"/>
          <w:lang w:eastAsia="lt-LT"/>
        </w:rPr>
        <w:t xml:space="preserve">NVŠ </w:t>
      </w:r>
      <w:r w:rsidRPr="000F2A45">
        <w:rPr>
          <w:szCs w:val="24"/>
          <w:lang w:eastAsia="lt-LT"/>
        </w:rPr>
        <w:t>programos veikla)</w:t>
      </w:r>
      <w:r w:rsidR="0071232D" w:rsidRPr="000F2A45">
        <w:rPr>
          <w:szCs w:val="24"/>
          <w:lang w:eastAsia="lt-LT"/>
        </w:rPr>
        <w:t>,</w:t>
      </w:r>
      <w:r w:rsidR="00023899" w:rsidRPr="000F2A45">
        <w:rPr>
          <w:szCs w:val="24"/>
          <w:lang w:eastAsia="lt-LT"/>
        </w:rPr>
        <w:t xml:space="preserve"> apie NVŠ teikėjo pažeidimus informacija teikiama </w:t>
      </w:r>
      <w:r w:rsidR="00DE07E4" w:rsidRPr="000F2A45">
        <w:rPr>
          <w:szCs w:val="24"/>
          <w:lang w:eastAsia="lt-LT"/>
        </w:rPr>
        <w:t>S</w:t>
      </w:r>
      <w:r w:rsidR="00023899" w:rsidRPr="000F2A45">
        <w:rPr>
          <w:szCs w:val="24"/>
          <w:lang w:eastAsia="lt-LT"/>
        </w:rPr>
        <w:t>avivaldybės administracijos direktoriui</w:t>
      </w:r>
      <w:r w:rsidR="00D56EFF" w:rsidRPr="000F2A45">
        <w:rPr>
          <w:szCs w:val="24"/>
          <w:lang w:eastAsia="lt-LT"/>
        </w:rPr>
        <w:t>, siūlant</w:t>
      </w:r>
      <w:r w:rsidR="00023899" w:rsidRPr="000F2A45">
        <w:rPr>
          <w:szCs w:val="24"/>
          <w:lang w:eastAsia="lt-LT"/>
        </w:rPr>
        <w:t xml:space="preserve"> nutraukti sutartį su NVŠ teikėju.</w:t>
      </w:r>
    </w:p>
    <w:p w14:paraId="7EC0D0EE" w14:textId="65DA54C2" w:rsidR="003B0243" w:rsidRPr="000F2A45" w:rsidRDefault="00023899" w:rsidP="003B0243">
      <w:pPr>
        <w:pStyle w:val="Sraopastraipa"/>
        <w:numPr>
          <w:ilvl w:val="0"/>
          <w:numId w:val="6"/>
        </w:numPr>
        <w:shd w:val="clear" w:color="auto" w:fill="FFFFFF"/>
        <w:ind w:left="0" w:firstLine="833"/>
        <w:jc w:val="both"/>
        <w:rPr>
          <w:color w:val="000000"/>
          <w:szCs w:val="24"/>
          <w:lang w:eastAsia="lt-LT"/>
        </w:rPr>
      </w:pPr>
      <w:r w:rsidRPr="000F2A45">
        <w:rPr>
          <w:szCs w:val="24"/>
          <w:lang w:eastAsia="lt-LT"/>
        </w:rPr>
        <w:t>Iš gyventojų gauti skundai dėl NVŠ programų įgyvendinimo nagrinėjami Lietuvos Respublikos teisės aktų nustatyta tvarka.</w:t>
      </w:r>
    </w:p>
    <w:p w14:paraId="03F27D5B" w14:textId="17F44AE8" w:rsidR="003B0243" w:rsidRPr="000F2A45" w:rsidRDefault="003B0243" w:rsidP="003B0243">
      <w:pPr>
        <w:shd w:val="clear" w:color="auto" w:fill="FFFFFF"/>
        <w:jc w:val="both"/>
        <w:rPr>
          <w:color w:val="000000"/>
          <w:szCs w:val="24"/>
          <w:lang w:eastAsia="lt-LT"/>
        </w:rPr>
      </w:pPr>
    </w:p>
    <w:p w14:paraId="7AB8E2D8" w14:textId="77777777" w:rsidR="003B0243" w:rsidRPr="000F2A45" w:rsidRDefault="003B0243" w:rsidP="00E7428C">
      <w:pPr>
        <w:shd w:val="clear" w:color="auto" w:fill="FFFFFF"/>
        <w:jc w:val="center"/>
        <w:rPr>
          <w:b/>
          <w:bCs/>
          <w:color w:val="000000"/>
          <w:szCs w:val="24"/>
          <w:lang w:eastAsia="lt-LT"/>
        </w:rPr>
      </w:pPr>
      <w:r w:rsidRPr="000F2A45">
        <w:rPr>
          <w:b/>
          <w:bCs/>
          <w:color w:val="000000"/>
          <w:szCs w:val="24"/>
          <w:lang w:eastAsia="lt-LT"/>
        </w:rPr>
        <w:t>IV SKYRIUS</w:t>
      </w:r>
    </w:p>
    <w:p w14:paraId="21E3638B" w14:textId="77777777" w:rsidR="003B0243" w:rsidRPr="000F2A45" w:rsidRDefault="003B0243" w:rsidP="00E7428C">
      <w:pPr>
        <w:shd w:val="clear" w:color="auto" w:fill="FFFFFF"/>
        <w:jc w:val="center"/>
        <w:rPr>
          <w:b/>
          <w:bCs/>
          <w:color w:val="000000"/>
          <w:szCs w:val="24"/>
          <w:lang w:eastAsia="lt-LT"/>
        </w:rPr>
      </w:pPr>
      <w:r w:rsidRPr="000F2A45">
        <w:rPr>
          <w:b/>
          <w:bCs/>
          <w:color w:val="000000"/>
          <w:szCs w:val="24"/>
          <w:lang w:eastAsia="lt-LT"/>
        </w:rPr>
        <w:t>STEBĖTOJO TEISĖS, PAREIGOS IR ATSAKOMYBĖ</w:t>
      </w:r>
    </w:p>
    <w:p w14:paraId="0D701652" w14:textId="77777777" w:rsidR="003B0243" w:rsidRPr="000F2A45" w:rsidRDefault="003B0243" w:rsidP="003B0243">
      <w:pPr>
        <w:shd w:val="clear" w:color="auto" w:fill="FFFFFF"/>
        <w:jc w:val="both"/>
        <w:rPr>
          <w:color w:val="000000"/>
          <w:szCs w:val="24"/>
          <w:lang w:eastAsia="lt-LT"/>
        </w:rPr>
      </w:pPr>
    </w:p>
    <w:p w14:paraId="4DC90FD0" w14:textId="77777777" w:rsidR="003B0243" w:rsidRPr="000F2A45" w:rsidRDefault="006141F9" w:rsidP="003B0243">
      <w:pPr>
        <w:pStyle w:val="Sraopastraipa"/>
        <w:numPr>
          <w:ilvl w:val="0"/>
          <w:numId w:val="6"/>
        </w:numPr>
        <w:shd w:val="clear" w:color="auto" w:fill="FFFFFF"/>
        <w:ind w:left="0" w:firstLine="833"/>
        <w:jc w:val="both"/>
        <w:rPr>
          <w:color w:val="000000"/>
          <w:szCs w:val="24"/>
          <w:lang w:eastAsia="lt-LT"/>
        </w:rPr>
      </w:pPr>
      <w:r w:rsidRPr="000F2A45">
        <w:rPr>
          <w:color w:val="000000"/>
          <w:szCs w:val="24"/>
          <w:lang w:eastAsia="lt-LT"/>
        </w:rPr>
        <w:t>Stebėtojas, vykdydamas savo funkcijas:</w:t>
      </w:r>
    </w:p>
    <w:p w14:paraId="547096D4" w14:textId="77777777" w:rsidR="003B0243" w:rsidRPr="000F2A45" w:rsidRDefault="003B0243" w:rsidP="003B0243">
      <w:pPr>
        <w:pStyle w:val="Sraopastraipa"/>
        <w:numPr>
          <w:ilvl w:val="1"/>
          <w:numId w:val="8"/>
        </w:numPr>
        <w:shd w:val="clear" w:color="auto" w:fill="FFFFFF"/>
        <w:ind w:left="0" w:firstLine="851"/>
        <w:jc w:val="both"/>
        <w:rPr>
          <w:color w:val="000000"/>
          <w:szCs w:val="24"/>
          <w:lang w:eastAsia="lt-LT"/>
        </w:rPr>
      </w:pPr>
      <w:r w:rsidRPr="000F2A45">
        <w:rPr>
          <w:color w:val="000000"/>
          <w:szCs w:val="24"/>
          <w:lang w:eastAsia="lt-LT"/>
        </w:rPr>
        <w:t xml:space="preserve">  </w:t>
      </w:r>
      <w:r w:rsidR="006141F9" w:rsidRPr="000F2A45">
        <w:rPr>
          <w:color w:val="000000"/>
          <w:szCs w:val="24"/>
          <w:lang w:eastAsia="lt-LT"/>
        </w:rPr>
        <w:t>turi vadovautis konfidencialumo, etiškumo, teisingumo, protingumo ir sąžiningumo principais;</w:t>
      </w:r>
      <w:r w:rsidRPr="000F2A45">
        <w:rPr>
          <w:color w:val="000000"/>
          <w:szCs w:val="24"/>
          <w:lang w:eastAsia="lt-LT"/>
        </w:rPr>
        <w:t xml:space="preserve"> </w:t>
      </w:r>
    </w:p>
    <w:p w14:paraId="24752B18" w14:textId="4B24969E" w:rsidR="003B0243" w:rsidRPr="000F2A45" w:rsidRDefault="003B0243" w:rsidP="003B0243">
      <w:pPr>
        <w:pStyle w:val="Sraopastraipa"/>
        <w:numPr>
          <w:ilvl w:val="1"/>
          <w:numId w:val="8"/>
        </w:numPr>
        <w:shd w:val="clear" w:color="auto" w:fill="FFFFFF"/>
        <w:ind w:left="0" w:firstLine="851"/>
        <w:jc w:val="both"/>
        <w:rPr>
          <w:color w:val="000000"/>
          <w:szCs w:val="24"/>
          <w:lang w:eastAsia="lt-LT"/>
        </w:rPr>
      </w:pPr>
      <w:r w:rsidRPr="000F2A45">
        <w:rPr>
          <w:color w:val="000000"/>
          <w:szCs w:val="24"/>
          <w:lang w:eastAsia="lt-LT"/>
        </w:rPr>
        <w:t xml:space="preserve">  </w:t>
      </w:r>
      <w:r w:rsidR="006141F9" w:rsidRPr="000F2A45">
        <w:rPr>
          <w:color w:val="000000"/>
          <w:szCs w:val="24"/>
          <w:lang w:eastAsia="lt-LT"/>
        </w:rPr>
        <w:t>neturi trukdyti NVŠ teikėjo tiesioginio darbo arba ugdymo proceso</w:t>
      </w:r>
      <w:r w:rsidR="00E7428C" w:rsidRPr="000F2A45">
        <w:rPr>
          <w:color w:val="000000"/>
          <w:szCs w:val="24"/>
          <w:lang w:eastAsia="lt-LT"/>
        </w:rPr>
        <w:t>;</w:t>
      </w:r>
    </w:p>
    <w:p w14:paraId="7301169F" w14:textId="77777777" w:rsidR="003B0243" w:rsidRPr="000F2A45" w:rsidRDefault="003B0243" w:rsidP="003B0243">
      <w:pPr>
        <w:pStyle w:val="Sraopastraipa"/>
        <w:numPr>
          <w:ilvl w:val="1"/>
          <w:numId w:val="8"/>
        </w:numPr>
        <w:shd w:val="clear" w:color="auto" w:fill="FFFFFF"/>
        <w:ind w:left="0" w:firstLine="851"/>
        <w:jc w:val="both"/>
        <w:rPr>
          <w:color w:val="000000"/>
          <w:szCs w:val="24"/>
          <w:lang w:eastAsia="lt-LT"/>
        </w:rPr>
      </w:pPr>
      <w:r w:rsidRPr="000F2A45">
        <w:rPr>
          <w:color w:val="000000"/>
          <w:szCs w:val="24"/>
          <w:lang w:eastAsia="lt-LT"/>
        </w:rPr>
        <w:t xml:space="preserve">  pagal savo kompetenciją konsultuoti NVŠ programą įgyvendinančius asmenis;</w:t>
      </w:r>
    </w:p>
    <w:p w14:paraId="719F8304" w14:textId="77777777" w:rsidR="003B0243" w:rsidRPr="000F2A45" w:rsidRDefault="003B0243" w:rsidP="003B0243">
      <w:pPr>
        <w:pStyle w:val="Sraopastraipa"/>
        <w:numPr>
          <w:ilvl w:val="1"/>
          <w:numId w:val="8"/>
        </w:numPr>
        <w:shd w:val="clear" w:color="auto" w:fill="FFFFFF"/>
        <w:ind w:left="0" w:firstLine="851"/>
        <w:jc w:val="both"/>
        <w:rPr>
          <w:color w:val="000000"/>
          <w:szCs w:val="24"/>
          <w:lang w:eastAsia="lt-LT"/>
        </w:rPr>
      </w:pPr>
      <w:r w:rsidRPr="000F2A45">
        <w:rPr>
          <w:color w:val="000000"/>
          <w:szCs w:val="24"/>
          <w:lang w:eastAsia="lt-LT"/>
        </w:rPr>
        <w:t xml:space="preserve">  informuoti NVŠ teikėją apie nustatytus NVŠ programos įgyvendinimo pažeidimus ir kontroliuoti jų šalinimą;</w:t>
      </w:r>
    </w:p>
    <w:p w14:paraId="68715288" w14:textId="2A00D75F" w:rsidR="003B0243" w:rsidRPr="000F2A45" w:rsidRDefault="003B0243" w:rsidP="003B0243">
      <w:pPr>
        <w:pStyle w:val="Sraopastraipa"/>
        <w:numPr>
          <w:ilvl w:val="1"/>
          <w:numId w:val="8"/>
        </w:numPr>
        <w:shd w:val="clear" w:color="auto" w:fill="FFFFFF"/>
        <w:ind w:left="0" w:firstLine="851"/>
        <w:jc w:val="both"/>
        <w:rPr>
          <w:color w:val="000000"/>
          <w:szCs w:val="24"/>
          <w:lang w:eastAsia="lt-LT"/>
        </w:rPr>
      </w:pPr>
      <w:r w:rsidRPr="000F2A45">
        <w:rPr>
          <w:color w:val="000000"/>
          <w:szCs w:val="24"/>
          <w:lang w:eastAsia="lt-LT"/>
        </w:rPr>
        <w:t xml:space="preserve">  siūlyti Savivaldybės administracijos direktoriui sustabdyti lėšų skyrimą arba nutraukti Sutartį dėl nustatytų pažeidimų. </w:t>
      </w:r>
    </w:p>
    <w:p w14:paraId="1F47FBAC" w14:textId="1665E3C8" w:rsidR="00023899" w:rsidRPr="000F2A45" w:rsidRDefault="00023899" w:rsidP="003B0243">
      <w:pPr>
        <w:pStyle w:val="Sraopastraipa"/>
        <w:shd w:val="clear" w:color="auto" w:fill="FFFFFF"/>
        <w:ind w:left="833"/>
        <w:jc w:val="both"/>
        <w:rPr>
          <w:szCs w:val="24"/>
          <w:lang w:eastAsia="lt-LT"/>
        </w:rPr>
      </w:pPr>
    </w:p>
    <w:p w14:paraId="04AC7030" w14:textId="6CFD6FA5" w:rsidR="00560EA7" w:rsidRPr="000F2A45" w:rsidRDefault="00560EA7" w:rsidP="00560EA7">
      <w:pPr>
        <w:tabs>
          <w:tab w:val="left" w:pos="720"/>
        </w:tabs>
        <w:ind w:firstLine="567"/>
        <w:jc w:val="center"/>
        <w:rPr>
          <w:b/>
          <w:szCs w:val="24"/>
        </w:rPr>
      </w:pPr>
      <w:r w:rsidRPr="000F2A45">
        <w:rPr>
          <w:b/>
          <w:szCs w:val="24"/>
        </w:rPr>
        <w:t>V SKYRIUS</w:t>
      </w:r>
    </w:p>
    <w:p w14:paraId="6658863A" w14:textId="77777777" w:rsidR="00560EA7" w:rsidRPr="000F2A45" w:rsidRDefault="00560EA7" w:rsidP="00560EA7">
      <w:pPr>
        <w:tabs>
          <w:tab w:val="left" w:pos="720"/>
        </w:tabs>
        <w:ind w:firstLine="567"/>
        <w:jc w:val="center"/>
        <w:rPr>
          <w:b/>
          <w:szCs w:val="24"/>
        </w:rPr>
      </w:pPr>
      <w:r w:rsidRPr="000F2A45">
        <w:rPr>
          <w:b/>
          <w:szCs w:val="24"/>
        </w:rPr>
        <w:t>BAIGIAMOSIOS NUOSTATOS</w:t>
      </w:r>
    </w:p>
    <w:p w14:paraId="6D224006" w14:textId="77777777" w:rsidR="00560EA7" w:rsidRPr="000F2A45" w:rsidRDefault="00560EA7" w:rsidP="00560EA7">
      <w:pPr>
        <w:tabs>
          <w:tab w:val="left" w:pos="720"/>
        </w:tabs>
        <w:ind w:firstLine="567"/>
        <w:jc w:val="both"/>
        <w:rPr>
          <w:szCs w:val="24"/>
        </w:rPr>
      </w:pPr>
    </w:p>
    <w:p w14:paraId="55FF2808" w14:textId="07954499" w:rsidR="00560EA7" w:rsidRPr="000F2A45" w:rsidRDefault="00560EA7" w:rsidP="006141F9">
      <w:pPr>
        <w:pStyle w:val="Sraopastraipa"/>
        <w:numPr>
          <w:ilvl w:val="0"/>
          <w:numId w:val="6"/>
        </w:numPr>
        <w:ind w:left="0" w:firstLine="833"/>
        <w:jc w:val="both"/>
        <w:rPr>
          <w:szCs w:val="24"/>
        </w:rPr>
      </w:pPr>
      <w:r w:rsidRPr="000F2A45">
        <w:rPr>
          <w:szCs w:val="24"/>
        </w:rPr>
        <w:t>Tvarkos aprašas gali būti keičiamas ir papildomas Savivaldybės administracijos direktoriaus įsakymu.</w:t>
      </w:r>
    </w:p>
    <w:p w14:paraId="38AF8C81" w14:textId="77777777" w:rsidR="00560EA7" w:rsidRPr="000F2A45" w:rsidRDefault="00560EA7" w:rsidP="00560EA7">
      <w:pPr>
        <w:tabs>
          <w:tab w:val="left" w:pos="720"/>
        </w:tabs>
        <w:jc w:val="both"/>
        <w:rPr>
          <w:szCs w:val="24"/>
        </w:rPr>
      </w:pPr>
    </w:p>
    <w:p w14:paraId="41AE0349" w14:textId="77777777" w:rsidR="00560EA7" w:rsidRPr="000F2A45" w:rsidRDefault="00560EA7" w:rsidP="00560EA7">
      <w:pPr>
        <w:ind w:firstLine="3472"/>
        <w:rPr>
          <w:szCs w:val="24"/>
        </w:rPr>
      </w:pPr>
      <w:r w:rsidRPr="000F2A45">
        <w:rPr>
          <w:szCs w:val="24"/>
        </w:rPr>
        <w:t>________________________</w:t>
      </w:r>
    </w:p>
    <w:p w14:paraId="5C2D0C5E" w14:textId="6070E8EB" w:rsidR="00E24F9C" w:rsidRPr="000F2A45" w:rsidRDefault="00E24F9C" w:rsidP="001113DD">
      <w:pPr>
        <w:jc w:val="both"/>
      </w:pPr>
    </w:p>
    <w:p w14:paraId="66A45D7B" w14:textId="4AA316EB" w:rsidR="003B0243" w:rsidRPr="000F2A45" w:rsidRDefault="003B0243" w:rsidP="001113DD">
      <w:pPr>
        <w:jc w:val="both"/>
      </w:pPr>
    </w:p>
    <w:p w14:paraId="6DB30A0A" w14:textId="43E05B4C" w:rsidR="00D3268A" w:rsidRPr="000F2A45" w:rsidRDefault="00D3268A">
      <w:r w:rsidRPr="000F2A45">
        <w:br w:type="page"/>
      </w:r>
    </w:p>
    <w:p w14:paraId="0CF9FDAD" w14:textId="77777777" w:rsidR="00D3268A" w:rsidRPr="000F2A45" w:rsidRDefault="00D3268A" w:rsidP="00D3268A">
      <w:pPr>
        <w:spacing w:line="240" w:lineRule="auto"/>
        <w:ind w:firstLine="5103"/>
        <w:rPr>
          <w:rFonts w:eastAsia="Calibri"/>
          <w:kern w:val="24"/>
          <w:szCs w:val="24"/>
        </w:rPr>
      </w:pPr>
      <w:r w:rsidRPr="000F2A45">
        <w:rPr>
          <w:kern w:val="24"/>
          <w:szCs w:val="24"/>
        </w:rPr>
        <w:lastRenderedPageBreak/>
        <w:t xml:space="preserve">Kėdainių </w:t>
      </w:r>
      <w:r w:rsidRPr="000F2A45">
        <w:rPr>
          <w:rFonts w:eastAsia="Calibri"/>
          <w:kern w:val="24"/>
          <w:szCs w:val="24"/>
        </w:rPr>
        <w:t xml:space="preserve">rajono savivaldybės neformaliojo </w:t>
      </w:r>
    </w:p>
    <w:p w14:paraId="713ED39F" w14:textId="77777777" w:rsidR="00D3268A" w:rsidRPr="000F2A45" w:rsidRDefault="00D3268A" w:rsidP="00D3268A">
      <w:pPr>
        <w:spacing w:line="240" w:lineRule="auto"/>
        <w:ind w:firstLine="5103"/>
        <w:rPr>
          <w:rFonts w:eastAsia="Calibri"/>
          <w:kern w:val="24"/>
          <w:szCs w:val="24"/>
        </w:rPr>
      </w:pPr>
      <w:r w:rsidRPr="000F2A45">
        <w:rPr>
          <w:rFonts w:eastAsia="Calibri"/>
          <w:kern w:val="24"/>
          <w:szCs w:val="24"/>
        </w:rPr>
        <w:t xml:space="preserve">vaikų švietimo programų stebėsenos tvarkos </w:t>
      </w:r>
    </w:p>
    <w:p w14:paraId="1FA9035D" w14:textId="46DC6A31" w:rsidR="00D3268A" w:rsidRPr="000F2A45" w:rsidRDefault="00D3268A" w:rsidP="00D3268A">
      <w:pPr>
        <w:spacing w:line="240" w:lineRule="auto"/>
        <w:ind w:firstLine="5103"/>
        <w:rPr>
          <w:rFonts w:eastAsia="Calibri"/>
          <w:kern w:val="24"/>
          <w:szCs w:val="24"/>
        </w:rPr>
      </w:pPr>
      <w:r w:rsidRPr="000F2A45">
        <w:rPr>
          <w:rFonts w:eastAsia="Calibri"/>
          <w:kern w:val="24"/>
          <w:szCs w:val="24"/>
        </w:rPr>
        <w:t>aprašo priedas</w:t>
      </w:r>
    </w:p>
    <w:p w14:paraId="31F2D19A" w14:textId="77777777" w:rsidR="00D3268A" w:rsidRPr="000F2A45" w:rsidRDefault="00D3268A" w:rsidP="00D3268A">
      <w:pPr>
        <w:ind w:firstLine="5103"/>
        <w:rPr>
          <w:rFonts w:eastAsia="Calibri"/>
          <w:kern w:val="24"/>
          <w:szCs w:val="24"/>
        </w:rPr>
      </w:pPr>
    </w:p>
    <w:p w14:paraId="4B5FBEB9" w14:textId="77777777" w:rsidR="00D3268A" w:rsidRPr="000F2A45" w:rsidRDefault="00D3268A" w:rsidP="00D3268A">
      <w:pPr>
        <w:jc w:val="center"/>
        <w:rPr>
          <w:rFonts w:eastAsia="Calibri"/>
          <w:b/>
          <w:szCs w:val="24"/>
        </w:rPr>
      </w:pPr>
      <w:r w:rsidRPr="000F2A45">
        <w:rPr>
          <w:rFonts w:eastAsia="Calibri"/>
          <w:b/>
          <w:szCs w:val="24"/>
        </w:rPr>
        <w:t>NEFORMALIOJO VAIKŲ ŠVIETIMO PROGRAMOS VYKDYMO STEBĖSENOS ATASKAITA</w:t>
      </w:r>
    </w:p>
    <w:p w14:paraId="3324A320" w14:textId="77777777" w:rsidR="00D3268A" w:rsidRPr="000F2A45" w:rsidRDefault="00D3268A" w:rsidP="00D3268A">
      <w:pPr>
        <w:rPr>
          <w:rFonts w:eastAsia="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259"/>
      </w:tblGrid>
      <w:tr w:rsidR="00D3268A" w:rsidRPr="000F2A45" w14:paraId="1C241487" w14:textId="77777777" w:rsidTr="00BC1BFA">
        <w:tc>
          <w:tcPr>
            <w:tcW w:w="3510" w:type="dxa"/>
            <w:tcBorders>
              <w:top w:val="single" w:sz="4" w:space="0" w:color="auto"/>
              <w:left w:val="single" w:sz="4" w:space="0" w:color="auto"/>
              <w:bottom w:val="single" w:sz="4" w:space="0" w:color="auto"/>
              <w:right w:val="single" w:sz="4" w:space="0" w:color="auto"/>
            </w:tcBorders>
          </w:tcPr>
          <w:p w14:paraId="1F92D19A" w14:textId="77777777" w:rsidR="00D3268A" w:rsidRPr="000F2A45" w:rsidRDefault="00D3268A" w:rsidP="00BC1BFA">
            <w:pPr>
              <w:spacing w:line="252" w:lineRule="auto"/>
              <w:rPr>
                <w:rFonts w:eastAsia="Calibri"/>
                <w:sz w:val="22"/>
                <w:lang w:eastAsia="lt-LT"/>
              </w:rPr>
            </w:pPr>
            <w:r w:rsidRPr="000F2A45">
              <w:rPr>
                <w:rFonts w:eastAsia="Calibri"/>
                <w:sz w:val="22"/>
                <w:lang w:eastAsia="lt-LT"/>
              </w:rPr>
              <w:t>Programos stebėjimo data ir laikas</w:t>
            </w:r>
          </w:p>
          <w:p w14:paraId="5E7FC5A7" w14:textId="77777777" w:rsidR="00D3268A" w:rsidRPr="000F2A45" w:rsidRDefault="00D3268A" w:rsidP="00BC1BFA">
            <w:pPr>
              <w:spacing w:line="252" w:lineRule="auto"/>
              <w:rPr>
                <w:rFonts w:eastAsia="Calibri"/>
                <w:sz w:val="22"/>
                <w:lang w:eastAsia="lt-LT"/>
              </w:rPr>
            </w:pPr>
          </w:p>
        </w:tc>
        <w:tc>
          <w:tcPr>
            <w:tcW w:w="6678" w:type="dxa"/>
            <w:tcBorders>
              <w:top w:val="single" w:sz="4" w:space="0" w:color="auto"/>
              <w:left w:val="single" w:sz="4" w:space="0" w:color="auto"/>
              <w:bottom w:val="single" w:sz="4" w:space="0" w:color="auto"/>
              <w:right w:val="single" w:sz="4" w:space="0" w:color="auto"/>
            </w:tcBorders>
          </w:tcPr>
          <w:p w14:paraId="66CE8729" w14:textId="77777777" w:rsidR="00D3268A" w:rsidRPr="000F2A45" w:rsidRDefault="00D3268A" w:rsidP="00BC1BFA">
            <w:pPr>
              <w:spacing w:line="252" w:lineRule="auto"/>
              <w:rPr>
                <w:rFonts w:eastAsia="Calibri"/>
                <w:sz w:val="22"/>
                <w:lang w:eastAsia="lt-LT"/>
              </w:rPr>
            </w:pPr>
          </w:p>
        </w:tc>
      </w:tr>
      <w:tr w:rsidR="00D3268A" w:rsidRPr="000F2A45" w14:paraId="09A40A53" w14:textId="77777777" w:rsidTr="00BC1BFA">
        <w:tc>
          <w:tcPr>
            <w:tcW w:w="3510" w:type="dxa"/>
            <w:tcBorders>
              <w:top w:val="single" w:sz="4" w:space="0" w:color="auto"/>
              <w:left w:val="single" w:sz="4" w:space="0" w:color="auto"/>
              <w:bottom w:val="single" w:sz="4" w:space="0" w:color="auto"/>
              <w:right w:val="single" w:sz="4" w:space="0" w:color="auto"/>
            </w:tcBorders>
          </w:tcPr>
          <w:p w14:paraId="2F343059" w14:textId="77777777" w:rsidR="00D3268A" w:rsidRPr="000F2A45" w:rsidRDefault="00D3268A" w:rsidP="00BC1BFA">
            <w:pPr>
              <w:spacing w:line="252" w:lineRule="auto"/>
              <w:rPr>
                <w:rFonts w:eastAsia="Calibri"/>
                <w:sz w:val="22"/>
                <w:lang w:eastAsia="lt-LT"/>
              </w:rPr>
            </w:pPr>
            <w:r w:rsidRPr="000F2A45">
              <w:rPr>
                <w:rFonts w:eastAsia="Calibri"/>
                <w:sz w:val="22"/>
                <w:lang w:eastAsia="lt-LT"/>
              </w:rPr>
              <w:t>NVŠ teikėjo pavadinimas</w:t>
            </w:r>
          </w:p>
          <w:p w14:paraId="002F8DBE" w14:textId="77777777" w:rsidR="00D3268A" w:rsidRPr="000F2A45" w:rsidRDefault="00D3268A" w:rsidP="00BC1BFA">
            <w:pPr>
              <w:spacing w:line="252" w:lineRule="auto"/>
              <w:rPr>
                <w:rFonts w:eastAsia="Calibri"/>
                <w:sz w:val="22"/>
                <w:lang w:eastAsia="lt-LT"/>
              </w:rPr>
            </w:pPr>
          </w:p>
        </w:tc>
        <w:tc>
          <w:tcPr>
            <w:tcW w:w="6678" w:type="dxa"/>
            <w:tcBorders>
              <w:top w:val="single" w:sz="4" w:space="0" w:color="auto"/>
              <w:left w:val="single" w:sz="4" w:space="0" w:color="auto"/>
              <w:bottom w:val="single" w:sz="4" w:space="0" w:color="auto"/>
              <w:right w:val="single" w:sz="4" w:space="0" w:color="auto"/>
            </w:tcBorders>
          </w:tcPr>
          <w:p w14:paraId="3B5D6979" w14:textId="77777777" w:rsidR="00D3268A" w:rsidRPr="000F2A45" w:rsidRDefault="00D3268A" w:rsidP="00BC1BFA">
            <w:pPr>
              <w:spacing w:line="252" w:lineRule="auto"/>
              <w:rPr>
                <w:rFonts w:eastAsia="Calibri"/>
                <w:sz w:val="22"/>
                <w:lang w:eastAsia="lt-LT"/>
              </w:rPr>
            </w:pPr>
          </w:p>
        </w:tc>
      </w:tr>
      <w:tr w:rsidR="00D3268A" w:rsidRPr="000F2A45" w14:paraId="5CC7CD59" w14:textId="77777777" w:rsidTr="00BC1BFA">
        <w:tc>
          <w:tcPr>
            <w:tcW w:w="3510" w:type="dxa"/>
            <w:tcBorders>
              <w:top w:val="single" w:sz="4" w:space="0" w:color="auto"/>
              <w:left w:val="single" w:sz="4" w:space="0" w:color="auto"/>
              <w:bottom w:val="single" w:sz="4" w:space="0" w:color="auto"/>
              <w:right w:val="single" w:sz="4" w:space="0" w:color="auto"/>
            </w:tcBorders>
          </w:tcPr>
          <w:p w14:paraId="752CB8F6" w14:textId="77777777" w:rsidR="00D3268A" w:rsidRPr="000F2A45" w:rsidRDefault="00D3268A" w:rsidP="00BC1BFA">
            <w:pPr>
              <w:spacing w:line="252" w:lineRule="auto"/>
              <w:rPr>
                <w:rFonts w:eastAsia="Calibri"/>
                <w:sz w:val="22"/>
                <w:lang w:eastAsia="lt-LT"/>
              </w:rPr>
            </w:pPr>
            <w:r w:rsidRPr="000F2A45">
              <w:rPr>
                <w:rFonts w:eastAsia="Calibri"/>
                <w:sz w:val="22"/>
                <w:lang w:eastAsia="lt-LT"/>
              </w:rPr>
              <w:t>NVŠ programos pavadinimas</w:t>
            </w:r>
          </w:p>
          <w:p w14:paraId="4FC0B904" w14:textId="77777777" w:rsidR="00D3268A" w:rsidRPr="000F2A45" w:rsidRDefault="00D3268A" w:rsidP="00BC1BFA">
            <w:pPr>
              <w:spacing w:line="252" w:lineRule="auto"/>
              <w:rPr>
                <w:rFonts w:eastAsia="Calibri"/>
                <w:sz w:val="22"/>
                <w:lang w:eastAsia="lt-LT"/>
              </w:rPr>
            </w:pPr>
          </w:p>
        </w:tc>
        <w:tc>
          <w:tcPr>
            <w:tcW w:w="6678" w:type="dxa"/>
            <w:tcBorders>
              <w:top w:val="single" w:sz="4" w:space="0" w:color="auto"/>
              <w:left w:val="single" w:sz="4" w:space="0" w:color="auto"/>
              <w:bottom w:val="single" w:sz="4" w:space="0" w:color="auto"/>
              <w:right w:val="single" w:sz="4" w:space="0" w:color="auto"/>
            </w:tcBorders>
          </w:tcPr>
          <w:p w14:paraId="2F86ADD7" w14:textId="77777777" w:rsidR="00D3268A" w:rsidRPr="000F2A45" w:rsidRDefault="00D3268A" w:rsidP="00BC1BFA">
            <w:pPr>
              <w:spacing w:line="252" w:lineRule="auto"/>
              <w:rPr>
                <w:rFonts w:eastAsia="Calibri"/>
                <w:sz w:val="22"/>
                <w:lang w:eastAsia="lt-LT"/>
              </w:rPr>
            </w:pPr>
          </w:p>
        </w:tc>
      </w:tr>
      <w:tr w:rsidR="00D3268A" w:rsidRPr="000F2A45" w14:paraId="1C2BED42" w14:textId="77777777" w:rsidTr="00BC1BFA">
        <w:tc>
          <w:tcPr>
            <w:tcW w:w="3510" w:type="dxa"/>
            <w:tcBorders>
              <w:top w:val="single" w:sz="4" w:space="0" w:color="auto"/>
              <w:left w:val="single" w:sz="4" w:space="0" w:color="auto"/>
              <w:bottom w:val="single" w:sz="4" w:space="0" w:color="auto"/>
              <w:right w:val="single" w:sz="4" w:space="0" w:color="auto"/>
            </w:tcBorders>
          </w:tcPr>
          <w:p w14:paraId="781DAAAB" w14:textId="77777777" w:rsidR="00D3268A" w:rsidRPr="000F2A45" w:rsidRDefault="00D3268A" w:rsidP="00BC1BFA">
            <w:pPr>
              <w:spacing w:line="252" w:lineRule="auto"/>
              <w:rPr>
                <w:rFonts w:eastAsia="Calibri"/>
                <w:sz w:val="22"/>
                <w:lang w:eastAsia="lt-LT"/>
              </w:rPr>
            </w:pPr>
            <w:r w:rsidRPr="000F2A45">
              <w:rPr>
                <w:rFonts w:eastAsia="Calibri"/>
                <w:sz w:val="22"/>
                <w:lang w:eastAsia="lt-LT"/>
              </w:rPr>
              <w:t>Vykdymo vieta</w:t>
            </w:r>
          </w:p>
          <w:p w14:paraId="25294C12" w14:textId="77777777" w:rsidR="00D3268A" w:rsidRPr="000F2A45" w:rsidRDefault="00D3268A" w:rsidP="00BC1BFA">
            <w:pPr>
              <w:spacing w:line="252" w:lineRule="auto"/>
              <w:rPr>
                <w:rFonts w:eastAsia="Calibri"/>
                <w:sz w:val="22"/>
                <w:lang w:eastAsia="lt-LT"/>
              </w:rPr>
            </w:pPr>
          </w:p>
        </w:tc>
        <w:tc>
          <w:tcPr>
            <w:tcW w:w="6678" w:type="dxa"/>
            <w:tcBorders>
              <w:top w:val="single" w:sz="4" w:space="0" w:color="auto"/>
              <w:left w:val="single" w:sz="4" w:space="0" w:color="auto"/>
              <w:bottom w:val="single" w:sz="4" w:space="0" w:color="auto"/>
              <w:right w:val="single" w:sz="4" w:space="0" w:color="auto"/>
            </w:tcBorders>
          </w:tcPr>
          <w:p w14:paraId="3C582262" w14:textId="77777777" w:rsidR="00D3268A" w:rsidRPr="000F2A45" w:rsidRDefault="00D3268A" w:rsidP="00BC1BFA">
            <w:pPr>
              <w:spacing w:line="252" w:lineRule="auto"/>
              <w:rPr>
                <w:rFonts w:eastAsia="Calibri"/>
                <w:sz w:val="22"/>
                <w:lang w:eastAsia="lt-LT"/>
              </w:rPr>
            </w:pPr>
          </w:p>
        </w:tc>
      </w:tr>
      <w:tr w:rsidR="00D3268A" w:rsidRPr="000F2A45" w14:paraId="6B99AA4A" w14:textId="77777777" w:rsidTr="00BC1BFA">
        <w:tc>
          <w:tcPr>
            <w:tcW w:w="3510" w:type="dxa"/>
            <w:tcBorders>
              <w:top w:val="single" w:sz="4" w:space="0" w:color="auto"/>
              <w:left w:val="single" w:sz="4" w:space="0" w:color="auto"/>
              <w:bottom w:val="single" w:sz="4" w:space="0" w:color="auto"/>
              <w:right w:val="single" w:sz="4" w:space="0" w:color="auto"/>
            </w:tcBorders>
          </w:tcPr>
          <w:p w14:paraId="5C39C6C8" w14:textId="77777777" w:rsidR="00D3268A" w:rsidRPr="000F2A45" w:rsidRDefault="00D3268A" w:rsidP="00BC1BFA">
            <w:pPr>
              <w:spacing w:line="252" w:lineRule="auto"/>
              <w:rPr>
                <w:rFonts w:eastAsia="Calibri"/>
                <w:sz w:val="22"/>
                <w:lang w:eastAsia="lt-LT"/>
              </w:rPr>
            </w:pPr>
            <w:r w:rsidRPr="000F2A45">
              <w:rPr>
                <w:rFonts w:eastAsia="Calibri"/>
                <w:sz w:val="22"/>
                <w:lang w:eastAsia="lt-LT"/>
              </w:rPr>
              <w:t>Užsiėmimą vedantis mokytojas</w:t>
            </w:r>
          </w:p>
          <w:p w14:paraId="2F8BBD46" w14:textId="77777777" w:rsidR="00D3268A" w:rsidRPr="000F2A45" w:rsidRDefault="00D3268A" w:rsidP="00BC1BFA">
            <w:pPr>
              <w:spacing w:line="252" w:lineRule="auto"/>
              <w:rPr>
                <w:rFonts w:eastAsia="Calibri"/>
                <w:sz w:val="22"/>
                <w:lang w:eastAsia="lt-LT"/>
              </w:rPr>
            </w:pPr>
          </w:p>
        </w:tc>
        <w:tc>
          <w:tcPr>
            <w:tcW w:w="6678" w:type="dxa"/>
            <w:tcBorders>
              <w:top w:val="single" w:sz="4" w:space="0" w:color="auto"/>
              <w:left w:val="single" w:sz="4" w:space="0" w:color="auto"/>
              <w:bottom w:val="single" w:sz="4" w:space="0" w:color="auto"/>
              <w:right w:val="single" w:sz="4" w:space="0" w:color="auto"/>
            </w:tcBorders>
          </w:tcPr>
          <w:p w14:paraId="1EE8FF5F" w14:textId="77777777" w:rsidR="00D3268A" w:rsidRPr="000F2A45" w:rsidRDefault="00D3268A" w:rsidP="00BC1BFA">
            <w:pPr>
              <w:spacing w:line="252" w:lineRule="auto"/>
              <w:rPr>
                <w:rFonts w:eastAsia="Calibri"/>
                <w:sz w:val="22"/>
                <w:lang w:eastAsia="lt-LT"/>
              </w:rPr>
            </w:pPr>
          </w:p>
        </w:tc>
      </w:tr>
    </w:tbl>
    <w:p w14:paraId="463B6297" w14:textId="77777777" w:rsidR="00D3268A" w:rsidRPr="000F2A45" w:rsidRDefault="00D3268A" w:rsidP="00D3268A">
      <w:pPr>
        <w:rPr>
          <w:rFonts w:eastAsia="Calibr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097"/>
      </w:tblGrid>
      <w:tr w:rsidR="00D3268A" w:rsidRPr="000F2A45" w14:paraId="60B0398B" w14:textId="77777777" w:rsidTr="00BC1BFA">
        <w:tc>
          <w:tcPr>
            <w:tcW w:w="4531" w:type="dxa"/>
            <w:tcBorders>
              <w:top w:val="single" w:sz="4" w:space="0" w:color="auto"/>
              <w:left w:val="single" w:sz="4" w:space="0" w:color="auto"/>
              <w:bottom w:val="single" w:sz="4" w:space="0" w:color="auto"/>
              <w:right w:val="single" w:sz="4" w:space="0" w:color="auto"/>
            </w:tcBorders>
          </w:tcPr>
          <w:p w14:paraId="6F421179" w14:textId="77777777" w:rsidR="00D3268A" w:rsidRPr="000F2A45" w:rsidRDefault="00D3268A" w:rsidP="00BC1BFA">
            <w:pPr>
              <w:spacing w:line="252" w:lineRule="auto"/>
              <w:jc w:val="center"/>
              <w:rPr>
                <w:rFonts w:eastAsia="Calibri"/>
                <w:sz w:val="22"/>
                <w:lang w:eastAsia="lt-LT"/>
              </w:rPr>
            </w:pPr>
            <w:r w:rsidRPr="000F2A45">
              <w:rPr>
                <w:rFonts w:eastAsia="Calibri"/>
                <w:sz w:val="22"/>
                <w:lang w:eastAsia="lt-LT"/>
              </w:rPr>
              <w:t>Vertinimo kriterijai</w:t>
            </w:r>
          </w:p>
        </w:tc>
        <w:tc>
          <w:tcPr>
            <w:tcW w:w="5097" w:type="dxa"/>
            <w:tcBorders>
              <w:top w:val="single" w:sz="4" w:space="0" w:color="auto"/>
              <w:left w:val="single" w:sz="4" w:space="0" w:color="auto"/>
              <w:bottom w:val="single" w:sz="4" w:space="0" w:color="auto"/>
              <w:right w:val="single" w:sz="4" w:space="0" w:color="auto"/>
            </w:tcBorders>
          </w:tcPr>
          <w:p w14:paraId="345B743C" w14:textId="77777777" w:rsidR="006D4C1C" w:rsidRPr="000F2A45" w:rsidRDefault="00D3268A" w:rsidP="00BC1BFA">
            <w:pPr>
              <w:spacing w:line="252" w:lineRule="auto"/>
              <w:jc w:val="center"/>
              <w:rPr>
                <w:rFonts w:eastAsia="Calibri"/>
                <w:sz w:val="22"/>
                <w:lang w:eastAsia="lt-LT"/>
              </w:rPr>
            </w:pPr>
            <w:r w:rsidRPr="000F2A45">
              <w:rPr>
                <w:rFonts w:eastAsia="Calibri"/>
                <w:sz w:val="22"/>
                <w:lang w:eastAsia="lt-LT"/>
              </w:rPr>
              <w:t xml:space="preserve">Kriterijų vertinimas </w:t>
            </w:r>
          </w:p>
          <w:p w14:paraId="54A5335C" w14:textId="06A2F346" w:rsidR="00D3268A" w:rsidRPr="000F2A45" w:rsidRDefault="00D3268A" w:rsidP="00BC1BFA">
            <w:pPr>
              <w:spacing w:line="252" w:lineRule="auto"/>
              <w:jc w:val="center"/>
              <w:rPr>
                <w:rFonts w:eastAsia="Calibri"/>
                <w:sz w:val="22"/>
                <w:lang w:eastAsia="lt-LT"/>
              </w:rPr>
            </w:pPr>
            <w:r w:rsidRPr="000F2A45">
              <w:rPr>
                <w:rFonts w:eastAsia="Calibri"/>
                <w:sz w:val="22"/>
                <w:lang w:eastAsia="lt-LT"/>
              </w:rPr>
              <w:t>(atitinka, iš dalies atitinka, neatitinka)</w:t>
            </w:r>
          </w:p>
        </w:tc>
      </w:tr>
      <w:tr w:rsidR="00D3268A" w:rsidRPr="000F2A45" w14:paraId="74AB5045" w14:textId="77777777" w:rsidTr="00BC1BFA">
        <w:tc>
          <w:tcPr>
            <w:tcW w:w="4531" w:type="dxa"/>
            <w:tcBorders>
              <w:top w:val="single" w:sz="4" w:space="0" w:color="auto"/>
              <w:left w:val="single" w:sz="4" w:space="0" w:color="auto"/>
              <w:bottom w:val="single" w:sz="4" w:space="0" w:color="auto"/>
              <w:right w:val="single" w:sz="4" w:space="0" w:color="auto"/>
            </w:tcBorders>
            <w:hideMark/>
          </w:tcPr>
          <w:p w14:paraId="639C83A1" w14:textId="77777777" w:rsidR="00D3268A" w:rsidRPr="000F2A45" w:rsidRDefault="00D3268A" w:rsidP="00BC1BFA">
            <w:pPr>
              <w:spacing w:line="252" w:lineRule="auto"/>
              <w:rPr>
                <w:rFonts w:eastAsia="Calibri"/>
                <w:sz w:val="22"/>
                <w:lang w:eastAsia="lt-LT"/>
              </w:rPr>
            </w:pPr>
            <w:r w:rsidRPr="000F2A45">
              <w:rPr>
                <w:rFonts w:eastAsia="Calibri"/>
                <w:sz w:val="22"/>
                <w:lang w:eastAsia="lt-LT"/>
              </w:rPr>
              <w:t>Programos vykdymo atitiktis grafikui</w:t>
            </w:r>
          </w:p>
        </w:tc>
        <w:tc>
          <w:tcPr>
            <w:tcW w:w="5097" w:type="dxa"/>
            <w:tcBorders>
              <w:top w:val="single" w:sz="4" w:space="0" w:color="auto"/>
              <w:left w:val="single" w:sz="4" w:space="0" w:color="auto"/>
              <w:bottom w:val="single" w:sz="4" w:space="0" w:color="auto"/>
              <w:right w:val="single" w:sz="4" w:space="0" w:color="auto"/>
            </w:tcBorders>
          </w:tcPr>
          <w:p w14:paraId="0672942E" w14:textId="77777777" w:rsidR="00D3268A" w:rsidRPr="000F2A45" w:rsidRDefault="00D3268A" w:rsidP="00BC1BFA">
            <w:pPr>
              <w:spacing w:line="252" w:lineRule="auto"/>
              <w:rPr>
                <w:rFonts w:eastAsia="Calibri"/>
                <w:sz w:val="22"/>
                <w:lang w:eastAsia="lt-LT"/>
              </w:rPr>
            </w:pPr>
          </w:p>
        </w:tc>
      </w:tr>
      <w:tr w:rsidR="00D3268A" w:rsidRPr="000F2A45" w14:paraId="2CB8983F" w14:textId="77777777" w:rsidTr="00BC1BFA">
        <w:tc>
          <w:tcPr>
            <w:tcW w:w="4531" w:type="dxa"/>
            <w:tcBorders>
              <w:top w:val="single" w:sz="4" w:space="0" w:color="auto"/>
              <w:left w:val="single" w:sz="4" w:space="0" w:color="auto"/>
              <w:bottom w:val="single" w:sz="4" w:space="0" w:color="auto"/>
              <w:right w:val="single" w:sz="4" w:space="0" w:color="auto"/>
            </w:tcBorders>
            <w:hideMark/>
          </w:tcPr>
          <w:p w14:paraId="6B3363AB" w14:textId="77777777" w:rsidR="00D3268A" w:rsidRPr="000F2A45" w:rsidRDefault="00D3268A" w:rsidP="00BC1BFA">
            <w:pPr>
              <w:spacing w:line="252" w:lineRule="auto"/>
              <w:rPr>
                <w:rFonts w:eastAsia="Calibri"/>
                <w:sz w:val="22"/>
                <w:lang w:eastAsia="lt-LT"/>
              </w:rPr>
            </w:pPr>
            <w:r w:rsidRPr="000F2A45">
              <w:rPr>
                <w:rFonts w:eastAsia="Calibri"/>
                <w:sz w:val="22"/>
                <w:lang w:eastAsia="lt-LT"/>
              </w:rPr>
              <w:t xml:space="preserve">Saugios ir sveikos aplinkos užtikrinimas </w:t>
            </w:r>
          </w:p>
        </w:tc>
        <w:tc>
          <w:tcPr>
            <w:tcW w:w="5097" w:type="dxa"/>
            <w:tcBorders>
              <w:top w:val="single" w:sz="4" w:space="0" w:color="auto"/>
              <w:left w:val="single" w:sz="4" w:space="0" w:color="auto"/>
              <w:bottom w:val="single" w:sz="4" w:space="0" w:color="auto"/>
              <w:right w:val="single" w:sz="4" w:space="0" w:color="auto"/>
            </w:tcBorders>
          </w:tcPr>
          <w:p w14:paraId="2D839A06" w14:textId="77777777" w:rsidR="00D3268A" w:rsidRPr="000F2A45" w:rsidRDefault="00D3268A" w:rsidP="00BC1BFA">
            <w:pPr>
              <w:spacing w:line="252" w:lineRule="auto"/>
              <w:rPr>
                <w:rFonts w:eastAsia="Calibri"/>
                <w:sz w:val="22"/>
                <w:lang w:eastAsia="lt-LT"/>
              </w:rPr>
            </w:pPr>
          </w:p>
        </w:tc>
      </w:tr>
      <w:tr w:rsidR="00D3268A" w:rsidRPr="000F2A45" w14:paraId="086FD7F3" w14:textId="77777777" w:rsidTr="00BC1BFA">
        <w:tc>
          <w:tcPr>
            <w:tcW w:w="4531" w:type="dxa"/>
            <w:tcBorders>
              <w:top w:val="single" w:sz="4" w:space="0" w:color="auto"/>
              <w:left w:val="single" w:sz="4" w:space="0" w:color="auto"/>
              <w:bottom w:val="single" w:sz="4" w:space="0" w:color="auto"/>
              <w:right w:val="single" w:sz="4" w:space="0" w:color="auto"/>
            </w:tcBorders>
            <w:hideMark/>
          </w:tcPr>
          <w:p w14:paraId="40B567FA" w14:textId="77777777" w:rsidR="00D3268A" w:rsidRPr="000F2A45" w:rsidRDefault="00D3268A" w:rsidP="00BC1BFA">
            <w:pPr>
              <w:spacing w:line="252" w:lineRule="auto"/>
              <w:rPr>
                <w:rFonts w:eastAsia="Calibri"/>
                <w:sz w:val="22"/>
                <w:lang w:eastAsia="lt-LT"/>
              </w:rPr>
            </w:pPr>
            <w:r w:rsidRPr="000F2A45">
              <w:rPr>
                <w:rFonts w:eastAsia="Calibri"/>
                <w:szCs w:val="24"/>
              </w:rPr>
              <w:t>Veiklos organizavimas, tinkamų ugdymo priemonių naudojimas</w:t>
            </w:r>
          </w:p>
        </w:tc>
        <w:tc>
          <w:tcPr>
            <w:tcW w:w="5097" w:type="dxa"/>
            <w:tcBorders>
              <w:top w:val="single" w:sz="4" w:space="0" w:color="auto"/>
              <w:left w:val="single" w:sz="4" w:space="0" w:color="auto"/>
              <w:bottom w:val="single" w:sz="4" w:space="0" w:color="auto"/>
              <w:right w:val="single" w:sz="4" w:space="0" w:color="auto"/>
            </w:tcBorders>
          </w:tcPr>
          <w:p w14:paraId="0A62B96A" w14:textId="77777777" w:rsidR="00D3268A" w:rsidRPr="000F2A45" w:rsidRDefault="00D3268A" w:rsidP="00BC1BFA">
            <w:pPr>
              <w:spacing w:line="252" w:lineRule="auto"/>
              <w:rPr>
                <w:rFonts w:eastAsia="Calibri"/>
                <w:sz w:val="22"/>
                <w:lang w:eastAsia="lt-LT"/>
              </w:rPr>
            </w:pPr>
          </w:p>
        </w:tc>
      </w:tr>
      <w:tr w:rsidR="00D3268A" w:rsidRPr="000F2A45" w14:paraId="2F37459A" w14:textId="77777777" w:rsidTr="00BC1BFA">
        <w:tc>
          <w:tcPr>
            <w:tcW w:w="4531" w:type="dxa"/>
            <w:tcBorders>
              <w:top w:val="single" w:sz="4" w:space="0" w:color="auto"/>
              <w:left w:val="single" w:sz="4" w:space="0" w:color="auto"/>
              <w:bottom w:val="single" w:sz="4" w:space="0" w:color="auto"/>
              <w:right w:val="single" w:sz="4" w:space="0" w:color="auto"/>
            </w:tcBorders>
            <w:hideMark/>
          </w:tcPr>
          <w:p w14:paraId="45BC40D8" w14:textId="77777777" w:rsidR="00D3268A" w:rsidRPr="000F2A45" w:rsidRDefault="00D3268A" w:rsidP="00BC1BFA">
            <w:pPr>
              <w:spacing w:line="252" w:lineRule="auto"/>
              <w:rPr>
                <w:rFonts w:eastAsia="Calibri"/>
                <w:sz w:val="22"/>
                <w:lang w:eastAsia="lt-LT"/>
              </w:rPr>
            </w:pPr>
            <w:r w:rsidRPr="000F2A45">
              <w:rPr>
                <w:rFonts w:eastAsia="Calibri"/>
                <w:sz w:val="22"/>
                <w:lang w:eastAsia="lt-LT"/>
              </w:rPr>
              <w:t>Mokinių lankomumo žurnalas, deklaruojamas ir faktinis vaikų skaičius</w:t>
            </w:r>
          </w:p>
        </w:tc>
        <w:tc>
          <w:tcPr>
            <w:tcW w:w="5097" w:type="dxa"/>
            <w:tcBorders>
              <w:top w:val="single" w:sz="4" w:space="0" w:color="auto"/>
              <w:left w:val="single" w:sz="4" w:space="0" w:color="auto"/>
              <w:bottom w:val="single" w:sz="4" w:space="0" w:color="auto"/>
              <w:right w:val="single" w:sz="4" w:space="0" w:color="auto"/>
            </w:tcBorders>
          </w:tcPr>
          <w:p w14:paraId="621087D1" w14:textId="77777777" w:rsidR="00D3268A" w:rsidRPr="000F2A45" w:rsidRDefault="00D3268A" w:rsidP="00BC1BFA">
            <w:pPr>
              <w:spacing w:line="252" w:lineRule="auto"/>
              <w:rPr>
                <w:rFonts w:eastAsia="Calibri"/>
                <w:sz w:val="22"/>
                <w:lang w:eastAsia="lt-LT"/>
              </w:rPr>
            </w:pPr>
          </w:p>
        </w:tc>
      </w:tr>
      <w:tr w:rsidR="00D3268A" w:rsidRPr="000F2A45" w14:paraId="459C75A7" w14:textId="77777777" w:rsidTr="00BC1BFA">
        <w:tc>
          <w:tcPr>
            <w:tcW w:w="4531" w:type="dxa"/>
            <w:tcBorders>
              <w:top w:val="single" w:sz="4" w:space="0" w:color="auto"/>
              <w:left w:val="single" w:sz="4" w:space="0" w:color="auto"/>
              <w:bottom w:val="single" w:sz="4" w:space="0" w:color="auto"/>
              <w:right w:val="single" w:sz="4" w:space="0" w:color="auto"/>
            </w:tcBorders>
          </w:tcPr>
          <w:p w14:paraId="7675F544" w14:textId="77777777" w:rsidR="00D3268A" w:rsidRPr="000F2A45" w:rsidRDefault="00D3268A" w:rsidP="00BC1BFA">
            <w:pPr>
              <w:spacing w:line="252" w:lineRule="auto"/>
              <w:rPr>
                <w:rFonts w:eastAsia="Calibri"/>
                <w:sz w:val="22"/>
                <w:lang w:eastAsia="lt-LT"/>
              </w:rPr>
            </w:pPr>
            <w:r w:rsidRPr="000F2A45">
              <w:rPr>
                <w:rFonts w:eastAsia="Calibri"/>
                <w:sz w:val="22"/>
                <w:lang w:eastAsia="lt-LT"/>
              </w:rPr>
              <w:t>Mokiniai yra motyvuojami dalyvauti užsiėmime ir siekti pažangos (drąsinami, giriami)</w:t>
            </w:r>
          </w:p>
        </w:tc>
        <w:tc>
          <w:tcPr>
            <w:tcW w:w="5097" w:type="dxa"/>
            <w:tcBorders>
              <w:top w:val="single" w:sz="4" w:space="0" w:color="auto"/>
              <w:left w:val="single" w:sz="4" w:space="0" w:color="auto"/>
              <w:bottom w:val="single" w:sz="4" w:space="0" w:color="auto"/>
              <w:right w:val="single" w:sz="4" w:space="0" w:color="auto"/>
            </w:tcBorders>
          </w:tcPr>
          <w:p w14:paraId="264F271E" w14:textId="77777777" w:rsidR="00D3268A" w:rsidRPr="000F2A45" w:rsidRDefault="00D3268A" w:rsidP="00BC1BFA">
            <w:pPr>
              <w:spacing w:line="252" w:lineRule="auto"/>
              <w:rPr>
                <w:rFonts w:eastAsia="Calibri"/>
                <w:sz w:val="22"/>
                <w:lang w:eastAsia="lt-LT"/>
              </w:rPr>
            </w:pPr>
          </w:p>
        </w:tc>
      </w:tr>
      <w:tr w:rsidR="00D3268A" w:rsidRPr="000F2A45" w14:paraId="7DE3902B" w14:textId="77777777" w:rsidTr="00BC1BFA">
        <w:tc>
          <w:tcPr>
            <w:tcW w:w="4531" w:type="dxa"/>
            <w:tcBorders>
              <w:top w:val="single" w:sz="4" w:space="0" w:color="auto"/>
              <w:left w:val="single" w:sz="4" w:space="0" w:color="auto"/>
              <w:bottom w:val="single" w:sz="4" w:space="0" w:color="auto"/>
              <w:right w:val="single" w:sz="4" w:space="0" w:color="auto"/>
            </w:tcBorders>
          </w:tcPr>
          <w:p w14:paraId="1E5A53A6" w14:textId="77777777" w:rsidR="00D3268A" w:rsidRPr="000F2A45" w:rsidRDefault="00D3268A" w:rsidP="00BC1BFA">
            <w:pPr>
              <w:spacing w:line="252" w:lineRule="auto"/>
              <w:rPr>
                <w:rFonts w:eastAsia="Calibri"/>
                <w:sz w:val="22"/>
                <w:lang w:eastAsia="lt-LT"/>
              </w:rPr>
            </w:pPr>
            <w:r w:rsidRPr="000F2A45">
              <w:rPr>
                <w:rFonts w:eastAsia="Calibri"/>
                <w:sz w:val="22"/>
                <w:lang w:eastAsia="lt-LT"/>
              </w:rPr>
              <w:t>Mokiniai noriai įsitraukia į ugdymo(-si) procesą</w:t>
            </w:r>
          </w:p>
        </w:tc>
        <w:tc>
          <w:tcPr>
            <w:tcW w:w="5097" w:type="dxa"/>
            <w:tcBorders>
              <w:top w:val="single" w:sz="4" w:space="0" w:color="auto"/>
              <w:left w:val="single" w:sz="4" w:space="0" w:color="auto"/>
              <w:bottom w:val="single" w:sz="4" w:space="0" w:color="auto"/>
              <w:right w:val="single" w:sz="4" w:space="0" w:color="auto"/>
            </w:tcBorders>
          </w:tcPr>
          <w:p w14:paraId="0A47C1D4" w14:textId="77777777" w:rsidR="00D3268A" w:rsidRPr="000F2A45" w:rsidRDefault="00D3268A" w:rsidP="00BC1BFA">
            <w:pPr>
              <w:spacing w:line="252" w:lineRule="auto"/>
              <w:rPr>
                <w:rFonts w:eastAsia="Calibri"/>
                <w:sz w:val="22"/>
                <w:lang w:eastAsia="lt-LT"/>
              </w:rPr>
            </w:pPr>
          </w:p>
        </w:tc>
      </w:tr>
      <w:tr w:rsidR="00D3268A" w:rsidRPr="000F2A45" w14:paraId="4D1C3889" w14:textId="77777777" w:rsidTr="00BC1BFA">
        <w:tc>
          <w:tcPr>
            <w:tcW w:w="4531" w:type="dxa"/>
            <w:tcBorders>
              <w:top w:val="single" w:sz="4" w:space="0" w:color="auto"/>
              <w:left w:val="single" w:sz="4" w:space="0" w:color="auto"/>
              <w:bottom w:val="single" w:sz="4" w:space="0" w:color="auto"/>
              <w:right w:val="single" w:sz="4" w:space="0" w:color="auto"/>
            </w:tcBorders>
          </w:tcPr>
          <w:p w14:paraId="1E1EBDA1" w14:textId="77777777" w:rsidR="00D3268A" w:rsidRPr="000F2A45" w:rsidRDefault="00D3268A" w:rsidP="00BC1BFA">
            <w:pPr>
              <w:spacing w:line="252" w:lineRule="auto"/>
              <w:rPr>
                <w:rFonts w:eastAsia="Calibri"/>
                <w:sz w:val="22"/>
                <w:lang w:eastAsia="lt-LT"/>
              </w:rPr>
            </w:pPr>
          </w:p>
        </w:tc>
        <w:tc>
          <w:tcPr>
            <w:tcW w:w="5097" w:type="dxa"/>
            <w:tcBorders>
              <w:top w:val="single" w:sz="4" w:space="0" w:color="auto"/>
              <w:left w:val="single" w:sz="4" w:space="0" w:color="auto"/>
              <w:bottom w:val="single" w:sz="4" w:space="0" w:color="auto"/>
              <w:right w:val="single" w:sz="4" w:space="0" w:color="auto"/>
            </w:tcBorders>
          </w:tcPr>
          <w:p w14:paraId="1C5D94A5" w14:textId="77777777" w:rsidR="00D3268A" w:rsidRPr="000F2A45" w:rsidRDefault="00D3268A" w:rsidP="00BC1BFA">
            <w:pPr>
              <w:spacing w:line="252" w:lineRule="auto"/>
              <w:rPr>
                <w:rFonts w:eastAsia="Calibri"/>
                <w:sz w:val="22"/>
                <w:lang w:eastAsia="lt-LT"/>
              </w:rPr>
            </w:pPr>
          </w:p>
        </w:tc>
      </w:tr>
    </w:tbl>
    <w:p w14:paraId="4EB1BB42" w14:textId="77777777" w:rsidR="00D3268A" w:rsidRPr="000F2A45" w:rsidRDefault="00D3268A" w:rsidP="00D3268A">
      <w:pPr>
        <w:rPr>
          <w:rFonts w:eastAsia="Calibri"/>
          <w:b/>
          <w:szCs w:val="24"/>
        </w:rPr>
      </w:pPr>
    </w:p>
    <w:p w14:paraId="1369A480" w14:textId="77777777" w:rsidR="00D3268A" w:rsidRPr="000F2A45" w:rsidRDefault="00D3268A" w:rsidP="00D3268A">
      <w:pPr>
        <w:rPr>
          <w:rFonts w:eastAsia="Calibri"/>
          <w:b/>
          <w:szCs w:val="24"/>
        </w:rPr>
      </w:pPr>
      <w:r w:rsidRPr="000F2A45">
        <w:rPr>
          <w:rFonts w:eastAsia="Calibri"/>
          <w:b/>
          <w:szCs w:val="24"/>
        </w:rPr>
        <w:t xml:space="preserve">Išvada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9"/>
        <w:gridCol w:w="8019"/>
      </w:tblGrid>
      <w:tr w:rsidR="00D3268A" w:rsidRPr="000F2A45" w14:paraId="36073E7E" w14:textId="77777777" w:rsidTr="000F2A45">
        <w:tc>
          <w:tcPr>
            <w:tcW w:w="1555" w:type="dxa"/>
            <w:tcBorders>
              <w:top w:val="single" w:sz="4" w:space="0" w:color="auto"/>
              <w:left w:val="single" w:sz="4" w:space="0" w:color="auto"/>
              <w:bottom w:val="single" w:sz="4" w:space="0" w:color="auto"/>
              <w:right w:val="single" w:sz="4" w:space="0" w:color="auto"/>
            </w:tcBorders>
          </w:tcPr>
          <w:p w14:paraId="56D88DF4" w14:textId="77777777" w:rsidR="00D3268A" w:rsidRPr="000F2A45" w:rsidRDefault="00D3268A" w:rsidP="00BC1BFA">
            <w:pPr>
              <w:spacing w:line="252" w:lineRule="auto"/>
              <w:rPr>
                <w:rFonts w:eastAsia="Calibri"/>
                <w:sz w:val="22"/>
                <w:lang w:eastAsia="lt-LT"/>
              </w:rPr>
            </w:pPr>
            <w:r w:rsidRPr="000F2A45">
              <w:rPr>
                <w:rFonts w:eastAsia="Calibri"/>
                <w:sz w:val="22"/>
                <w:lang w:eastAsia="lt-LT"/>
              </w:rPr>
              <w:t xml:space="preserve">Pastabos, pažeidimai, rekomendacijos </w:t>
            </w:r>
          </w:p>
          <w:p w14:paraId="4CCAA01B" w14:textId="77777777" w:rsidR="00D3268A" w:rsidRPr="000F2A45" w:rsidRDefault="00D3268A" w:rsidP="00BC1BFA">
            <w:pPr>
              <w:spacing w:line="252" w:lineRule="auto"/>
              <w:rPr>
                <w:rFonts w:eastAsia="Calibri"/>
                <w:sz w:val="22"/>
                <w:lang w:eastAsia="lt-LT"/>
              </w:rPr>
            </w:pPr>
          </w:p>
        </w:tc>
        <w:tc>
          <w:tcPr>
            <w:tcW w:w="8073" w:type="dxa"/>
            <w:tcBorders>
              <w:top w:val="single" w:sz="4" w:space="0" w:color="auto"/>
              <w:left w:val="single" w:sz="4" w:space="0" w:color="auto"/>
              <w:bottom w:val="single" w:sz="4" w:space="0" w:color="auto"/>
              <w:right w:val="single" w:sz="4" w:space="0" w:color="auto"/>
            </w:tcBorders>
          </w:tcPr>
          <w:p w14:paraId="146D1D2E" w14:textId="77777777" w:rsidR="00D3268A" w:rsidRPr="000F2A45" w:rsidRDefault="00D3268A" w:rsidP="00BC1BFA">
            <w:pPr>
              <w:spacing w:line="252" w:lineRule="auto"/>
              <w:rPr>
                <w:rFonts w:eastAsia="Calibri"/>
                <w:b/>
                <w:sz w:val="22"/>
                <w:lang w:eastAsia="lt-LT"/>
              </w:rPr>
            </w:pPr>
          </w:p>
          <w:p w14:paraId="39051A5E" w14:textId="77777777" w:rsidR="00D3268A" w:rsidRPr="000F2A45" w:rsidRDefault="00D3268A" w:rsidP="00BC1BFA">
            <w:pPr>
              <w:spacing w:line="252" w:lineRule="auto"/>
              <w:rPr>
                <w:rFonts w:eastAsia="Calibri"/>
                <w:b/>
                <w:sz w:val="22"/>
                <w:lang w:eastAsia="lt-LT"/>
              </w:rPr>
            </w:pPr>
          </w:p>
          <w:p w14:paraId="13D16BE2" w14:textId="77777777" w:rsidR="00D3268A" w:rsidRPr="000F2A45" w:rsidRDefault="00D3268A" w:rsidP="00BC1BFA">
            <w:pPr>
              <w:spacing w:line="252" w:lineRule="auto"/>
              <w:rPr>
                <w:rFonts w:eastAsia="Calibri"/>
                <w:b/>
                <w:sz w:val="22"/>
                <w:lang w:eastAsia="lt-LT"/>
              </w:rPr>
            </w:pPr>
          </w:p>
          <w:p w14:paraId="64246782" w14:textId="77777777" w:rsidR="00D3268A" w:rsidRPr="000F2A45" w:rsidRDefault="00D3268A" w:rsidP="00BC1BFA">
            <w:pPr>
              <w:spacing w:line="252" w:lineRule="auto"/>
              <w:rPr>
                <w:rFonts w:eastAsia="Calibri"/>
                <w:b/>
                <w:sz w:val="22"/>
                <w:lang w:eastAsia="lt-LT"/>
              </w:rPr>
            </w:pPr>
          </w:p>
          <w:p w14:paraId="63A3DF16" w14:textId="77777777" w:rsidR="00D3268A" w:rsidRPr="000F2A45" w:rsidRDefault="00D3268A" w:rsidP="00BC1BFA">
            <w:pPr>
              <w:spacing w:line="252" w:lineRule="auto"/>
              <w:rPr>
                <w:rFonts w:eastAsia="Calibri"/>
                <w:b/>
                <w:sz w:val="22"/>
                <w:lang w:eastAsia="lt-LT"/>
              </w:rPr>
            </w:pPr>
          </w:p>
          <w:p w14:paraId="20B2284F" w14:textId="77777777" w:rsidR="00D3268A" w:rsidRPr="000F2A45" w:rsidRDefault="00D3268A" w:rsidP="00BC1BFA">
            <w:pPr>
              <w:spacing w:line="252" w:lineRule="auto"/>
              <w:rPr>
                <w:rFonts w:eastAsia="Calibri"/>
                <w:b/>
                <w:sz w:val="22"/>
                <w:lang w:eastAsia="lt-LT"/>
              </w:rPr>
            </w:pPr>
          </w:p>
          <w:p w14:paraId="6DC125F4" w14:textId="77777777" w:rsidR="00D3268A" w:rsidRPr="000F2A45" w:rsidRDefault="00D3268A" w:rsidP="00BC1BFA">
            <w:pPr>
              <w:spacing w:line="252" w:lineRule="auto"/>
              <w:rPr>
                <w:rFonts w:eastAsia="Calibri"/>
                <w:b/>
                <w:sz w:val="22"/>
                <w:lang w:eastAsia="lt-LT"/>
              </w:rPr>
            </w:pPr>
          </w:p>
          <w:p w14:paraId="25D9F7E1" w14:textId="77777777" w:rsidR="00D3268A" w:rsidRPr="000F2A45" w:rsidRDefault="00D3268A" w:rsidP="00BC1BFA">
            <w:pPr>
              <w:spacing w:line="252" w:lineRule="auto"/>
              <w:rPr>
                <w:rFonts w:eastAsia="Calibri"/>
                <w:b/>
                <w:sz w:val="22"/>
                <w:lang w:eastAsia="lt-LT"/>
              </w:rPr>
            </w:pPr>
          </w:p>
        </w:tc>
      </w:tr>
    </w:tbl>
    <w:p w14:paraId="4EF533C0" w14:textId="77777777" w:rsidR="00D3268A" w:rsidRPr="000F2A45" w:rsidRDefault="00D3268A" w:rsidP="00D3268A">
      <w:pPr>
        <w:rPr>
          <w:rFonts w:eastAsia="Calibri"/>
          <w:b/>
          <w:szCs w:val="24"/>
        </w:rPr>
      </w:pPr>
    </w:p>
    <w:p w14:paraId="2FCF2DA2" w14:textId="77777777" w:rsidR="00D3268A" w:rsidRPr="000F2A45" w:rsidRDefault="00D3268A" w:rsidP="00D3268A">
      <w:pPr>
        <w:rPr>
          <w:rFonts w:eastAsia="Calibri"/>
          <w:b/>
          <w:szCs w:val="24"/>
        </w:rPr>
      </w:pPr>
      <w:r w:rsidRPr="000F2A45">
        <w:rPr>
          <w:rFonts w:eastAsia="Calibri"/>
          <w:b/>
          <w:szCs w:val="24"/>
        </w:rPr>
        <w:t>Teikėjas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8073"/>
      </w:tblGrid>
      <w:tr w:rsidR="00D3268A" w:rsidRPr="000F2A45" w14:paraId="33D9679C" w14:textId="77777777" w:rsidTr="000F2A45">
        <w:tc>
          <w:tcPr>
            <w:tcW w:w="1555" w:type="dxa"/>
            <w:tcBorders>
              <w:top w:val="single" w:sz="4" w:space="0" w:color="auto"/>
              <w:left w:val="single" w:sz="4" w:space="0" w:color="auto"/>
              <w:bottom w:val="single" w:sz="4" w:space="0" w:color="auto"/>
              <w:right w:val="single" w:sz="4" w:space="0" w:color="auto"/>
            </w:tcBorders>
            <w:hideMark/>
          </w:tcPr>
          <w:p w14:paraId="3A16745F" w14:textId="77777777" w:rsidR="00D3268A" w:rsidRPr="000F2A45" w:rsidRDefault="00D3268A" w:rsidP="00BC1BFA">
            <w:pPr>
              <w:spacing w:line="252" w:lineRule="auto"/>
              <w:rPr>
                <w:rFonts w:eastAsia="Calibri"/>
                <w:sz w:val="22"/>
                <w:lang w:eastAsia="lt-LT"/>
              </w:rPr>
            </w:pPr>
            <w:r w:rsidRPr="000F2A45">
              <w:rPr>
                <w:rFonts w:eastAsia="Calibri"/>
                <w:sz w:val="22"/>
                <w:lang w:eastAsia="lt-LT"/>
              </w:rPr>
              <w:t>Vardas, pavardė</w:t>
            </w:r>
          </w:p>
        </w:tc>
        <w:tc>
          <w:tcPr>
            <w:tcW w:w="8073" w:type="dxa"/>
            <w:tcBorders>
              <w:top w:val="single" w:sz="4" w:space="0" w:color="auto"/>
              <w:left w:val="single" w:sz="4" w:space="0" w:color="auto"/>
              <w:bottom w:val="single" w:sz="4" w:space="0" w:color="auto"/>
              <w:right w:val="single" w:sz="4" w:space="0" w:color="auto"/>
            </w:tcBorders>
          </w:tcPr>
          <w:p w14:paraId="0A7B3629" w14:textId="77777777" w:rsidR="00D3268A" w:rsidRPr="000F2A45" w:rsidRDefault="00D3268A" w:rsidP="00BC1BFA">
            <w:pPr>
              <w:spacing w:line="252" w:lineRule="auto"/>
              <w:rPr>
                <w:rFonts w:eastAsia="Calibri"/>
                <w:b/>
                <w:sz w:val="22"/>
                <w:lang w:eastAsia="lt-LT"/>
              </w:rPr>
            </w:pPr>
          </w:p>
        </w:tc>
      </w:tr>
      <w:tr w:rsidR="00D3268A" w:rsidRPr="000F2A45" w14:paraId="3D186F91" w14:textId="77777777" w:rsidTr="000F2A45">
        <w:tc>
          <w:tcPr>
            <w:tcW w:w="1555" w:type="dxa"/>
            <w:tcBorders>
              <w:top w:val="single" w:sz="4" w:space="0" w:color="auto"/>
              <w:left w:val="single" w:sz="4" w:space="0" w:color="auto"/>
              <w:bottom w:val="single" w:sz="4" w:space="0" w:color="auto"/>
              <w:right w:val="single" w:sz="4" w:space="0" w:color="auto"/>
            </w:tcBorders>
            <w:hideMark/>
          </w:tcPr>
          <w:p w14:paraId="3668A5A9" w14:textId="77777777" w:rsidR="00D3268A" w:rsidRPr="000F2A45" w:rsidRDefault="00D3268A" w:rsidP="00BC1BFA">
            <w:pPr>
              <w:spacing w:line="252" w:lineRule="auto"/>
              <w:rPr>
                <w:rFonts w:eastAsia="Calibri"/>
                <w:sz w:val="22"/>
                <w:lang w:eastAsia="lt-LT"/>
              </w:rPr>
            </w:pPr>
            <w:r w:rsidRPr="000F2A45">
              <w:rPr>
                <w:rFonts w:eastAsia="Calibri"/>
                <w:sz w:val="22"/>
                <w:lang w:eastAsia="lt-LT"/>
              </w:rPr>
              <w:t>Susipažinau / parašas</w:t>
            </w:r>
          </w:p>
        </w:tc>
        <w:tc>
          <w:tcPr>
            <w:tcW w:w="8073" w:type="dxa"/>
            <w:tcBorders>
              <w:top w:val="single" w:sz="4" w:space="0" w:color="auto"/>
              <w:left w:val="single" w:sz="4" w:space="0" w:color="auto"/>
              <w:bottom w:val="single" w:sz="4" w:space="0" w:color="auto"/>
              <w:right w:val="single" w:sz="4" w:space="0" w:color="auto"/>
            </w:tcBorders>
          </w:tcPr>
          <w:p w14:paraId="67A82400" w14:textId="77777777" w:rsidR="00D3268A" w:rsidRPr="000F2A45" w:rsidRDefault="00D3268A" w:rsidP="00BC1BFA">
            <w:pPr>
              <w:spacing w:line="252" w:lineRule="auto"/>
              <w:rPr>
                <w:rFonts w:eastAsia="Calibri"/>
                <w:b/>
                <w:sz w:val="22"/>
                <w:lang w:eastAsia="lt-LT"/>
              </w:rPr>
            </w:pPr>
          </w:p>
          <w:p w14:paraId="387A0B83" w14:textId="77777777" w:rsidR="00D3268A" w:rsidRPr="000F2A45" w:rsidRDefault="00D3268A" w:rsidP="00BC1BFA">
            <w:pPr>
              <w:spacing w:line="252" w:lineRule="auto"/>
              <w:rPr>
                <w:rFonts w:eastAsia="Calibri"/>
                <w:b/>
                <w:sz w:val="22"/>
                <w:lang w:eastAsia="lt-LT"/>
              </w:rPr>
            </w:pPr>
          </w:p>
        </w:tc>
      </w:tr>
    </w:tbl>
    <w:p w14:paraId="6D7CD262" w14:textId="77777777" w:rsidR="00D3268A" w:rsidRPr="000F2A45" w:rsidRDefault="00D3268A" w:rsidP="00D3268A">
      <w:pPr>
        <w:rPr>
          <w:rFonts w:eastAsia="Calibri"/>
          <w:b/>
          <w:szCs w:val="24"/>
        </w:rPr>
      </w:pPr>
    </w:p>
    <w:p w14:paraId="689FE918" w14:textId="65CFFFB9" w:rsidR="00D3268A" w:rsidRPr="000F2A45" w:rsidRDefault="00D3268A" w:rsidP="00D3268A">
      <w:pPr>
        <w:rPr>
          <w:rFonts w:eastAsia="Calibri"/>
          <w:b/>
          <w:szCs w:val="24"/>
        </w:rPr>
      </w:pPr>
      <w:r w:rsidRPr="000F2A45">
        <w:rPr>
          <w:rFonts w:eastAsia="Calibri"/>
          <w:b/>
          <w:szCs w:val="24"/>
        </w:rPr>
        <w:t>Programos stebėtojas(</w:t>
      </w:r>
      <w:r w:rsidR="00FB76A2" w:rsidRPr="000F2A45">
        <w:rPr>
          <w:rFonts w:eastAsia="Calibri"/>
          <w:b/>
          <w:szCs w:val="24"/>
        </w:rPr>
        <w:t>-</w:t>
      </w:r>
      <w:r w:rsidRPr="000F2A45">
        <w:rPr>
          <w:rFonts w:eastAsia="Calibri"/>
          <w:b/>
          <w:szCs w:val="24"/>
        </w:rPr>
        <w: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8073"/>
      </w:tblGrid>
      <w:tr w:rsidR="00D3268A" w:rsidRPr="000F2A45" w14:paraId="3BDC1873" w14:textId="77777777" w:rsidTr="000F2A45">
        <w:tc>
          <w:tcPr>
            <w:tcW w:w="1555" w:type="dxa"/>
            <w:tcBorders>
              <w:top w:val="single" w:sz="4" w:space="0" w:color="auto"/>
              <w:left w:val="single" w:sz="4" w:space="0" w:color="auto"/>
              <w:bottom w:val="single" w:sz="4" w:space="0" w:color="auto"/>
              <w:right w:val="single" w:sz="4" w:space="0" w:color="auto"/>
            </w:tcBorders>
            <w:hideMark/>
          </w:tcPr>
          <w:p w14:paraId="59BE2259" w14:textId="77777777" w:rsidR="00D3268A" w:rsidRPr="000F2A45" w:rsidRDefault="00D3268A" w:rsidP="00BC1BFA">
            <w:pPr>
              <w:spacing w:line="252" w:lineRule="auto"/>
              <w:rPr>
                <w:rFonts w:eastAsia="Calibri"/>
                <w:sz w:val="22"/>
                <w:lang w:eastAsia="lt-LT"/>
              </w:rPr>
            </w:pPr>
            <w:r w:rsidRPr="000F2A45">
              <w:rPr>
                <w:rFonts w:eastAsia="Calibri"/>
                <w:sz w:val="22"/>
                <w:lang w:eastAsia="lt-LT"/>
              </w:rPr>
              <w:t>Vardas, pavardė, parašas</w:t>
            </w:r>
          </w:p>
        </w:tc>
        <w:tc>
          <w:tcPr>
            <w:tcW w:w="8073" w:type="dxa"/>
            <w:tcBorders>
              <w:top w:val="single" w:sz="4" w:space="0" w:color="auto"/>
              <w:left w:val="single" w:sz="4" w:space="0" w:color="auto"/>
              <w:bottom w:val="single" w:sz="4" w:space="0" w:color="auto"/>
              <w:right w:val="single" w:sz="4" w:space="0" w:color="auto"/>
            </w:tcBorders>
          </w:tcPr>
          <w:p w14:paraId="6E3887FF" w14:textId="77777777" w:rsidR="00D3268A" w:rsidRPr="000F2A45" w:rsidRDefault="00D3268A" w:rsidP="00BC1BFA">
            <w:pPr>
              <w:spacing w:line="252" w:lineRule="auto"/>
              <w:rPr>
                <w:rFonts w:eastAsia="Calibri"/>
                <w:b/>
                <w:sz w:val="22"/>
                <w:lang w:eastAsia="lt-LT"/>
              </w:rPr>
            </w:pPr>
          </w:p>
          <w:p w14:paraId="09C62F69" w14:textId="7792549D" w:rsidR="00D3268A" w:rsidRPr="000F2A45" w:rsidRDefault="00D3268A" w:rsidP="00BC1BFA">
            <w:pPr>
              <w:spacing w:line="252" w:lineRule="auto"/>
              <w:rPr>
                <w:rFonts w:eastAsia="Calibri"/>
                <w:b/>
                <w:sz w:val="22"/>
                <w:lang w:eastAsia="lt-LT"/>
              </w:rPr>
            </w:pPr>
          </w:p>
          <w:p w14:paraId="131586AB" w14:textId="77777777" w:rsidR="00D3268A" w:rsidRPr="000F2A45" w:rsidRDefault="00D3268A" w:rsidP="00BC1BFA">
            <w:pPr>
              <w:spacing w:line="252" w:lineRule="auto"/>
              <w:rPr>
                <w:rFonts w:eastAsia="Calibri"/>
                <w:b/>
                <w:sz w:val="22"/>
                <w:lang w:eastAsia="lt-LT"/>
              </w:rPr>
            </w:pPr>
          </w:p>
        </w:tc>
      </w:tr>
    </w:tbl>
    <w:p w14:paraId="111B4BDA" w14:textId="77777777" w:rsidR="003B0243" w:rsidRPr="000F2A45" w:rsidRDefault="003B0243" w:rsidP="000F2A45">
      <w:pPr>
        <w:jc w:val="both"/>
      </w:pPr>
    </w:p>
    <w:sectPr w:rsidR="003B0243" w:rsidRPr="000F2A45" w:rsidSect="00702D7E">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64229"/>
    <w:multiLevelType w:val="hybridMultilevel"/>
    <w:tmpl w:val="B40C9FCE"/>
    <w:lvl w:ilvl="0" w:tplc="0427000F">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421D08"/>
    <w:multiLevelType w:val="hybridMultilevel"/>
    <w:tmpl w:val="D53AA63A"/>
    <w:lvl w:ilvl="0" w:tplc="0427000F">
      <w:start w:val="1"/>
      <w:numFmt w:val="decimal"/>
      <w:lvlText w:val="%1."/>
      <w:lvlJc w:val="left"/>
      <w:pPr>
        <w:ind w:left="1931" w:hanging="360"/>
      </w:pPr>
    </w:lvl>
    <w:lvl w:ilvl="1" w:tplc="04270019" w:tentative="1">
      <w:start w:val="1"/>
      <w:numFmt w:val="lowerLetter"/>
      <w:lvlText w:val="%2."/>
      <w:lvlJc w:val="left"/>
      <w:pPr>
        <w:ind w:left="2651" w:hanging="360"/>
      </w:pPr>
    </w:lvl>
    <w:lvl w:ilvl="2" w:tplc="0427001B" w:tentative="1">
      <w:start w:val="1"/>
      <w:numFmt w:val="lowerRoman"/>
      <w:lvlText w:val="%3."/>
      <w:lvlJc w:val="right"/>
      <w:pPr>
        <w:ind w:left="3371" w:hanging="180"/>
      </w:pPr>
    </w:lvl>
    <w:lvl w:ilvl="3" w:tplc="0427000F" w:tentative="1">
      <w:start w:val="1"/>
      <w:numFmt w:val="decimal"/>
      <w:lvlText w:val="%4."/>
      <w:lvlJc w:val="left"/>
      <w:pPr>
        <w:ind w:left="4091" w:hanging="360"/>
      </w:pPr>
    </w:lvl>
    <w:lvl w:ilvl="4" w:tplc="04270019" w:tentative="1">
      <w:start w:val="1"/>
      <w:numFmt w:val="lowerLetter"/>
      <w:lvlText w:val="%5."/>
      <w:lvlJc w:val="left"/>
      <w:pPr>
        <w:ind w:left="4811" w:hanging="360"/>
      </w:pPr>
    </w:lvl>
    <w:lvl w:ilvl="5" w:tplc="0427001B" w:tentative="1">
      <w:start w:val="1"/>
      <w:numFmt w:val="lowerRoman"/>
      <w:lvlText w:val="%6."/>
      <w:lvlJc w:val="right"/>
      <w:pPr>
        <w:ind w:left="5531" w:hanging="180"/>
      </w:pPr>
    </w:lvl>
    <w:lvl w:ilvl="6" w:tplc="0427000F" w:tentative="1">
      <w:start w:val="1"/>
      <w:numFmt w:val="decimal"/>
      <w:lvlText w:val="%7."/>
      <w:lvlJc w:val="left"/>
      <w:pPr>
        <w:ind w:left="6251" w:hanging="360"/>
      </w:pPr>
    </w:lvl>
    <w:lvl w:ilvl="7" w:tplc="04270019" w:tentative="1">
      <w:start w:val="1"/>
      <w:numFmt w:val="lowerLetter"/>
      <w:lvlText w:val="%8."/>
      <w:lvlJc w:val="left"/>
      <w:pPr>
        <w:ind w:left="6971" w:hanging="360"/>
      </w:pPr>
    </w:lvl>
    <w:lvl w:ilvl="8" w:tplc="0427001B" w:tentative="1">
      <w:start w:val="1"/>
      <w:numFmt w:val="lowerRoman"/>
      <w:lvlText w:val="%9."/>
      <w:lvlJc w:val="right"/>
      <w:pPr>
        <w:ind w:left="7691" w:hanging="180"/>
      </w:pPr>
    </w:lvl>
  </w:abstractNum>
  <w:abstractNum w:abstractNumId="2" w15:restartNumberingAfterBreak="0">
    <w:nsid w:val="114E16DE"/>
    <w:multiLevelType w:val="multilevel"/>
    <w:tmpl w:val="0822475C"/>
    <w:lvl w:ilvl="0">
      <w:start w:val="1"/>
      <w:numFmt w:val="decimal"/>
      <w:lvlText w:val="%1."/>
      <w:lvlJc w:val="left"/>
      <w:pPr>
        <w:ind w:left="1193" w:hanging="360"/>
      </w:pPr>
      <w:rPr>
        <w:rFonts w:hint="default"/>
      </w:rPr>
    </w:lvl>
    <w:lvl w:ilvl="1">
      <w:start w:val="1"/>
      <w:numFmt w:val="decimal"/>
      <w:isLgl/>
      <w:lvlText w:val="%1.%2."/>
      <w:lvlJc w:val="left"/>
      <w:pPr>
        <w:ind w:left="1553" w:hanging="360"/>
      </w:pPr>
      <w:rPr>
        <w:rFonts w:hint="default"/>
      </w:rPr>
    </w:lvl>
    <w:lvl w:ilvl="2">
      <w:start w:val="1"/>
      <w:numFmt w:val="decimal"/>
      <w:isLgl/>
      <w:lvlText w:val="%1.%2.%3."/>
      <w:lvlJc w:val="left"/>
      <w:pPr>
        <w:ind w:left="2273" w:hanging="720"/>
      </w:pPr>
      <w:rPr>
        <w:rFonts w:hint="default"/>
      </w:rPr>
    </w:lvl>
    <w:lvl w:ilvl="3">
      <w:start w:val="1"/>
      <w:numFmt w:val="decimal"/>
      <w:isLgl/>
      <w:lvlText w:val="%1.%2.%3.%4."/>
      <w:lvlJc w:val="left"/>
      <w:pPr>
        <w:ind w:left="2633" w:hanging="720"/>
      </w:pPr>
      <w:rPr>
        <w:rFonts w:hint="default"/>
      </w:rPr>
    </w:lvl>
    <w:lvl w:ilvl="4">
      <w:start w:val="1"/>
      <w:numFmt w:val="decimal"/>
      <w:isLgl/>
      <w:lvlText w:val="%1.%2.%3.%4.%5."/>
      <w:lvlJc w:val="left"/>
      <w:pPr>
        <w:ind w:left="3353" w:hanging="1080"/>
      </w:pPr>
      <w:rPr>
        <w:rFonts w:hint="default"/>
      </w:rPr>
    </w:lvl>
    <w:lvl w:ilvl="5">
      <w:start w:val="1"/>
      <w:numFmt w:val="decimal"/>
      <w:isLgl/>
      <w:lvlText w:val="%1.%2.%3.%4.%5.%6."/>
      <w:lvlJc w:val="left"/>
      <w:pPr>
        <w:ind w:left="3713" w:hanging="1080"/>
      </w:pPr>
      <w:rPr>
        <w:rFonts w:hint="default"/>
      </w:rPr>
    </w:lvl>
    <w:lvl w:ilvl="6">
      <w:start w:val="1"/>
      <w:numFmt w:val="decimal"/>
      <w:isLgl/>
      <w:lvlText w:val="%1.%2.%3.%4.%5.%6.%7."/>
      <w:lvlJc w:val="left"/>
      <w:pPr>
        <w:ind w:left="4433" w:hanging="1440"/>
      </w:pPr>
      <w:rPr>
        <w:rFonts w:hint="default"/>
      </w:rPr>
    </w:lvl>
    <w:lvl w:ilvl="7">
      <w:start w:val="1"/>
      <w:numFmt w:val="decimal"/>
      <w:isLgl/>
      <w:lvlText w:val="%1.%2.%3.%4.%5.%6.%7.%8."/>
      <w:lvlJc w:val="left"/>
      <w:pPr>
        <w:ind w:left="4793" w:hanging="1440"/>
      </w:pPr>
      <w:rPr>
        <w:rFonts w:hint="default"/>
      </w:rPr>
    </w:lvl>
    <w:lvl w:ilvl="8">
      <w:start w:val="1"/>
      <w:numFmt w:val="decimal"/>
      <w:isLgl/>
      <w:lvlText w:val="%1.%2.%3.%4.%5.%6.%7.%8.%9."/>
      <w:lvlJc w:val="left"/>
      <w:pPr>
        <w:ind w:left="5513" w:hanging="1800"/>
      </w:pPr>
      <w:rPr>
        <w:rFonts w:hint="default"/>
      </w:rPr>
    </w:lvl>
  </w:abstractNum>
  <w:abstractNum w:abstractNumId="3" w15:restartNumberingAfterBreak="0">
    <w:nsid w:val="5C532F5D"/>
    <w:multiLevelType w:val="multilevel"/>
    <w:tmpl w:val="0822475C"/>
    <w:lvl w:ilvl="0">
      <w:start w:val="1"/>
      <w:numFmt w:val="decimal"/>
      <w:lvlText w:val="%1."/>
      <w:lvlJc w:val="left"/>
      <w:pPr>
        <w:ind w:left="1193" w:hanging="360"/>
      </w:pPr>
      <w:rPr>
        <w:rFonts w:hint="default"/>
      </w:rPr>
    </w:lvl>
    <w:lvl w:ilvl="1">
      <w:start w:val="1"/>
      <w:numFmt w:val="decimal"/>
      <w:isLgl/>
      <w:lvlText w:val="%1.%2."/>
      <w:lvlJc w:val="left"/>
      <w:pPr>
        <w:ind w:left="1553" w:hanging="360"/>
      </w:pPr>
      <w:rPr>
        <w:rFonts w:hint="default"/>
      </w:rPr>
    </w:lvl>
    <w:lvl w:ilvl="2">
      <w:start w:val="1"/>
      <w:numFmt w:val="decimal"/>
      <w:isLgl/>
      <w:lvlText w:val="%1.%2.%3."/>
      <w:lvlJc w:val="left"/>
      <w:pPr>
        <w:ind w:left="2273" w:hanging="720"/>
      </w:pPr>
      <w:rPr>
        <w:rFonts w:hint="default"/>
      </w:rPr>
    </w:lvl>
    <w:lvl w:ilvl="3">
      <w:start w:val="1"/>
      <w:numFmt w:val="decimal"/>
      <w:isLgl/>
      <w:lvlText w:val="%1.%2.%3.%4."/>
      <w:lvlJc w:val="left"/>
      <w:pPr>
        <w:ind w:left="2633" w:hanging="720"/>
      </w:pPr>
      <w:rPr>
        <w:rFonts w:hint="default"/>
      </w:rPr>
    </w:lvl>
    <w:lvl w:ilvl="4">
      <w:start w:val="1"/>
      <w:numFmt w:val="decimal"/>
      <w:isLgl/>
      <w:lvlText w:val="%1.%2.%3.%4.%5."/>
      <w:lvlJc w:val="left"/>
      <w:pPr>
        <w:ind w:left="3353" w:hanging="1080"/>
      </w:pPr>
      <w:rPr>
        <w:rFonts w:hint="default"/>
      </w:rPr>
    </w:lvl>
    <w:lvl w:ilvl="5">
      <w:start w:val="1"/>
      <w:numFmt w:val="decimal"/>
      <w:isLgl/>
      <w:lvlText w:val="%1.%2.%3.%4.%5.%6."/>
      <w:lvlJc w:val="left"/>
      <w:pPr>
        <w:ind w:left="3713" w:hanging="1080"/>
      </w:pPr>
      <w:rPr>
        <w:rFonts w:hint="default"/>
      </w:rPr>
    </w:lvl>
    <w:lvl w:ilvl="6">
      <w:start w:val="1"/>
      <w:numFmt w:val="decimal"/>
      <w:isLgl/>
      <w:lvlText w:val="%1.%2.%3.%4.%5.%6.%7."/>
      <w:lvlJc w:val="left"/>
      <w:pPr>
        <w:ind w:left="4433" w:hanging="1440"/>
      </w:pPr>
      <w:rPr>
        <w:rFonts w:hint="default"/>
      </w:rPr>
    </w:lvl>
    <w:lvl w:ilvl="7">
      <w:start w:val="1"/>
      <w:numFmt w:val="decimal"/>
      <w:isLgl/>
      <w:lvlText w:val="%1.%2.%3.%4.%5.%6.%7.%8."/>
      <w:lvlJc w:val="left"/>
      <w:pPr>
        <w:ind w:left="4793" w:hanging="1440"/>
      </w:pPr>
      <w:rPr>
        <w:rFonts w:hint="default"/>
      </w:rPr>
    </w:lvl>
    <w:lvl w:ilvl="8">
      <w:start w:val="1"/>
      <w:numFmt w:val="decimal"/>
      <w:isLgl/>
      <w:lvlText w:val="%1.%2.%3.%4.%5.%6.%7.%8.%9."/>
      <w:lvlJc w:val="left"/>
      <w:pPr>
        <w:ind w:left="5513" w:hanging="1800"/>
      </w:pPr>
      <w:rPr>
        <w:rFonts w:hint="default"/>
      </w:rPr>
    </w:lvl>
  </w:abstractNum>
  <w:abstractNum w:abstractNumId="4" w15:restartNumberingAfterBreak="0">
    <w:nsid w:val="5FB74821"/>
    <w:multiLevelType w:val="multilevel"/>
    <w:tmpl w:val="913AF964"/>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5" w15:restartNumberingAfterBreak="0">
    <w:nsid w:val="67FC6FBD"/>
    <w:multiLevelType w:val="hybridMultilevel"/>
    <w:tmpl w:val="17789C22"/>
    <w:lvl w:ilvl="0" w:tplc="3CE226AE">
      <w:start w:val="1"/>
      <w:numFmt w:val="decimal"/>
      <w:lvlText w:val="%1."/>
      <w:lvlJc w:val="left"/>
      <w:pPr>
        <w:ind w:left="1211" w:hanging="360"/>
      </w:pPr>
      <w:rPr>
        <w:rFonts w:hint="default"/>
      </w:rPr>
    </w:lvl>
    <w:lvl w:ilvl="1" w:tplc="FFFFFFFF">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6" w15:restartNumberingAfterBreak="0">
    <w:nsid w:val="7A4A3B2E"/>
    <w:multiLevelType w:val="multilevel"/>
    <w:tmpl w:val="3628F86E"/>
    <w:lvl w:ilvl="0">
      <w:start w:val="10"/>
      <w:numFmt w:val="decimal"/>
      <w:lvlText w:val="%1"/>
      <w:lvlJc w:val="left"/>
      <w:pPr>
        <w:ind w:left="420" w:hanging="420"/>
      </w:pPr>
      <w:rPr>
        <w:rFonts w:hint="default"/>
        <w:color w:val="auto"/>
      </w:rPr>
    </w:lvl>
    <w:lvl w:ilvl="1">
      <w:start w:val="1"/>
      <w:numFmt w:val="decimal"/>
      <w:lvlText w:val="%1.%2"/>
      <w:lvlJc w:val="left"/>
      <w:pPr>
        <w:ind w:left="1253" w:hanging="420"/>
      </w:pPr>
      <w:rPr>
        <w:rFonts w:hint="default"/>
        <w:color w:val="auto"/>
      </w:rPr>
    </w:lvl>
    <w:lvl w:ilvl="2">
      <w:start w:val="1"/>
      <w:numFmt w:val="decimal"/>
      <w:lvlText w:val="%1.%2.%3"/>
      <w:lvlJc w:val="left"/>
      <w:pPr>
        <w:ind w:left="2386" w:hanging="720"/>
      </w:pPr>
      <w:rPr>
        <w:rFonts w:hint="default"/>
        <w:color w:val="auto"/>
      </w:rPr>
    </w:lvl>
    <w:lvl w:ilvl="3">
      <w:start w:val="1"/>
      <w:numFmt w:val="decimal"/>
      <w:lvlText w:val="%1.%2.%3.%4"/>
      <w:lvlJc w:val="left"/>
      <w:pPr>
        <w:ind w:left="3219" w:hanging="720"/>
      </w:pPr>
      <w:rPr>
        <w:rFonts w:hint="default"/>
        <w:color w:val="auto"/>
      </w:rPr>
    </w:lvl>
    <w:lvl w:ilvl="4">
      <w:start w:val="1"/>
      <w:numFmt w:val="decimal"/>
      <w:lvlText w:val="%1.%2.%3.%4.%5"/>
      <w:lvlJc w:val="left"/>
      <w:pPr>
        <w:ind w:left="4412" w:hanging="1080"/>
      </w:pPr>
      <w:rPr>
        <w:rFonts w:hint="default"/>
        <w:color w:val="auto"/>
      </w:rPr>
    </w:lvl>
    <w:lvl w:ilvl="5">
      <w:start w:val="1"/>
      <w:numFmt w:val="decimal"/>
      <w:lvlText w:val="%1.%2.%3.%4.%5.%6"/>
      <w:lvlJc w:val="left"/>
      <w:pPr>
        <w:ind w:left="5245" w:hanging="1080"/>
      </w:pPr>
      <w:rPr>
        <w:rFonts w:hint="default"/>
        <w:color w:val="auto"/>
      </w:rPr>
    </w:lvl>
    <w:lvl w:ilvl="6">
      <w:start w:val="1"/>
      <w:numFmt w:val="decimal"/>
      <w:lvlText w:val="%1.%2.%3.%4.%5.%6.%7"/>
      <w:lvlJc w:val="left"/>
      <w:pPr>
        <w:ind w:left="6438" w:hanging="1440"/>
      </w:pPr>
      <w:rPr>
        <w:rFonts w:hint="default"/>
        <w:color w:val="auto"/>
      </w:rPr>
    </w:lvl>
    <w:lvl w:ilvl="7">
      <w:start w:val="1"/>
      <w:numFmt w:val="decimal"/>
      <w:lvlText w:val="%1.%2.%3.%4.%5.%6.%7.%8"/>
      <w:lvlJc w:val="left"/>
      <w:pPr>
        <w:ind w:left="7271" w:hanging="1440"/>
      </w:pPr>
      <w:rPr>
        <w:rFonts w:hint="default"/>
        <w:color w:val="auto"/>
      </w:rPr>
    </w:lvl>
    <w:lvl w:ilvl="8">
      <w:start w:val="1"/>
      <w:numFmt w:val="decimal"/>
      <w:lvlText w:val="%1.%2.%3.%4.%5.%6.%7.%8.%9"/>
      <w:lvlJc w:val="left"/>
      <w:pPr>
        <w:ind w:left="8464" w:hanging="1800"/>
      </w:pPr>
      <w:rPr>
        <w:rFonts w:hint="default"/>
        <w:color w:val="auto"/>
      </w:rPr>
    </w:lvl>
  </w:abstractNum>
  <w:abstractNum w:abstractNumId="7" w15:restartNumberingAfterBreak="0">
    <w:nsid w:val="7EB70D93"/>
    <w:multiLevelType w:val="multilevel"/>
    <w:tmpl w:val="CA36FB5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FEE1F5B"/>
    <w:multiLevelType w:val="multilevel"/>
    <w:tmpl w:val="913AF964"/>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num w:numId="1" w16cid:durableId="940407779">
    <w:abstractNumId w:val="4"/>
  </w:num>
  <w:num w:numId="2" w16cid:durableId="1246764224">
    <w:abstractNumId w:val="0"/>
  </w:num>
  <w:num w:numId="3" w16cid:durableId="1351680600">
    <w:abstractNumId w:val="1"/>
  </w:num>
  <w:num w:numId="4" w16cid:durableId="59982468">
    <w:abstractNumId w:val="5"/>
  </w:num>
  <w:num w:numId="5" w16cid:durableId="1993827514">
    <w:abstractNumId w:val="8"/>
  </w:num>
  <w:num w:numId="6" w16cid:durableId="1308126887">
    <w:abstractNumId w:val="2"/>
  </w:num>
  <w:num w:numId="7" w16cid:durableId="1217202176">
    <w:abstractNumId w:val="3"/>
  </w:num>
  <w:num w:numId="8" w16cid:durableId="592318594">
    <w:abstractNumId w:val="7"/>
  </w:num>
  <w:num w:numId="9" w16cid:durableId="7352499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3DD"/>
    <w:rsid w:val="00023899"/>
    <w:rsid w:val="00081A0B"/>
    <w:rsid w:val="000A2126"/>
    <w:rsid w:val="000D282D"/>
    <w:rsid w:val="000F1424"/>
    <w:rsid w:val="000F2A45"/>
    <w:rsid w:val="001113DD"/>
    <w:rsid w:val="001C3FAA"/>
    <w:rsid w:val="00275F93"/>
    <w:rsid w:val="00287F18"/>
    <w:rsid w:val="002A2627"/>
    <w:rsid w:val="002C2D46"/>
    <w:rsid w:val="003B0243"/>
    <w:rsid w:val="003B1C5B"/>
    <w:rsid w:val="00407DAC"/>
    <w:rsid w:val="00411F4D"/>
    <w:rsid w:val="004267A5"/>
    <w:rsid w:val="0046248F"/>
    <w:rsid w:val="00462AED"/>
    <w:rsid w:val="00484C92"/>
    <w:rsid w:val="00487E63"/>
    <w:rsid w:val="004D783A"/>
    <w:rsid w:val="005269BB"/>
    <w:rsid w:val="00560EA7"/>
    <w:rsid w:val="00564394"/>
    <w:rsid w:val="006141F9"/>
    <w:rsid w:val="00616082"/>
    <w:rsid w:val="00637552"/>
    <w:rsid w:val="00691429"/>
    <w:rsid w:val="00694124"/>
    <w:rsid w:val="006D4C1C"/>
    <w:rsid w:val="006E13AA"/>
    <w:rsid w:val="00702D7E"/>
    <w:rsid w:val="0071232D"/>
    <w:rsid w:val="0072607A"/>
    <w:rsid w:val="00740420"/>
    <w:rsid w:val="007C6104"/>
    <w:rsid w:val="008324C1"/>
    <w:rsid w:val="008C5DD8"/>
    <w:rsid w:val="008D40CE"/>
    <w:rsid w:val="008E14C5"/>
    <w:rsid w:val="0090198F"/>
    <w:rsid w:val="009F622E"/>
    <w:rsid w:val="00AC1C81"/>
    <w:rsid w:val="00B911D3"/>
    <w:rsid w:val="00BD75AB"/>
    <w:rsid w:val="00C03F50"/>
    <w:rsid w:val="00C24BBF"/>
    <w:rsid w:val="00C37579"/>
    <w:rsid w:val="00CA410D"/>
    <w:rsid w:val="00CB23FD"/>
    <w:rsid w:val="00D16EEA"/>
    <w:rsid w:val="00D3268A"/>
    <w:rsid w:val="00D34634"/>
    <w:rsid w:val="00D56EFF"/>
    <w:rsid w:val="00D74B5C"/>
    <w:rsid w:val="00DE07E4"/>
    <w:rsid w:val="00DF5B32"/>
    <w:rsid w:val="00E24AC5"/>
    <w:rsid w:val="00E24F9C"/>
    <w:rsid w:val="00E7428C"/>
    <w:rsid w:val="00F24A08"/>
    <w:rsid w:val="00F24B14"/>
    <w:rsid w:val="00F50F37"/>
    <w:rsid w:val="00F94B5D"/>
    <w:rsid w:val="00FA3546"/>
    <w:rsid w:val="00FB4585"/>
    <w:rsid w:val="00FB76A2"/>
    <w:rsid w:val="00FF73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1E4E6"/>
  <w15:chartTrackingRefBased/>
  <w15:docId w15:val="{6E58CE39-6CCE-4B22-9BA5-06D6B16DA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t-LT"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113DD"/>
    <w:pPr>
      <w:spacing w:line="240" w:lineRule="auto"/>
      <w:ind w:left="720"/>
      <w:contextualSpacing/>
    </w:pPr>
    <w:rPr>
      <w:rFonts w:eastAsia="Times New Roman" w:cs="Times New Roman"/>
      <w:szCs w:val="20"/>
    </w:rPr>
  </w:style>
  <w:style w:type="paragraph" w:styleId="Paantrat">
    <w:name w:val="Subtitle"/>
    <w:basedOn w:val="prastasis"/>
    <w:link w:val="PaantratDiagrama"/>
    <w:qFormat/>
    <w:rsid w:val="00E24F9C"/>
    <w:pPr>
      <w:spacing w:line="240" w:lineRule="auto"/>
      <w:jc w:val="center"/>
    </w:pPr>
    <w:rPr>
      <w:rFonts w:eastAsia="Times New Roman" w:cs="Times New Roman"/>
      <w:b/>
      <w:szCs w:val="20"/>
      <w:lang w:eastAsia="zh-CN"/>
    </w:rPr>
  </w:style>
  <w:style w:type="character" w:customStyle="1" w:styleId="PaantratDiagrama">
    <w:name w:val="Paantraštė Diagrama"/>
    <w:basedOn w:val="Numatytasispastraiposriftas"/>
    <w:link w:val="Paantrat"/>
    <w:rsid w:val="00E24F9C"/>
    <w:rPr>
      <w:rFonts w:eastAsia="Times New Roman" w:cs="Times New Roman"/>
      <w:b/>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837E8-6EEC-4518-AD73-DC55120BC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4440</Words>
  <Characters>2532</Characters>
  <Application>Microsoft Office Word</Application>
  <DocSecurity>0</DocSecurity>
  <Lines>21</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administracija a</cp:lastModifiedBy>
  <cp:revision>2</cp:revision>
  <cp:lastPrinted>2022-04-19T12:33:00Z</cp:lastPrinted>
  <dcterms:created xsi:type="dcterms:W3CDTF">2022-11-28T14:07:00Z</dcterms:created>
  <dcterms:modified xsi:type="dcterms:W3CDTF">2022-11-28T14:07:00Z</dcterms:modified>
</cp:coreProperties>
</file>