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9A" w:rsidRPr="0001506F" w:rsidRDefault="00CE049A" w:rsidP="00CE049A">
      <w:pPr>
        <w:jc w:val="right"/>
        <w:rPr>
          <w:rFonts w:eastAsia="Lucida Sans Unicode"/>
          <w:b/>
          <w:sz w:val="24"/>
          <w:szCs w:val="24"/>
          <w:u w:color="FFFFFF"/>
          <w:lang w:val="lt-LT" w:eastAsia="ar-SA"/>
        </w:rPr>
      </w:pPr>
      <w:r w:rsidRPr="0001506F">
        <w:rPr>
          <w:rFonts w:eastAsia="Lucida Sans Unicode"/>
          <w:b/>
          <w:sz w:val="24"/>
          <w:szCs w:val="24"/>
          <w:u w:color="FFFFFF"/>
          <w:lang w:val="lt-LT" w:eastAsia="ar-SA"/>
        </w:rPr>
        <w:t>Projektas</w:t>
      </w:r>
    </w:p>
    <w:p w:rsidR="00CE049A" w:rsidRPr="0019528A" w:rsidRDefault="007F1DF6" w:rsidP="00CE049A">
      <w:pPr>
        <w:widowControl w:val="0"/>
        <w:suppressLineNumbers/>
        <w:suppressAutoHyphens/>
        <w:jc w:val="center"/>
        <w:rPr>
          <w:rFonts w:eastAsia="Lucida Sans Unicode" w:cs="Tahoma"/>
          <w:i/>
          <w:iCs/>
          <w:lang w:val="lt-LT"/>
        </w:rPr>
      </w:pPr>
      <w:r>
        <w:rPr>
          <w:rFonts w:eastAsia="Lucida Sans Unicode" w:cs="Tahoma"/>
          <w:i/>
          <w:iCs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filled="t">
            <v:fill color2="black" type="frame"/>
            <v:imagedata r:id="rId6" o:title=""/>
          </v:shape>
        </w:pict>
      </w:r>
    </w:p>
    <w:p w:rsidR="00CE049A" w:rsidRPr="0019528A" w:rsidRDefault="00CE049A" w:rsidP="00CE049A">
      <w:pPr>
        <w:widowControl w:val="0"/>
        <w:suppressLineNumbers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</w:p>
    <w:p w:rsidR="00CE049A" w:rsidRPr="0019528A" w:rsidRDefault="00CE049A" w:rsidP="00CE049A">
      <w:pPr>
        <w:keepNext/>
        <w:widowControl w:val="0"/>
        <w:suppressAutoHyphens/>
        <w:jc w:val="center"/>
        <w:rPr>
          <w:rFonts w:eastAsia="Lucida Sans Unicode" w:cs="Tahoma"/>
          <w:b/>
          <w:bCs/>
          <w:sz w:val="24"/>
          <w:szCs w:val="24"/>
          <w:lang w:val="lt-LT"/>
        </w:rPr>
      </w:pPr>
      <w:r w:rsidRPr="0019528A">
        <w:rPr>
          <w:rFonts w:eastAsia="Lucida Sans Unicode" w:cs="Tahoma"/>
          <w:b/>
          <w:bCs/>
          <w:sz w:val="24"/>
          <w:szCs w:val="24"/>
          <w:lang w:val="lt-LT"/>
        </w:rPr>
        <w:t>KĖDAINIŲ RAJONO SAVIVALDYBĖS TARYBA</w:t>
      </w:r>
    </w:p>
    <w:p w:rsidR="00CE049A" w:rsidRPr="0019528A" w:rsidRDefault="00CE049A" w:rsidP="00CE049A">
      <w:pPr>
        <w:widowControl w:val="0"/>
        <w:suppressAutoHyphens/>
        <w:jc w:val="center"/>
        <w:rPr>
          <w:rFonts w:eastAsia="Lucida Sans Unicode"/>
          <w:sz w:val="24"/>
          <w:lang w:val="lt-LT"/>
        </w:rPr>
      </w:pPr>
    </w:p>
    <w:p w:rsidR="00CE049A" w:rsidRPr="001C09CA" w:rsidRDefault="00CE049A" w:rsidP="00CE049A">
      <w:pPr>
        <w:widowControl w:val="0"/>
        <w:suppressAutoHyphens/>
        <w:jc w:val="center"/>
        <w:rPr>
          <w:rFonts w:eastAsia="Lucida Sans Unicode"/>
          <w:b/>
          <w:bCs/>
          <w:caps/>
          <w:sz w:val="24"/>
          <w:lang w:val="lt-LT"/>
        </w:rPr>
      </w:pPr>
      <w:r w:rsidRPr="001C09CA">
        <w:rPr>
          <w:rFonts w:eastAsia="Lucida Sans Unicode"/>
          <w:b/>
          <w:bCs/>
          <w:caps/>
          <w:sz w:val="24"/>
          <w:lang w:val="lt-LT"/>
        </w:rPr>
        <w:t>SPRENDIMAS</w:t>
      </w:r>
    </w:p>
    <w:p w:rsidR="001C09CA" w:rsidRPr="00A722F9" w:rsidRDefault="00CC2BCC" w:rsidP="00CE049A">
      <w:pPr>
        <w:widowControl w:val="0"/>
        <w:suppressAutoHyphens/>
        <w:spacing w:line="200" w:lineRule="atLeast"/>
        <w:jc w:val="center"/>
        <w:rPr>
          <w:rFonts w:eastAsia="Lucida Sans Unicode"/>
          <w:b/>
          <w:bCs/>
          <w:caps/>
          <w:sz w:val="24"/>
          <w:lang w:val="lt-LT"/>
        </w:rPr>
      </w:pPr>
      <w:r>
        <w:rPr>
          <w:rFonts w:eastAsia="Lucida Sans Unicode"/>
          <w:b/>
          <w:bCs/>
          <w:caps/>
          <w:sz w:val="24"/>
          <w:lang w:val="lt-LT"/>
        </w:rPr>
        <w:t xml:space="preserve">DĖL KĖDAINIŲ RAJONO SAVIVALDYBĖS TARYBOS 2022 M. SPALIO 28 D. </w:t>
      </w:r>
      <w:r w:rsidRPr="00A722F9">
        <w:rPr>
          <w:rFonts w:eastAsia="Lucida Sans Unicode"/>
          <w:b/>
          <w:bCs/>
          <w:caps/>
          <w:sz w:val="24"/>
          <w:lang w:val="lt-LT"/>
        </w:rPr>
        <w:t>SPRENDIMO  Nr. TS-276 „</w:t>
      </w:r>
      <w:r w:rsidR="00080154" w:rsidRPr="00A722F9">
        <w:rPr>
          <w:rFonts w:eastAsia="Lucida Sans Unicode"/>
          <w:b/>
          <w:bCs/>
          <w:caps/>
          <w:sz w:val="24"/>
          <w:lang w:val="lt-LT"/>
        </w:rPr>
        <w:t xml:space="preserve">dėl </w:t>
      </w:r>
      <w:r w:rsidR="001C09CA" w:rsidRPr="00A722F9">
        <w:rPr>
          <w:rFonts w:eastAsia="Lucida Sans Unicode"/>
          <w:b/>
          <w:bCs/>
          <w:caps/>
          <w:sz w:val="24"/>
          <w:lang w:val="lt-LT"/>
        </w:rPr>
        <w:t>maksimal</w:t>
      </w:r>
      <w:r w:rsidR="00CF10A9" w:rsidRPr="00A722F9">
        <w:rPr>
          <w:rFonts w:eastAsia="Lucida Sans Unicode"/>
          <w:b/>
          <w:bCs/>
          <w:caps/>
          <w:sz w:val="24"/>
          <w:lang w:val="lt-LT"/>
        </w:rPr>
        <w:t>ių</w:t>
      </w:r>
      <w:r w:rsidR="001C09CA" w:rsidRPr="00A722F9">
        <w:rPr>
          <w:rFonts w:eastAsia="Lucida Sans Unicode"/>
          <w:b/>
          <w:bCs/>
          <w:caps/>
          <w:sz w:val="24"/>
          <w:lang w:val="lt-LT"/>
        </w:rPr>
        <w:t xml:space="preserve"> socialinės globos</w:t>
      </w:r>
      <w:r w:rsidR="00EE0795" w:rsidRPr="00A722F9">
        <w:rPr>
          <w:rFonts w:eastAsia="Lucida Sans Unicode"/>
          <w:b/>
          <w:bCs/>
          <w:caps/>
          <w:sz w:val="24"/>
          <w:lang w:val="lt-LT"/>
        </w:rPr>
        <w:t xml:space="preserve"> ir socialinės priežiūros</w:t>
      </w:r>
      <w:r w:rsidR="001C09CA" w:rsidRPr="00A722F9">
        <w:rPr>
          <w:rFonts w:eastAsia="Lucida Sans Unicode"/>
          <w:b/>
          <w:bCs/>
          <w:caps/>
          <w:sz w:val="24"/>
          <w:lang w:val="lt-LT"/>
        </w:rPr>
        <w:t xml:space="preserve"> išlaidų finansavimo dydži</w:t>
      </w:r>
      <w:r w:rsidR="00CF10A9" w:rsidRPr="00A722F9">
        <w:rPr>
          <w:rFonts w:eastAsia="Lucida Sans Unicode"/>
          <w:b/>
          <w:bCs/>
          <w:caps/>
          <w:sz w:val="24"/>
          <w:lang w:val="lt-LT"/>
        </w:rPr>
        <w:t>ų</w:t>
      </w:r>
      <w:r w:rsidR="001C09CA" w:rsidRPr="00A722F9">
        <w:rPr>
          <w:rFonts w:eastAsia="Lucida Sans Unicode"/>
          <w:b/>
          <w:bCs/>
          <w:caps/>
          <w:sz w:val="24"/>
          <w:lang w:val="lt-LT"/>
        </w:rPr>
        <w:t xml:space="preserve"> nustatymo</w:t>
      </w:r>
      <w:r w:rsidRPr="00A722F9">
        <w:rPr>
          <w:rFonts w:eastAsia="Lucida Sans Unicode"/>
          <w:b/>
          <w:bCs/>
          <w:caps/>
          <w:sz w:val="24"/>
          <w:lang w:val="lt-LT"/>
        </w:rPr>
        <w:t>“</w:t>
      </w:r>
      <w:r w:rsidR="00BD3477">
        <w:rPr>
          <w:rFonts w:eastAsia="Lucida Sans Unicode"/>
          <w:b/>
          <w:bCs/>
          <w:caps/>
          <w:sz w:val="24"/>
          <w:lang w:val="lt-LT"/>
        </w:rPr>
        <w:t xml:space="preserve"> PAKEITIMO</w:t>
      </w:r>
    </w:p>
    <w:p w:rsidR="00080154" w:rsidRPr="00A722F9" w:rsidRDefault="00080154" w:rsidP="00CE049A">
      <w:pPr>
        <w:widowControl w:val="0"/>
        <w:suppressAutoHyphens/>
        <w:spacing w:line="200" w:lineRule="atLeast"/>
        <w:jc w:val="center"/>
        <w:rPr>
          <w:rFonts w:eastAsia="Lucida Sans Unicode"/>
          <w:caps/>
          <w:sz w:val="24"/>
          <w:szCs w:val="24"/>
          <w:u w:color="FFFFFF"/>
          <w:lang w:val="lt-LT" w:eastAsia="ar-SA"/>
        </w:rPr>
      </w:pPr>
    </w:p>
    <w:p w:rsidR="00CE049A" w:rsidRPr="00A722F9" w:rsidRDefault="00CE049A" w:rsidP="00CE049A">
      <w:pPr>
        <w:widowControl w:val="0"/>
        <w:suppressAutoHyphens/>
        <w:spacing w:line="200" w:lineRule="atLeast"/>
        <w:jc w:val="center"/>
        <w:rPr>
          <w:rFonts w:eastAsia="Lucida Sans Unicode"/>
          <w:sz w:val="24"/>
          <w:szCs w:val="24"/>
          <w:u w:color="FFFFFF"/>
          <w:lang w:val="lt-LT" w:eastAsia="ar-SA"/>
        </w:rPr>
      </w:pPr>
      <w:r w:rsidRPr="00A722F9">
        <w:rPr>
          <w:rFonts w:eastAsia="Lucida Sans Unicode"/>
          <w:sz w:val="24"/>
          <w:szCs w:val="24"/>
          <w:u w:color="FFFFFF"/>
          <w:lang w:val="lt-LT" w:eastAsia="ar-SA"/>
        </w:rPr>
        <w:t>20</w:t>
      </w:r>
      <w:r w:rsidR="003E39C6" w:rsidRPr="00A722F9">
        <w:rPr>
          <w:rFonts w:eastAsia="Lucida Sans Unicode"/>
          <w:sz w:val="24"/>
          <w:szCs w:val="24"/>
          <w:u w:color="FFFFFF"/>
          <w:lang w:val="lt-LT" w:eastAsia="ar-SA"/>
        </w:rPr>
        <w:t>2</w:t>
      </w:r>
      <w:r w:rsidR="00574CDB" w:rsidRPr="00A722F9">
        <w:rPr>
          <w:rFonts w:eastAsia="Lucida Sans Unicode"/>
          <w:sz w:val="24"/>
          <w:szCs w:val="24"/>
          <w:u w:color="FFFFFF"/>
          <w:lang w:val="lt-LT" w:eastAsia="ar-SA"/>
        </w:rPr>
        <w:t>2</w:t>
      </w:r>
      <w:r w:rsidR="00BD3477">
        <w:rPr>
          <w:rFonts w:eastAsia="Lucida Sans Unicode"/>
          <w:sz w:val="24"/>
          <w:szCs w:val="24"/>
          <w:u w:color="FFFFFF"/>
          <w:lang w:val="lt-LT" w:eastAsia="ar-SA"/>
        </w:rPr>
        <w:t xml:space="preserve"> m. gruodžio </w:t>
      </w:r>
      <w:r w:rsidR="007F1DF6">
        <w:rPr>
          <w:rFonts w:eastAsia="Lucida Sans Unicode"/>
          <w:sz w:val="24"/>
          <w:szCs w:val="24"/>
          <w:u w:color="FFFFFF"/>
          <w:lang w:val="lt-LT" w:eastAsia="ar-SA"/>
        </w:rPr>
        <w:t>7</w:t>
      </w:r>
      <w:r w:rsidRPr="00A722F9">
        <w:rPr>
          <w:rFonts w:eastAsia="Lucida Sans Unicode"/>
          <w:sz w:val="24"/>
          <w:szCs w:val="24"/>
          <w:u w:color="FFFFFF"/>
          <w:lang w:val="lt-LT" w:eastAsia="ar-SA"/>
        </w:rPr>
        <w:t xml:space="preserve"> d. Nr.</w:t>
      </w:r>
      <w:r w:rsidR="00BD3477">
        <w:rPr>
          <w:rFonts w:eastAsia="Lucida Sans Unicode"/>
          <w:sz w:val="24"/>
          <w:szCs w:val="24"/>
          <w:u w:color="FFFFFF"/>
          <w:lang w:val="lt-LT" w:eastAsia="ar-SA"/>
        </w:rPr>
        <w:t xml:space="preserve"> SP-</w:t>
      </w:r>
      <w:r w:rsidR="007F1DF6">
        <w:rPr>
          <w:rFonts w:eastAsia="Lucida Sans Unicode"/>
          <w:sz w:val="24"/>
          <w:szCs w:val="24"/>
          <w:u w:color="FFFFFF"/>
          <w:lang w:val="lt-LT" w:eastAsia="ar-SA"/>
        </w:rPr>
        <w:t>335</w:t>
      </w:r>
      <w:bookmarkStart w:id="0" w:name="_GoBack"/>
      <w:bookmarkEnd w:id="0"/>
    </w:p>
    <w:p w:rsidR="00CE049A" w:rsidRPr="00A722F9" w:rsidRDefault="00CE049A" w:rsidP="00CE049A">
      <w:pPr>
        <w:widowControl w:val="0"/>
        <w:suppressAutoHyphens/>
        <w:autoSpaceDE w:val="0"/>
        <w:spacing w:line="200" w:lineRule="atLeast"/>
        <w:ind w:left="465"/>
        <w:jc w:val="center"/>
        <w:rPr>
          <w:rFonts w:eastAsia="TimesNewRomanPSMT" w:cs="TimesNewRomanPSMT"/>
          <w:sz w:val="24"/>
          <w:szCs w:val="24"/>
          <w:u w:color="FFFFFF"/>
          <w:lang w:val="lt-LT" w:eastAsia="ar-SA"/>
        </w:rPr>
      </w:pPr>
      <w:r w:rsidRPr="00A722F9">
        <w:rPr>
          <w:rFonts w:eastAsia="TimesNewRomanPSMT" w:cs="TimesNewRomanPSMT"/>
          <w:sz w:val="24"/>
          <w:szCs w:val="24"/>
          <w:u w:color="FFFFFF"/>
          <w:lang w:val="lt-LT" w:eastAsia="ar-SA"/>
        </w:rPr>
        <w:t>Kėdainiai</w:t>
      </w:r>
    </w:p>
    <w:p w:rsidR="007C31E4" w:rsidRPr="00A722F9" w:rsidRDefault="007C31E4" w:rsidP="007C31E4">
      <w:pPr>
        <w:jc w:val="center"/>
        <w:rPr>
          <w:sz w:val="24"/>
          <w:szCs w:val="24"/>
          <w:lang w:val="lt-LT"/>
        </w:rPr>
      </w:pPr>
    </w:p>
    <w:p w:rsidR="00045B3F" w:rsidRPr="00A722F9" w:rsidRDefault="00045B3F" w:rsidP="00045B3F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 w:rsidRPr="00A722F9">
        <w:rPr>
          <w:sz w:val="24"/>
          <w:szCs w:val="24"/>
          <w:lang w:val="lt-LT"/>
        </w:rPr>
        <w:t xml:space="preserve">Vadovaudamasi </w:t>
      </w:r>
      <w:r w:rsidR="00F207B5" w:rsidRPr="00A722F9">
        <w:rPr>
          <w:sz w:val="24"/>
          <w:szCs w:val="24"/>
          <w:lang w:val="lt-LT"/>
        </w:rPr>
        <w:t xml:space="preserve">Lietuvos Respublikos vietos savivaldos įstatymo 18 straipsnio 1 dalimi, </w:t>
      </w:r>
      <w:r w:rsidRPr="00A722F9">
        <w:rPr>
          <w:sz w:val="24"/>
          <w:szCs w:val="24"/>
          <w:lang w:val="lt-LT"/>
        </w:rPr>
        <w:t xml:space="preserve">Kėdainių rajono savivaldybės taryba </w:t>
      </w:r>
      <w:r w:rsidRPr="00A722F9">
        <w:rPr>
          <w:spacing w:val="60"/>
          <w:sz w:val="24"/>
          <w:szCs w:val="24"/>
          <w:lang w:val="lt-LT"/>
        </w:rPr>
        <w:t>nusprendžia:</w:t>
      </w:r>
      <w:r w:rsidRPr="00A722F9">
        <w:rPr>
          <w:sz w:val="24"/>
          <w:szCs w:val="24"/>
          <w:lang w:val="lt-LT"/>
        </w:rPr>
        <w:t xml:space="preserve"> </w:t>
      </w:r>
    </w:p>
    <w:p w:rsidR="00685FE6" w:rsidRPr="00A722F9" w:rsidRDefault="00045B3F" w:rsidP="00685FE6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bookmarkStart w:id="1" w:name="_Hlk120291748"/>
      <w:r w:rsidRPr="00A722F9">
        <w:rPr>
          <w:sz w:val="24"/>
          <w:szCs w:val="24"/>
          <w:lang w:val="lt-LT"/>
        </w:rPr>
        <w:t xml:space="preserve">1. </w:t>
      </w:r>
      <w:r w:rsidR="00685FE6" w:rsidRPr="00A722F9">
        <w:rPr>
          <w:sz w:val="24"/>
          <w:szCs w:val="24"/>
          <w:lang w:val="lt-LT"/>
        </w:rPr>
        <w:t>Pakeisti Kėdainių rajono savivaldybės tarybos 2022 m. spa</w:t>
      </w:r>
      <w:r w:rsidR="00A722F9">
        <w:rPr>
          <w:sz w:val="24"/>
          <w:szCs w:val="24"/>
          <w:lang w:val="lt-LT"/>
        </w:rPr>
        <w:t>lio 28 d. sprendimo Nr. TS-276 „</w:t>
      </w:r>
      <w:r w:rsidR="00685FE6" w:rsidRPr="00A722F9">
        <w:rPr>
          <w:sz w:val="24"/>
          <w:szCs w:val="24"/>
          <w:lang w:val="lt-LT"/>
        </w:rPr>
        <w:t>Dėl maksimalių socialinės globos ir socialinės priežiūros išlai</w:t>
      </w:r>
      <w:r w:rsidR="00A722F9">
        <w:rPr>
          <w:sz w:val="24"/>
          <w:szCs w:val="24"/>
          <w:lang w:val="lt-LT"/>
        </w:rPr>
        <w:t>dų finansavimo dydžių nustatymo“ 1.1.2, 2.1 ir 2.2</w:t>
      </w:r>
      <w:r w:rsidR="00A722F9" w:rsidRPr="00A722F9">
        <w:rPr>
          <w:sz w:val="24"/>
          <w:szCs w:val="24"/>
          <w:lang w:val="lt-LT"/>
        </w:rPr>
        <w:t xml:space="preserve"> punktus ir išdėstyti juos taip:</w:t>
      </w:r>
      <w:r w:rsidR="00A722F9">
        <w:rPr>
          <w:sz w:val="24"/>
          <w:szCs w:val="24"/>
          <w:lang w:val="lt-LT"/>
        </w:rPr>
        <w:t xml:space="preserve"> </w:t>
      </w:r>
    </w:p>
    <w:p w:rsidR="00685FE6" w:rsidRPr="00A722F9" w:rsidRDefault="00A722F9" w:rsidP="00045B3F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„</w:t>
      </w:r>
      <w:r w:rsidR="00685FE6" w:rsidRPr="00A722F9">
        <w:rPr>
          <w:color w:val="000000"/>
          <w:sz w:val="24"/>
          <w:szCs w:val="24"/>
          <w:lang w:val="lt-LT"/>
        </w:rPr>
        <w:t>1.1.2. bendrojo tipo globos įstaigose asmenims su sunkia negalia – 1</w:t>
      </w:r>
      <w:r>
        <w:rPr>
          <w:color w:val="000000"/>
          <w:sz w:val="24"/>
          <w:szCs w:val="24"/>
          <w:lang w:val="lt-LT"/>
        </w:rPr>
        <w:t xml:space="preserve"> </w:t>
      </w:r>
      <w:r w:rsidR="00685FE6" w:rsidRPr="00A722F9">
        <w:rPr>
          <w:color w:val="000000"/>
          <w:sz w:val="24"/>
          <w:szCs w:val="24"/>
          <w:lang w:val="lt-LT"/>
        </w:rPr>
        <w:t xml:space="preserve">150,00 </w:t>
      </w:r>
      <w:proofErr w:type="spellStart"/>
      <w:r w:rsidR="00685FE6" w:rsidRPr="00A722F9">
        <w:rPr>
          <w:color w:val="000000"/>
          <w:sz w:val="24"/>
          <w:szCs w:val="24"/>
          <w:lang w:val="lt-LT"/>
        </w:rPr>
        <w:t>Eur</w:t>
      </w:r>
      <w:proofErr w:type="spellEnd"/>
      <w:r w:rsidR="00685FE6" w:rsidRPr="00A722F9">
        <w:rPr>
          <w:color w:val="000000"/>
          <w:sz w:val="24"/>
          <w:szCs w:val="24"/>
          <w:lang w:val="lt-LT"/>
        </w:rPr>
        <w:t xml:space="preserve"> per mėnesį</w:t>
      </w:r>
      <w:r>
        <w:rPr>
          <w:color w:val="000000"/>
          <w:sz w:val="24"/>
          <w:szCs w:val="24"/>
          <w:lang w:val="lt-LT"/>
        </w:rPr>
        <w:t>“</w:t>
      </w:r>
      <w:r w:rsidR="00685FE6" w:rsidRPr="00A722F9">
        <w:rPr>
          <w:color w:val="000000"/>
          <w:sz w:val="24"/>
          <w:szCs w:val="24"/>
          <w:lang w:val="lt-LT"/>
        </w:rPr>
        <w:t>;</w:t>
      </w:r>
    </w:p>
    <w:bookmarkEnd w:id="1"/>
    <w:p w:rsidR="00840175" w:rsidRPr="00A722F9" w:rsidRDefault="00A722F9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  <w:lang w:val="lt-LT"/>
        </w:rPr>
      </w:pPr>
      <w:r>
        <w:rPr>
          <w:rFonts w:eastAsia="TimesNewRomanPSMT"/>
          <w:sz w:val="24"/>
          <w:szCs w:val="24"/>
          <w:lang w:val="lt-LT"/>
        </w:rPr>
        <w:t>„</w:t>
      </w:r>
      <w:r w:rsidR="00610FE5" w:rsidRPr="00A722F9">
        <w:rPr>
          <w:rFonts w:eastAsia="TimesNewRomanPSMT"/>
          <w:sz w:val="24"/>
          <w:szCs w:val="24"/>
          <w:lang w:val="lt-LT"/>
        </w:rPr>
        <w:t xml:space="preserve">2.1. pagalbos į namus – </w:t>
      </w:r>
      <w:r w:rsidR="00CC2BCC" w:rsidRPr="00A722F9">
        <w:rPr>
          <w:rFonts w:eastAsia="TimesNewRomanPSMT"/>
          <w:sz w:val="24"/>
          <w:szCs w:val="24"/>
          <w:lang w:val="lt-LT"/>
        </w:rPr>
        <w:t>8</w:t>
      </w:r>
      <w:r w:rsidR="00610FE5" w:rsidRPr="00A722F9">
        <w:rPr>
          <w:rFonts w:eastAsia="TimesNewRomanPSMT"/>
          <w:sz w:val="24"/>
          <w:szCs w:val="24"/>
          <w:lang w:val="lt-LT"/>
        </w:rPr>
        <w:t>,</w:t>
      </w:r>
      <w:r w:rsidR="00B10EE3" w:rsidRPr="00A722F9">
        <w:rPr>
          <w:rFonts w:eastAsia="TimesNewRomanPSMT"/>
          <w:sz w:val="24"/>
          <w:szCs w:val="24"/>
          <w:lang w:val="lt-LT"/>
        </w:rPr>
        <w:t>5</w:t>
      </w:r>
      <w:r w:rsidR="00610FE5" w:rsidRPr="00A722F9">
        <w:rPr>
          <w:rFonts w:eastAsia="TimesNewRomanPSMT"/>
          <w:sz w:val="24"/>
          <w:szCs w:val="24"/>
          <w:lang w:val="lt-LT"/>
        </w:rPr>
        <w:t xml:space="preserve">0 </w:t>
      </w:r>
      <w:proofErr w:type="spellStart"/>
      <w:r w:rsidR="00DB1E29" w:rsidRPr="00A722F9">
        <w:rPr>
          <w:rFonts w:eastAsia="TimesNewRomanPSMT"/>
          <w:sz w:val="24"/>
          <w:szCs w:val="24"/>
          <w:lang w:val="lt-LT"/>
        </w:rPr>
        <w:t>Eur</w:t>
      </w:r>
      <w:proofErr w:type="spellEnd"/>
      <w:r w:rsidR="00DB1E29" w:rsidRPr="00A722F9">
        <w:rPr>
          <w:rFonts w:eastAsia="TimesNewRomanPSMT"/>
          <w:sz w:val="24"/>
          <w:szCs w:val="24"/>
          <w:lang w:val="lt-LT"/>
        </w:rPr>
        <w:t xml:space="preserve"> per valandą</w:t>
      </w:r>
      <w:r w:rsidR="00E60121" w:rsidRPr="00A722F9">
        <w:rPr>
          <w:rFonts w:eastAsia="TimesNewRomanPSMT"/>
          <w:sz w:val="24"/>
          <w:szCs w:val="24"/>
          <w:lang w:val="lt-LT"/>
        </w:rPr>
        <w:t>;</w:t>
      </w:r>
    </w:p>
    <w:p w:rsidR="00696586" w:rsidRPr="00A722F9" w:rsidRDefault="00840175" w:rsidP="00045B3F">
      <w:pPr>
        <w:tabs>
          <w:tab w:val="left" w:pos="851"/>
        </w:tabs>
        <w:suppressAutoHyphens/>
        <w:ind w:firstLine="709"/>
        <w:jc w:val="both"/>
        <w:textAlignment w:val="baseline"/>
        <w:rPr>
          <w:rFonts w:eastAsia="TimesNewRomanPSMT"/>
          <w:sz w:val="24"/>
          <w:szCs w:val="24"/>
          <w:lang w:val="lt-LT"/>
        </w:rPr>
      </w:pPr>
      <w:r w:rsidRPr="00A722F9">
        <w:rPr>
          <w:rFonts w:eastAsia="TimesNewRomanPSMT"/>
          <w:sz w:val="24"/>
          <w:szCs w:val="24"/>
          <w:lang w:val="lt-LT"/>
        </w:rPr>
        <w:t xml:space="preserve">2.2. apgyvendinimo savarankiško gyvenimo namuose (suaugusiems asmenims su negalia) – 600 </w:t>
      </w:r>
      <w:proofErr w:type="spellStart"/>
      <w:r w:rsidRPr="00A722F9">
        <w:rPr>
          <w:rFonts w:eastAsia="TimesNewRomanPSMT"/>
          <w:sz w:val="24"/>
          <w:szCs w:val="24"/>
          <w:lang w:val="lt-LT"/>
        </w:rPr>
        <w:t>Eur</w:t>
      </w:r>
      <w:proofErr w:type="spellEnd"/>
      <w:r w:rsidRPr="00A722F9">
        <w:rPr>
          <w:rFonts w:eastAsia="TimesNewRomanPSMT"/>
          <w:sz w:val="24"/>
          <w:szCs w:val="24"/>
          <w:lang w:val="lt-LT"/>
        </w:rPr>
        <w:t xml:space="preserve"> per mėnesį</w:t>
      </w:r>
      <w:r w:rsidR="00A722F9">
        <w:rPr>
          <w:rFonts w:eastAsia="TimesNewRomanPSMT"/>
          <w:sz w:val="24"/>
          <w:szCs w:val="24"/>
          <w:lang w:val="lt-LT"/>
        </w:rPr>
        <w:t>“</w:t>
      </w:r>
      <w:r w:rsidR="009429A5" w:rsidRPr="00A722F9">
        <w:rPr>
          <w:rFonts w:eastAsia="TimesNewRomanPSMT"/>
          <w:sz w:val="24"/>
          <w:szCs w:val="24"/>
          <w:lang w:val="lt-LT"/>
        </w:rPr>
        <w:t>.</w:t>
      </w:r>
    </w:p>
    <w:p w:rsidR="00B00184" w:rsidRPr="00A722F9" w:rsidRDefault="00B71D23" w:rsidP="00B00184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B00184" w:rsidRPr="00A722F9">
        <w:rPr>
          <w:sz w:val="24"/>
          <w:szCs w:val="24"/>
          <w:lang w:val="lt-LT"/>
        </w:rPr>
        <w:t>. Papildyti Kėdainių rajono savivaldybės tarybos 2022 m. spa</w:t>
      </w:r>
      <w:r w:rsidR="00A722F9">
        <w:rPr>
          <w:sz w:val="24"/>
          <w:szCs w:val="24"/>
          <w:lang w:val="lt-LT"/>
        </w:rPr>
        <w:t>lio 28 d. sprendimą Nr. TS-276 „</w:t>
      </w:r>
      <w:r w:rsidR="00B00184" w:rsidRPr="00A722F9">
        <w:rPr>
          <w:sz w:val="24"/>
          <w:szCs w:val="24"/>
          <w:lang w:val="lt-LT"/>
        </w:rPr>
        <w:t>Dėl maksimalių socialinės globos ir socialinės priežiūros išlai</w:t>
      </w:r>
      <w:r w:rsidR="00A722F9">
        <w:rPr>
          <w:sz w:val="24"/>
          <w:szCs w:val="24"/>
          <w:lang w:val="lt-LT"/>
        </w:rPr>
        <w:t>dų finansavimo dydžių nustatymo“</w:t>
      </w:r>
      <w:r w:rsidR="00B00184" w:rsidRPr="00A722F9">
        <w:rPr>
          <w:sz w:val="24"/>
          <w:szCs w:val="24"/>
          <w:lang w:val="lt-LT"/>
        </w:rPr>
        <w:t xml:space="preserve"> 2.5.</w:t>
      </w:r>
      <w:r w:rsidR="00B10EE3" w:rsidRPr="00A722F9">
        <w:rPr>
          <w:sz w:val="24"/>
          <w:szCs w:val="24"/>
          <w:lang w:val="lt-LT"/>
        </w:rPr>
        <w:t xml:space="preserve"> ir 2.6</w:t>
      </w:r>
      <w:r w:rsidR="00B00184" w:rsidRPr="00A722F9">
        <w:rPr>
          <w:sz w:val="24"/>
          <w:szCs w:val="24"/>
          <w:lang w:val="lt-LT"/>
        </w:rPr>
        <w:t xml:space="preserve"> punkt</w:t>
      </w:r>
      <w:r w:rsidR="00B10EE3" w:rsidRPr="00A722F9">
        <w:rPr>
          <w:sz w:val="24"/>
          <w:szCs w:val="24"/>
          <w:lang w:val="lt-LT"/>
        </w:rPr>
        <w:t>ais</w:t>
      </w:r>
      <w:r w:rsidR="00B00184" w:rsidRPr="00A722F9">
        <w:rPr>
          <w:sz w:val="24"/>
          <w:szCs w:val="24"/>
          <w:lang w:val="lt-LT"/>
        </w:rPr>
        <w:t xml:space="preserve"> ir išdėstyti j</w:t>
      </w:r>
      <w:r w:rsidR="00B10EE3" w:rsidRPr="00A722F9">
        <w:rPr>
          <w:sz w:val="24"/>
          <w:szCs w:val="24"/>
          <w:lang w:val="lt-LT"/>
        </w:rPr>
        <w:t>uos</w:t>
      </w:r>
      <w:r w:rsidR="00B00184" w:rsidRPr="00A722F9">
        <w:rPr>
          <w:sz w:val="24"/>
          <w:szCs w:val="24"/>
          <w:lang w:val="lt-LT"/>
        </w:rPr>
        <w:t xml:space="preserve"> taip:</w:t>
      </w:r>
    </w:p>
    <w:p w:rsidR="00840175" w:rsidRPr="00A722F9" w:rsidRDefault="00A722F9" w:rsidP="00B00184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B00184" w:rsidRPr="00A722F9">
        <w:rPr>
          <w:sz w:val="24"/>
          <w:szCs w:val="24"/>
          <w:lang w:val="lt-LT"/>
        </w:rPr>
        <w:t xml:space="preserve">2.5. Socialinių įgūdžių ugdymas, palaikymas ir (ar) atkūrimas – 10,00 </w:t>
      </w:r>
      <w:proofErr w:type="spellStart"/>
      <w:r w:rsidR="00B00184" w:rsidRPr="00A722F9">
        <w:rPr>
          <w:sz w:val="24"/>
          <w:szCs w:val="24"/>
          <w:lang w:val="lt-LT"/>
        </w:rPr>
        <w:t>Eur</w:t>
      </w:r>
      <w:proofErr w:type="spellEnd"/>
      <w:r w:rsidR="00B00184" w:rsidRPr="00A722F9">
        <w:rPr>
          <w:sz w:val="24"/>
          <w:szCs w:val="24"/>
          <w:lang w:val="lt-LT"/>
        </w:rPr>
        <w:t xml:space="preserve"> per valandą</w:t>
      </w:r>
      <w:r w:rsidR="009429A5" w:rsidRPr="00A722F9">
        <w:rPr>
          <w:sz w:val="24"/>
          <w:szCs w:val="24"/>
          <w:lang w:val="lt-LT"/>
        </w:rPr>
        <w:t>;</w:t>
      </w:r>
    </w:p>
    <w:p w:rsidR="00B00184" w:rsidRPr="00A722F9" w:rsidRDefault="00840175" w:rsidP="00B00184">
      <w:pPr>
        <w:tabs>
          <w:tab w:val="left" w:pos="993"/>
        </w:tabs>
        <w:ind w:firstLine="709"/>
        <w:jc w:val="both"/>
        <w:rPr>
          <w:sz w:val="24"/>
          <w:szCs w:val="24"/>
          <w:lang w:val="lt-LT"/>
        </w:rPr>
      </w:pPr>
      <w:r w:rsidRPr="00A722F9">
        <w:rPr>
          <w:sz w:val="24"/>
          <w:szCs w:val="24"/>
          <w:lang w:val="lt-LT"/>
        </w:rPr>
        <w:t xml:space="preserve">2.6. vaikų dienos socialinės priežiūra – 80,00 </w:t>
      </w:r>
      <w:proofErr w:type="spellStart"/>
      <w:r w:rsidRPr="00A722F9">
        <w:rPr>
          <w:sz w:val="24"/>
          <w:szCs w:val="24"/>
          <w:lang w:val="lt-LT"/>
        </w:rPr>
        <w:t>Eur</w:t>
      </w:r>
      <w:proofErr w:type="spellEnd"/>
      <w:r w:rsidRPr="00A722F9">
        <w:rPr>
          <w:sz w:val="24"/>
          <w:szCs w:val="24"/>
          <w:lang w:val="lt-LT"/>
        </w:rPr>
        <w:t xml:space="preserve"> per mėnesį</w:t>
      </w:r>
      <w:r w:rsidR="00A722F9">
        <w:rPr>
          <w:sz w:val="24"/>
          <w:szCs w:val="24"/>
          <w:lang w:val="lt-LT"/>
        </w:rPr>
        <w:t>“</w:t>
      </w:r>
      <w:r w:rsidR="00B00184" w:rsidRPr="00A722F9">
        <w:rPr>
          <w:sz w:val="24"/>
          <w:szCs w:val="24"/>
          <w:lang w:val="lt-LT"/>
        </w:rPr>
        <w:t>.</w:t>
      </w:r>
    </w:p>
    <w:p w:rsidR="00B00184" w:rsidRPr="00A722F9" w:rsidRDefault="00B00184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B00184" w:rsidRPr="00A722F9" w:rsidRDefault="00B00184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061B31" w:rsidRPr="00A722F9" w:rsidRDefault="00061B31" w:rsidP="00061B31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A722F9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Savivaldybės meras</w:t>
      </w:r>
    </w:p>
    <w:p w:rsidR="00061B31" w:rsidRDefault="00061B31" w:rsidP="00061B31">
      <w:pPr>
        <w:widowControl w:val="0"/>
        <w:suppressAutoHyphens/>
        <w:autoSpaceDE w:val="0"/>
        <w:ind w:left="42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B00184" w:rsidRDefault="00B00184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bookmarkStart w:id="2" w:name="_Hlk89258234"/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840175" w:rsidRDefault="00840175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</w:p>
    <w:p w:rsidR="00574CDB" w:rsidRPr="00574CDB" w:rsidRDefault="00574CDB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Jūratė Blinstrubaitė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Arūnas Kacevičius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="00696586" w:rsidRP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Elena </w:t>
      </w:r>
      <w:proofErr w:type="spellStart"/>
      <w:r w:rsidR="00696586" w:rsidRP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Neimaer-Zinkienė</w:t>
      </w:r>
      <w:proofErr w:type="spellEnd"/>
    </w:p>
    <w:p w:rsidR="00574CDB" w:rsidRPr="00574CDB" w:rsidRDefault="00574CDB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202</w:t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2-</w:t>
      </w:r>
      <w:r w:rsid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  <w:t>202</w:t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-</w:t>
      </w:r>
      <w:r w:rsid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  <w:t>202</w:t>
      </w: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2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-</w:t>
      </w:r>
      <w:r w:rsidR="0069658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="00685FE6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1</w:t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  <w:r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ab/>
      </w:r>
    </w:p>
    <w:p w:rsidR="00574CDB" w:rsidRPr="00574CDB" w:rsidRDefault="00574CDB" w:rsidP="00574CDB">
      <w:pPr>
        <w:widowControl w:val="0"/>
        <w:suppressAutoHyphens/>
        <w:autoSpaceDE w:val="0"/>
        <w:ind w:left="420"/>
        <w:rPr>
          <w:rFonts w:eastAsia="Lucida Sans Unicode"/>
          <w:sz w:val="24"/>
          <w:u w:color="FFFFFF"/>
          <w:lang w:val="lt-LT" w:eastAsia="ar-SA"/>
        </w:rPr>
      </w:pPr>
    </w:p>
    <w:p w:rsidR="00574CDB" w:rsidRPr="00574CDB" w:rsidRDefault="00696586" w:rsidP="00574CDB">
      <w:pPr>
        <w:widowControl w:val="0"/>
        <w:suppressAutoHyphens/>
        <w:autoSpaceDE w:val="0"/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</w:pPr>
      <w:r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 xml:space="preserve"> </w:t>
      </w:r>
      <w:r w:rsidR="00574CDB" w:rsidRPr="00574CDB">
        <w:rPr>
          <w:rFonts w:ascii="TimesNewRomanPSMT" w:eastAsia="TimesNewRomanPSMT" w:hAnsi="TimesNewRomanPSMT" w:cs="TimesNewRomanPSMT"/>
          <w:sz w:val="24"/>
          <w:szCs w:val="24"/>
          <w:u w:color="FFFFFF"/>
          <w:lang w:val="lt-LT" w:eastAsia="ar-SA"/>
        </w:rPr>
        <w:t>Rūta Švedienė</w:t>
      </w:r>
    </w:p>
    <w:p w:rsidR="00574CDB" w:rsidRPr="00574CDB" w:rsidRDefault="00696586" w:rsidP="00574CDB">
      <w:pPr>
        <w:widowControl w:val="0"/>
        <w:suppressAutoHyphens/>
        <w:autoSpaceDE w:val="0"/>
        <w:jc w:val="both"/>
        <w:rPr>
          <w:rFonts w:eastAsia="Lucida Sans Unicode"/>
          <w:sz w:val="24"/>
          <w:u w:color="FFFFFF"/>
          <w:lang w:val="lt-LT" w:eastAsia="ar-SA"/>
        </w:rPr>
      </w:pPr>
      <w:r>
        <w:rPr>
          <w:rFonts w:eastAsia="Lucida Sans Unicode"/>
          <w:sz w:val="24"/>
          <w:u w:color="FFFFFF"/>
          <w:lang w:val="lt-LT" w:eastAsia="ar-SA"/>
        </w:rPr>
        <w:t xml:space="preserve"> </w:t>
      </w:r>
      <w:r w:rsidR="00574CDB" w:rsidRPr="00574CDB">
        <w:rPr>
          <w:rFonts w:eastAsia="Lucida Sans Unicode"/>
          <w:sz w:val="24"/>
          <w:u w:color="FFFFFF"/>
          <w:lang w:val="lt-LT" w:eastAsia="ar-SA"/>
        </w:rPr>
        <w:t>202</w:t>
      </w:r>
      <w:r w:rsidR="00574CDB">
        <w:rPr>
          <w:rFonts w:eastAsia="Lucida Sans Unicode"/>
          <w:sz w:val="24"/>
          <w:u w:color="FFFFFF"/>
          <w:lang w:val="lt-LT" w:eastAsia="ar-SA"/>
        </w:rPr>
        <w:t>2</w:t>
      </w:r>
      <w:r w:rsidR="00574CDB" w:rsidRPr="00574CDB">
        <w:rPr>
          <w:rFonts w:eastAsia="Lucida Sans Unicode"/>
          <w:sz w:val="24"/>
          <w:u w:color="FFFFFF"/>
          <w:lang w:val="lt-LT" w:eastAsia="ar-SA"/>
        </w:rPr>
        <w:t>-</w:t>
      </w:r>
      <w:r>
        <w:rPr>
          <w:rFonts w:eastAsia="Lucida Sans Unicode"/>
          <w:sz w:val="24"/>
          <w:u w:color="FFFFFF"/>
          <w:lang w:val="lt-LT" w:eastAsia="ar-SA"/>
        </w:rPr>
        <w:t>1</w:t>
      </w:r>
      <w:r w:rsidR="00685FE6">
        <w:rPr>
          <w:rFonts w:eastAsia="Lucida Sans Unicode"/>
          <w:sz w:val="24"/>
          <w:u w:color="FFFFFF"/>
          <w:lang w:val="lt-LT" w:eastAsia="ar-SA"/>
        </w:rPr>
        <w:t>1</w:t>
      </w:r>
    </w:p>
    <w:bookmarkEnd w:id="2"/>
    <w:p w:rsidR="00A76C88" w:rsidRDefault="00A76C88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  <w:r>
        <w:rPr>
          <w:rFonts w:eastAsia="Lucida Sans Unicode"/>
          <w:sz w:val="24"/>
          <w:u w:color="FFFFFF"/>
          <w:lang w:val="lt-LT" w:eastAsia="ar-SA"/>
        </w:rPr>
        <w:tab/>
      </w:r>
      <w:r w:rsidR="00DC7B85">
        <w:rPr>
          <w:rFonts w:eastAsia="Lucida Sans Unicode"/>
          <w:sz w:val="24"/>
          <w:u w:color="FFFFFF"/>
          <w:lang w:val="lt-LT" w:eastAsia="ar-SA"/>
        </w:rPr>
        <w:t xml:space="preserve"> </w:t>
      </w:r>
    </w:p>
    <w:p w:rsidR="00A76C88" w:rsidRDefault="00A76C88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B00184" w:rsidRDefault="00B00184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B00184" w:rsidRDefault="00B00184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B00184" w:rsidRDefault="00B00184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B00184" w:rsidRDefault="00B00184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B00184" w:rsidRDefault="00B00184" w:rsidP="00A76C88">
      <w:pPr>
        <w:jc w:val="both"/>
        <w:rPr>
          <w:rFonts w:eastAsia="Lucida Sans Unicode"/>
          <w:sz w:val="24"/>
          <w:u w:color="FFFFFF"/>
          <w:lang w:val="lt-LT" w:eastAsia="ar-SA"/>
        </w:rPr>
      </w:pPr>
    </w:p>
    <w:p w:rsidR="00EE0274" w:rsidRPr="00EE0274" w:rsidRDefault="00EE0274" w:rsidP="00EE0274">
      <w:pPr>
        <w:rPr>
          <w:sz w:val="24"/>
          <w:szCs w:val="24"/>
        </w:rPr>
      </w:pPr>
      <w:proofErr w:type="spellStart"/>
      <w:r w:rsidRPr="00EE0274">
        <w:rPr>
          <w:sz w:val="24"/>
          <w:szCs w:val="24"/>
        </w:rPr>
        <w:t>Kėdainių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rajono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savivaldybės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tarybai</w:t>
      </w:r>
      <w:proofErr w:type="spellEnd"/>
    </w:p>
    <w:p w:rsidR="00EE0274" w:rsidRDefault="00EE0274" w:rsidP="00EE0274">
      <w:pPr>
        <w:rPr>
          <w:sz w:val="24"/>
          <w:szCs w:val="24"/>
        </w:rPr>
      </w:pPr>
    </w:p>
    <w:p w:rsidR="00EE0274" w:rsidRPr="00EE0274" w:rsidRDefault="00EE0274" w:rsidP="00B00184">
      <w:pPr>
        <w:jc w:val="center"/>
        <w:rPr>
          <w:rFonts w:eastAsia="Lucida Sans Unicode"/>
          <w:b/>
          <w:sz w:val="24"/>
          <w:szCs w:val="24"/>
          <w:lang w:eastAsia="hi-IN"/>
        </w:rPr>
      </w:pPr>
      <w:proofErr w:type="gramStart"/>
      <w:r w:rsidRPr="00EE0274">
        <w:rPr>
          <w:rFonts w:eastAsia="Lucida Sans Unicode"/>
          <w:b/>
          <w:sz w:val="24"/>
          <w:szCs w:val="24"/>
        </w:rPr>
        <w:t>AIŠKINAMASIS  RAŠTAS</w:t>
      </w:r>
      <w:proofErr w:type="gramEnd"/>
    </w:p>
    <w:p w:rsidR="00840175" w:rsidRDefault="00840175" w:rsidP="00840175">
      <w:pPr>
        <w:widowControl w:val="0"/>
        <w:suppressAutoHyphens/>
        <w:spacing w:line="200" w:lineRule="atLeast"/>
        <w:jc w:val="center"/>
        <w:rPr>
          <w:rFonts w:eastAsia="Lucida Sans Unicode"/>
          <w:b/>
          <w:bCs/>
          <w:caps/>
          <w:sz w:val="24"/>
          <w:lang w:val="lt-LT"/>
        </w:rPr>
      </w:pPr>
      <w:r>
        <w:rPr>
          <w:rFonts w:eastAsia="Lucida Sans Unicode"/>
          <w:b/>
          <w:bCs/>
          <w:caps/>
          <w:sz w:val="24"/>
          <w:lang w:val="lt-LT"/>
        </w:rPr>
        <w:t xml:space="preserve">DĖL KĖDAINIŲ RAJONO SAVIVALDYBĖS TARYBOS 2022 M. SPALIO 28 D. SPRENDIMO  </w:t>
      </w:r>
      <w:r w:rsidRPr="00CC2BCC">
        <w:rPr>
          <w:rFonts w:eastAsia="Lucida Sans Unicode"/>
          <w:b/>
          <w:bCs/>
          <w:caps/>
          <w:sz w:val="24"/>
          <w:lang w:val="lt-LT"/>
        </w:rPr>
        <w:t>Nr. TS-276</w:t>
      </w:r>
      <w:r>
        <w:rPr>
          <w:rFonts w:eastAsia="Lucida Sans Unicode"/>
          <w:b/>
          <w:bCs/>
          <w:caps/>
          <w:sz w:val="24"/>
          <w:lang w:val="lt-LT"/>
        </w:rPr>
        <w:t xml:space="preserve"> „dėl </w:t>
      </w:r>
      <w:r w:rsidRPr="001C09CA">
        <w:rPr>
          <w:rFonts w:eastAsia="Lucida Sans Unicode"/>
          <w:b/>
          <w:bCs/>
          <w:caps/>
          <w:sz w:val="24"/>
          <w:lang w:val="lt-LT"/>
        </w:rPr>
        <w:t>maksimal</w:t>
      </w:r>
      <w:r>
        <w:rPr>
          <w:rFonts w:eastAsia="Lucida Sans Unicode"/>
          <w:b/>
          <w:bCs/>
          <w:caps/>
          <w:sz w:val="24"/>
          <w:lang w:val="lt-LT"/>
        </w:rPr>
        <w:t>ių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socialinės globos</w:t>
      </w:r>
      <w:r>
        <w:rPr>
          <w:rFonts w:eastAsia="Lucida Sans Unicode"/>
          <w:b/>
          <w:bCs/>
          <w:caps/>
          <w:sz w:val="24"/>
          <w:lang w:val="lt-LT"/>
        </w:rPr>
        <w:t xml:space="preserve"> ir socialinės priežiūros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išlaidų finansavimo dydži</w:t>
      </w:r>
      <w:r>
        <w:rPr>
          <w:rFonts w:eastAsia="Lucida Sans Unicode"/>
          <w:b/>
          <w:bCs/>
          <w:caps/>
          <w:sz w:val="24"/>
          <w:lang w:val="lt-LT"/>
        </w:rPr>
        <w:t>ų</w:t>
      </w:r>
      <w:r w:rsidRPr="001C09CA">
        <w:rPr>
          <w:rFonts w:eastAsia="Lucida Sans Unicode"/>
          <w:b/>
          <w:bCs/>
          <w:caps/>
          <w:sz w:val="24"/>
          <w:lang w:val="lt-LT"/>
        </w:rPr>
        <w:t xml:space="preserve"> nustatymo</w:t>
      </w:r>
      <w:r>
        <w:rPr>
          <w:rFonts w:eastAsia="Lucida Sans Unicode"/>
          <w:b/>
          <w:bCs/>
          <w:caps/>
          <w:sz w:val="24"/>
          <w:lang w:val="lt-LT"/>
        </w:rPr>
        <w:t>“</w:t>
      </w:r>
      <w:r w:rsidR="00BD3477">
        <w:rPr>
          <w:rFonts w:eastAsia="Lucida Sans Unicode"/>
          <w:b/>
          <w:bCs/>
          <w:caps/>
          <w:sz w:val="24"/>
          <w:lang w:val="lt-LT"/>
        </w:rPr>
        <w:t xml:space="preserve"> PAKEITIMO</w:t>
      </w:r>
    </w:p>
    <w:p w:rsidR="00EE0274" w:rsidRPr="00EE0274" w:rsidRDefault="00EE0274" w:rsidP="00EE0274">
      <w:pPr>
        <w:jc w:val="center"/>
        <w:rPr>
          <w:rFonts w:eastAsia="Lucida Sans Unicode"/>
          <w:sz w:val="24"/>
          <w:szCs w:val="24"/>
        </w:rPr>
      </w:pPr>
    </w:p>
    <w:p w:rsidR="00EE0274" w:rsidRPr="00EE0274" w:rsidRDefault="00EE0274" w:rsidP="00EE0274">
      <w:pPr>
        <w:jc w:val="center"/>
        <w:rPr>
          <w:rFonts w:eastAsia="Lucida Sans Unicode"/>
          <w:sz w:val="24"/>
          <w:szCs w:val="24"/>
        </w:rPr>
      </w:pPr>
      <w:r w:rsidRPr="00EE0274">
        <w:rPr>
          <w:rFonts w:eastAsia="Lucida Sans Unicode"/>
          <w:sz w:val="24"/>
          <w:szCs w:val="24"/>
        </w:rPr>
        <w:t>20</w:t>
      </w:r>
      <w:r w:rsidR="000C0C22">
        <w:rPr>
          <w:rFonts w:eastAsia="Lucida Sans Unicode"/>
          <w:sz w:val="24"/>
          <w:szCs w:val="24"/>
        </w:rPr>
        <w:t>2</w:t>
      </w:r>
      <w:r w:rsidR="00973C2A">
        <w:rPr>
          <w:rFonts w:eastAsia="Lucida Sans Unicode"/>
          <w:sz w:val="24"/>
          <w:szCs w:val="24"/>
        </w:rPr>
        <w:t>2</w:t>
      </w:r>
      <w:r w:rsidRPr="00EE0274">
        <w:rPr>
          <w:rFonts w:eastAsia="Lucida Sans Unicode"/>
          <w:sz w:val="24"/>
          <w:szCs w:val="24"/>
        </w:rPr>
        <w:t>-</w:t>
      </w:r>
      <w:r w:rsidR="00DB1E29">
        <w:rPr>
          <w:rFonts w:eastAsia="Lucida Sans Unicode"/>
          <w:sz w:val="24"/>
          <w:szCs w:val="24"/>
        </w:rPr>
        <w:t>1</w:t>
      </w:r>
      <w:r w:rsidR="00840175">
        <w:rPr>
          <w:rFonts w:eastAsia="Lucida Sans Unicode"/>
          <w:sz w:val="24"/>
          <w:szCs w:val="24"/>
        </w:rPr>
        <w:t>1</w:t>
      </w:r>
      <w:r w:rsidRPr="00EE0274">
        <w:rPr>
          <w:rFonts w:eastAsia="Lucida Sans Unicode"/>
          <w:sz w:val="24"/>
          <w:szCs w:val="24"/>
        </w:rPr>
        <w:t>-</w:t>
      </w:r>
      <w:r w:rsidR="00553550">
        <w:rPr>
          <w:rFonts w:eastAsia="Lucida Sans Unicode"/>
          <w:sz w:val="24"/>
          <w:szCs w:val="24"/>
        </w:rPr>
        <w:t>30</w:t>
      </w:r>
    </w:p>
    <w:p w:rsidR="00EE0274" w:rsidRPr="00EE0274" w:rsidRDefault="00EE0274" w:rsidP="00EE0274">
      <w:pPr>
        <w:jc w:val="center"/>
        <w:rPr>
          <w:rFonts w:eastAsia="Lucida Sans Unicode"/>
          <w:b/>
          <w:bCs/>
          <w:sz w:val="24"/>
          <w:szCs w:val="24"/>
        </w:rPr>
      </w:pPr>
      <w:r w:rsidRPr="00EE0274">
        <w:rPr>
          <w:rFonts w:eastAsia="Lucida Sans Unicode"/>
          <w:sz w:val="24"/>
          <w:szCs w:val="24"/>
        </w:rPr>
        <w:t>Kėdainiai</w:t>
      </w:r>
    </w:p>
    <w:p w:rsidR="00EE0274" w:rsidRPr="00EE0274" w:rsidRDefault="00EE0274" w:rsidP="00EE0274">
      <w:pPr>
        <w:ind w:firstLine="709"/>
        <w:rPr>
          <w:rFonts w:eastAsia="Lucida Sans Unicode"/>
          <w:b/>
          <w:bCs/>
          <w:sz w:val="24"/>
          <w:szCs w:val="24"/>
        </w:rPr>
      </w:pPr>
    </w:p>
    <w:p w:rsidR="00EE0274" w:rsidRPr="00EE0274" w:rsidRDefault="00EE0274" w:rsidP="00EE0274">
      <w:pPr>
        <w:ind w:firstLine="709"/>
        <w:rPr>
          <w:rFonts w:eastAsia="Lucida Sans Unicode"/>
          <w:b/>
          <w:bCs/>
          <w:sz w:val="24"/>
          <w:szCs w:val="24"/>
        </w:rPr>
      </w:pPr>
      <w:proofErr w:type="spellStart"/>
      <w:r w:rsidRPr="00EE0274">
        <w:rPr>
          <w:rFonts w:eastAsia="Lucida Sans Unicode"/>
          <w:b/>
          <w:bCs/>
          <w:sz w:val="24"/>
          <w:szCs w:val="24"/>
        </w:rPr>
        <w:t>Parengto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sprendimo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projekto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tikslai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>:</w:t>
      </w:r>
    </w:p>
    <w:p w:rsidR="00EE0274" w:rsidRPr="00EE0274" w:rsidRDefault="00EE0274" w:rsidP="00EE0274">
      <w:pPr>
        <w:ind w:firstLine="709"/>
        <w:jc w:val="both"/>
        <w:rPr>
          <w:rFonts w:eastAsia="Lucida Sans Unicode"/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</w:rPr>
        <w:t>Pakeisti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maksimal</w:t>
      </w:r>
      <w:r>
        <w:rPr>
          <w:rFonts w:eastAsia="Lucida Sans Unicode"/>
          <w:sz w:val="24"/>
          <w:szCs w:val="24"/>
        </w:rPr>
        <w:t>ius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="00405A0F">
        <w:rPr>
          <w:rFonts w:eastAsia="Lucida Sans Unicode"/>
          <w:sz w:val="24"/>
          <w:szCs w:val="24"/>
        </w:rPr>
        <w:t>socialinės</w:t>
      </w:r>
      <w:proofErr w:type="spellEnd"/>
      <w:r w:rsidR="00405A0F">
        <w:rPr>
          <w:rFonts w:eastAsia="Lucida Sans Unicode"/>
          <w:sz w:val="24"/>
          <w:szCs w:val="24"/>
        </w:rPr>
        <w:t xml:space="preserve"> </w:t>
      </w:r>
      <w:proofErr w:type="spellStart"/>
      <w:r w:rsidR="00405A0F">
        <w:rPr>
          <w:rFonts w:eastAsia="Lucida Sans Unicode"/>
          <w:sz w:val="24"/>
          <w:szCs w:val="24"/>
        </w:rPr>
        <w:t>priežiūros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išlaidų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finansavimo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dydž</w:t>
      </w:r>
      <w:r>
        <w:rPr>
          <w:rFonts w:eastAsia="Lucida Sans Unicode"/>
          <w:sz w:val="24"/>
          <w:szCs w:val="24"/>
        </w:rPr>
        <w:t>i</w:t>
      </w:r>
      <w:r w:rsidR="00405A0F">
        <w:rPr>
          <w:rFonts w:eastAsia="Lucida Sans Unicode"/>
          <w:sz w:val="24"/>
          <w:szCs w:val="24"/>
        </w:rPr>
        <w:t>us</w:t>
      </w:r>
      <w:proofErr w:type="spellEnd"/>
      <w:r w:rsidRPr="00EE0274">
        <w:rPr>
          <w:rFonts w:eastAsia="Lucida Sans Unicode"/>
          <w:sz w:val="24"/>
          <w:szCs w:val="24"/>
        </w:rPr>
        <w:t>.</w:t>
      </w:r>
    </w:p>
    <w:p w:rsidR="00EE0274" w:rsidRPr="00EE0274" w:rsidRDefault="00EE0274" w:rsidP="00EE0274">
      <w:pPr>
        <w:ind w:firstLine="709"/>
        <w:jc w:val="both"/>
        <w:rPr>
          <w:sz w:val="24"/>
          <w:szCs w:val="24"/>
          <w:u w:val="single"/>
        </w:rPr>
      </w:pPr>
    </w:p>
    <w:p w:rsidR="00EE0274" w:rsidRPr="00EE0274" w:rsidRDefault="00EE0274" w:rsidP="00EE0274">
      <w:pPr>
        <w:ind w:firstLine="709"/>
        <w:rPr>
          <w:b/>
          <w:sz w:val="24"/>
          <w:szCs w:val="24"/>
        </w:rPr>
      </w:pPr>
      <w:proofErr w:type="spellStart"/>
      <w:r w:rsidRPr="00EE0274">
        <w:rPr>
          <w:b/>
          <w:sz w:val="24"/>
          <w:szCs w:val="24"/>
        </w:rPr>
        <w:t>Sprendimo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projekto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esmė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b/>
          <w:sz w:val="24"/>
          <w:szCs w:val="24"/>
        </w:rPr>
        <w:t>rengimo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priežastys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ir</w:t>
      </w:r>
      <w:proofErr w:type="spellEnd"/>
      <w:r w:rsidRPr="00EE0274">
        <w:rPr>
          <w:b/>
          <w:sz w:val="24"/>
          <w:szCs w:val="24"/>
        </w:rPr>
        <w:t xml:space="preserve"> </w:t>
      </w:r>
      <w:proofErr w:type="spellStart"/>
      <w:r w:rsidRPr="00EE0274">
        <w:rPr>
          <w:b/>
          <w:sz w:val="24"/>
          <w:szCs w:val="24"/>
        </w:rPr>
        <w:t>motyvai</w:t>
      </w:r>
      <w:proofErr w:type="spellEnd"/>
      <w:r w:rsidRPr="00EE0274">
        <w:rPr>
          <w:b/>
          <w:sz w:val="24"/>
          <w:szCs w:val="24"/>
        </w:rPr>
        <w:t xml:space="preserve">: </w:t>
      </w:r>
    </w:p>
    <w:p w:rsidR="00DB1E29" w:rsidRPr="005C2B01" w:rsidRDefault="00840175" w:rsidP="005C2B01">
      <w:pPr>
        <w:ind w:firstLine="709"/>
        <w:jc w:val="both"/>
        <w:rPr>
          <w:rFonts w:eastAsia="Lucida Sans Unicode"/>
          <w:sz w:val="24"/>
          <w:szCs w:val="24"/>
        </w:rPr>
      </w:pPr>
      <w:r>
        <w:rPr>
          <w:sz w:val="24"/>
          <w:szCs w:val="24"/>
          <w:lang w:val="lt-LT"/>
        </w:rPr>
        <w:t>Atsižvelgiant į kainų pokyčius</w:t>
      </w:r>
      <w:r w:rsidR="00BD3477">
        <w:rPr>
          <w:sz w:val="24"/>
          <w:szCs w:val="24"/>
          <w:lang w:val="lt-LT"/>
        </w:rPr>
        <w:t>, keičiama</w:t>
      </w:r>
      <w:r w:rsidR="00841C02">
        <w:rPr>
          <w:sz w:val="24"/>
          <w:szCs w:val="24"/>
          <w:lang w:val="lt-LT"/>
        </w:rPr>
        <w:t xml:space="preserve"> dalis </w:t>
      </w:r>
      <w:r w:rsidR="00841C02" w:rsidRPr="00841C02">
        <w:rPr>
          <w:sz w:val="24"/>
          <w:szCs w:val="24"/>
          <w:lang w:val="lt-LT"/>
        </w:rPr>
        <w:t>maksimali</w:t>
      </w:r>
      <w:r w:rsidR="00841C02">
        <w:rPr>
          <w:sz w:val="24"/>
          <w:szCs w:val="24"/>
          <w:lang w:val="lt-LT"/>
        </w:rPr>
        <w:t>ų</w:t>
      </w:r>
      <w:r w:rsidR="00841C02" w:rsidRPr="00841C0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socialinės priežiūros</w:t>
      </w:r>
      <w:r w:rsidR="00841C02" w:rsidRPr="00841C02">
        <w:rPr>
          <w:sz w:val="24"/>
          <w:szCs w:val="24"/>
          <w:lang w:val="lt-LT"/>
        </w:rPr>
        <w:t xml:space="preserve"> išlaidų finansavimo</w:t>
      </w:r>
      <w:r w:rsidR="00841C02">
        <w:rPr>
          <w:sz w:val="24"/>
          <w:szCs w:val="24"/>
          <w:lang w:val="lt-LT"/>
        </w:rPr>
        <w:t xml:space="preserve"> dydžių</w:t>
      </w:r>
      <w:r w:rsidR="00405A0F">
        <w:rPr>
          <w:sz w:val="24"/>
          <w:szCs w:val="24"/>
          <w:lang w:val="lt-LT"/>
        </w:rPr>
        <w:t>, taip pat tvirtinam</w:t>
      </w:r>
      <w:r w:rsidR="003D135F">
        <w:rPr>
          <w:sz w:val="24"/>
          <w:szCs w:val="24"/>
          <w:lang w:val="lt-LT"/>
        </w:rPr>
        <w:t>i</w:t>
      </w:r>
      <w:r w:rsidR="00405A0F">
        <w:rPr>
          <w:sz w:val="24"/>
          <w:szCs w:val="24"/>
          <w:lang w:val="lt-LT"/>
        </w:rPr>
        <w:t xml:space="preserve"> du nauji maksimalių socialinės priežiūros išlaidų finansavimo dydžiai.</w:t>
      </w:r>
    </w:p>
    <w:p w:rsidR="00E24076" w:rsidRDefault="00DB1E29" w:rsidP="00F05FD3">
      <w:pPr>
        <w:ind w:firstLine="709"/>
        <w:jc w:val="both"/>
        <w:rPr>
          <w:rFonts w:eastAsia="Lucida Sans Unicode"/>
          <w:sz w:val="24"/>
          <w:szCs w:val="24"/>
        </w:rPr>
      </w:pPr>
      <w:proofErr w:type="spellStart"/>
      <w:r>
        <w:rPr>
          <w:rFonts w:eastAsia="Lucida Sans Unicode"/>
          <w:sz w:val="24"/>
          <w:szCs w:val="24"/>
        </w:rPr>
        <w:t>Keičiamos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ir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naujai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tvirtinamos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kainos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surašytos</w:t>
      </w:r>
      <w:proofErr w:type="spellEnd"/>
      <w:r>
        <w:rPr>
          <w:rFonts w:eastAsia="Lucida Sans Unicode"/>
          <w:sz w:val="24"/>
          <w:szCs w:val="24"/>
        </w:rPr>
        <w:t xml:space="preserve"> </w:t>
      </w:r>
      <w:proofErr w:type="spellStart"/>
      <w:r>
        <w:rPr>
          <w:rFonts w:eastAsia="Lucida Sans Unicode"/>
          <w:sz w:val="24"/>
          <w:szCs w:val="24"/>
        </w:rPr>
        <w:t>lentelėje</w:t>
      </w:r>
      <w:proofErr w:type="spellEnd"/>
      <w:r>
        <w:rPr>
          <w:rFonts w:eastAsia="Lucida Sans Unicode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8"/>
        <w:gridCol w:w="1949"/>
        <w:gridCol w:w="1777"/>
      </w:tblGrid>
      <w:tr w:rsidR="00E24076" w:rsidRPr="009817BC" w:rsidTr="009817BC">
        <w:tc>
          <w:tcPr>
            <w:tcW w:w="5778" w:type="dxa"/>
            <w:shd w:val="clear" w:color="auto" w:fill="auto"/>
          </w:tcPr>
          <w:p w:rsidR="00E24076" w:rsidRPr="009817BC" w:rsidRDefault="00540933" w:rsidP="009817BC">
            <w:pPr>
              <w:jc w:val="center"/>
              <w:rPr>
                <w:rFonts w:eastAsia="Lucida Sans Unicode"/>
                <w:sz w:val="24"/>
                <w:szCs w:val="24"/>
              </w:rPr>
            </w:pPr>
            <w:proofErr w:type="spellStart"/>
            <w:r w:rsidRPr="009817BC">
              <w:rPr>
                <w:rFonts w:eastAsia="Lucida Sans Unicode"/>
                <w:sz w:val="24"/>
                <w:szCs w:val="24"/>
              </w:rPr>
              <w:t>Paslaugų</w:t>
            </w:r>
            <w:proofErr w:type="spellEnd"/>
            <w:r w:rsidRPr="009817BC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9817BC">
              <w:rPr>
                <w:rFonts w:eastAsia="Lucida Sans Unicode"/>
                <w:sz w:val="24"/>
                <w:szCs w:val="24"/>
              </w:rPr>
              <w:t>kategorija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E24076" w:rsidRPr="009817BC" w:rsidRDefault="00DB1E29" w:rsidP="009817BC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</w:rPr>
              <w:t>Esamos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kainos</w:t>
            </w:r>
            <w:proofErr w:type="spellEnd"/>
            <w:r w:rsidR="00540933" w:rsidRPr="009817BC">
              <w:rPr>
                <w:rFonts w:eastAsia="Lucida Sans Unicode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E24076" w:rsidRPr="009817BC" w:rsidRDefault="00DB1E29" w:rsidP="009817BC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</w:rPr>
              <w:t>Naujos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kainos</w:t>
            </w:r>
            <w:proofErr w:type="spellEnd"/>
            <w:r w:rsidR="00540933" w:rsidRPr="009817BC">
              <w:rPr>
                <w:rFonts w:eastAsia="Lucida Sans Unicode"/>
                <w:sz w:val="24"/>
                <w:szCs w:val="24"/>
              </w:rPr>
              <w:t xml:space="preserve"> </w:t>
            </w:r>
          </w:p>
        </w:tc>
      </w:tr>
      <w:tr w:rsidR="004A70A5" w:rsidRPr="009817BC" w:rsidTr="009817BC">
        <w:tc>
          <w:tcPr>
            <w:tcW w:w="5778" w:type="dxa"/>
            <w:shd w:val="clear" w:color="auto" w:fill="auto"/>
          </w:tcPr>
          <w:p w:rsidR="004A70A5" w:rsidRPr="009817BC" w:rsidRDefault="00685FE6" w:rsidP="00DB1E29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Socialinės globos:</w:t>
            </w:r>
          </w:p>
        </w:tc>
        <w:tc>
          <w:tcPr>
            <w:tcW w:w="1985" w:type="dxa"/>
            <w:shd w:val="clear" w:color="auto" w:fill="auto"/>
          </w:tcPr>
          <w:p w:rsidR="004A70A5" w:rsidRPr="009817BC" w:rsidRDefault="004A70A5" w:rsidP="00DB1E29">
            <w:pPr>
              <w:jc w:val="both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4A70A5" w:rsidRPr="00DB1E29" w:rsidRDefault="004A70A5" w:rsidP="00DB1E29">
            <w:pPr>
              <w:jc w:val="both"/>
              <w:rPr>
                <w:sz w:val="24"/>
                <w:szCs w:val="24"/>
              </w:rPr>
            </w:pPr>
          </w:p>
        </w:tc>
      </w:tr>
      <w:tr w:rsidR="00685FE6" w:rsidRPr="009817BC" w:rsidTr="009817BC">
        <w:tc>
          <w:tcPr>
            <w:tcW w:w="5778" w:type="dxa"/>
            <w:shd w:val="clear" w:color="auto" w:fill="auto"/>
          </w:tcPr>
          <w:p w:rsidR="00685FE6" w:rsidRDefault="00685FE6" w:rsidP="00DB1E29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bendrojo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tipo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globos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įstaigose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asmenims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su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sunkia</w:t>
            </w:r>
            <w:proofErr w:type="spellEnd"/>
            <w:r w:rsidRPr="00685FE6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685FE6">
              <w:rPr>
                <w:rFonts w:eastAsia="TimesNewRomanPSMT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85FE6" w:rsidRPr="009817BC" w:rsidRDefault="00685FE6" w:rsidP="00DB1E29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>/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685FE6" w:rsidRPr="00DB1E29" w:rsidRDefault="00685FE6" w:rsidP="00DB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1150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mėn</w:t>
            </w:r>
            <w:proofErr w:type="spellEnd"/>
          </w:p>
        </w:tc>
      </w:tr>
      <w:tr w:rsidR="00E24076" w:rsidRPr="009817BC" w:rsidTr="009817BC">
        <w:tc>
          <w:tcPr>
            <w:tcW w:w="5778" w:type="dxa"/>
            <w:shd w:val="clear" w:color="auto" w:fill="auto"/>
          </w:tcPr>
          <w:p w:rsidR="00E24076" w:rsidRPr="009817BC" w:rsidRDefault="00685FE6" w:rsidP="009817BC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</w:rPr>
              <w:t>Socialinės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priežiūros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E24076" w:rsidRPr="009817BC" w:rsidRDefault="00E24076" w:rsidP="009817BC">
            <w:pPr>
              <w:jc w:val="both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E24076" w:rsidRPr="009817BC" w:rsidRDefault="00E24076" w:rsidP="009817BC">
            <w:pPr>
              <w:jc w:val="both"/>
              <w:rPr>
                <w:rFonts w:eastAsia="Lucida Sans Unicode"/>
                <w:sz w:val="24"/>
                <w:szCs w:val="24"/>
              </w:rPr>
            </w:pPr>
          </w:p>
        </w:tc>
      </w:tr>
      <w:tr w:rsidR="00685FE6" w:rsidRPr="009817BC" w:rsidTr="009817BC">
        <w:tc>
          <w:tcPr>
            <w:tcW w:w="5778" w:type="dxa"/>
            <w:shd w:val="clear" w:color="auto" w:fill="auto"/>
          </w:tcPr>
          <w:p w:rsidR="00685FE6" w:rsidRPr="005C2B01" w:rsidRDefault="00685FE6" w:rsidP="00685FE6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5C2B01">
              <w:rPr>
                <w:rFonts w:eastAsia="TimesNewRomanPSMT"/>
                <w:sz w:val="24"/>
                <w:szCs w:val="24"/>
              </w:rPr>
              <w:t>pagalbos</w:t>
            </w:r>
            <w:proofErr w:type="spellEnd"/>
            <w:r w:rsidRPr="005C2B01">
              <w:rPr>
                <w:rFonts w:eastAsia="TimesNewRomanPSMT"/>
                <w:sz w:val="24"/>
                <w:szCs w:val="24"/>
              </w:rPr>
              <w:t xml:space="preserve"> į </w:t>
            </w:r>
            <w:proofErr w:type="spellStart"/>
            <w:r w:rsidRPr="005C2B01">
              <w:rPr>
                <w:rFonts w:eastAsia="TimesNewRomanPSMT"/>
                <w:sz w:val="24"/>
                <w:szCs w:val="24"/>
              </w:rPr>
              <w:t>namus</w:t>
            </w:r>
            <w:proofErr w:type="spellEnd"/>
            <w:r w:rsidRPr="005C2B01">
              <w:rPr>
                <w:rFonts w:eastAsia="TimesNewRomanPSMT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85FE6" w:rsidRPr="00840175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840175">
              <w:rPr>
                <w:rFonts w:eastAsia="Lucida Sans Unicode"/>
                <w:sz w:val="24"/>
                <w:szCs w:val="24"/>
              </w:rPr>
              <w:t xml:space="preserve">6,00 </w:t>
            </w:r>
            <w:proofErr w:type="spellStart"/>
            <w:r w:rsidRPr="00840175"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 w:rsidRPr="00840175"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 w:rsidRPr="00840175">
              <w:rPr>
                <w:rFonts w:eastAsia="Lucida Sans Unicode"/>
                <w:sz w:val="24"/>
                <w:szCs w:val="24"/>
              </w:rPr>
              <w:t>valandą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8</w:t>
            </w:r>
            <w:r w:rsidRPr="005C2B01">
              <w:rPr>
                <w:rFonts w:eastAsia="Lucida Sans Unicode"/>
                <w:sz w:val="24"/>
                <w:szCs w:val="24"/>
              </w:rPr>
              <w:t>,</w:t>
            </w:r>
            <w:r>
              <w:rPr>
                <w:rFonts w:eastAsia="Lucida Sans Unicode"/>
                <w:sz w:val="24"/>
                <w:szCs w:val="24"/>
              </w:rPr>
              <w:t>5</w:t>
            </w:r>
            <w:r w:rsidRPr="005C2B01">
              <w:rPr>
                <w:rFonts w:eastAsia="Lucida Sans Unicode"/>
                <w:sz w:val="24"/>
                <w:szCs w:val="24"/>
              </w:rPr>
              <w:t xml:space="preserve">0 </w:t>
            </w:r>
            <w:proofErr w:type="spellStart"/>
            <w:r w:rsidRPr="005C2B01"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 w:rsidRPr="005C2B01"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 w:rsidRPr="005C2B01">
              <w:rPr>
                <w:rFonts w:eastAsia="Lucida Sans Unicode"/>
                <w:sz w:val="24"/>
                <w:szCs w:val="24"/>
              </w:rPr>
              <w:t>valandą</w:t>
            </w:r>
            <w:proofErr w:type="spellEnd"/>
          </w:p>
        </w:tc>
      </w:tr>
      <w:tr w:rsidR="00685FE6" w:rsidRPr="009817BC" w:rsidTr="009817BC">
        <w:tc>
          <w:tcPr>
            <w:tcW w:w="5778" w:type="dxa"/>
            <w:shd w:val="clear" w:color="auto" w:fill="auto"/>
          </w:tcPr>
          <w:p w:rsidR="00685FE6" w:rsidRPr="009817BC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apgyvendinimo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savarankiško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gyvenimo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namuose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(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suaugusiems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asmenims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su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negalia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85FE6" w:rsidRPr="009817BC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mėnesį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685FE6" w:rsidRPr="009817BC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mėnesį</w:t>
            </w:r>
            <w:proofErr w:type="spellEnd"/>
          </w:p>
        </w:tc>
      </w:tr>
      <w:tr w:rsidR="00685FE6" w:rsidRPr="009817BC" w:rsidTr="009817BC">
        <w:tc>
          <w:tcPr>
            <w:tcW w:w="5778" w:type="dxa"/>
            <w:shd w:val="clear" w:color="auto" w:fill="auto"/>
          </w:tcPr>
          <w:p w:rsidR="00685FE6" w:rsidRPr="00840175" w:rsidRDefault="00685FE6" w:rsidP="00685FE6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Socialinių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įgūdžių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ugdymas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palaikymas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ir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 (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ar</w:t>
            </w:r>
            <w:proofErr w:type="spellEnd"/>
            <w:r w:rsidRPr="00840175">
              <w:rPr>
                <w:rFonts w:eastAsia="TimesNewRomanPSMT"/>
                <w:sz w:val="24"/>
                <w:szCs w:val="24"/>
              </w:rPr>
              <w:t xml:space="preserve">) </w:t>
            </w:r>
            <w:proofErr w:type="spellStart"/>
            <w:r w:rsidRPr="00840175">
              <w:rPr>
                <w:rFonts w:eastAsia="TimesNewRomanPSMT"/>
                <w:sz w:val="24"/>
                <w:szCs w:val="24"/>
              </w:rPr>
              <w:t>atkūrimas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sz w:val="24"/>
                <w:szCs w:val="24"/>
              </w:rPr>
              <w:t>Nebuvo</w:t>
            </w:r>
            <w:proofErr w:type="spellEnd"/>
            <w:r>
              <w:t xml:space="preserve"> </w:t>
            </w:r>
            <w:proofErr w:type="spellStart"/>
            <w:r w:rsidRPr="00841C02">
              <w:rPr>
                <w:rFonts w:eastAsia="Lucida Sans Unicode"/>
                <w:sz w:val="24"/>
                <w:szCs w:val="24"/>
              </w:rPr>
              <w:t>nustatyta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10</w:t>
            </w:r>
            <w:proofErr w:type="gramStart"/>
            <w:r w:rsidRPr="00840175">
              <w:rPr>
                <w:rFonts w:eastAsia="Lucida Sans Unicode"/>
                <w:sz w:val="24"/>
                <w:szCs w:val="24"/>
              </w:rPr>
              <w:t>,00</w:t>
            </w:r>
            <w:proofErr w:type="gramEnd"/>
            <w:r w:rsidRPr="00840175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840175"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 w:rsidRPr="00840175"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 w:rsidRPr="00840175">
              <w:rPr>
                <w:rFonts w:eastAsia="Lucida Sans Unicode"/>
                <w:sz w:val="24"/>
                <w:szCs w:val="24"/>
              </w:rPr>
              <w:t>valandą</w:t>
            </w:r>
            <w:proofErr w:type="spellEnd"/>
            <w:r w:rsidRPr="005C2B01">
              <w:rPr>
                <w:rFonts w:eastAsia="Lucida Sans Unicode"/>
                <w:sz w:val="24"/>
                <w:szCs w:val="24"/>
              </w:rPr>
              <w:t>.</w:t>
            </w:r>
          </w:p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</w:p>
        </w:tc>
      </w:tr>
      <w:tr w:rsidR="00685FE6" w:rsidRPr="009817BC" w:rsidTr="009817BC">
        <w:tc>
          <w:tcPr>
            <w:tcW w:w="5778" w:type="dxa"/>
            <w:shd w:val="clear" w:color="auto" w:fill="auto"/>
          </w:tcPr>
          <w:p w:rsidR="00685FE6" w:rsidRPr="00840175" w:rsidRDefault="00685FE6" w:rsidP="00685FE6">
            <w:pPr>
              <w:jc w:val="both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Vaikų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dienos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socialinės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priežiūra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Nebuvo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nustatyta</w:t>
            </w:r>
            <w:proofErr w:type="spellEnd"/>
          </w:p>
        </w:tc>
        <w:tc>
          <w:tcPr>
            <w:tcW w:w="1807" w:type="dxa"/>
            <w:shd w:val="clear" w:color="auto" w:fill="auto"/>
          </w:tcPr>
          <w:p w:rsidR="00685FE6" w:rsidRDefault="00685FE6" w:rsidP="00685FE6">
            <w:pPr>
              <w:jc w:val="both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8</w:t>
            </w:r>
            <w:r w:rsidRPr="00405A0F">
              <w:rPr>
                <w:rFonts w:eastAsia="Lucida Sans Unicode"/>
                <w:sz w:val="24"/>
                <w:szCs w:val="24"/>
              </w:rPr>
              <w:t>0</w:t>
            </w:r>
            <w:proofErr w:type="gramStart"/>
            <w:r w:rsidRPr="00405A0F">
              <w:rPr>
                <w:rFonts w:eastAsia="Lucida Sans Unicode"/>
                <w:sz w:val="24"/>
                <w:szCs w:val="24"/>
              </w:rPr>
              <w:t>,00</w:t>
            </w:r>
            <w:proofErr w:type="gramEnd"/>
            <w:r w:rsidRPr="00405A0F">
              <w:rPr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405A0F">
              <w:rPr>
                <w:rFonts w:eastAsia="Lucida Sans Unicode"/>
                <w:sz w:val="24"/>
                <w:szCs w:val="24"/>
              </w:rPr>
              <w:t>Eur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eastAsia="Lucida Sans Unicode"/>
                <w:sz w:val="24"/>
                <w:szCs w:val="24"/>
              </w:rPr>
              <w:t>mėnesį</w:t>
            </w:r>
            <w:proofErr w:type="spellEnd"/>
            <w:r w:rsidRPr="00405A0F">
              <w:rPr>
                <w:rFonts w:eastAsia="Lucida Sans Unicode"/>
                <w:sz w:val="24"/>
                <w:szCs w:val="24"/>
              </w:rPr>
              <w:t>.</w:t>
            </w:r>
          </w:p>
        </w:tc>
      </w:tr>
    </w:tbl>
    <w:p w:rsidR="005F42AC" w:rsidRDefault="005F42AC" w:rsidP="00DB1E29">
      <w:pPr>
        <w:jc w:val="both"/>
        <w:rPr>
          <w:rFonts w:eastAsia="Lucida Sans Unicode"/>
          <w:b/>
          <w:sz w:val="24"/>
          <w:szCs w:val="24"/>
        </w:rPr>
      </w:pPr>
    </w:p>
    <w:p w:rsidR="00EE0274" w:rsidRDefault="00EE0274" w:rsidP="00EE0274">
      <w:pPr>
        <w:ind w:firstLine="709"/>
        <w:jc w:val="both"/>
        <w:rPr>
          <w:rFonts w:eastAsia="Lucida Sans Unicode"/>
          <w:b/>
          <w:sz w:val="24"/>
          <w:szCs w:val="24"/>
        </w:rPr>
      </w:pPr>
      <w:proofErr w:type="spellStart"/>
      <w:r w:rsidRPr="00EE0274">
        <w:rPr>
          <w:rFonts w:eastAsia="Lucida Sans Unicode"/>
          <w:b/>
          <w:sz w:val="24"/>
          <w:szCs w:val="24"/>
        </w:rPr>
        <w:t>Lėšų</w:t>
      </w:r>
      <w:proofErr w:type="spellEnd"/>
      <w:r w:rsidRPr="00EE0274">
        <w:rPr>
          <w:rFonts w:eastAsia="Lucida Sans Unicode"/>
          <w:b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sz w:val="24"/>
          <w:szCs w:val="24"/>
        </w:rPr>
        <w:t>poreikis</w:t>
      </w:r>
      <w:proofErr w:type="spellEnd"/>
      <w:r w:rsidRPr="00EE0274">
        <w:rPr>
          <w:rFonts w:eastAsia="Lucida Sans Unicode"/>
          <w:b/>
          <w:sz w:val="24"/>
          <w:szCs w:val="24"/>
        </w:rPr>
        <w:t>:</w:t>
      </w:r>
    </w:p>
    <w:p w:rsidR="006D5997" w:rsidRPr="006D5997" w:rsidRDefault="006D5997" w:rsidP="00EE0274">
      <w:pPr>
        <w:ind w:firstLine="709"/>
        <w:jc w:val="both"/>
        <w:rPr>
          <w:rFonts w:eastAsia="Lucida Sans Unicode"/>
          <w:bCs/>
          <w:sz w:val="24"/>
          <w:szCs w:val="24"/>
        </w:rPr>
      </w:pPr>
      <w:proofErr w:type="spellStart"/>
      <w:r>
        <w:rPr>
          <w:rFonts w:eastAsia="Lucida Sans Unicode"/>
          <w:bCs/>
          <w:sz w:val="24"/>
          <w:szCs w:val="24"/>
        </w:rPr>
        <w:t>Preliminariai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maksimaliai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r w:rsidR="00405A0F">
        <w:rPr>
          <w:rFonts w:eastAsia="Lucida Sans Unicode"/>
          <w:bCs/>
          <w:sz w:val="24"/>
          <w:szCs w:val="24"/>
        </w:rPr>
        <w:t>2</w:t>
      </w:r>
      <w:r w:rsidR="00685FE6">
        <w:rPr>
          <w:rFonts w:eastAsia="Lucida Sans Unicode"/>
          <w:bCs/>
          <w:sz w:val="24"/>
          <w:szCs w:val="24"/>
        </w:rPr>
        <w:t>5</w:t>
      </w:r>
      <w:r w:rsidRPr="006D5997">
        <w:rPr>
          <w:rFonts w:eastAsia="Lucida Sans Unicode"/>
          <w:bCs/>
          <w:sz w:val="24"/>
          <w:szCs w:val="24"/>
        </w:rPr>
        <w:t>000</w:t>
      </w:r>
      <w:proofErr w:type="gramStart"/>
      <w:r w:rsidRPr="006D5997">
        <w:rPr>
          <w:rFonts w:eastAsia="Lucida Sans Unicode"/>
          <w:bCs/>
          <w:sz w:val="24"/>
          <w:szCs w:val="24"/>
        </w:rPr>
        <w:t>,00</w:t>
      </w:r>
      <w:proofErr w:type="gramEnd"/>
      <w:r w:rsidRPr="006D5997">
        <w:rPr>
          <w:rFonts w:eastAsia="Lucida Sans Unicode"/>
          <w:bCs/>
          <w:sz w:val="24"/>
          <w:szCs w:val="24"/>
        </w:rPr>
        <w:t xml:space="preserve"> </w:t>
      </w:r>
      <w:proofErr w:type="spellStart"/>
      <w:r w:rsidRPr="006D5997">
        <w:rPr>
          <w:rFonts w:eastAsia="Lucida Sans Unicode"/>
          <w:bCs/>
          <w:sz w:val="24"/>
          <w:szCs w:val="24"/>
        </w:rPr>
        <w:t>Eur</w:t>
      </w:r>
      <w:proofErr w:type="spellEnd"/>
      <w:r>
        <w:rPr>
          <w:rFonts w:eastAsia="Lucida Sans Unicode"/>
          <w:bCs/>
          <w:sz w:val="24"/>
          <w:szCs w:val="24"/>
        </w:rPr>
        <w:t xml:space="preserve"> per </w:t>
      </w:r>
      <w:proofErr w:type="spellStart"/>
      <w:r>
        <w:rPr>
          <w:rFonts w:eastAsia="Lucida Sans Unicode"/>
          <w:bCs/>
          <w:sz w:val="24"/>
          <w:szCs w:val="24"/>
        </w:rPr>
        <w:t>metus</w:t>
      </w:r>
      <w:proofErr w:type="spellEnd"/>
      <w:r>
        <w:rPr>
          <w:rFonts w:eastAsia="Lucida Sans Unicode"/>
          <w:bCs/>
          <w:sz w:val="24"/>
          <w:szCs w:val="24"/>
        </w:rPr>
        <w:t xml:space="preserve">. </w:t>
      </w:r>
      <w:proofErr w:type="spellStart"/>
      <w:r>
        <w:rPr>
          <w:rFonts w:eastAsia="Lucida Sans Unicode"/>
          <w:bCs/>
          <w:sz w:val="24"/>
          <w:szCs w:val="24"/>
        </w:rPr>
        <w:t>Realus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lėšų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panaudojimas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priklausytų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nuo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paslaugų</w:t>
      </w:r>
      <w:proofErr w:type="spellEnd"/>
      <w:r>
        <w:rPr>
          <w:rFonts w:eastAsia="Lucida Sans Unicode"/>
          <w:bCs/>
          <w:sz w:val="24"/>
          <w:szCs w:val="24"/>
        </w:rPr>
        <w:t xml:space="preserve"> </w:t>
      </w:r>
      <w:proofErr w:type="spellStart"/>
      <w:r>
        <w:rPr>
          <w:rFonts w:eastAsia="Lucida Sans Unicode"/>
          <w:bCs/>
          <w:sz w:val="24"/>
          <w:szCs w:val="24"/>
        </w:rPr>
        <w:t>poreikio</w:t>
      </w:r>
      <w:proofErr w:type="spellEnd"/>
      <w:r>
        <w:rPr>
          <w:rFonts w:eastAsia="Lucida Sans Unicode"/>
          <w:bCs/>
          <w:sz w:val="24"/>
          <w:szCs w:val="24"/>
        </w:rPr>
        <w:t xml:space="preserve">. </w:t>
      </w:r>
    </w:p>
    <w:p w:rsidR="00EE0274" w:rsidRPr="00EE0274" w:rsidRDefault="00EE0274" w:rsidP="00EE0274">
      <w:pPr>
        <w:ind w:firstLine="709"/>
        <w:jc w:val="both"/>
        <w:rPr>
          <w:rFonts w:eastAsia="Lucida Sans Unicode"/>
          <w:b/>
          <w:bCs/>
          <w:sz w:val="24"/>
          <w:szCs w:val="24"/>
        </w:rPr>
      </w:pPr>
    </w:p>
    <w:p w:rsidR="00EE0274" w:rsidRPr="00EE0274" w:rsidRDefault="00EE0274" w:rsidP="00EE0274">
      <w:pPr>
        <w:ind w:firstLine="709"/>
        <w:jc w:val="both"/>
        <w:rPr>
          <w:rFonts w:eastAsia="Lucida Sans Unicode"/>
          <w:sz w:val="24"/>
          <w:szCs w:val="24"/>
        </w:rPr>
      </w:pPr>
      <w:proofErr w:type="spellStart"/>
      <w:r w:rsidRPr="00EE0274">
        <w:rPr>
          <w:rFonts w:eastAsia="Lucida Sans Unicode"/>
          <w:b/>
          <w:bCs/>
          <w:sz w:val="24"/>
          <w:szCs w:val="24"/>
        </w:rPr>
        <w:t>Laukiami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b/>
          <w:bCs/>
          <w:sz w:val="24"/>
          <w:szCs w:val="24"/>
        </w:rPr>
        <w:t>rezultatai</w:t>
      </w:r>
      <w:proofErr w:type="spellEnd"/>
      <w:r w:rsidRPr="00EE0274">
        <w:rPr>
          <w:rFonts w:eastAsia="Lucida Sans Unicode"/>
          <w:b/>
          <w:bCs/>
          <w:sz w:val="24"/>
          <w:szCs w:val="24"/>
        </w:rPr>
        <w:t>:</w:t>
      </w:r>
      <w:r w:rsidRPr="00EE0274">
        <w:rPr>
          <w:rFonts w:eastAsia="Lucida Sans Unicode"/>
          <w:sz w:val="24"/>
          <w:szCs w:val="24"/>
        </w:rPr>
        <w:tab/>
      </w:r>
    </w:p>
    <w:p w:rsidR="00EE0274" w:rsidRPr="00EE0274" w:rsidRDefault="00080154" w:rsidP="000C0C22">
      <w:pPr>
        <w:pStyle w:val="Sraopastraipa"/>
        <w:ind w:left="0" w:firstLine="68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Nustatyti</w:t>
      </w:r>
      <w:r w:rsidR="000A36EC" w:rsidRPr="000A36EC">
        <w:rPr>
          <w:rFonts w:eastAsia="Lucida Sans Unicode"/>
          <w:szCs w:val="24"/>
        </w:rPr>
        <w:t xml:space="preserve"> </w:t>
      </w:r>
      <w:r w:rsidR="00DB1E29">
        <w:rPr>
          <w:rFonts w:eastAsia="Lucida Sans Unicode"/>
          <w:szCs w:val="24"/>
        </w:rPr>
        <w:t>socialinės priežiūros paslaugų</w:t>
      </w:r>
      <w:r w:rsidR="000A36EC" w:rsidRPr="000A36EC">
        <w:rPr>
          <w:rFonts w:eastAsia="Lucida Sans Unicode"/>
          <w:szCs w:val="24"/>
        </w:rPr>
        <w:t xml:space="preserve"> </w:t>
      </w:r>
      <w:r w:rsidR="003C7C99">
        <w:rPr>
          <w:rFonts w:eastAsia="Lucida Sans Unicode"/>
          <w:szCs w:val="24"/>
        </w:rPr>
        <w:t>f</w:t>
      </w:r>
      <w:r w:rsidR="000A36EC" w:rsidRPr="000A36EC">
        <w:rPr>
          <w:rFonts w:eastAsia="Lucida Sans Unicode"/>
          <w:szCs w:val="24"/>
        </w:rPr>
        <w:t>inansavimo dyd</w:t>
      </w:r>
      <w:r w:rsidR="00CF10A9">
        <w:rPr>
          <w:rFonts w:eastAsia="Lucida Sans Unicode"/>
          <w:szCs w:val="24"/>
        </w:rPr>
        <w:t>žiai</w:t>
      </w:r>
      <w:r w:rsidR="000A36EC" w:rsidRPr="000A36EC">
        <w:rPr>
          <w:rFonts w:eastAsia="Lucida Sans Unicode"/>
          <w:szCs w:val="24"/>
        </w:rPr>
        <w:t>.</w:t>
      </w:r>
    </w:p>
    <w:p w:rsidR="00EE0274" w:rsidRPr="00EE0274" w:rsidRDefault="00EE0274" w:rsidP="00EE0274">
      <w:pPr>
        <w:ind w:left="1040"/>
        <w:rPr>
          <w:b/>
          <w:bCs/>
          <w:sz w:val="24"/>
          <w:szCs w:val="24"/>
        </w:rPr>
      </w:pPr>
    </w:p>
    <w:p w:rsidR="00EE0274" w:rsidRPr="00EE0274" w:rsidRDefault="00EE0274" w:rsidP="00EE0274">
      <w:pPr>
        <w:ind w:firstLine="680"/>
        <w:rPr>
          <w:b/>
          <w:bCs/>
          <w:sz w:val="24"/>
          <w:szCs w:val="24"/>
        </w:rPr>
      </w:pPr>
      <w:proofErr w:type="spellStart"/>
      <w:r w:rsidRPr="00EE0274">
        <w:rPr>
          <w:b/>
          <w:bCs/>
          <w:sz w:val="24"/>
          <w:szCs w:val="24"/>
        </w:rPr>
        <w:t>Numatomo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teisinio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reguliavimo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poveikio</w:t>
      </w:r>
      <w:proofErr w:type="spellEnd"/>
      <w:r w:rsidRPr="00EE0274">
        <w:rPr>
          <w:b/>
          <w:bCs/>
          <w:sz w:val="24"/>
          <w:szCs w:val="24"/>
        </w:rPr>
        <w:t xml:space="preserve"> </w:t>
      </w:r>
      <w:proofErr w:type="spellStart"/>
      <w:r w:rsidRPr="00EE0274">
        <w:rPr>
          <w:b/>
          <w:bCs/>
          <w:sz w:val="24"/>
          <w:szCs w:val="24"/>
        </w:rPr>
        <w:t>vertinimas</w:t>
      </w:r>
      <w:proofErr w:type="spellEnd"/>
      <w:r w:rsidRPr="00EE0274">
        <w:rPr>
          <w:b/>
          <w:bCs/>
          <w:sz w:val="24"/>
          <w:szCs w:val="24"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E0274" w:rsidRPr="00EE0274" w:rsidTr="000A36E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b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0274">
              <w:rPr>
                <w:b/>
                <w:bCs/>
                <w:sz w:val="24"/>
                <w:szCs w:val="24"/>
              </w:rPr>
              <w:t>Numatomo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teisinio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reguliavimo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poveikio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vertinimo</w:t>
            </w:r>
            <w:proofErr w:type="spellEnd"/>
            <w:r w:rsidRPr="00EE027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bCs/>
                <w:sz w:val="24"/>
                <w:szCs w:val="24"/>
              </w:rPr>
              <w:t>rezultatai</w:t>
            </w:r>
            <w:proofErr w:type="spellEnd"/>
          </w:p>
        </w:tc>
      </w:tr>
      <w:tr w:rsidR="00EE0274" w:rsidRPr="00EE0274" w:rsidTr="000A36EC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274" w:rsidRPr="00EE0274" w:rsidRDefault="00EE0274" w:rsidP="000A36EC">
            <w:pPr>
              <w:rPr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b/>
                <w:sz w:val="24"/>
                <w:szCs w:val="24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Teigiamas</w:t>
            </w:r>
            <w:proofErr w:type="spellEnd"/>
            <w:r w:rsidRPr="00EE02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sz w:val="24"/>
                <w:szCs w:val="24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rFonts w:eastAsia="Calibri"/>
                <w:b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b/>
                <w:sz w:val="24"/>
                <w:szCs w:val="24"/>
              </w:rPr>
              <w:t>Neigiamas</w:t>
            </w:r>
            <w:proofErr w:type="spellEnd"/>
            <w:r w:rsidRPr="00EE02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b/>
                <w:sz w:val="24"/>
                <w:szCs w:val="24"/>
              </w:rPr>
              <w:t>poveikis</w:t>
            </w:r>
            <w:proofErr w:type="spellEnd"/>
          </w:p>
          <w:p w:rsidR="00EE0274" w:rsidRPr="00EE0274" w:rsidRDefault="00EE0274" w:rsidP="000A36EC">
            <w:pPr>
              <w:rPr>
                <w:b/>
                <w:i/>
                <w:sz w:val="24"/>
                <w:szCs w:val="24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Socialinei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Viešajam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Teisinei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Kriminogeninei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Administracinei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Regiono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EE0274" w:rsidRPr="00EE0274" w:rsidTr="000A36E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  <w:proofErr w:type="spellStart"/>
            <w:r w:rsidRPr="00EE0274">
              <w:rPr>
                <w:i/>
                <w:sz w:val="24"/>
                <w:szCs w:val="24"/>
              </w:rPr>
              <w:t>Kitoms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sritims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E0274">
              <w:rPr>
                <w:i/>
                <w:sz w:val="24"/>
                <w:szCs w:val="24"/>
              </w:rPr>
              <w:t>asmenims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ar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jų</w:t>
            </w:r>
            <w:proofErr w:type="spellEnd"/>
            <w:r w:rsidRPr="00EE027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E0274">
              <w:rPr>
                <w:i/>
                <w:sz w:val="24"/>
                <w:szCs w:val="24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274" w:rsidRPr="00EE0274" w:rsidRDefault="00EE0274" w:rsidP="000A36EC">
            <w:pPr>
              <w:rPr>
                <w:i/>
                <w:sz w:val="24"/>
                <w:szCs w:val="24"/>
                <w:lang w:bidi="lo-LA"/>
              </w:rPr>
            </w:pPr>
          </w:p>
        </w:tc>
      </w:tr>
    </w:tbl>
    <w:p w:rsidR="00EE0274" w:rsidRPr="00EE0274" w:rsidRDefault="00EE0274" w:rsidP="00EE0274">
      <w:pPr>
        <w:jc w:val="both"/>
        <w:rPr>
          <w:sz w:val="24"/>
          <w:szCs w:val="24"/>
          <w:lang w:bidi="lo-LA"/>
        </w:rPr>
      </w:pPr>
      <w:r w:rsidRPr="00EE0274">
        <w:rPr>
          <w:b/>
          <w:sz w:val="24"/>
          <w:szCs w:val="24"/>
          <w:lang w:bidi="lo-LA"/>
        </w:rPr>
        <w:t>*</w:t>
      </w:r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Numatomo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teisinio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reguliavimo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poveikio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vertinimas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atliekamas</w:t>
      </w:r>
      <w:proofErr w:type="spellEnd"/>
      <w:r w:rsidRPr="00EE0274">
        <w:rPr>
          <w:bCs/>
          <w:sz w:val="24"/>
          <w:szCs w:val="24"/>
        </w:rPr>
        <w:t xml:space="preserve"> </w:t>
      </w:r>
      <w:proofErr w:type="spellStart"/>
      <w:r w:rsidRPr="00EE0274">
        <w:rPr>
          <w:bCs/>
          <w:sz w:val="24"/>
          <w:szCs w:val="24"/>
        </w:rPr>
        <w:t>r</w:t>
      </w:r>
      <w:r w:rsidRPr="00EE0274">
        <w:rPr>
          <w:sz w:val="24"/>
          <w:szCs w:val="24"/>
        </w:rPr>
        <w:t>engiant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teisės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akto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kuriuo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numatoma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reglamentuoti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iki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tol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nereglamentuotus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santykius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taip</w:t>
      </w:r>
      <w:proofErr w:type="spellEnd"/>
      <w:r w:rsidRPr="00EE0274">
        <w:rPr>
          <w:sz w:val="24"/>
          <w:szCs w:val="24"/>
        </w:rPr>
        <w:t xml:space="preserve"> pat </w:t>
      </w:r>
      <w:proofErr w:type="spellStart"/>
      <w:r w:rsidRPr="00EE0274">
        <w:rPr>
          <w:sz w:val="24"/>
          <w:szCs w:val="24"/>
        </w:rPr>
        <w:t>kuriuo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iš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esmės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keičiamas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teisinis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reguliavimas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projektą</w:t>
      </w:r>
      <w:proofErr w:type="spellEnd"/>
      <w:r w:rsidRPr="00EE0274">
        <w:rPr>
          <w:sz w:val="24"/>
          <w:szCs w:val="24"/>
        </w:rPr>
        <w:t>.</w:t>
      </w:r>
      <w:r w:rsidRPr="00EE0274">
        <w:rPr>
          <w:sz w:val="24"/>
          <w:szCs w:val="24"/>
          <w:lang w:bidi="lo-LA"/>
        </w:rPr>
        <w:t xml:space="preserve"> </w:t>
      </w:r>
      <w:proofErr w:type="spellStart"/>
      <w:r w:rsidRPr="00EE0274">
        <w:rPr>
          <w:sz w:val="24"/>
          <w:szCs w:val="24"/>
        </w:rPr>
        <w:t>Atliekant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vertinimą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nustatomas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galimas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teigiamas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ir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neigiamas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poveikis</w:t>
      </w:r>
      <w:proofErr w:type="spellEnd"/>
      <w:r w:rsidRPr="00EE0274">
        <w:rPr>
          <w:sz w:val="24"/>
          <w:szCs w:val="24"/>
        </w:rPr>
        <w:t xml:space="preserve"> to </w:t>
      </w:r>
      <w:proofErr w:type="spellStart"/>
      <w:r w:rsidRPr="00EE0274">
        <w:rPr>
          <w:sz w:val="24"/>
          <w:szCs w:val="24"/>
        </w:rPr>
        <w:t>teisinio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reguliavimo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sričiai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r w:rsidRPr="00EE0274">
        <w:rPr>
          <w:sz w:val="24"/>
          <w:szCs w:val="24"/>
        </w:rPr>
        <w:t>asmenims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ar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jų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grupėms</w:t>
      </w:r>
      <w:proofErr w:type="spellEnd"/>
      <w:r w:rsidRPr="00EE0274">
        <w:rPr>
          <w:sz w:val="24"/>
          <w:szCs w:val="24"/>
        </w:rPr>
        <w:t xml:space="preserve">, </w:t>
      </w:r>
      <w:proofErr w:type="spellStart"/>
      <w:proofErr w:type="gramStart"/>
      <w:r w:rsidRPr="00EE0274">
        <w:rPr>
          <w:sz w:val="24"/>
          <w:szCs w:val="24"/>
        </w:rPr>
        <w:t>kuriems</w:t>
      </w:r>
      <w:proofErr w:type="spellEnd"/>
      <w:proofErr w:type="gramEnd"/>
      <w:r w:rsidRPr="00EE0274">
        <w:rPr>
          <w:sz w:val="24"/>
          <w:szCs w:val="24"/>
        </w:rPr>
        <w:t xml:space="preserve"> bus </w:t>
      </w:r>
      <w:proofErr w:type="spellStart"/>
      <w:r w:rsidRPr="00EE0274">
        <w:rPr>
          <w:sz w:val="24"/>
          <w:szCs w:val="24"/>
        </w:rPr>
        <w:t>taikomas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numatomas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teisinis</w:t>
      </w:r>
      <w:proofErr w:type="spellEnd"/>
      <w:r w:rsidRPr="00EE0274">
        <w:rPr>
          <w:sz w:val="24"/>
          <w:szCs w:val="24"/>
        </w:rPr>
        <w:t xml:space="preserve"> </w:t>
      </w:r>
      <w:proofErr w:type="spellStart"/>
      <w:r w:rsidRPr="00EE0274">
        <w:rPr>
          <w:sz w:val="24"/>
          <w:szCs w:val="24"/>
        </w:rPr>
        <w:t>reguliavimas</w:t>
      </w:r>
      <w:proofErr w:type="spellEnd"/>
      <w:r w:rsidRPr="00EE0274">
        <w:rPr>
          <w:sz w:val="24"/>
          <w:szCs w:val="24"/>
        </w:rPr>
        <w:t>.</w:t>
      </w:r>
    </w:p>
    <w:p w:rsidR="00EE0274" w:rsidRPr="00EE0274" w:rsidRDefault="00EE0274" w:rsidP="00EE0274">
      <w:pPr>
        <w:jc w:val="both"/>
        <w:rPr>
          <w:rFonts w:eastAsia="Lucida Sans Unicode"/>
          <w:sz w:val="24"/>
          <w:szCs w:val="24"/>
        </w:rPr>
      </w:pPr>
    </w:p>
    <w:p w:rsidR="00EE0274" w:rsidRPr="00EE0274" w:rsidRDefault="00EE0274" w:rsidP="00EE0274">
      <w:pPr>
        <w:jc w:val="both"/>
        <w:rPr>
          <w:rFonts w:eastAsia="Lucida Sans Unicode"/>
          <w:sz w:val="24"/>
          <w:szCs w:val="24"/>
        </w:rPr>
      </w:pPr>
    </w:p>
    <w:p w:rsidR="00EE0274" w:rsidRPr="00EE0274" w:rsidRDefault="00EE0274" w:rsidP="00EE0274">
      <w:pPr>
        <w:jc w:val="both"/>
        <w:rPr>
          <w:sz w:val="24"/>
          <w:szCs w:val="24"/>
        </w:rPr>
      </w:pPr>
      <w:proofErr w:type="spellStart"/>
      <w:r w:rsidRPr="00EE0274">
        <w:rPr>
          <w:rFonts w:eastAsia="Lucida Sans Unicode"/>
          <w:sz w:val="24"/>
          <w:szCs w:val="24"/>
        </w:rPr>
        <w:t>Socialin</w:t>
      </w:r>
      <w:r w:rsidR="009A1F3C">
        <w:rPr>
          <w:rFonts w:eastAsia="Lucida Sans Unicode"/>
          <w:sz w:val="24"/>
          <w:szCs w:val="24"/>
        </w:rPr>
        <w:t>ė</w:t>
      </w:r>
      <w:r w:rsidRPr="00EE0274">
        <w:rPr>
          <w:rFonts w:eastAsia="Lucida Sans Unicode"/>
          <w:sz w:val="24"/>
          <w:szCs w:val="24"/>
        </w:rPr>
        <w:t>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paramos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skyriaus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vedėja</w:t>
      </w:r>
      <w:proofErr w:type="spellEnd"/>
      <w:r w:rsidRPr="00EE0274">
        <w:rPr>
          <w:rFonts w:eastAsia="Lucida Sans Unicode"/>
          <w:sz w:val="24"/>
          <w:szCs w:val="24"/>
        </w:rPr>
        <w:t xml:space="preserve">                 </w:t>
      </w:r>
      <w:r w:rsidRPr="00EE0274">
        <w:rPr>
          <w:rFonts w:eastAsia="Lucida Sans Unicode"/>
          <w:sz w:val="24"/>
          <w:szCs w:val="24"/>
        </w:rPr>
        <w:tab/>
        <w:t xml:space="preserve">    </w:t>
      </w:r>
      <w:r w:rsidRPr="00EE0274">
        <w:rPr>
          <w:rFonts w:eastAsia="Lucida Sans Unicode"/>
          <w:sz w:val="24"/>
          <w:szCs w:val="24"/>
        </w:rPr>
        <w:tab/>
      </w:r>
      <w:proofErr w:type="spellStart"/>
      <w:r w:rsidRPr="00EE0274">
        <w:rPr>
          <w:rFonts w:eastAsia="Lucida Sans Unicode"/>
          <w:sz w:val="24"/>
          <w:szCs w:val="24"/>
        </w:rPr>
        <w:t>Jūratė</w:t>
      </w:r>
      <w:proofErr w:type="spellEnd"/>
      <w:r w:rsidRPr="00EE0274">
        <w:rPr>
          <w:rFonts w:eastAsia="Lucida Sans Unicode"/>
          <w:sz w:val="24"/>
          <w:szCs w:val="24"/>
        </w:rPr>
        <w:t xml:space="preserve"> </w:t>
      </w:r>
      <w:proofErr w:type="spellStart"/>
      <w:r w:rsidRPr="00EE0274">
        <w:rPr>
          <w:rFonts w:eastAsia="Lucida Sans Unicode"/>
          <w:sz w:val="24"/>
          <w:szCs w:val="24"/>
        </w:rPr>
        <w:t>Blinstrubaitė</w:t>
      </w:r>
      <w:proofErr w:type="spellEnd"/>
    </w:p>
    <w:p w:rsidR="00EE0274" w:rsidRPr="00EE0274" w:rsidRDefault="00EE0274" w:rsidP="00EE0274">
      <w:pPr>
        <w:ind w:firstLine="567"/>
        <w:rPr>
          <w:sz w:val="24"/>
          <w:szCs w:val="24"/>
        </w:rPr>
      </w:pPr>
    </w:p>
    <w:p w:rsidR="00E25F38" w:rsidRPr="00EE0274" w:rsidRDefault="00E25F38" w:rsidP="00EE0274">
      <w:pPr>
        <w:ind w:left="4376" w:firstLine="1296"/>
        <w:rPr>
          <w:sz w:val="24"/>
          <w:szCs w:val="24"/>
        </w:rPr>
      </w:pPr>
    </w:p>
    <w:sectPr w:rsidR="00E25F38" w:rsidRPr="00EE0274" w:rsidSect="00841C02">
      <w:pgSz w:w="11906" w:h="16838"/>
      <w:pgMar w:top="851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177"/>
    <w:multiLevelType w:val="hybridMultilevel"/>
    <w:tmpl w:val="4EF44FDC"/>
    <w:lvl w:ilvl="0" w:tplc="4AB45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4"/>
    <w:rsid w:val="0001100C"/>
    <w:rsid w:val="00045B3F"/>
    <w:rsid w:val="00061B31"/>
    <w:rsid w:val="00080154"/>
    <w:rsid w:val="0008623B"/>
    <w:rsid w:val="000A36EC"/>
    <w:rsid w:val="000A6BF7"/>
    <w:rsid w:val="000C0C22"/>
    <w:rsid w:val="00131F29"/>
    <w:rsid w:val="0017246F"/>
    <w:rsid w:val="0018747F"/>
    <w:rsid w:val="001C09CA"/>
    <w:rsid w:val="001D6DAE"/>
    <w:rsid w:val="001F0881"/>
    <w:rsid w:val="00237536"/>
    <w:rsid w:val="00247FE8"/>
    <w:rsid w:val="002930FB"/>
    <w:rsid w:val="003633B5"/>
    <w:rsid w:val="00386EDD"/>
    <w:rsid w:val="003A265D"/>
    <w:rsid w:val="003C54C7"/>
    <w:rsid w:val="003C7C99"/>
    <w:rsid w:val="003D135F"/>
    <w:rsid w:val="003E39C6"/>
    <w:rsid w:val="003F464C"/>
    <w:rsid w:val="004018DD"/>
    <w:rsid w:val="00405A0F"/>
    <w:rsid w:val="004A70A5"/>
    <w:rsid w:val="004B6416"/>
    <w:rsid w:val="004E39FC"/>
    <w:rsid w:val="0052230C"/>
    <w:rsid w:val="00537361"/>
    <w:rsid w:val="00540933"/>
    <w:rsid w:val="00541DCA"/>
    <w:rsid w:val="00553550"/>
    <w:rsid w:val="00574CDB"/>
    <w:rsid w:val="005A4221"/>
    <w:rsid w:val="005C2B01"/>
    <w:rsid w:val="005D3DCF"/>
    <w:rsid w:val="005F42AC"/>
    <w:rsid w:val="00600D85"/>
    <w:rsid w:val="00610FE5"/>
    <w:rsid w:val="00674FEC"/>
    <w:rsid w:val="00685FE6"/>
    <w:rsid w:val="00696586"/>
    <w:rsid w:val="00697ECE"/>
    <w:rsid w:val="006D5997"/>
    <w:rsid w:val="007725DD"/>
    <w:rsid w:val="00790669"/>
    <w:rsid w:val="007A1EE3"/>
    <w:rsid w:val="007B29A4"/>
    <w:rsid w:val="007C31E4"/>
    <w:rsid w:val="007F1DF6"/>
    <w:rsid w:val="008021D6"/>
    <w:rsid w:val="00817C5A"/>
    <w:rsid w:val="0082450F"/>
    <w:rsid w:val="00840175"/>
    <w:rsid w:val="00841C02"/>
    <w:rsid w:val="0085323E"/>
    <w:rsid w:val="0087626A"/>
    <w:rsid w:val="008A5E6D"/>
    <w:rsid w:val="009429A5"/>
    <w:rsid w:val="00973C2A"/>
    <w:rsid w:val="009817BC"/>
    <w:rsid w:val="009A1F3C"/>
    <w:rsid w:val="009B6A3C"/>
    <w:rsid w:val="009E2A8D"/>
    <w:rsid w:val="00A722F9"/>
    <w:rsid w:val="00A758FF"/>
    <w:rsid w:val="00A76C88"/>
    <w:rsid w:val="00AA5107"/>
    <w:rsid w:val="00AB0151"/>
    <w:rsid w:val="00B00184"/>
    <w:rsid w:val="00B10EE3"/>
    <w:rsid w:val="00B53986"/>
    <w:rsid w:val="00B71D23"/>
    <w:rsid w:val="00BA0825"/>
    <w:rsid w:val="00BC527F"/>
    <w:rsid w:val="00BD3477"/>
    <w:rsid w:val="00C22235"/>
    <w:rsid w:val="00C2374C"/>
    <w:rsid w:val="00C508D4"/>
    <w:rsid w:val="00C703F4"/>
    <w:rsid w:val="00C71E9C"/>
    <w:rsid w:val="00CA1550"/>
    <w:rsid w:val="00CA4D63"/>
    <w:rsid w:val="00CC2BCC"/>
    <w:rsid w:val="00CE049A"/>
    <w:rsid w:val="00CE4F00"/>
    <w:rsid w:val="00CF10A9"/>
    <w:rsid w:val="00CF1E27"/>
    <w:rsid w:val="00D63EE8"/>
    <w:rsid w:val="00DB1E29"/>
    <w:rsid w:val="00DC7B85"/>
    <w:rsid w:val="00DE1E92"/>
    <w:rsid w:val="00E21491"/>
    <w:rsid w:val="00E24076"/>
    <w:rsid w:val="00E25F38"/>
    <w:rsid w:val="00E305E0"/>
    <w:rsid w:val="00E526FE"/>
    <w:rsid w:val="00E60121"/>
    <w:rsid w:val="00E63D34"/>
    <w:rsid w:val="00E63D88"/>
    <w:rsid w:val="00E91BAC"/>
    <w:rsid w:val="00E9493C"/>
    <w:rsid w:val="00EC09D9"/>
    <w:rsid w:val="00ED2D4D"/>
    <w:rsid w:val="00EE0274"/>
    <w:rsid w:val="00EE0795"/>
    <w:rsid w:val="00F05FD3"/>
    <w:rsid w:val="00F207B5"/>
    <w:rsid w:val="00F21FC6"/>
    <w:rsid w:val="00FC441E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DFC66-D189-40C7-89DF-9548411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31E4"/>
    <w:rPr>
      <w:rFonts w:eastAsia="Times New Roman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C31E4"/>
    <w:rPr>
      <w:color w:val="0000FF"/>
      <w:u w:val="single"/>
    </w:rPr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7C31E4"/>
    <w:pPr>
      <w:spacing w:after="160" w:line="240" w:lineRule="exact"/>
    </w:pPr>
    <w:rPr>
      <w:rFonts w:ascii="Tahoma" w:hAnsi="Tahoma"/>
      <w:lang w:eastAsia="en-US"/>
    </w:rPr>
  </w:style>
  <w:style w:type="paragraph" w:styleId="Sraopastraipa">
    <w:name w:val="List Paragraph"/>
    <w:basedOn w:val="prastasis"/>
    <w:qFormat/>
    <w:rsid w:val="00EE0274"/>
    <w:pPr>
      <w:ind w:left="720"/>
      <w:contextualSpacing/>
    </w:pPr>
    <w:rPr>
      <w:sz w:val="24"/>
      <w:lang w:val="lt-LT" w:eastAsia="en-US"/>
    </w:rPr>
  </w:style>
  <w:style w:type="table" w:styleId="Lentelstinklelis">
    <w:name w:val="Table Grid"/>
    <w:basedOn w:val="prastojilentel"/>
    <w:uiPriority w:val="59"/>
    <w:rsid w:val="00F2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7C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17C5A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0193-1447-4721-8EAE-1F2BF7E4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</dc:creator>
  <cp:keywords/>
  <cp:lastModifiedBy>Vartotoja</cp:lastModifiedBy>
  <cp:revision>3</cp:revision>
  <cp:lastPrinted>2022-11-30T14:00:00Z</cp:lastPrinted>
  <dcterms:created xsi:type="dcterms:W3CDTF">2022-11-30T14:25:00Z</dcterms:created>
  <dcterms:modified xsi:type="dcterms:W3CDTF">2022-12-08T08:36:00Z</dcterms:modified>
</cp:coreProperties>
</file>