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5A229F" w:rsidRDefault="0025531D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5A229F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5A229F" w:rsidRDefault="008D7D40">
      <w:pPr>
        <w:widowControl w:val="0"/>
        <w:suppressAutoHyphens/>
        <w:ind w:right="-431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5" o:title=""/>
          </v:shape>
        </w:pict>
      </w:r>
    </w:p>
    <w:p w14:paraId="3FCC7193" w14:textId="77777777" w:rsidR="00686014" w:rsidRPr="005A229F" w:rsidRDefault="0025531D">
      <w:pPr>
        <w:widowControl w:val="0"/>
        <w:suppressAutoHyphens/>
        <w:jc w:val="center"/>
        <w:rPr>
          <w:b/>
          <w:lang w:eastAsia="ar-SA"/>
        </w:rPr>
      </w:pPr>
      <w:r w:rsidRPr="005A229F">
        <w:rPr>
          <w:b/>
          <w:lang w:eastAsia="ar-SA"/>
        </w:rPr>
        <w:t>KĖDAINIŲ RAJONO SAVIVALDYBĖS TARYBA</w:t>
      </w:r>
    </w:p>
    <w:p w14:paraId="212DF3A3" w14:textId="77777777" w:rsidR="00686014" w:rsidRPr="005A229F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5FD35FA4" w:rsidR="00686014" w:rsidRPr="005A229F" w:rsidRDefault="0025531D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5A229F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697FFB75" w14:textId="66781BA9" w:rsidR="007C2ADC" w:rsidRPr="005A229F" w:rsidRDefault="007C2ADC" w:rsidP="007C2ADC">
      <w:pPr>
        <w:widowControl w:val="0"/>
        <w:suppressAutoHyphens/>
        <w:jc w:val="center"/>
        <w:rPr>
          <w:b/>
          <w:bCs/>
        </w:rPr>
      </w:pPr>
      <w:r w:rsidRPr="005A229F">
        <w:rPr>
          <w:b/>
          <w:szCs w:val="24"/>
        </w:rPr>
        <w:t>DĖL KĖDAINIŲ RAJONO SAVIVALDYBĖS TARYBOS 2022 M. LAPKRIČIO 25 D.  SPRENDIMO NR. TS-318 „</w:t>
      </w:r>
      <w:r w:rsidRPr="005A229F">
        <w:rPr>
          <w:b/>
          <w:bCs/>
        </w:rPr>
        <w:t>DĖL TURTO PERDAVIMO ASOCIACIJAI VIKAIČIŲ BENDRUOMENĖS CENTRUI</w:t>
      </w:r>
      <w:r w:rsidRPr="005A229F">
        <w:rPr>
          <w:b/>
          <w:szCs w:val="24"/>
        </w:rPr>
        <w:t xml:space="preserve">“ PAKEITIMO </w:t>
      </w:r>
    </w:p>
    <w:p w14:paraId="10C3E17D" w14:textId="77777777" w:rsidR="00686014" w:rsidRPr="005A229F" w:rsidRDefault="00686014" w:rsidP="007C2ADC">
      <w:pPr>
        <w:widowControl w:val="0"/>
        <w:suppressAutoHyphens/>
        <w:jc w:val="both"/>
        <w:rPr>
          <w:b/>
          <w:bCs/>
        </w:rPr>
      </w:pPr>
    </w:p>
    <w:p w14:paraId="45AE33C1" w14:textId="0BC1B4BE" w:rsidR="00686014" w:rsidRPr="005A229F" w:rsidRDefault="0025531D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5A229F">
        <w:rPr>
          <w:rFonts w:eastAsia="Lucida Sans Unicode" w:cs="Tahoma"/>
          <w:color w:val="000000"/>
          <w:szCs w:val="24"/>
        </w:rPr>
        <w:t>202</w:t>
      </w:r>
      <w:r w:rsidR="007C2ADC" w:rsidRPr="005A229F">
        <w:rPr>
          <w:rFonts w:eastAsia="Lucida Sans Unicode" w:cs="Tahoma"/>
          <w:color w:val="000000"/>
          <w:szCs w:val="24"/>
        </w:rPr>
        <w:t>3</w:t>
      </w:r>
      <w:r w:rsidRPr="005A229F">
        <w:rPr>
          <w:rFonts w:eastAsia="Lucida Sans Unicode" w:cs="Tahoma"/>
          <w:color w:val="000000"/>
          <w:szCs w:val="24"/>
        </w:rPr>
        <w:t xml:space="preserve"> m. </w:t>
      </w:r>
      <w:r w:rsidR="007C2ADC" w:rsidRPr="005A229F">
        <w:rPr>
          <w:rFonts w:eastAsia="Lucida Sans Unicode" w:cs="Tahoma"/>
          <w:color w:val="000000"/>
          <w:szCs w:val="24"/>
        </w:rPr>
        <w:t>vasario</w:t>
      </w:r>
      <w:r w:rsidR="00954CDD" w:rsidRPr="005A229F">
        <w:rPr>
          <w:rFonts w:eastAsia="Lucida Sans Unicode" w:cs="Tahoma"/>
          <w:color w:val="000000"/>
          <w:szCs w:val="24"/>
        </w:rPr>
        <w:t xml:space="preserve"> </w:t>
      </w:r>
      <w:r w:rsidR="000262D9">
        <w:rPr>
          <w:rFonts w:eastAsia="Lucida Sans Unicode" w:cs="Tahoma"/>
          <w:color w:val="000000"/>
          <w:szCs w:val="24"/>
        </w:rPr>
        <w:t>15</w:t>
      </w:r>
      <w:r w:rsidRPr="005A229F">
        <w:rPr>
          <w:rFonts w:eastAsia="Lucida Sans Unicode" w:cs="Tahoma"/>
          <w:color w:val="000000"/>
          <w:szCs w:val="24"/>
        </w:rPr>
        <w:t xml:space="preserve"> d. Nr. SP-</w:t>
      </w:r>
      <w:r w:rsidR="008D7D40">
        <w:rPr>
          <w:rFonts w:eastAsia="Lucida Sans Unicode" w:cs="Tahoma"/>
          <w:color w:val="000000"/>
          <w:szCs w:val="24"/>
        </w:rPr>
        <w:t>61</w:t>
      </w:r>
    </w:p>
    <w:p w14:paraId="4704478F" w14:textId="77777777" w:rsidR="00686014" w:rsidRPr="005A229F" w:rsidRDefault="0025531D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5A229F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5A229F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4A3A5C60" w14:textId="1E91ECEE" w:rsidR="007C2ADC" w:rsidRPr="00C50149" w:rsidRDefault="007C2ADC" w:rsidP="005A229F">
      <w:pPr>
        <w:widowControl w:val="0"/>
        <w:suppressAutoHyphens/>
        <w:ind w:firstLine="567"/>
        <w:jc w:val="both"/>
        <w:rPr>
          <w:rFonts w:eastAsia="Lucida Sans Unicode" w:cs="Tahoma"/>
          <w:color w:val="000000"/>
          <w:szCs w:val="24"/>
        </w:rPr>
      </w:pPr>
      <w:r w:rsidRPr="005A229F">
        <w:rPr>
          <w:rFonts w:eastAsia="Lucida Sans Unicode"/>
          <w:color w:val="000000"/>
          <w:szCs w:val="24"/>
        </w:rPr>
        <w:t>Vadovaudamasi</w:t>
      </w:r>
      <w:r w:rsidRPr="005A229F">
        <w:rPr>
          <w:szCs w:val="24"/>
        </w:rPr>
        <w:t xml:space="preserve"> </w:t>
      </w:r>
      <w:r w:rsidRPr="005A229F">
        <w:rPr>
          <w:rFonts w:eastAsia="Lucida Sans Unicode" w:cs="Tahoma"/>
          <w:color w:val="000000"/>
          <w:szCs w:val="24"/>
        </w:rPr>
        <w:t>Lietuvos Respublikos vietos savivaldos įstatymo 18 straipsnio 1 dalimi</w:t>
      </w:r>
      <w:r w:rsidR="005A229F">
        <w:rPr>
          <w:rFonts w:eastAsia="Lucida Sans Unicode" w:cs="Tahoma"/>
          <w:color w:val="000000"/>
          <w:szCs w:val="24"/>
        </w:rPr>
        <w:t xml:space="preserve"> ir atsižvelgdama į Kėdainių rajono savivaldybės administracijos Gudžiūnų seniūnijos 2023 m. sausio 12 d. raštą</w:t>
      </w:r>
      <w:r w:rsidR="00BB1FCA">
        <w:rPr>
          <w:rFonts w:eastAsia="Lucida Sans Unicode" w:cs="Tahoma"/>
          <w:color w:val="000000"/>
          <w:szCs w:val="24"/>
        </w:rPr>
        <w:t xml:space="preserve"> Nr. V-6-8</w:t>
      </w:r>
      <w:r w:rsidR="005A229F">
        <w:rPr>
          <w:rFonts w:eastAsia="Lucida Sans Unicode" w:cs="Tahoma"/>
          <w:color w:val="000000"/>
          <w:szCs w:val="24"/>
        </w:rPr>
        <w:t xml:space="preserve"> „Dėl tarybos sprendimo patikslinimo“</w:t>
      </w:r>
      <w:r w:rsidRPr="005A229F">
        <w:rPr>
          <w:rFonts w:eastAsia="Lucida Sans Unicode" w:cs="Tahoma"/>
          <w:color w:val="000000"/>
          <w:szCs w:val="24"/>
        </w:rPr>
        <w:t xml:space="preserve">, </w:t>
      </w:r>
      <w:r w:rsidRPr="005A229F">
        <w:rPr>
          <w:rFonts w:eastAsia="Lucida Sans Unicode"/>
          <w:color w:val="000000"/>
          <w:szCs w:val="24"/>
        </w:rPr>
        <w:t xml:space="preserve">Kėdainių rajono savivaldybės taryba </w:t>
      </w:r>
      <w:r w:rsidR="008D7D40">
        <w:rPr>
          <w:rFonts w:eastAsia="Lucida Sans Unicode"/>
          <w:color w:val="000000"/>
          <w:szCs w:val="24"/>
        </w:rPr>
        <w:t xml:space="preserve">      </w:t>
      </w:r>
      <w:bookmarkStart w:id="0" w:name="_GoBack"/>
      <w:bookmarkEnd w:id="0"/>
      <w:r w:rsidRPr="005A229F">
        <w:rPr>
          <w:rFonts w:eastAsia="Lucida Sans Unicode"/>
          <w:color w:val="000000"/>
          <w:szCs w:val="24"/>
        </w:rPr>
        <w:t xml:space="preserve"> n u s p r e </w:t>
      </w:r>
      <w:r w:rsidRPr="00C50149">
        <w:rPr>
          <w:rFonts w:eastAsia="Lucida Sans Unicode"/>
          <w:color w:val="000000"/>
          <w:szCs w:val="24"/>
        </w:rPr>
        <w:t xml:space="preserve">n d ž i a: </w:t>
      </w:r>
    </w:p>
    <w:p w14:paraId="3BF6AEA2" w14:textId="1D1BCDA7" w:rsidR="007C2ADC" w:rsidRPr="00C50149" w:rsidRDefault="007C2ADC" w:rsidP="007C2ADC">
      <w:pPr>
        <w:widowControl w:val="0"/>
        <w:suppressAutoHyphens/>
        <w:ind w:firstLine="567"/>
        <w:jc w:val="both"/>
      </w:pPr>
      <w:r w:rsidRPr="00C50149">
        <w:t xml:space="preserve">Pakeisti </w:t>
      </w:r>
      <w:r w:rsidRPr="00C50149">
        <w:rPr>
          <w:szCs w:val="24"/>
        </w:rPr>
        <w:t>Kėdainių rajono savivaldybės tarybos 2022 m. lapkričio 25 d. sprendimo Nr. TS-318 „</w:t>
      </w:r>
      <w:r w:rsidRPr="00C50149">
        <w:t>D</w:t>
      </w:r>
      <w:r w:rsidRPr="00C50149">
        <w:rPr>
          <w:szCs w:val="24"/>
        </w:rPr>
        <w:t xml:space="preserve">ėl turto perdavimo asociacijai </w:t>
      </w:r>
      <w:proofErr w:type="spellStart"/>
      <w:r w:rsidRPr="00C50149">
        <w:rPr>
          <w:szCs w:val="24"/>
        </w:rPr>
        <w:t>Vikaičių</w:t>
      </w:r>
      <w:proofErr w:type="spellEnd"/>
      <w:r w:rsidRPr="00C50149">
        <w:rPr>
          <w:szCs w:val="24"/>
        </w:rPr>
        <w:t xml:space="preserve"> bendruomenės centrui “ 1.1 papunktį ir jį išdėstyti taip:</w:t>
      </w:r>
    </w:p>
    <w:p w14:paraId="01965BF1" w14:textId="5B0FD173" w:rsidR="007C2ADC" w:rsidRPr="00C50149" w:rsidRDefault="007C2ADC" w:rsidP="007C2ADC">
      <w:pPr>
        <w:widowControl w:val="0"/>
        <w:suppressAutoHyphens/>
        <w:ind w:firstLine="567"/>
        <w:jc w:val="both"/>
      </w:pPr>
      <w:r w:rsidRPr="00C50149">
        <w:t>„1.</w:t>
      </w:r>
      <w:r w:rsidR="003A6B47" w:rsidRPr="00C50149">
        <w:t>1.</w:t>
      </w:r>
      <w:r w:rsidRPr="00C50149">
        <w:t xml:space="preserve"> </w:t>
      </w:r>
      <w:r w:rsidR="00B96F0F" w:rsidRPr="00C50149">
        <w:t>39</w:t>
      </w:r>
      <w:r w:rsidR="00B4123C">
        <w:t>1</w:t>
      </w:r>
      <w:r w:rsidR="00B96F0F" w:rsidRPr="00C50149">
        <w:t>,</w:t>
      </w:r>
      <w:r w:rsidR="00B4123C">
        <w:t>4</w:t>
      </w:r>
      <w:r w:rsidR="00B96F0F" w:rsidRPr="00C50149">
        <w:t>5</w:t>
      </w:r>
      <w:r w:rsidRPr="00C50149">
        <w:t xml:space="preserve"> kv. m bendro ploto patalpas (indeksai </w:t>
      </w:r>
      <w:r w:rsidR="0056521C" w:rsidRPr="00C50149">
        <w:t>1-1–1-7,</w:t>
      </w:r>
      <w:r w:rsidR="00B4123C">
        <w:t xml:space="preserve"> ½ 1-11,</w:t>
      </w:r>
      <w:r w:rsidR="0056521C" w:rsidRPr="00C50149">
        <w:t xml:space="preserve"> 1-12–1-32, ½ 2-1, 2-2–2-7, ½ 2-11, 2-12</w:t>
      </w:r>
      <w:r w:rsidRPr="00C50149">
        <w:rPr>
          <w:szCs w:val="24"/>
        </w:rPr>
        <w:t xml:space="preserve">) vaikų darželio </w:t>
      </w:r>
      <w:r w:rsidRPr="00C50149">
        <w:rPr>
          <w:rFonts w:eastAsia="Lucida Sans Unicode"/>
          <w:color w:val="000000"/>
          <w:lang w:eastAsia="ar-SA"/>
        </w:rPr>
        <w:t xml:space="preserve">pastate, </w:t>
      </w:r>
      <w:r w:rsidRPr="00C50149">
        <w:t xml:space="preserve">plane pažymėtame 1C2b, unikalus numeris 5300-1005-9016, Kėdainių r. sav., Gudžiūnų sen., </w:t>
      </w:r>
      <w:proofErr w:type="spellStart"/>
      <w:r w:rsidR="005A229F" w:rsidRPr="00C50149">
        <w:t>Vikaičių</w:t>
      </w:r>
      <w:proofErr w:type="spellEnd"/>
      <w:r w:rsidR="005A229F" w:rsidRPr="00C50149">
        <w:t xml:space="preserve"> k., </w:t>
      </w:r>
      <w:r w:rsidR="005A229F" w:rsidRPr="00C50149">
        <w:rPr>
          <w:color w:val="000000"/>
          <w:szCs w:val="24"/>
        </w:rPr>
        <w:t>Mokyklos g. 1.</w:t>
      </w:r>
      <w:r w:rsidR="003A6B47" w:rsidRPr="00C50149">
        <w:rPr>
          <w:color w:val="000000"/>
          <w:szCs w:val="24"/>
        </w:rPr>
        <w:t>“</w:t>
      </w:r>
    </w:p>
    <w:p w14:paraId="29EF91A2" w14:textId="77777777" w:rsidR="00686014" w:rsidRPr="005A229F" w:rsidRDefault="0025531D" w:rsidP="007C2ADC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C50149">
        <w:rPr>
          <w:color w:val="000000"/>
          <w:szCs w:val="24"/>
        </w:rPr>
        <w:t xml:space="preserve">Šis </w:t>
      </w:r>
      <w:r w:rsidRPr="00C50149">
        <w:rPr>
          <w:color w:val="000000"/>
        </w:rPr>
        <w:t>sprendimas</w:t>
      </w:r>
      <w:r w:rsidRPr="00C50149">
        <w:rPr>
          <w:color w:val="000000"/>
          <w:szCs w:val="24"/>
        </w:rPr>
        <w:t xml:space="preserve"> per</w:t>
      </w:r>
      <w:r w:rsidRPr="005A229F">
        <w:rPr>
          <w:color w:val="000000"/>
          <w:szCs w:val="24"/>
        </w:rPr>
        <w:t xml:space="preserve"> vieną mėnesį nuo </w:t>
      </w:r>
      <w:r w:rsidRPr="005A229F">
        <w:rPr>
          <w:color w:val="000000"/>
        </w:rPr>
        <w:t>sprendimo</w:t>
      </w:r>
      <w:r w:rsidRPr="005A229F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Pr="005A229F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5A229F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5A229F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5A229F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5A229F" w:rsidRDefault="0025531D">
      <w:pPr>
        <w:widowControl w:val="0"/>
        <w:suppressAutoHyphens/>
      </w:pPr>
      <w:r w:rsidRPr="005A229F">
        <w:t>Savivaldybės meras</w:t>
      </w:r>
    </w:p>
    <w:p w14:paraId="3625FD15" w14:textId="77777777" w:rsidR="00686014" w:rsidRPr="005A229F" w:rsidRDefault="00686014">
      <w:pPr>
        <w:widowControl w:val="0"/>
        <w:suppressAutoHyphens/>
      </w:pPr>
    </w:p>
    <w:p w14:paraId="6A6ADF79" w14:textId="77777777" w:rsidR="00686014" w:rsidRPr="005A229F" w:rsidRDefault="00686014">
      <w:pPr>
        <w:widowControl w:val="0"/>
        <w:suppressAutoHyphens/>
      </w:pPr>
    </w:p>
    <w:p w14:paraId="0A04E37F" w14:textId="78982413" w:rsidR="00174C71" w:rsidRPr="005A229F" w:rsidRDefault="00174C71" w:rsidP="00954CDD"/>
    <w:p w14:paraId="7FACDBCB" w14:textId="71BA3BA2" w:rsidR="00174C71" w:rsidRDefault="00174C71" w:rsidP="00954CDD"/>
    <w:p w14:paraId="108EAC77" w14:textId="4C7B1963" w:rsidR="005A229F" w:rsidRDefault="005A229F" w:rsidP="00954CDD"/>
    <w:p w14:paraId="2989C1BC" w14:textId="24DA09D0" w:rsidR="005A229F" w:rsidRDefault="005A229F" w:rsidP="00954CDD"/>
    <w:p w14:paraId="5BB73319" w14:textId="1E302B50" w:rsidR="005A229F" w:rsidRDefault="005A229F" w:rsidP="00954CDD"/>
    <w:p w14:paraId="38FA5EC0" w14:textId="7811B88C" w:rsidR="005A229F" w:rsidRDefault="005A229F" w:rsidP="00954CDD"/>
    <w:p w14:paraId="5AE1DA07" w14:textId="25763275" w:rsidR="005A229F" w:rsidRDefault="005A229F" w:rsidP="00954CDD"/>
    <w:p w14:paraId="427A8C45" w14:textId="7263FDC4" w:rsidR="005A229F" w:rsidRDefault="005A229F" w:rsidP="00954CDD"/>
    <w:p w14:paraId="010B4C15" w14:textId="2972691E" w:rsidR="005A229F" w:rsidRDefault="005A229F" w:rsidP="00954CDD"/>
    <w:p w14:paraId="2537732D" w14:textId="5B4A4B11" w:rsidR="005A229F" w:rsidRDefault="005A229F" w:rsidP="00954CDD"/>
    <w:p w14:paraId="4C2EB8D5" w14:textId="3775A9E2" w:rsidR="005A229F" w:rsidRDefault="005A229F" w:rsidP="00954CDD"/>
    <w:p w14:paraId="30D5FFF6" w14:textId="77777777" w:rsidR="005A229F" w:rsidRPr="005A229F" w:rsidRDefault="005A229F" w:rsidP="00954CDD"/>
    <w:p w14:paraId="2C431968" w14:textId="25327629" w:rsidR="00174C71" w:rsidRPr="005A229F" w:rsidRDefault="00174C71" w:rsidP="00954CDD"/>
    <w:p w14:paraId="4E4A9392" w14:textId="77777777" w:rsidR="00174C71" w:rsidRPr="005A229F" w:rsidRDefault="00174C71" w:rsidP="00954CDD">
      <w:pPr>
        <w:rPr>
          <w:szCs w:val="24"/>
          <w:lang w:eastAsia="zh-CN"/>
        </w:rPr>
      </w:pPr>
    </w:p>
    <w:p w14:paraId="453DCDFE" w14:textId="77777777" w:rsidR="00954CDD" w:rsidRPr="005A229F" w:rsidRDefault="00954CDD" w:rsidP="00954CDD">
      <w:pPr>
        <w:rPr>
          <w:szCs w:val="24"/>
          <w:lang w:eastAsia="zh-CN"/>
        </w:rPr>
      </w:pPr>
      <w:r w:rsidRPr="005A229F">
        <w:rPr>
          <w:szCs w:val="24"/>
          <w:lang w:eastAsia="zh-CN"/>
        </w:rPr>
        <w:t>Audronė Naujalienė</w:t>
      </w:r>
      <w:r w:rsidRPr="005A229F">
        <w:rPr>
          <w:szCs w:val="24"/>
          <w:lang w:eastAsia="zh-CN"/>
        </w:rPr>
        <w:tab/>
        <w:t>Arūnas Kacevičius</w:t>
      </w:r>
      <w:r w:rsidRPr="005A229F">
        <w:rPr>
          <w:szCs w:val="24"/>
          <w:lang w:eastAsia="zh-CN"/>
        </w:rPr>
        <w:tab/>
        <w:t>Dalius Ramonas</w:t>
      </w:r>
      <w:r w:rsidRPr="005A229F">
        <w:rPr>
          <w:szCs w:val="24"/>
          <w:lang w:eastAsia="zh-CN"/>
        </w:rPr>
        <w:tab/>
        <w:t>Rūta Švedienė</w:t>
      </w:r>
    </w:p>
    <w:p w14:paraId="7CE2D241" w14:textId="17347CD5" w:rsidR="00954CDD" w:rsidRPr="005A229F" w:rsidRDefault="00954CDD" w:rsidP="00954CDD">
      <w:pPr>
        <w:tabs>
          <w:tab w:val="left" w:pos="2127"/>
        </w:tabs>
        <w:rPr>
          <w:szCs w:val="24"/>
          <w:lang w:eastAsia="zh-CN"/>
        </w:rPr>
      </w:pPr>
      <w:r w:rsidRPr="005A229F">
        <w:rPr>
          <w:szCs w:val="24"/>
          <w:lang w:eastAsia="zh-CN"/>
        </w:rPr>
        <w:t>202</w:t>
      </w:r>
      <w:r w:rsidR="007C2ADC" w:rsidRPr="005A229F">
        <w:rPr>
          <w:szCs w:val="24"/>
          <w:lang w:eastAsia="zh-CN"/>
        </w:rPr>
        <w:t>3</w:t>
      </w:r>
      <w:r w:rsidRPr="005A229F">
        <w:rPr>
          <w:szCs w:val="24"/>
          <w:lang w:eastAsia="zh-CN"/>
        </w:rPr>
        <w:t>-</w:t>
      </w:r>
      <w:r w:rsidR="007C2ADC" w:rsidRPr="005A229F">
        <w:rPr>
          <w:szCs w:val="24"/>
          <w:lang w:eastAsia="zh-CN"/>
        </w:rPr>
        <w:t>02</w:t>
      </w:r>
      <w:r w:rsidRPr="005A229F">
        <w:rPr>
          <w:szCs w:val="24"/>
          <w:lang w:eastAsia="zh-CN"/>
        </w:rPr>
        <w:t xml:space="preserve">- </w:t>
      </w:r>
      <w:r w:rsidRPr="005A229F">
        <w:rPr>
          <w:szCs w:val="24"/>
          <w:lang w:eastAsia="zh-CN"/>
        </w:rPr>
        <w:tab/>
      </w:r>
      <w:r w:rsidRPr="005A229F">
        <w:rPr>
          <w:szCs w:val="24"/>
          <w:lang w:eastAsia="zh-CN"/>
        </w:rPr>
        <w:tab/>
        <w:t>202</w:t>
      </w:r>
      <w:r w:rsidR="007C2ADC" w:rsidRPr="005A229F">
        <w:rPr>
          <w:szCs w:val="24"/>
          <w:lang w:eastAsia="zh-CN"/>
        </w:rPr>
        <w:t>3</w:t>
      </w:r>
      <w:r w:rsidRPr="005A229F">
        <w:rPr>
          <w:szCs w:val="24"/>
          <w:lang w:eastAsia="zh-CN"/>
        </w:rPr>
        <w:t>-</w:t>
      </w:r>
      <w:r w:rsidR="007C2ADC" w:rsidRPr="005A229F">
        <w:rPr>
          <w:szCs w:val="24"/>
          <w:lang w:eastAsia="zh-CN"/>
        </w:rPr>
        <w:t>02</w:t>
      </w:r>
      <w:r w:rsidRPr="005A229F">
        <w:rPr>
          <w:szCs w:val="24"/>
          <w:lang w:eastAsia="zh-CN"/>
        </w:rPr>
        <w:t>-</w:t>
      </w:r>
      <w:r w:rsidRPr="005A229F">
        <w:rPr>
          <w:szCs w:val="24"/>
          <w:lang w:eastAsia="zh-CN"/>
        </w:rPr>
        <w:tab/>
      </w:r>
      <w:r w:rsidRPr="005A229F">
        <w:rPr>
          <w:szCs w:val="24"/>
          <w:lang w:eastAsia="zh-CN"/>
        </w:rPr>
        <w:tab/>
        <w:t>202</w:t>
      </w:r>
      <w:r w:rsidR="007C2ADC" w:rsidRPr="005A229F">
        <w:rPr>
          <w:szCs w:val="24"/>
          <w:lang w:eastAsia="zh-CN"/>
        </w:rPr>
        <w:t>3</w:t>
      </w:r>
      <w:r w:rsidRPr="005A229F">
        <w:rPr>
          <w:szCs w:val="24"/>
          <w:lang w:eastAsia="zh-CN"/>
        </w:rPr>
        <w:t>-</w:t>
      </w:r>
      <w:r w:rsidR="007C2ADC" w:rsidRPr="005A229F">
        <w:rPr>
          <w:szCs w:val="24"/>
          <w:lang w:eastAsia="zh-CN"/>
        </w:rPr>
        <w:t>02</w:t>
      </w:r>
      <w:r w:rsidRPr="005A229F">
        <w:rPr>
          <w:szCs w:val="24"/>
          <w:lang w:eastAsia="zh-CN"/>
        </w:rPr>
        <w:t>-</w:t>
      </w:r>
      <w:r w:rsidRPr="005A229F">
        <w:rPr>
          <w:szCs w:val="24"/>
          <w:lang w:eastAsia="zh-CN"/>
        </w:rPr>
        <w:tab/>
      </w:r>
      <w:r w:rsidRPr="005A229F">
        <w:rPr>
          <w:szCs w:val="24"/>
          <w:lang w:eastAsia="zh-CN"/>
        </w:rPr>
        <w:tab/>
        <w:t>202</w:t>
      </w:r>
      <w:r w:rsidR="007C2ADC" w:rsidRPr="005A229F">
        <w:rPr>
          <w:szCs w:val="24"/>
          <w:lang w:eastAsia="zh-CN"/>
        </w:rPr>
        <w:t>3</w:t>
      </w:r>
      <w:r w:rsidRPr="005A229F">
        <w:rPr>
          <w:szCs w:val="24"/>
          <w:lang w:eastAsia="zh-CN"/>
        </w:rPr>
        <w:t>-</w:t>
      </w:r>
      <w:r w:rsidR="007C2ADC" w:rsidRPr="005A229F">
        <w:rPr>
          <w:szCs w:val="24"/>
          <w:lang w:eastAsia="zh-CN"/>
        </w:rPr>
        <w:t>02</w:t>
      </w:r>
      <w:r w:rsidRPr="005A229F">
        <w:rPr>
          <w:szCs w:val="24"/>
          <w:lang w:eastAsia="zh-CN"/>
        </w:rPr>
        <w:t>-</w:t>
      </w:r>
    </w:p>
    <w:p w14:paraId="56D2E0D8" w14:textId="2215122D" w:rsidR="00F97FA6" w:rsidRPr="005A229F" w:rsidRDefault="00954CDD">
      <w:pPr>
        <w:rPr>
          <w:szCs w:val="24"/>
          <w:lang w:eastAsia="zh-CN"/>
        </w:rPr>
      </w:pPr>
      <w:r w:rsidRPr="005A229F">
        <w:rPr>
          <w:szCs w:val="24"/>
          <w:lang w:eastAsia="zh-CN"/>
        </w:rPr>
        <w:br w:type="page"/>
      </w:r>
    </w:p>
    <w:p w14:paraId="24A913CE" w14:textId="77777777" w:rsidR="00686014" w:rsidRPr="005A229F" w:rsidRDefault="0025531D">
      <w:pPr>
        <w:widowControl w:val="0"/>
        <w:suppressAutoHyphens/>
        <w:ind w:firstLine="124"/>
      </w:pPr>
      <w:r w:rsidRPr="005A229F">
        <w:lastRenderedPageBreak/>
        <w:t>Kėdainių rajono savivaldybės tarybai</w:t>
      </w:r>
    </w:p>
    <w:p w14:paraId="056999FC" w14:textId="77777777" w:rsidR="00686014" w:rsidRPr="005A229F" w:rsidRDefault="00686014"/>
    <w:p w14:paraId="3F450B59" w14:textId="77777777" w:rsidR="00686014" w:rsidRPr="005A229F" w:rsidRDefault="0025531D">
      <w:pPr>
        <w:widowControl w:val="0"/>
        <w:suppressAutoHyphens/>
        <w:ind w:firstLine="680"/>
        <w:jc w:val="center"/>
        <w:rPr>
          <w:b/>
        </w:rPr>
      </w:pPr>
      <w:r w:rsidRPr="005A229F">
        <w:rPr>
          <w:b/>
        </w:rPr>
        <w:t>AIŠKINAMASIS RAŠTAS</w:t>
      </w:r>
    </w:p>
    <w:p w14:paraId="7EC03E24" w14:textId="68A1D2AC" w:rsidR="007C2ADC" w:rsidRPr="005A229F" w:rsidRDefault="007C2ADC" w:rsidP="007C2ADC">
      <w:pPr>
        <w:widowControl w:val="0"/>
        <w:suppressAutoHyphens/>
        <w:jc w:val="center"/>
        <w:rPr>
          <w:b/>
          <w:bCs/>
        </w:rPr>
      </w:pPr>
      <w:r w:rsidRPr="005A229F">
        <w:rPr>
          <w:b/>
          <w:szCs w:val="24"/>
        </w:rPr>
        <w:t>DĖL KĖDAINIŲ RAJONO SAVIVALDYBĖS TARYBOS 2022 M. LAPKRIČIO 25 D.  SPRENDIMO NR. TS-318 „</w:t>
      </w:r>
      <w:r w:rsidRPr="005A229F">
        <w:rPr>
          <w:b/>
          <w:bCs/>
        </w:rPr>
        <w:t>DĖL TURTO PERDAVIMO ASOCIACIJAI VIKAIČIŲ BENDRUOMENĖS CENTRUI</w:t>
      </w:r>
      <w:r w:rsidRPr="005A229F">
        <w:rPr>
          <w:b/>
          <w:szCs w:val="24"/>
        </w:rPr>
        <w:t xml:space="preserve">“ PAKEITIMO </w:t>
      </w:r>
    </w:p>
    <w:p w14:paraId="32EBB292" w14:textId="77777777" w:rsidR="00686014" w:rsidRPr="005A229F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4F8637E1" w:rsidR="00686014" w:rsidRPr="005A229F" w:rsidRDefault="0025531D">
      <w:pPr>
        <w:widowControl w:val="0"/>
        <w:suppressAutoHyphens/>
        <w:ind w:firstLine="709"/>
        <w:jc w:val="center"/>
      </w:pPr>
      <w:r w:rsidRPr="005A229F">
        <w:t>202</w:t>
      </w:r>
      <w:r w:rsidR="007C2ADC" w:rsidRPr="005A229F">
        <w:t>3</w:t>
      </w:r>
      <w:r w:rsidRPr="005A229F">
        <w:t xml:space="preserve"> m. </w:t>
      </w:r>
      <w:r w:rsidR="007C2ADC" w:rsidRPr="005A229F">
        <w:t>vasario</w:t>
      </w:r>
      <w:r w:rsidR="007A4299">
        <w:t xml:space="preserve"> 8 </w:t>
      </w:r>
      <w:r w:rsidRPr="005A229F">
        <w:t>d.</w:t>
      </w:r>
    </w:p>
    <w:p w14:paraId="67A1F746" w14:textId="77777777" w:rsidR="00686014" w:rsidRPr="005A229F" w:rsidRDefault="0025531D">
      <w:pPr>
        <w:widowControl w:val="0"/>
        <w:suppressAutoHyphens/>
        <w:ind w:firstLine="709"/>
        <w:jc w:val="center"/>
      </w:pPr>
      <w:r w:rsidRPr="005A229F">
        <w:t>Kėdainiai</w:t>
      </w:r>
    </w:p>
    <w:p w14:paraId="4B982467" w14:textId="77777777" w:rsidR="00686014" w:rsidRPr="005A229F" w:rsidRDefault="00686014">
      <w:pPr>
        <w:widowControl w:val="0"/>
        <w:suppressAutoHyphens/>
        <w:ind w:firstLine="709"/>
      </w:pPr>
    </w:p>
    <w:p w14:paraId="26B95371" w14:textId="7E283968" w:rsidR="00686014" w:rsidRPr="005A229F" w:rsidRDefault="0025531D" w:rsidP="002E0166">
      <w:pPr>
        <w:widowControl w:val="0"/>
        <w:suppressAutoHyphens/>
        <w:ind w:firstLine="540"/>
        <w:jc w:val="both"/>
        <w:rPr>
          <w:b/>
          <w:bCs/>
        </w:rPr>
      </w:pPr>
      <w:r w:rsidRPr="005A229F">
        <w:rPr>
          <w:b/>
          <w:bCs/>
        </w:rPr>
        <w:t>Parengto sprendimo projekto tikslai:</w:t>
      </w:r>
    </w:p>
    <w:p w14:paraId="4E7117D2" w14:textId="12910E8B" w:rsidR="005A229F" w:rsidRDefault="005A229F" w:rsidP="005A229F">
      <w:pPr>
        <w:widowControl w:val="0"/>
        <w:shd w:val="clear" w:color="auto" w:fill="FFFFFF"/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t>Patikslinti Savivaldybės tarybos</w:t>
      </w:r>
      <w:r w:rsidR="00960CF6">
        <w:t xml:space="preserve"> </w:t>
      </w:r>
      <w:r>
        <w:t>sprendimo dėl</w:t>
      </w:r>
      <w:r w:rsidRPr="005A229F">
        <w:rPr>
          <w:szCs w:val="24"/>
        </w:rPr>
        <w:t xml:space="preserve"> turto perdavimo asociacijai </w:t>
      </w:r>
      <w:proofErr w:type="spellStart"/>
      <w:r w:rsidRPr="005A229F">
        <w:rPr>
          <w:szCs w:val="24"/>
        </w:rPr>
        <w:t>Vikaičių</w:t>
      </w:r>
      <w:proofErr w:type="spellEnd"/>
      <w:r w:rsidRPr="005A229F">
        <w:rPr>
          <w:szCs w:val="24"/>
        </w:rPr>
        <w:t xml:space="preserve"> bendruomenės centrui 1.1 papunktį</w:t>
      </w:r>
      <w:r>
        <w:rPr>
          <w:rFonts w:eastAsia="Lucida Sans Unicode"/>
          <w:color w:val="000000"/>
          <w:szCs w:val="24"/>
        </w:rPr>
        <w:t xml:space="preserve"> </w:t>
      </w:r>
      <w:r w:rsidR="00C645D4">
        <w:rPr>
          <w:rFonts w:eastAsia="Lucida Sans Unicode"/>
          <w:color w:val="000000"/>
          <w:szCs w:val="24"/>
        </w:rPr>
        <w:t xml:space="preserve">atsižvelgiant į </w:t>
      </w:r>
      <w:r>
        <w:rPr>
          <w:rFonts w:eastAsia="Lucida Sans Unicode" w:cs="Tahoma"/>
          <w:color w:val="000000"/>
          <w:szCs w:val="24"/>
        </w:rPr>
        <w:t>2023 m. sausio 12 d. Kėdainių rajono savivaldybės administracijos Gudžiūnų seniūnijos raštą</w:t>
      </w:r>
      <w:r w:rsidR="00C645D4">
        <w:rPr>
          <w:rFonts w:eastAsia="Lucida Sans Unicode" w:cs="Tahoma"/>
          <w:color w:val="000000"/>
          <w:szCs w:val="24"/>
        </w:rPr>
        <w:t xml:space="preserve"> Nr. V-6-8</w:t>
      </w:r>
      <w:r>
        <w:rPr>
          <w:rFonts w:eastAsia="Lucida Sans Unicode" w:cs="Tahoma"/>
          <w:color w:val="000000"/>
          <w:szCs w:val="24"/>
        </w:rPr>
        <w:t xml:space="preserve"> „Dėl tarybos sprendimo patikslinimo“.</w:t>
      </w:r>
    </w:p>
    <w:p w14:paraId="32C1952E" w14:textId="49A0F7C1" w:rsidR="00EA3C27" w:rsidRPr="005A229F" w:rsidRDefault="0025531D" w:rsidP="00076142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5A229F">
        <w:rPr>
          <w:b/>
          <w:bCs/>
          <w:szCs w:val="24"/>
        </w:rPr>
        <w:t>Sprendimo projekto esmė, rengimo priežastys ir motyvai:</w:t>
      </w:r>
    </w:p>
    <w:p w14:paraId="1139C540" w14:textId="0BEAB2AD" w:rsidR="00ED6C91" w:rsidRDefault="007A4299" w:rsidP="007A4299">
      <w:pPr>
        <w:widowControl w:val="0"/>
        <w:suppressAutoHyphens/>
        <w:jc w:val="both"/>
      </w:pPr>
      <w:r>
        <w:t xml:space="preserve">         </w:t>
      </w:r>
      <w:r w:rsidR="00806A28" w:rsidRPr="00806A28">
        <w:t xml:space="preserve">Gudžiūnų seniūnija prašo patikslinti Savivaldybės tarybos 2022 m. lapkričio 25 d. sprendimą Nr. TS-318 „Dėl turto perdavimo asociacijai </w:t>
      </w:r>
      <w:proofErr w:type="spellStart"/>
      <w:r w:rsidR="00806A28" w:rsidRPr="00806A28">
        <w:t>Vikaičių</w:t>
      </w:r>
      <w:proofErr w:type="spellEnd"/>
      <w:r w:rsidR="00806A28" w:rsidRPr="00806A28">
        <w:t xml:space="preserve"> bendruomenės centrui“, nes dalis patalpų, esančių pastate</w:t>
      </w:r>
      <w:r>
        <w:t>,</w:t>
      </w:r>
      <w:r w:rsidR="00806A28" w:rsidRPr="00806A28">
        <w:t xml:space="preserve"> adresu </w:t>
      </w:r>
      <w:proofErr w:type="spellStart"/>
      <w:r w:rsidR="00806A28" w:rsidRPr="00806A28">
        <w:t>Vikaičių</w:t>
      </w:r>
      <w:proofErr w:type="spellEnd"/>
      <w:r w:rsidR="00806A28" w:rsidRPr="00806A28">
        <w:t xml:space="preserve"> k., Mokyklos g. 1</w:t>
      </w:r>
      <w:r w:rsidR="00806A28">
        <w:t>,</w:t>
      </w:r>
      <w:r w:rsidR="00806A28" w:rsidRPr="00806A28">
        <w:t xml:space="preserve"> skirtos</w:t>
      </w:r>
      <w:r w:rsidR="00ED6C91">
        <w:t xml:space="preserve"> Kėdainių rajono savivaldybės Mikalojaus Daukšos viešosios bibliotekos </w:t>
      </w:r>
      <w:proofErr w:type="spellStart"/>
      <w:r w:rsidR="00ED6C91" w:rsidRPr="00ED6C91">
        <w:t>Vikaičių</w:t>
      </w:r>
      <w:proofErr w:type="spellEnd"/>
      <w:r w:rsidR="00ED6C91" w:rsidRPr="00ED6C91">
        <w:t xml:space="preserve"> struktūrini</w:t>
      </w:r>
      <w:r w:rsidR="00ED6C91">
        <w:t>o</w:t>
      </w:r>
      <w:r w:rsidR="00ED6C91" w:rsidRPr="00ED6C91">
        <w:t xml:space="preserve"> teritorini</w:t>
      </w:r>
      <w:r w:rsidR="00ED6C91">
        <w:t>o</w:t>
      </w:r>
      <w:r w:rsidR="00ED6C91" w:rsidRPr="00ED6C91">
        <w:t xml:space="preserve"> padalin</w:t>
      </w:r>
      <w:r w:rsidR="00ED6C91">
        <w:t>io</w:t>
      </w:r>
      <w:r w:rsidR="00806A28" w:rsidRPr="00806A28">
        <w:t xml:space="preserve"> </w:t>
      </w:r>
      <w:r w:rsidR="00ED6C91">
        <w:t>veiklai</w:t>
      </w:r>
      <w:r w:rsidR="00806A28" w:rsidRPr="00806A28">
        <w:t xml:space="preserve"> ir </w:t>
      </w:r>
      <w:r>
        <w:t xml:space="preserve">planuojamos nuomoti </w:t>
      </w:r>
      <w:proofErr w:type="spellStart"/>
      <w:r w:rsidR="00806A28" w:rsidRPr="00806A28">
        <w:t>nuomoti</w:t>
      </w:r>
      <w:proofErr w:type="spellEnd"/>
      <w:r w:rsidR="00806A28" w:rsidRPr="00806A28">
        <w:t xml:space="preserve"> kirpyklos reikmėms. </w:t>
      </w:r>
    </w:p>
    <w:p w14:paraId="43D2BC65" w14:textId="5C5B6D87" w:rsidR="00806A28" w:rsidRPr="00806A28" w:rsidRDefault="007A4299" w:rsidP="00806A28">
      <w:pPr>
        <w:widowControl w:val="0"/>
        <w:suppressAutoHyphens/>
        <w:ind w:firstLine="567"/>
        <w:jc w:val="both"/>
      </w:pPr>
      <w:r>
        <w:t>P</w:t>
      </w:r>
      <w:r w:rsidR="00806A28" w:rsidRPr="00806A28">
        <w:t xml:space="preserve">atikslinus </w:t>
      </w:r>
      <w:proofErr w:type="spellStart"/>
      <w:r w:rsidR="00806A28" w:rsidRPr="00806A28">
        <w:t>Vikaičių</w:t>
      </w:r>
      <w:proofErr w:type="spellEnd"/>
      <w:r w:rsidR="00806A28" w:rsidRPr="00806A28">
        <w:t xml:space="preserve"> bendruomenės centro </w:t>
      </w:r>
      <w:r>
        <w:t xml:space="preserve">naudojamų </w:t>
      </w:r>
      <w:r w:rsidR="00806A28" w:rsidRPr="00806A28">
        <w:t xml:space="preserve">patalpų </w:t>
      </w:r>
      <w:r>
        <w:t>plotą</w:t>
      </w:r>
      <w:r w:rsidR="00806A28" w:rsidRPr="00806A28">
        <w:t>, bendruomenės valdomos patalpos atitiks faktiškai valdomą patalpų plotą.</w:t>
      </w:r>
    </w:p>
    <w:p w14:paraId="1F5E6F76" w14:textId="77777777" w:rsidR="00686014" w:rsidRPr="005A229F" w:rsidRDefault="0025531D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5A229F">
        <w:rPr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5A229F" w:rsidRDefault="0025531D" w:rsidP="002E0166">
      <w:pPr>
        <w:widowControl w:val="0"/>
        <w:suppressAutoHyphens/>
        <w:ind w:firstLine="540"/>
        <w:rPr>
          <w:bCs/>
          <w:szCs w:val="24"/>
        </w:rPr>
      </w:pPr>
      <w:r w:rsidRPr="005A229F">
        <w:rPr>
          <w:bCs/>
          <w:szCs w:val="24"/>
        </w:rPr>
        <w:t>Nėra.</w:t>
      </w:r>
    </w:p>
    <w:p w14:paraId="21BC4329" w14:textId="77777777" w:rsidR="00686014" w:rsidRPr="005A229F" w:rsidRDefault="0025531D" w:rsidP="002E0166">
      <w:pPr>
        <w:widowControl w:val="0"/>
        <w:suppressAutoHyphens/>
        <w:ind w:firstLine="540"/>
        <w:rPr>
          <w:b/>
          <w:bCs/>
          <w:szCs w:val="24"/>
        </w:rPr>
      </w:pPr>
      <w:r w:rsidRPr="005A229F">
        <w:rPr>
          <w:b/>
          <w:bCs/>
          <w:szCs w:val="24"/>
        </w:rPr>
        <w:t>Laukiami rezultatai:</w:t>
      </w:r>
    </w:p>
    <w:p w14:paraId="3F069285" w14:textId="531D49F3" w:rsidR="00806A28" w:rsidRPr="00960CF6" w:rsidRDefault="00E5007D" w:rsidP="00960CF6">
      <w:pPr>
        <w:widowControl w:val="0"/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t>Patalpų naudojimas bendruomenės poreikiams ir veikloms.</w:t>
      </w:r>
    </w:p>
    <w:p w14:paraId="36B24582" w14:textId="77777777" w:rsidR="00686014" w:rsidRPr="005A229F" w:rsidRDefault="0025531D" w:rsidP="002E0166">
      <w:pPr>
        <w:widowControl w:val="0"/>
        <w:suppressAutoHyphens/>
        <w:ind w:firstLine="540"/>
        <w:jc w:val="both"/>
        <w:rPr>
          <w:b/>
          <w:bCs/>
        </w:rPr>
      </w:pPr>
      <w:r w:rsidRPr="005A229F">
        <w:rPr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686014" w:rsidRPr="005A229F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5A229F" w:rsidRDefault="0025531D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bCs/>
                <w:color w:val="000000"/>
                <w:sz w:val="18"/>
                <w:szCs w:val="18"/>
              </w:rPr>
            </w:pPr>
            <w:r w:rsidRPr="005A229F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86014" w:rsidRPr="005A229F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5A229F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 w:rsidRPr="005A229F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b/>
                <w:sz w:val="18"/>
                <w:szCs w:val="18"/>
              </w:rPr>
              <w:t>Neigiamas poveikis</w:t>
            </w:r>
          </w:p>
          <w:p w14:paraId="621A7EA4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i/>
                <w:color w:val="000000"/>
                <w:sz w:val="18"/>
                <w:szCs w:val="18"/>
              </w:rPr>
            </w:pPr>
          </w:p>
        </w:tc>
      </w:tr>
      <w:tr w:rsidR="00686014" w:rsidRPr="005A229F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  <w:r w:rsidRPr="005A229F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5A229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bidi="lo-LA"/>
              </w:rPr>
            </w:pPr>
          </w:p>
        </w:tc>
      </w:tr>
      <w:tr w:rsidR="00686014" w:rsidRPr="005A229F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5A229F">
              <w:rPr>
                <w:i/>
                <w:sz w:val="18"/>
                <w:szCs w:val="18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5A229F" w:rsidRDefault="0025531D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5A229F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5A229F" w:rsidRDefault="0025531D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5A229F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  <w:tr w:rsidR="00686014" w:rsidRPr="005A229F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5A229F" w:rsidRDefault="0025531D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5A229F">
              <w:rPr>
                <w:i/>
                <w:sz w:val="18"/>
                <w:szCs w:val="18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5A229F" w:rsidRDefault="0025531D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5A229F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5A229F" w:rsidRDefault="0025531D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5A229F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</w:tbl>
    <w:p w14:paraId="1E78C79F" w14:textId="77777777" w:rsidR="00686014" w:rsidRPr="005A229F" w:rsidRDefault="0025531D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5A229F">
        <w:rPr>
          <w:b/>
          <w:sz w:val="18"/>
          <w:szCs w:val="18"/>
          <w:lang w:bidi="lo-LA"/>
        </w:rPr>
        <w:t>*</w:t>
      </w:r>
      <w:r w:rsidRPr="005A229F">
        <w:rPr>
          <w:bCs/>
          <w:sz w:val="18"/>
          <w:szCs w:val="18"/>
        </w:rPr>
        <w:t xml:space="preserve"> Numatomo teisinio reguliavimo poveikio vertinimas atliekamas r</w:t>
      </w:r>
      <w:r w:rsidRPr="005A229F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5A229F">
        <w:rPr>
          <w:sz w:val="18"/>
          <w:szCs w:val="18"/>
          <w:lang w:bidi="lo-LA"/>
        </w:rPr>
        <w:t xml:space="preserve"> </w:t>
      </w:r>
      <w:r w:rsidRPr="005A229F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49BC7CA" w14:textId="4C919FAF" w:rsidR="00686014" w:rsidRPr="005A229F" w:rsidRDefault="00686014">
      <w:pPr>
        <w:widowControl w:val="0"/>
        <w:suppressAutoHyphens/>
      </w:pPr>
    </w:p>
    <w:p w14:paraId="39088649" w14:textId="1BF4142B" w:rsidR="007C2ADC" w:rsidRDefault="007C2ADC">
      <w:pPr>
        <w:widowControl w:val="0"/>
        <w:suppressAutoHyphens/>
      </w:pPr>
    </w:p>
    <w:p w14:paraId="7DB68112" w14:textId="77777777" w:rsidR="000D4AC8" w:rsidRPr="005A229F" w:rsidRDefault="000D4AC8">
      <w:pPr>
        <w:widowControl w:val="0"/>
        <w:suppressAutoHyphens/>
      </w:pPr>
    </w:p>
    <w:p w14:paraId="4F257733" w14:textId="1AAB9BD3" w:rsidR="00686014" w:rsidRPr="005A229F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lang w:eastAsia="lt-LT"/>
        </w:rPr>
      </w:pPr>
      <w:r w:rsidRPr="005A229F">
        <w:rPr>
          <w:szCs w:val="24"/>
          <w:lang w:eastAsia="lt-LT"/>
        </w:rPr>
        <w:t>Statybos ir turto skyriaus vedėja</w:t>
      </w:r>
      <w:r w:rsidRPr="005A229F">
        <w:rPr>
          <w:szCs w:val="24"/>
          <w:lang w:eastAsia="lt-LT"/>
        </w:rPr>
        <w:tab/>
      </w:r>
      <w:r w:rsidRPr="005A229F">
        <w:rPr>
          <w:szCs w:val="24"/>
          <w:lang w:eastAsia="lt-LT"/>
        </w:rPr>
        <w:tab/>
      </w:r>
      <w:r w:rsidRPr="005A229F">
        <w:rPr>
          <w:szCs w:val="24"/>
          <w:lang w:eastAsia="lt-LT"/>
        </w:rPr>
        <w:tab/>
      </w:r>
      <w:r w:rsidRPr="005A229F">
        <w:rPr>
          <w:szCs w:val="24"/>
          <w:lang w:eastAsia="lt-LT"/>
        </w:rPr>
        <w:tab/>
        <w:t>Audronė Naujalienė</w:t>
      </w:r>
    </w:p>
    <w:sectPr w:rsidR="00686014" w:rsidRPr="005A229F" w:rsidSect="008D7D40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262D9"/>
    <w:rsid w:val="0003468C"/>
    <w:rsid w:val="0005565A"/>
    <w:rsid w:val="00076142"/>
    <w:rsid w:val="00093BC8"/>
    <w:rsid w:val="000C7B6B"/>
    <w:rsid w:val="000D4AC8"/>
    <w:rsid w:val="00174C71"/>
    <w:rsid w:val="001E7CD1"/>
    <w:rsid w:val="001F39A9"/>
    <w:rsid w:val="0025531D"/>
    <w:rsid w:val="00262BE4"/>
    <w:rsid w:val="002E0166"/>
    <w:rsid w:val="00355895"/>
    <w:rsid w:val="003A6B47"/>
    <w:rsid w:val="003F4ED2"/>
    <w:rsid w:val="00435B33"/>
    <w:rsid w:val="00471981"/>
    <w:rsid w:val="0048443D"/>
    <w:rsid w:val="004920A4"/>
    <w:rsid w:val="004E4893"/>
    <w:rsid w:val="004F0012"/>
    <w:rsid w:val="00561C6C"/>
    <w:rsid w:val="0056521C"/>
    <w:rsid w:val="005A229F"/>
    <w:rsid w:val="006476D0"/>
    <w:rsid w:val="0067300A"/>
    <w:rsid w:val="00686014"/>
    <w:rsid w:val="007A4299"/>
    <w:rsid w:val="007C2ADC"/>
    <w:rsid w:val="007C3527"/>
    <w:rsid w:val="007D392B"/>
    <w:rsid w:val="00806A28"/>
    <w:rsid w:val="00843F62"/>
    <w:rsid w:val="008C5957"/>
    <w:rsid w:val="008D7D40"/>
    <w:rsid w:val="00932FEC"/>
    <w:rsid w:val="00954CDD"/>
    <w:rsid w:val="00960CF6"/>
    <w:rsid w:val="00A67E58"/>
    <w:rsid w:val="00A9279E"/>
    <w:rsid w:val="00AF4080"/>
    <w:rsid w:val="00B4123C"/>
    <w:rsid w:val="00B96F0F"/>
    <w:rsid w:val="00BB1FCA"/>
    <w:rsid w:val="00C00046"/>
    <w:rsid w:val="00C057BE"/>
    <w:rsid w:val="00C50149"/>
    <w:rsid w:val="00C645D4"/>
    <w:rsid w:val="00C823ED"/>
    <w:rsid w:val="00DB4D77"/>
    <w:rsid w:val="00DD169B"/>
    <w:rsid w:val="00DD53C2"/>
    <w:rsid w:val="00E13737"/>
    <w:rsid w:val="00E5007D"/>
    <w:rsid w:val="00EA3C27"/>
    <w:rsid w:val="00ED6C91"/>
    <w:rsid w:val="00F97FA6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F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A3C2-346F-4E67-8AAA-536AF693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3</cp:revision>
  <cp:lastPrinted>2023-02-10T11:37:00Z</cp:lastPrinted>
  <dcterms:created xsi:type="dcterms:W3CDTF">2023-02-10T11:37:00Z</dcterms:created>
  <dcterms:modified xsi:type="dcterms:W3CDTF">2023-02-14T13:54:00Z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