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4AEF5" w14:textId="77777777" w:rsidR="00CC5A22" w:rsidRDefault="00CC5A22">
      <w:pPr>
        <w:jc w:val="right"/>
      </w:pPr>
    </w:p>
    <w:p w14:paraId="62D8E111" w14:textId="77777777" w:rsidR="00CC5A22" w:rsidRDefault="0099389B">
      <w:pPr>
        <w:jc w:val="center"/>
        <w:rPr>
          <w:sz w:val="28"/>
        </w:rPr>
      </w:pPr>
      <w:r>
        <w:object w:dxaOrig="1346" w:dyaOrig="673" w14:anchorId="6A4D8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37895711" r:id="rId7"/>
        </w:object>
      </w:r>
    </w:p>
    <w:p w14:paraId="353F30E1" w14:textId="77777777" w:rsidR="00CC5A22" w:rsidRDefault="0099389B">
      <w:pPr>
        <w:ind w:firstLine="2356"/>
      </w:pPr>
      <w:r>
        <w:rPr>
          <w:b/>
        </w:rPr>
        <w:t>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5442EA33" w14:textId="77777777" w:rsidR="00CC5A22" w:rsidRDefault="00CC5A22"/>
    <w:p w14:paraId="261F84CA" w14:textId="77777777" w:rsidR="00CC5A22" w:rsidRDefault="0099389B">
      <w:pPr>
        <w:jc w:val="center"/>
        <w:rPr>
          <w:b/>
        </w:rPr>
      </w:pPr>
      <w:r>
        <w:rPr>
          <w:b/>
        </w:rPr>
        <w:t>SPRENDIMAS</w:t>
      </w:r>
    </w:p>
    <w:p w14:paraId="545EA85A" w14:textId="522E4C28" w:rsidR="00502DF1" w:rsidRPr="004F5AD4" w:rsidRDefault="00502DF1" w:rsidP="00502D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</w:t>
      </w:r>
      <w:r w:rsidR="006B3360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„</w:t>
      </w:r>
      <w:r w:rsidR="006B3360">
        <w:rPr>
          <w:b/>
          <w:szCs w:val="24"/>
        </w:rPr>
        <w:t>DĖL KĖDAINIŲ RAJONO SAVIVALDYBĖS INFRASTRUKTŪROS PLĖTROS ĮMOKOS TARIFŲ PATVIRTINIMO</w:t>
      </w:r>
      <w:r>
        <w:rPr>
          <w:b/>
          <w:bCs/>
          <w:szCs w:val="24"/>
        </w:rPr>
        <w:t xml:space="preserve">“ </w:t>
      </w:r>
      <w:r w:rsidRPr="004F5AD4">
        <w:rPr>
          <w:b/>
          <w:bCs/>
          <w:szCs w:val="24"/>
        </w:rPr>
        <w:t>PAKEITIMO</w:t>
      </w:r>
    </w:p>
    <w:p w14:paraId="0CB2243B" w14:textId="6A125E21" w:rsidR="00CC5A22" w:rsidRDefault="0099389B">
      <w:pPr>
        <w:jc w:val="center"/>
        <w:rPr>
          <w:color w:val="000000"/>
          <w:szCs w:val="24"/>
        </w:rPr>
      </w:pPr>
      <w:r>
        <w:rPr>
          <w:b/>
          <w:bCs/>
          <w:szCs w:val="24"/>
        </w:rPr>
        <w:br/>
      </w:r>
      <w:r w:rsidR="009469AF">
        <w:rPr>
          <w:color w:val="000000"/>
          <w:szCs w:val="24"/>
        </w:rPr>
        <w:t>202</w:t>
      </w:r>
      <w:r w:rsidR="00502DF1">
        <w:rPr>
          <w:color w:val="000000"/>
          <w:szCs w:val="24"/>
        </w:rPr>
        <w:t>3</w:t>
      </w:r>
      <w:r w:rsidR="009469AF">
        <w:rPr>
          <w:color w:val="000000"/>
          <w:szCs w:val="24"/>
        </w:rPr>
        <w:t xml:space="preserve"> m.</w:t>
      </w:r>
      <w:r w:rsidR="00914BE0">
        <w:rPr>
          <w:color w:val="000000"/>
          <w:szCs w:val="24"/>
        </w:rPr>
        <w:t xml:space="preserve"> </w:t>
      </w:r>
      <w:r w:rsidR="00032DBC">
        <w:rPr>
          <w:color w:val="000000"/>
          <w:szCs w:val="24"/>
        </w:rPr>
        <w:t>vasario 15</w:t>
      </w:r>
      <w:r w:rsidR="00914BE0">
        <w:rPr>
          <w:color w:val="000000"/>
          <w:szCs w:val="24"/>
        </w:rPr>
        <w:t xml:space="preserve"> </w:t>
      </w:r>
      <w:r w:rsidR="00032DBC">
        <w:rPr>
          <w:color w:val="000000"/>
          <w:szCs w:val="24"/>
        </w:rPr>
        <w:t>d.</w:t>
      </w:r>
      <w:r w:rsidR="009469AF">
        <w:rPr>
          <w:color w:val="000000"/>
          <w:szCs w:val="24"/>
        </w:rPr>
        <w:t xml:space="preserve"> Nr.</w:t>
      </w:r>
      <w:r w:rsidR="00032DBC">
        <w:rPr>
          <w:color w:val="000000"/>
          <w:szCs w:val="24"/>
        </w:rPr>
        <w:t xml:space="preserve"> SP-</w:t>
      </w:r>
      <w:r w:rsidR="008650E4">
        <w:rPr>
          <w:color w:val="000000"/>
          <w:szCs w:val="24"/>
        </w:rPr>
        <w:t>67</w:t>
      </w:r>
      <w:bookmarkStart w:id="0" w:name="_GoBack"/>
      <w:bookmarkEnd w:id="0"/>
    </w:p>
    <w:p w14:paraId="2924A967" w14:textId="77777777" w:rsidR="00CC5A22" w:rsidRDefault="0099389B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Kėdainiai</w:t>
      </w:r>
      <w:r>
        <w:rPr>
          <w:color w:val="000000"/>
          <w:szCs w:val="24"/>
        </w:rPr>
        <w:br/>
      </w:r>
    </w:p>
    <w:p w14:paraId="7E839035" w14:textId="77777777" w:rsidR="009469AF" w:rsidRDefault="0099389B" w:rsidP="009469AF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Lietuvos Respublik</w:t>
      </w:r>
      <w:r w:rsidR="009469AF">
        <w:rPr>
          <w:color w:val="000000"/>
          <w:szCs w:val="24"/>
        </w:rPr>
        <w:t xml:space="preserve">os vietos savivaldos </w:t>
      </w:r>
      <w:r w:rsidR="00F71B28">
        <w:rPr>
          <w:color w:val="000000"/>
          <w:szCs w:val="24"/>
        </w:rPr>
        <w:t>įstatymo 18</w:t>
      </w:r>
      <w:r w:rsidR="009469AF">
        <w:rPr>
          <w:color w:val="000000"/>
          <w:szCs w:val="24"/>
        </w:rPr>
        <w:t xml:space="preserve"> straipsnio 1 dalimi</w:t>
      </w:r>
      <w:r>
        <w:rPr>
          <w:color w:val="000000"/>
          <w:szCs w:val="24"/>
        </w:rPr>
        <w:t>, Kėdainių rajono savivaldybės taryba n u s p r e n d ž i a:</w:t>
      </w:r>
    </w:p>
    <w:p w14:paraId="18403F83" w14:textId="1BCD5439" w:rsidR="0099389B" w:rsidRPr="004F5AD4" w:rsidRDefault="00510531" w:rsidP="00F71B28">
      <w:pPr>
        <w:ind w:firstLine="851"/>
        <w:jc w:val="both"/>
        <w:rPr>
          <w:szCs w:val="24"/>
        </w:rPr>
      </w:pPr>
      <w:r w:rsidRPr="004F5AD4">
        <w:rPr>
          <w:szCs w:val="24"/>
        </w:rPr>
        <w:t>Pakeisti</w:t>
      </w:r>
      <w:r w:rsidR="009469AF" w:rsidRPr="004F5AD4">
        <w:rPr>
          <w:szCs w:val="24"/>
        </w:rPr>
        <w:t xml:space="preserve"> </w:t>
      </w:r>
      <w:r w:rsidR="009469AF" w:rsidRPr="009469AF">
        <w:rPr>
          <w:color w:val="000000"/>
          <w:szCs w:val="24"/>
        </w:rPr>
        <w:t xml:space="preserve">Kėdainių </w:t>
      </w:r>
      <w:r>
        <w:rPr>
          <w:color w:val="000000"/>
          <w:szCs w:val="24"/>
        </w:rPr>
        <w:t xml:space="preserve">rajono savivaldybės tarybos </w:t>
      </w:r>
      <w:r w:rsidRPr="004F5AD4">
        <w:rPr>
          <w:szCs w:val="24"/>
        </w:rPr>
        <w:t xml:space="preserve">2022 m. </w:t>
      </w:r>
      <w:r w:rsidR="00502DF1">
        <w:rPr>
          <w:szCs w:val="24"/>
        </w:rPr>
        <w:t>spalio</w:t>
      </w:r>
      <w:r w:rsidRPr="004F5AD4">
        <w:rPr>
          <w:szCs w:val="24"/>
        </w:rPr>
        <w:t xml:space="preserve"> 2</w:t>
      </w:r>
      <w:r w:rsidR="00502DF1">
        <w:rPr>
          <w:szCs w:val="24"/>
        </w:rPr>
        <w:t>8</w:t>
      </w:r>
      <w:r w:rsidR="00AB7B3A" w:rsidRPr="004F5AD4">
        <w:rPr>
          <w:szCs w:val="24"/>
        </w:rPr>
        <w:t xml:space="preserve"> d. sprendim</w:t>
      </w:r>
      <w:r w:rsidR="004C23FD">
        <w:rPr>
          <w:szCs w:val="24"/>
        </w:rPr>
        <w:t>o</w:t>
      </w:r>
      <w:r w:rsidRPr="004F5AD4">
        <w:rPr>
          <w:szCs w:val="24"/>
        </w:rPr>
        <w:t xml:space="preserve"> Nr. TS-</w:t>
      </w:r>
      <w:r w:rsidR="00502DF1">
        <w:rPr>
          <w:szCs w:val="24"/>
        </w:rPr>
        <w:t>27</w:t>
      </w:r>
      <w:r w:rsidR="006B3360">
        <w:rPr>
          <w:szCs w:val="24"/>
        </w:rPr>
        <w:t>3</w:t>
      </w:r>
      <w:r w:rsidR="009469AF" w:rsidRPr="004F5AD4">
        <w:rPr>
          <w:szCs w:val="24"/>
        </w:rPr>
        <w:t xml:space="preserve"> </w:t>
      </w:r>
      <w:r w:rsidR="009469AF">
        <w:rPr>
          <w:color w:val="000000"/>
          <w:szCs w:val="24"/>
        </w:rPr>
        <w:t>„</w:t>
      </w:r>
      <w:r>
        <w:rPr>
          <w:color w:val="000000"/>
          <w:szCs w:val="24"/>
        </w:rPr>
        <w:t>D</w:t>
      </w:r>
      <w:r w:rsidRPr="00510531">
        <w:rPr>
          <w:color w:val="000000"/>
          <w:szCs w:val="24"/>
        </w:rPr>
        <w:t xml:space="preserve">ėl </w:t>
      </w:r>
      <w:r w:rsidR="002C2B60">
        <w:rPr>
          <w:color w:val="000000"/>
          <w:szCs w:val="24"/>
        </w:rPr>
        <w:t>Kėdainių rajono savivaldybės infrastruktūros plėtros įmokos tarifų patvirtinimo</w:t>
      </w:r>
      <w:r w:rsidR="009469AF" w:rsidRPr="009469AF">
        <w:rPr>
          <w:color w:val="000000"/>
          <w:szCs w:val="24"/>
        </w:rPr>
        <w:t>“</w:t>
      </w:r>
      <w:r>
        <w:rPr>
          <w:color w:val="000000"/>
          <w:szCs w:val="24"/>
        </w:rPr>
        <w:t xml:space="preserve"> </w:t>
      </w:r>
      <w:r w:rsidR="006B3360">
        <w:rPr>
          <w:szCs w:val="24"/>
        </w:rPr>
        <w:t>3</w:t>
      </w:r>
      <w:r w:rsidR="004C23FD" w:rsidRPr="004F5AD4">
        <w:rPr>
          <w:szCs w:val="24"/>
        </w:rPr>
        <w:t xml:space="preserve"> </w:t>
      </w:r>
      <w:r w:rsidR="004C23FD">
        <w:rPr>
          <w:szCs w:val="24"/>
        </w:rPr>
        <w:t xml:space="preserve"> </w:t>
      </w:r>
      <w:r w:rsidR="006B3360">
        <w:rPr>
          <w:szCs w:val="24"/>
        </w:rPr>
        <w:t>punktą</w:t>
      </w:r>
      <w:r w:rsidR="004C23FD">
        <w:rPr>
          <w:szCs w:val="24"/>
        </w:rPr>
        <w:t xml:space="preserve"> </w:t>
      </w:r>
      <w:r w:rsidRPr="004F5AD4">
        <w:rPr>
          <w:szCs w:val="24"/>
        </w:rPr>
        <w:t xml:space="preserve">ir jį </w:t>
      </w:r>
      <w:r w:rsidR="00485990">
        <w:rPr>
          <w:szCs w:val="24"/>
        </w:rPr>
        <w:t>išdėstyti taip</w:t>
      </w:r>
      <w:r w:rsidR="0099389B" w:rsidRPr="004F5AD4">
        <w:rPr>
          <w:szCs w:val="24"/>
        </w:rPr>
        <w:t>:</w:t>
      </w:r>
    </w:p>
    <w:p w14:paraId="46DFC779" w14:textId="424B2B68" w:rsidR="006B3360" w:rsidRDefault="0099389B" w:rsidP="002C2B60">
      <w:pPr>
        <w:ind w:left="567"/>
        <w:jc w:val="both"/>
        <w:rPr>
          <w:szCs w:val="24"/>
        </w:rPr>
      </w:pPr>
      <w:r>
        <w:rPr>
          <w:color w:val="000000"/>
          <w:szCs w:val="24"/>
        </w:rPr>
        <w:t>„</w:t>
      </w:r>
      <w:r w:rsidR="002C2B60">
        <w:rPr>
          <w:color w:val="000000"/>
          <w:szCs w:val="24"/>
        </w:rPr>
        <w:t xml:space="preserve"> 3. </w:t>
      </w:r>
      <w:r w:rsidR="006B3360">
        <w:rPr>
          <w:szCs w:val="24"/>
        </w:rPr>
        <w:t xml:space="preserve">Nustatyti, kad Įmokos tarifas inžinerinės savivaldybės infrastruktūros plėtrai (Eur/m2) yra apskaičiuojamas pagal formulę: </w:t>
      </w:r>
      <w:r w:rsidR="006B3360">
        <w:rPr>
          <w:bCs/>
          <w:szCs w:val="24"/>
          <w:lang w:bidi="hi-IN"/>
        </w:rPr>
        <w:t>T1= Į x D</w:t>
      </w:r>
      <w:r w:rsidR="006B3360">
        <w:rPr>
          <w:szCs w:val="24"/>
        </w:rPr>
        <w:t>,</w:t>
      </w:r>
    </w:p>
    <w:p w14:paraId="11F4405B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kur:</w:t>
      </w:r>
    </w:p>
    <w:p w14:paraId="62559CE7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Į − įkainis, pasirenkamas iš įkainių nustatymo schemos, pagal Funkcinės zonos numerį (Eur);</w:t>
      </w:r>
    </w:p>
    <w:p w14:paraId="09712C74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D − diferencijavimo koeficientas pagal statinio tipą.</w:t>
      </w:r>
    </w:p>
    <w:p w14:paraId="55C30C25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Kėdainių rajono savivaldybės teritorijos funkcinės zonos pagal infrastruktūros išsivystymo lygį ir įkainius (Į) pagal įkainių nustatymo schemą (1 priedas):</w:t>
      </w:r>
    </w:p>
    <w:p w14:paraId="36B5D583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Prioritetinė teritorija Kėdainių mieste − 10 Eur;</w:t>
      </w:r>
    </w:p>
    <w:p w14:paraId="78CCD5E8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Prioritetinė teritorija Kėdainių rajone  – 5 Eur;</w:t>
      </w:r>
    </w:p>
    <w:p w14:paraId="653724E2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1 tarifo teritorija − 3 Eur; </w:t>
      </w:r>
    </w:p>
    <w:p w14:paraId="0F8ED8D5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2 tarifo teritorija − 5 Eur;</w:t>
      </w:r>
    </w:p>
    <w:p w14:paraId="762117FA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3 tarifo teritorija − 10 Eur;</w:t>
      </w:r>
    </w:p>
    <w:p w14:paraId="6EA1BF4A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4 tarifo teritorija (Likusios teritorijos) − 20 Eur.</w:t>
      </w:r>
    </w:p>
    <w:p w14:paraId="4E346242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  <w:r>
        <w:rPr>
          <w:szCs w:val="24"/>
          <w:lang w:bidi="hi-IN"/>
        </w:rPr>
        <w:t>Diferencijavimo koeficientai pagal statinio tipus (D), kurių kiekvienas apimtų žemiau išvardintas pastatų paskirtis pagal vyraujančią pastato paskirtį:</w:t>
      </w:r>
    </w:p>
    <w:p w14:paraId="4AAA58DD" w14:textId="77777777" w:rsidR="006B3360" w:rsidRDefault="006B3360" w:rsidP="006B3360">
      <w:pPr>
        <w:pStyle w:val="Sraopastraipa"/>
        <w:widowControl w:val="0"/>
        <w:numPr>
          <w:ilvl w:val="0"/>
          <w:numId w:val="2"/>
        </w:numPr>
        <w:suppressAutoHyphens/>
        <w:spacing w:line="276" w:lineRule="auto"/>
        <w:ind w:left="1134" w:hanging="567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Gyvenamieji pastatai:</w:t>
      </w:r>
    </w:p>
    <w:p w14:paraId="041FFCCB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1. gyvenamosios paskirties vienbučiai ir dvibučiai pastatai − 1;</w:t>
      </w:r>
    </w:p>
    <w:p w14:paraId="5A319771" w14:textId="77777777" w:rsidR="006B3360" w:rsidRDefault="006B3360" w:rsidP="006B3360">
      <w:pPr>
        <w:widowControl w:val="0"/>
        <w:tabs>
          <w:tab w:val="left" w:pos="-1587"/>
        </w:tabs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2. gyvenamosios paskirties (trijų ir daugiau butų (daugiabučiai) pastatai − 1;</w:t>
      </w:r>
    </w:p>
    <w:p w14:paraId="3B8B9D86" w14:textId="77777777" w:rsidR="006B3360" w:rsidRDefault="006B3360" w:rsidP="006B3360">
      <w:pPr>
        <w:widowControl w:val="0"/>
        <w:tabs>
          <w:tab w:val="left" w:pos="-1587"/>
        </w:tabs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3. gyvenamosios paskirties (įvairių socialinių grupių asmenims) pastatai − 1;</w:t>
      </w:r>
    </w:p>
    <w:p w14:paraId="7626DE7D" w14:textId="77777777" w:rsidR="006B3360" w:rsidRDefault="006B3360" w:rsidP="006B3360">
      <w:pPr>
        <w:widowControl w:val="0"/>
        <w:suppressAutoHyphens/>
        <w:spacing w:line="276" w:lineRule="auto"/>
        <w:ind w:firstLine="567"/>
        <w:rPr>
          <w:szCs w:val="24"/>
          <w:lang w:bidi="hi-IN"/>
        </w:rPr>
      </w:pPr>
    </w:p>
    <w:p w14:paraId="4C32662F" w14:textId="77777777" w:rsidR="006B3360" w:rsidRDefault="006B3360" w:rsidP="006B3360">
      <w:pPr>
        <w:pStyle w:val="Sraopastraipa"/>
        <w:widowControl w:val="0"/>
        <w:numPr>
          <w:ilvl w:val="0"/>
          <w:numId w:val="2"/>
        </w:numPr>
        <w:tabs>
          <w:tab w:val="left" w:pos="-1701"/>
        </w:tabs>
        <w:suppressAutoHyphens/>
        <w:spacing w:line="276" w:lineRule="auto"/>
        <w:ind w:left="1134" w:hanging="567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Negyvenamieji pastatai (komerciniai/administraciniai):</w:t>
      </w:r>
    </w:p>
    <w:p w14:paraId="4486EDD1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1. viešbučių paskirties pastatai – 1;</w:t>
      </w:r>
    </w:p>
    <w:p w14:paraId="075E557A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2. administracinės paskirties pastatai − 1;</w:t>
      </w:r>
    </w:p>
    <w:p w14:paraId="4901E809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 xml:space="preserve">3. prekybos paskirties pastatai iki 300 m2 – 1; </w:t>
      </w:r>
    </w:p>
    <w:p w14:paraId="692F7C61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 xml:space="preserve">4. prekybos paskirties pastatai virš 300 m2 </w:t>
      </w:r>
      <w:r>
        <w:rPr>
          <w:szCs w:val="24"/>
          <w:lang w:bidi="hi-IN"/>
        </w:rPr>
        <w:softHyphen/>
        <w:t>– 2;</w:t>
      </w:r>
    </w:p>
    <w:p w14:paraId="5DC390A5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 xml:space="preserve">5. paslaugų paskirties pastatai (išskyrus nurodytus  B grupės 6 punkte) – 1; </w:t>
      </w:r>
    </w:p>
    <w:p w14:paraId="3290EA00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6. paslaugų paskirties pastatai (autoservisai, plovyklos, laidojimo namai, krematoriumai) − 2;</w:t>
      </w:r>
    </w:p>
    <w:p w14:paraId="7C6DD697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7. maitinimo paskirties pastatai − 0,5;</w:t>
      </w:r>
    </w:p>
    <w:p w14:paraId="1CCE61D5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lastRenderedPageBreak/>
        <w:t>8. poilsio paskirties pastatai (išskyrus nurodytus B grupės 9 punkte) − 1;</w:t>
      </w:r>
    </w:p>
    <w:p w14:paraId="348BEF56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9. poilsio paskirties pastatai (kaimo turizmo pastatai) – 2.</w:t>
      </w:r>
    </w:p>
    <w:p w14:paraId="7769909A" w14:textId="77777777" w:rsidR="006B3360" w:rsidRDefault="006B3360" w:rsidP="006B3360">
      <w:pPr>
        <w:pStyle w:val="Sraopastraipa"/>
        <w:widowControl w:val="0"/>
        <w:numPr>
          <w:ilvl w:val="0"/>
          <w:numId w:val="2"/>
        </w:numPr>
        <w:tabs>
          <w:tab w:val="left" w:pos="-1701"/>
        </w:tabs>
        <w:suppressAutoHyphens/>
        <w:spacing w:line="276" w:lineRule="auto"/>
        <w:ind w:left="1134" w:hanging="567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Negyvenamieji pastatai (gamybos/pramonės/kiti):</w:t>
      </w:r>
    </w:p>
    <w:p w14:paraId="27DD6666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1. transporto paskirties pastatai − 1;</w:t>
      </w:r>
    </w:p>
    <w:p w14:paraId="73AE13AB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2. garažų paskirties pastatai − 1;</w:t>
      </w:r>
    </w:p>
    <w:p w14:paraId="7835854C" w14:textId="77777777" w:rsidR="006B3360" w:rsidRDefault="006B3360" w:rsidP="006B3360">
      <w:pPr>
        <w:widowControl w:val="0"/>
        <w:suppressAutoHyphens/>
        <w:spacing w:line="276" w:lineRule="auto"/>
        <w:ind w:left="720"/>
        <w:rPr>
          <w:szCs w:val="24"/>
          <w:lang w:bidi="hi-IN"/>
        </w:rPr>
      </w:pPr>
      <w:r>
        <w:rPr>
          <w:szCs w:val="24"/>
          <w:lang w:bidi="hi-IN"/>
        </w:rPr>
        <w:t xml:space="preserve">    3. gamybos, pramonės paskirties pastatai − 1;</w:t>
      </w:r>
    </w:p>
    <w:p w14:paraId="3847B051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4. sandėliavimo paskirties pastatai − 1;</w:t>
      </w:r>
    </w:p>
    <w:p w14:paraId="3143E912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5. pagalbinio ūkio paskirties pastatai − 0,5;</w:t>
      </w:r>
    </w:p>
    <w:p w14:paraId="1551229F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6. kitos (fermų) paskirties pastatai − 0,25;</w:t>
      </w:r>
    </w:p>
    <w:p w14:paraId="64A9E163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7. kitos (ūkio) paskirties pastatai − 0,5;</w:t>
      </w:r>
    </w:p>
    <w:p w14:paraId="64387292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8. kitos (šiltnamių) paskirties pastatai  − 0,1;</w:t>
      </w:r>
    </w:p>
    <w:p w14:paraId="6490428C" w14:textId="77777777" w:rsidR="006B3360" w:rsidRDefault="006B3360" w:rsidP="006B3360">
      <w:pPr>
        <w:widowControl w:val="0"/>
        <w:suppressAutoHyphens/>
        <w:spacing w:line="276" w:lineRule="auto"/>
        <w:ind w:firstLine="964"/>
        <w:rPr>
          <w:szCs w:val="24"/>
          <w:lang w:bidi="hi-IN"/>
        </w:rPr>
      </w:pPr>
      <w:r>
        <w:rPr>
          <w:szCs w:val="24"/>
          <w:lang w:bidi="hi-IN"/>
        </w:rPr>
        <w:t>9. kiti (sodų) paskirties pastatai − 1;</w:t>
      </w:r>
    </w:p>
    <w:p w14:paraId="0D55EA33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10. kitos paskirties pastatai, kurių negalima priskirti prie kitų aukščiau išvardintų pastatų grupių − 2.</w:t>
      </w:r>
    </w:p>
    <w:p w14:paraId="34066B3D" w14:textId="77777777" w:rsidR="006B3360" w:rsidRDefault="006B3360" w:rsidP="006B3360">
      <w:pPr>
        <w:pStyle w:val="Sraopastraipa"/>
        <w:widowControl w:val="0"/>
        <w:numPr>
          <w:ilvl w:val="0"/>
          <w:numId w:val="2"/>
        </w:numPr>
        <w:tabs>
          <w:tab w:val="left" w:pos="-1701"/>
        </w:tabs>
        <w:suppressAutoHyphens/>
        <w:spacing w:line="276" w:lineRule="auto"/>
        <w:ind w:left="1134" w:hanging="567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Negyvenamieji pastatai (visuomeniniai):</w:t>
      </w:r>
    </w:p>
    <w:p w14:paraId="754CCC4A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1. kultūros paskirties pastatai − 0,5;</w:t>
      </w:r>
    </w:p>
    <w:p w14:paraId="1E461784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2. mokslo paskirties pastatai − 0,5;</w:t>
      </w:r>
    </w:p>
    <w:p w14:paraId="0200D456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3. gydymo paskirties pastatai − 0,5;</w:t>
      </w:r>
    </w:p>
    <w:p w14:paraId="74DE8F40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4. sporto paskirties pastatai − 0,5;</w:t>
      </w:r>
    </w:p>
    <w:p w14:paraId="192A8A4F" w14:textId="77777777" w:rsidR="006B3360" w:rsidRDefault="006B3360" w:rsidP="006B3360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>5. religinės paskirties pastatai − 0,5;</w:t>
      </w:r>
    </w:p>
    <w:p w14:paraId="73D13A9C" w14:textId="17369FF7" w:rsidR="00F71B28" w:rsidRPr="006B3360" w:rsidRDefault="006B3360" w:rsidP="006B3360">
      <w:pPr>
        <w:widowControl w:val="0"/>
        <w:suppressAutoHyphens/>
        <w:spacing w:line="276" w:lineRule="auto"/>
        <w:ind w:left="300"/>
        <w:rPr>
          <w:szCs w:val="24"/>
          <w:lang w:bidi="hi-IN"/>
        </w:rPr>
      </w:pPr>
      <w:r>
        <w:rPr>
          <w:szCs w:val="24"/>
          <w:lang w:bidi="hi-IN"/>
        </w:rPr>
        <w:t xml:space="preserve">           6. specialiosios paskirties pastatai − 0,5.</w:t>
      </w:r>
      <w:r w:rsidR="0099389B">
        <w:t>“.</w:t>
      </w:r>
    </w:p>
    <w:p w14:paraId="5FAE861F" w14:textId="08E1D9F4" w:rsidR="0099389B" w:rsidRDefault="0099389B">
      <w:pPr>
        <w:ind w:firstLine="720"/>
        <w:rPr>
          <w:color w:val="000000"/>
          <w:szCs w:val="24"/>
        </w:rPr>
      </w:pPr>
    </w:p>
    <w:p w14:paraId="5B730F99" w14:textId="682A55FE" w:rsidR="004F5AD4" w:rsidRDefault="004F5AD4">
      <w:pPr>
        <w:ind w:firstLine="720"/>
        <w:rPr>
          <w:color w:val="000000"/>
          <w:szCs w:val="24"/>
        </w:rPr>
      </w:pPr>
    </w:p>
    <w:p w14:paraId="3B31E351" w14:textId="03EA5F70" w:rsidR="004F5AD4" w:rsidRDefault="004F5AD4">
      <w:pPr>
        <w:ind w:firstLine="720"/>
        <w:rPr>
          <w:color w:val="000000"/>
          <w:szCs w:val="24"/>
        </w:rPr>
      </w:pPr>
    </w:p>
    <w:p w14:paraId="515C0A54" w14:textId="53050CA9" w:rsidR="004F5AD4" w:rsidRDefault="004F5AD4">
      <w:pPr>
        <w:ind w:firstLine="720"/>
        <w:rPr>
          <w:color w:val="000000"/>
          <w:szCs w:val="24"/>
        </w:rPr>
      </w:pPr>
    </w:p>
    <w:p w14:paraId="03C38890" w14:textId="7F5AB5A1" w:rsidR="004F5AD4" w:rsidRDefault="004F5AD4">
      <w:pPr>
        <w:ind w:firstLine="720"/>
        <w:rPr>
          <w:color w:val="000000"/>
          <w:szCs w:val="24"/>
        </w:rPr>
      </w:pPr>
    </w:p>
    <w:p w14:paraId="5B9FE8B1" w14:textId="77777777" w:rsidR="00AE5E55" w:rsidRDefault="00AE5E55" w:rsidP="00AE5E5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Savivaldybės meras </w:t>
      </w:r>
    </w:p>
    <w:p w14:paraId="20AEC60A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6BF02B26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77B42F83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68FA535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FC1BC64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266535E0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13D09B49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44E1E8E1" w14:textId="247BEADD" w:rsidR="00AE5E55" w:rsidRDefault="00AE5E55" w:rsidP="00AE5E55">
      <w:pPr>
        <w:ind w:firstLine="720"/>
        <w:rPr>
          <w:color w:val="000000"/>
          <w:szCs w:val="24"/>
        </w:rPr>
      </w:pPr>
    </w:p>
    <w:p w14:paraId="40EDE8E4" w14:textId="020C4D0C" w:rsidR="002C2B60" w:rsidRDefault="002C2B60" w:rsidP="00AE5E55">
      <w:pPr>
        <w:ind w:firstLine="720"/>
        <w:rPr>
          <w:color w:val="000000"/>
          <w:szCs w:val="24"/>
        </w:rPr>
      </w:pPr>
    </w:p>
    <w:p w14:paraId="2CF46D26" w14:textId="380C0F98" w:rsidR="002C2B60" w:rsidRDefault="002C2B60" w:rsidP="00AE5E55">
      <w:pPr>
        <w:ind w:firstLine="720"/>
        <w:rPr>
          <w:color w:val="000000"/>
          <w:szCs w:val="24"/>
        </w:rPr>
      </w:pPr>
    </w:p>
    <w:p w14:paraId="41BEFAF5" w14:textId="77777777" w:rsidR="002C2B60" w:rsidRDefault="002C2B60" w:rsidP="00AE5E55">
      <w:pPr>
        <w:ind w:firstLine="720"/>
        <w:rPr>
          <w:color w:val="000000"/>
          <w:szCs w:val="24"/>
        </w:rPr>
      </w:pPr>
    </w:p>
    <w:p w14:paraId="29AFE3C5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BC1C2D9" w14:textId="77777777" w:rsidR="00AE5E55" w:rsidRDefault="00AE5E55" w:rsidP="00AE5E55">
      <w:r>
        <w:t>Saulius Zakas</w:t>
      </w:r>
      <w:r>
        <w:tab/>
      </w:r>
      <w:r>
        <w:tab/>
      </w:r>
      <w:r>
        <w:tab/>
        <w:t>Gintautas Muznikas</w:t>
      </w:r>
      <w:r>
        <w:tab/>
      </w:r>
      <w:r>
        <w:tab/>
      </w:r>
      <w:r>
        <w:tab/>
        <w:t xml:space="preserve">Arūnas Kacevičius                          </w:t>
      </w:r>
    </w:p>
    <w:p w14:paraId="335CE735" w14:textId="219690E0" w:rsidR="00AE5E55" w:rsidRDefault="00AE5E55" w:rsidP="00AE5E55">
      <w:pPr>
        <w:jc w:val="both"/>
      </w:pPr>
      <w:r>
        <w:t>202</w:t>
      </w:r>
      <w:r w:rsidR="00502DF1">
        <w:t>3</w:t>
      </w:r>
      <w:r>
        <w:t>-</w:t>
      </w:r>
      <w:r w:rsidR="00502DF1">
        <w:t>02</w:t>
      </w:r>
      <w:r>
        <w:t>-</w:t>
      </w:r>
      <w:r>
        <w:tab/>
      </w:r>
      <w:r>
        <w:tab/>
      </w:r>
      <w:r>
        <w:tab/>
        <w:t>202</w:t>
      </w:r>
      <w:r w:rsidR="00502DF1">
        <w:t>3</w:t>
      </w:r>
      <w:r>
        <w:t>-</w:t>
      </w:r>
      <w:r w:rsidR="00502DF1">
        <w:t>02</w:t>
      </w:r>
      <w:r>
        <w:t>-</w:t>
      </w:r>
      <w:r>
        <w:tab/>
      </w:r>
      <w:r>
        <w:tab/>
      </w:r>
      <w:r>
        <w:tab/>
      </w:r>
      <w:r>
        <w:tab/>
        <w:t>202</w:t>
      </w:r>
      <w:r w:rsidR="00502DF1">
        <w:t>3</w:t>
      </w:r>
      <w:r>
        <w:t>-</w:t>
      </w:r>
      <w:r w:rsidR="00502DF1">
        <w:t>02</w:t>
      </w:r>
      <w:r>
        <w:t xml:space="preserve">-                                                </w:t>
      </w:r>
    </w:p>
    <w:p w14:paraId="0E1EB712" w14:textId="77777777" w:rsidR="00AE5E55" w:rsidRDefault="00AE5E55" w:rsidP="00AE5E55">
      <w:pPr>
        <w:jc w:val="both"/>
      </w:pPr>
    </w:p>
    <w:p w14:paraId="4B61E6B5" w14:textId="77777777" w:rsidR="00AE5E55" w:rsidRDefault="00AE5E55" w:rsidP="00AE5E55">
      <w:r>
        <w:t>Rytis Vieštautas</w:t>
      </w:r>
      <w:r>
        <w:tab/>
      </w:r>
      <w:r>
        <w:tab/>
        <w:t>Marius Stasiukonis</w:t>
      </w:r>
      <w:r>
        <w:tab/>
      </w:r>
      <w:r>
        <w:tab/>
      </w:r>
      <w:r>
        <w:tab/>
        <w:t xml:space="preserve">Rūta Švedienė   </w:t>
      </w:r>
    </w:p>
    <w:p w14:paraId="05DC9E4D" w14:textId="4B5EF597" w:rsidR="00AE5E55" w:rsidRDefault="00AE5E55" w:rsidP="00AE5E55">
      <w:pPr>
        <w:jc w:val="both"/>
      </w:pPr>
      <w:r>
        <w:t>202</w:t>
      </w:r>
      <w:r w:rsidR="00502DF1">
        <w:t>3</w:t>
      </w:r>
      <w:r>
        <w:t>-</w:t>
      </w:r>
      <w:r w:rsidR="00502DF1">
        <w:t>02</w:t>
      </w:r>
      <w:r>
        <w:t>-</w:t>
      </w:r>
      <w:r>
        <w:tab/>
      </w:r>
      <w:r>
        <w:tab/>
      </w:r>
      <w:r>
        <w:tab/>
        <w:t>202</w:t>
      </w:r>
      <w:r w:rsidR="00502DF1">
        <w:t>3</w:t>
      </w:r>
      <w:r>
        <w:t>-</w:t>
      </w:r>
      <w:r w:rsidR="00502DF1">
        <w:t>02</w:t>
      </w:r>
      <w:r>
        <w:t>-</w:t>
      </w:r>
      <w:r>
        <w:tab/>
      </w:r>
      <w:r>
        <w:tab/>
      </w:r>
      <w:r>
        <w:tab/>
      </w:r>
      <w:r>
        <w:tab/>
        <w:t>202</w:t>
      </w:r>
      <w:r w:rsidR="00502DF1">
        <w:t>3</w:t>
      </w:r>
      <w:r>
        <w:t>-</w:t>
      </w:r>
      <w:r w:rsidR="00502DF1">
        <w:t>02</w:t>
      </w:r>
      <w:r>
        <w:t xml:space="preserve">- </w:t>
      </w:r>
    </w:p>
    <w:p w14:paraId="74C32255" w14:textId="77777777" w:rsidR="00485990" w:rsidRDefault="00485990" w:rsidP="00AE5E55">
      <w:pPr>
        <w:jc w:val="both"/>
      </w:pPr>
    </w:p>
    <w:p w14:paraId="37DF36F1" w14:textId="77777777" w:rsidR="00AE5E55" w:rsidRDefault="00AE5E55" w:rsidP="00AE5E55">
      <w:pPr>
        <w:ind w:firstLine="680"/>
        <w:rPr>
          <w:szCs w:val="24"/>
        </w:rPr>
      </w:pPr>
    </w:p>
    <w:p w14:paraId="34B7631A" w14:textId="77777777" w:rsidR="00AE5E55" w:rsidRDefault="00AE5E55" w:rsidP="00AE5E55">
      <w:pPr>
        <w:ind w:firstLine="680"/>
        <w:rPr>
          <w:szCs w:val="24"/>
        </w:rPr>
      </w:pPr>
    </w:p>
    <w:p w14:paraId="12361936" w14:textId="77777777" w:rsidR="00AE5E55" w:rsidRDefault="00AE5E55" w:rsidP="00AE5E55">
      <w:pPr>
        <w:ind w:firstLine="680"/>
        <w:rPr>
          <w:szCs w:val="24"/>
        </w:rPr>
      </w:pPr>
    </w:p>
    <w:p w14:paraId="3ED1F1D0" w14:textId="77777777" w:rsidR="006B3360" w:rsidRDefault="006B3360" w:rsidP="00AE5E55">
      <w:pPr>
        <w:ind w:firstLine="680"/>
        <w:rPr>
          <w:szCs w:val="24"/>
        </w:rPr>
      </w:pPr>
    </w:p>
    <w:p w14:paraId="7BB19CB4" w14:textId="03ADD506" w:rsidR="00AE5E55" w:rsidRDefault="00AE5E55" w:rsidP="00AE5E55">
      <w:pPr>
        <w:ind w:firstLine="680"/>
        <w:rPr>
          <w:szCs w:val="24"/>
        </w:rPr>
      </w:pPr>
      <w:r>
        <w:rPr>
          <w:szCs w:val="24"/>
        </w:rPr>
        <w:t>Kėdainių rajono savivaldybės tarybai</w:t>
      </w:r>
    </w:p>
    <w:p w14:paraId="67D59016" w14:textId="77777777" w:rsidR="00AE5E55" w:rsidRDefault="00AE5E55" w:rsidP="00AE5E55">
      <w:pPr>
        <w:rPr>
          <w:szCs w:val="24"/>
        </w:rPr>
      </w:pPr>
    </w:p>
    <w:p w14:paraId="07058F03" w14:textId="77777777" w:rsidR="00AE5E55" w:rsidRDefault="00AE5E55" w:rsidP="00AE5E55">
      <w:pPr>
        <w:ind w:firstLine="680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728D9B42" w14:textId="77777777" w:rsidR="006B3360" w:rsidRPr="004F5AD4" w:rsidRDefault="006B3360" w:rsidP="006B336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TS-273 „</w:t>
      </w:r>
      <w:r>
        <w:rPr>
          <w:b/>
          <w:szCs w:val="24"/>
        </w:rPr>
        <w:t>DĖL KĖDAINIŲ RAJONO SAVIVALDYBĖS INFRASTRUKTŪROS PLĖTROS ĮMOKOS TARIFŲ PATVIRTINIMO</w:t>
      </w:r>
      <w:r>
        <w:rPr>
          <w:b/>
          <w:bCs/>
          <w:szCs w:val="24"/>
        </w:rPr>
        <w:t xml:space="preserve">“ </w:t>
      </w:r>
      <w:r w:rsidRPr="004F5AD4">
        <w:rPr>
          <w:b/>
          <w:bCs/>
          <w:szCs w:val="24"/>
        </w:rPr>
        <w:t>PAKEITIMO</w:t>
      </w:r>
    </w:p>
    <w:p w14:paraId="2C0F34F7" w14:textId="067F50C2" w:rsidR="00AE5E55" w:rsidRDefault="00AE5E55" w:rsidP="00AE5E55">
      <w:pPr>
        <w:ind w:firstLine="680"/>
        <w:jc w:val="center"/>
        <w:rPr>
          <w:szCs w:val="24"/>
        </w:rPr>
      </w:pPr>
      <w:r>
        <w:rPr>
          <w:szCs w:val="24"/>
        </w:rPr>
        <w:t>202</w:t>
      </w:r>
      <w:r w:rsidR="00502DF1">
        <w:rPr>
          <w:szCs w:val="24"/>
        </w:rPr>
        <w:t>3</w:t>
      </w:r>
      <w:r>
        <w:rPr>
          <w:szCs w:val="24"/>
        </w:rPr>
        <w:t>-</w:t>
      </w:r>
      <w:r w:rsidR="00502DF1">
        <w:rPr>
          <w:szCs w:val="24"/>
        </w:rPr>
        <w:t>02</w:t>
      </w:r>
      <w:r>
        <w:rPr>
          <w:szCs w:val="24"/>
        </w:rPr>
        <w:t>-</w:t>
      </w:r>
      <w:r w:rsidR="00502DF1">
        <w:rPr>
          <w:szCs w:val="24"/>
        </w:rPr>
        <w:t>07</w:t>
      </w:r>
    </w:p>
    <w:p w14:paraId="5E6FC072" w14:textId="77777777" w:rsidR="00AE5E55" w:rsidRDefault="00AE5E55" w:rsidP="00AE5E55">
      <w:pPr>
        <w:ind w:firstLine="680"/>
        <w:jc w:val="center"/>
        <w:rPr>
          <w:szCs w:val="24"/>
        </w:rPr>
      </w:pPr>
      <w:r>
        <w:rPr>
          <w:szCs w:val="24"/>
        </w:rPr>
        <w:t>Kėdainiai</w:t>
      </w:r>
    </w:p>
    <w:p w14:paraId="0036B1A8" w14:textId="77777777" w:rsidR="00AE5E55" w:rsidRDefault="00AE5E55" w:rsidP="00AE5E55">
      <w:pPr>
        <w:ind w:firstLine="709"/>
        <w:rPr>
          <w:szCs w:val="24"/>
        </w:rPr>
      </w:pPr>
    </w:p>
    <w:p w14:paraId="4D4A1E25" w14:textId="77777777" w:rsidR="00AE5E55" w:rsidRDefault="00AE5E55" w:rsidP="00AE5E55">
      <w:pPr>
        <w:ind w:firstLine="709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2F73606A" w14:textId="784CD3C9" w:rsidR="00AE5E55" w:rsidRDefault="00AE5E55" w:rsidP="00AE5E55">
      <w:pPr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Pakeisti Kėdainių rajono savivaldybės tarybos 2022 m. </w:t>
      </w:r>
      <w:r w:rsidR="00502DF1">
        <w:rPr>
          <w:szCs w:val="24"/>
        </w:rPr>
        <w:t>spalio</w:t>
      </w:r>
      <w:r>
        <w:rPr>
          <w:szCs w:val="24"/>
        </w:rPr>
        <w:t xml:space="preserve"> 2</w:t>
      </w:r>
      <w:r w:rsidR="00502DF1">
        <w:rPr>
          <w:szCs w:val="24"/>
        </w:rPr>
        <w:t xml:space="preserve">8 </w:t>
      </w:r>
      <w:r>
        <w:rPr>
          <w:szCs w:val="24"/>
        </w:rPr>
        <w:t>d. sprendimą Nr. TS-</w:t>
      </w:r>
      <w:r w:rsidR="00502DF1">
        <w:rPr>
          <w:szCs w:val="24"/>
        </w:rPr>
        <w:t>27</w:t>
      </w:r>
      <w:r w:rsidR="006B3360">
        <w:rPr>
          <w:szCs w:val="24"/>
        </w:rPr>
        <w:t>3</w:t>
      </w:r>
    </w:p>
    <w:p w14:paraId="784684BE" w14:textId="77777777" w:rsidR="00AE5E55" w:rsidRDefault="00AE5E55" w:rsidP="00AE5E55">
      <w:pPr>
        <w:ind w:firstLine="771"/>
        <w:jc w:val="both"/>
        <w:rPr>
          <w:b/>
          <w:szCs w:val="24"/>
        </w:rPr>
      </w:pPr>
      <w:r>
        <w:rPr>
          <w:b/>
          <w:szCs w:val="24"/>
        </w:rPr>
        <w:t>Sprendimo projekto esmė</w:t>
      </w:r>
      <w:r>
        <w:rPr>
          <w:szCs w:val="24"/>
        </w:rPr>
        <w:t xml:space="preserve">, </w:t>
      </w:r>
      <w:r>
        <w:rPr>
          <w:b/>
          <w:szCs w:val="24"/>
        </w:rPr>
        <w:t xml:space="preserve">rengimo priežastys ir motyvai: </w:t>
      </w:r>
    </w:p>
    <w:p w14:paraId="5D2AB3EB" w14:textId="53461B59" w:rsidR="006956FE" w:rsidRPr="006956FE" w:rsidRDefault="006956FE" w:rsidP="006956FE">
      <w:pPr>
        <w:widowControl w:val="0"/>
        <w:tabs>
          <w:tab w:val="left" w:pos="-1701"/>
        </w:tabs>
        <w:suppressAutoHyphens/>
        <w:spacing w:line="276" w:lineRule="auto"/>
        <w:ind w:left="360"/>
        <w:rPr>
          <w:szCs w:val="24"/>
          <w:lang w:bidi="hi-IN"/>
        </w:rPr>
      </w:pPr>
      <w:r>
        <w:rPr>
          <w:szCs w:val="24"/>
          <w:lang w:eastAsia="lt-LT"/>
        </w:rPr>
        <w:t xml:space="preserve">       </w:t>
      </w:r>
      <w:r w:rsidR="002C2B60" w:rsidRPr="006956FE">
        <w:rPr>
          <w:szCs w:val="24"/>
          <w:lang w:eastAsia="lt-LT"/>
        </w:rPr>
        <w:t xml:space="preserve">Taisoma </w:t>
      </w:r>
      <w:r>
        <w:rPr>
          <w:szCs w:val="24"/>
          <w:lang w:eastAsia="lt-LT"/>
        </w:rPr>
        <w:t>t</w:t>
      </w:r>
      <w:r w:rsidR="002C2B60" w:rsidRPr="006956FE">
        <w:rPr>
          <w:szCs w:val="24"/>
          <w:lang w:eastAsia="lt-LT"/>
        </w:rPr>
        <w:t>echninė klaida</w:t>
      </w:r>
      <w:r>
        <w:rPr>
          <w:szCs w:val="24"/>
          <w:lang w:eastAsia="lt-LT"/>
        </w:rPr>
        <w:t xml:space="preserve"> – B. </w:t>
      </w:r>
      <w:r w:rsidRPr="006956FE">
        <w:rPr>
          <w:szCs w:val="24"/>
          <w:lang w:bidi="hi-IN"/>
        </w:rPr>
        <w:t xml:space="preserve">Negyvenamieji pastatai </w:t>
      </w:r>
      <w:r>
        <w:rPr>
          <w:szCs w:val="24"/>
          <w:lang w:bidi="hi-IN"/>
        </w:rPr>
        <w:t>(k</w:t>
      </w:r>
      <w:r w:rsidRPr="006956FE">
        <w:rPr>
          <w:szCs w:val="24"/>
          <w:lang w:bidi="hi-IN"/>
        </w:rPr>
        <w:t>omerciniai/administraciniai):</w:t>
      </w:r>
    </w:p>
    <w:p w14:paraId="0038E78A" w14:textId="77777777" w:rsidR="006956FE" w:rsidRDefault="006956FE" w:rsidP="006956FE">
      <w:pPr>
        <w:widowControl w:val="0"/>
        <w:suppressAutoHyphens/>
        <w:spacing w:line="276" w:lineRule="auto"/>
        <w:ind w:left="964"/>
        <w:rPr>
          <w:szCs w:val="24"/>
          <w:lang w:bidi="hi-IN"/>
        </w:rPr>
      </w:pPr>
      <w:r>
        <w:rPr>
          <w:szCs w:val="24"/>
          <w:lang w:bidi="hi-IN"/>
        </w:rPr>
        <w:t xml:space="preserve">5. paslaugų paskirties pastatai (išskyrus nurodytus  B grupės 6 punkte) – 1; </w:t>
      </w:r>
    </w:p>
    <w:p w14:paraId="445F5CBE" w14:textId="4A451A4F" w:rsidR="00AE5E55" w:rsidRDefault="00AE5E55" w:rsidP="00AE5E55">
      <w:pPr>
        <w:tabs>
          <w:tab w:val="left" w:pos="851"/>
        </w:tabs>
        <w:ind w:firstLine="851"/>
        <w:jc w:val="both"/>
        <w:rPr>
          <w:szCs w:val="24"/>
        </w:rPr>
      </w:pPr>
    </w:p>
    <w:p w14:paraId="1975B845" w14:textId="77777777" w:rsidR="00AE5E55" w:rsidRDefault="00AE5E55" w:rsidP="00AE5E55">
      <w:pPr>
        <w:tabs>
          <w:tab w:val="left" w:pos="851"/>
        </w:tabs>
        <w:ind w:firstLine="851"/>
        <w:jc w:val="both"/>
        <w:rPr>
          <w:bCs/>
          <w:color w:val="FF0000"/>
          <w:kern w:val="3"/>
          <w:szCs w:val="24"/>
        </w:rPr>
      </w:pPr>
      <w:r>
        <w:rPr>
          <w:b/>
          <w:szCs w:val="24"/>
        </w:rPr>
        <w:t>Lėšų poreikis (jeigu sprendimui įgyvendinti reikalingos lėšos):</w:t>
      </w:r>
    </w:p>
    <w:p w14:paraId="542B0156" w14:textId="77777777" w:rsidR="00AE5E55" w:rsidRDefault="00AE5E55" w:rsidP="00AE5E55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Kėdainių rajono savivaldybės biudžeto lėšų nereikės. </w:t>
      </w:r>
    </w:p>
    <w:p w14:paraId="10DF2B05" w14:textId="77777777" w:rsidR="00AE5E55" w:rsidRDefault="00AE5E55" w:rsidP="00AE5E55">
      <w:pPr>
        <w:ind w:firstLine="833"/>
        <w:rPr>
          <w:b/>
          <w:szCs w:val="24"/>
        </w:rPr>
      </w:pPr>
      <w:r>
        <w:rPr>
          <w:b/>
          <w:szCs w:val="24"/>
        </w:rPr>
        <w:t>Laukiami rezultatai:</w:t>
      </w:r>
    </w:p>
    <w:p w14:paraId="5C820C12" w14:textId="77777777" w:rsidR="00AE5E55" w:rsidRDefault="00AE5E55" w:rsidP="00AE5E55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Lietuvos Respublikos savivaldybių infrastruktūros plėtros įstatymo nuostatose nustatyta, kad </w:t>
      </w:r>
      <w:r>
        <w:rPr>
          <w:bCs/>
          <w:szCs w:val="24"/>
          <w:lang w:eastAsia="lt-LT"/>
        </w:rPr>
        <w:t>savivaldybių institucijos turi priimti šio įstatymo įgyvendinamuosius teisės aktus. Įvykdoma įstatymo nuostata.</w:t>
      </w:r>
    </w:p>
    <w:p w14:paraId="041603A8" w14:textId="77777777" w:rsidR="00AE5E55" w:rsidRDefault="00AE5E55" w:rsidP="00AE5E55">
      <w:pPr>
        <w:ind w:firstLine="680"/>
        <w:rPr>
          <w:b/>
          <w:bCs/>
          <w:szCs w:val="24"/>
        </w:rPr>
      </w:pPr>
    </w:p>
    <w:p w14:paraId="5B96F3D6" w14:textId="77777777" w:rsidR="00AE5E55" w:rsidRDefault="00AE5E55" w:rsidP="00AE5E55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5E55" w14:paraId="08084735" w14:textId="77777777" w:rsidTr="00AE5E5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2E3C" w14:textId="77777777" w:rsidR="00AE5E55" w:rsidRDefault="00AE5E55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B974D" w14:textId="77777777" w:rsidR="00AE5E55" w:rsidRDefault="00AE5E5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AE5E55" w14:paraId="093C2118" w14:textId="77777777" w:rsidTr="00AE5E5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74C0" w14:textId="77777777" w:rsidR="00AE5E55" w:rsidRDefault="00AE5E55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C1F0" w14:textId="77777777" w:rsidR="00AE5E55" w:rsidRDefault="00AE5E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C5F" w14:textId="77777777" w:rsidR="00AE5E55" w:rsidRDefault="00AE5E55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Neigiamas poveikis</w:t>
            </w:r>
          </w:p>
          <w:p w14:paraId="28B37FD7" w14:textId="77777777" w:rsidR="00AE5E55" w:rsidRDefault="00AE5E55">
            <w:pPr>
              <w:rPr>
                <w:b/>
                <w:i/>
                <w:szCs w:val="24"/>
              </w:rPr>
            </w:pPr>
          </w:p>
        </w:tc>
      </w:tr>
      <w:tr w:rsidR="00AE5E55" w14:paraId="4E89F57C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3BDB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BDC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E99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078C6046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6ED7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AF2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32A3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777CCA78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14BA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F5C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337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37E36F4C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05BE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02A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368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00BB7060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8E6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C0F1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B31F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6C268319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CA9F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4FE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5ACE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358F433B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565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011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B1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602BA3A4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0DAB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DC9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81F6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1E633F30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AC5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20D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C4B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0C55E971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C451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33E4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ADA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</w:tbl>
    <w:p w14:paraId="56E94906" w14:textId="77777777" w:rsidR="00AE5E55" w:rsidRDefault="00AE5E55" w:rsidP="00AE5E55">
      <w:pPr>
        <w:jc w:val="both"/>
        <w:rPr>
          <w:szCs w:val="24"/>
          <w:lang w:bidi="lo-LA"/>
        </w:rPr>
      </w:pPr>
    </w:p>
    <w:p w14:paraId="4EA35521" w14:textId="77777777" w:rsidR="00AE5E55" w:rsidRDefault="00AE5E55" w:rsidP="00AE5E55">
      <w:pPr>
        <w:jc w:val="both"/>
        <w:rPr>
          <w:sz w:val="22"/>
          <w:szCs w:val="22"/>
          <w:lang w:bidi="lo-LA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</w:rPr>
        <w:t xml:space="preserve"> </w:t>
      </w:r>
      <w:r>
        <w:rPr>
          <w:bCs/>
          <w:sz w:val="22"/>
          <w:szCs w:val="22"/>
        </w:rPr>
        <w:t>Numatomo teisinio reguliavimo poveikio vertinimas atliekamas r</w:t>
      </w:r>
      <w:r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6B05A6AE" w14:textId="77777777" w:rsidR="00AE5E55" w:rsidRDefault="00AE5E55" w:rsidP="00AE5E55">
      <w:pPr>
        <w:rPr>
          <w:szCs w:val="24"/>
        </w:rPr>
      </w:pPr>
    </w:p>
    <w:p w14:paraId="52D85D4B" w14:textId="77777777" w:rsidR="00AE5E55" w:rsidRDefault="00AE5E55" w:rsidP="00AE5E55">
      <w:pPr>
        <w:rPr>
          <w:szCs w:val="24"/>
        </w:rPr>
      </w:pPr>
    </w:p>
    <w:p w14:paraId="517FD84B" w14:textId="77777777" w:rsidR="00AE5E55" w:rsidRDefault="00AE5E55" w:rsidP="00AE5E55">
      <w:pPr>
        <w:rPr>
          <w:szCs w:val="24"/>
        </w:rPr>
      </w:pPr>
    </w:p>
    <w:p w14:paraId="2AAA8217" w14:textId="083EC535" w:rsidR="00CC5A22" w:rsidRDefault="00AE5E55" w:rsidP="00AE5E55">
      <w:pPr>
        <w:ind w:firstLine="720"/>
        <w:rPr>
          <w:szCs w:val="24"/>
        </w:rPr>
      </w:pPr>
      <w:r>
        <w:rPr>
          <w:szCs w:val="24"/>
        </w:rPr>
        <w:t>Architektūros ir urbanistikos skyriaus vyriausiasis specialistas</w:t>
      </w:r>
      <w:r>
        <w:rPr>
          <w:szCs w:val="24"/>
        </w:rPr>
        <w:tab/>
      </w:r>
      <w:r>
        <w:rPr>
          <w:szCs w:val="24"/>
        </w:rPr>
        <w:tab/>
        <w:t>Saulius Zakas</w:t>
      </w:r>
    </w:p>
    <w:sectPr w:rsidR="00CC5A22" w:rsidSect="00113474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B85"/>
    <w:multiLevelType w:val="hybridMultilevel"/>
    <w:tmpl w:val="8326C248"/>
    <w:name w:val="Numbered list 2"/>
    <w:lvl w:ilvl="0" w:tplc="DD04A14E">
      <w:start w:val="1"/>
      <w:numFmt w:val="upperLetter"/>
      <w:lvlText w:val="%1."/>
      <w:lvlJc w:val="left"/>
      <w:pPr>
        <w:ind w:left="360" w:firstLine="0"/>
      </w:pPr>
    </w:lvl>
    <w:lvl w:ilvl="1" w:tplc="9B6CE6BC">
      <w:start w:val="1"/>
      <w:numFmt w:val="lowerLetter"/>
      <w:lvlText w:val="%2."/>
      <w:lvlJc w:val="left"/>
      <w:pPr>
        <w:ind w:left="1080" w:firstLine="0"/>
      </w:pPr>
    </w:lvl>
    <w:lvl w:ilvl="2" w:tplc="3CDA0362">
      <w:start w:val="1"/>
      <w:numFmt w:val="lowerRoman"/>
      <w:lvlText w:val="%3."/>
      <w:lvlJc w:val="left"/>
      <w:pPr>
        <w:ind w:left="1980" w:firstLine="0"/>
      </w:pPr>
    </w:lvl>
    <w:lvl w:ilvl="3" w:tplc="3CDE7AB0">
      <w:start w:val="1"/>
      <w:numFmt w:val="decimal"/>
      <w:lvlText w:val="%4."/>
      <w:lvlJc w:val="left"/>
      <w:pPr>
        <w:ind w:left="2520" w:firstLine="0"/>
      </w:pPr>
    </w:lvl>
    <w:lvl w:ilvl="4" w:tplc="1F44F9DA">
      <w:start w:val="1"/>
      <w:numFmt w:val="lowerLetter"/>
      <w:lvlText w:val="%5."/>
      <w:lvlJc w:val="left"/>
      <w:pPr>
        <w:ind w:left="3240" w:firstLine="0"/>
      </w:pPr>
    </w:lvl>
    <w:lvl w:ilvl="5" w:tplc="A31AAF86">
      <w:start w:val="1"/>
      <w:numFmt w:val="lowerRoman"/>
      <w:lvlText w:val="%6."/>
      <w:lvlJc w:val="left"/>
      <w:pPr>
        <w:ind w:left="4140" w:firstLine="0"/>
      </w:pPr>
    </w:lvl>
    <w:lvl w:ilvl="6" w:tplc="3E9092CE">
      <w:start w:val="1"/>
      <w:numFmt w:val="decimal"/>
      <w:lvlText w:val="%7."/>
      <w:lvlJc w:val="left"/>
      <w:pPr>
        <w:ind w:left="4680" w:firstLine="0"/>
      </w:pPr>
    </w:lvl>
    <w:lvl w:ilvl="7" w:tplc="4E105538">
      <w:start w:val="1"/>
      <w:numFmt w:val="lowerLetter"/>
      <w:lvlText w:val="%8."/>
      <w:lvlJc w:val="left"/>
      <w:pPr>
        <w:ind w:left="5400" w:firstLine="0"/>
      </w:pPr>
    </w:lvl>
    <w:lvl w:ilvl="8" w:tplc="CC00D28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33382521"/>
    <w:multiLevelType w:val="hybridMultilevel"/>
    <w:tmpl w:val="1D628088"/>
    <w:name w:val="Numbered list 1"/>
    <w:lvl w:ilvl="0" w:tplc="84588F3E">
      <w:start w:val="1"/>
      <w:numFmt w:val="decimal"/>
      <w:lvlText w:val="%1."/>
      <w:lvlJc w:val="left"/>
      <w:pPr>
        <w:ind w:left="0" w:firstLine="0"/>
      </w:pPr>
    </w:lvl>
    <w:lvl w:ilvl="1" w:tplc="E2EE461E">
      <w:start w:val="1"/>
      <w:numFmt w:val="lowerLetter"/>
      <w:lvlText w:val="%2."/>
      <w:lvlJc w:val="left"/>
      <w:pPr>
        <w:ind w:left="0" w:firstLine="0"/>
      </w:pPr>
    </w:lvl>
    <w:lvl w:ilvl="2" w:tplc="38B4C2E0">
      <w:start w:val="1"/>
      <w:numFmt w:val="lowerRoman"/>
      <w:lvlText w:val="%3."/>
      <w:lvlJc w:val="left"/>
      <w:pPr>
        <w:ind w:left="0" w:firstLine="0"/>
      </w:pPr>
    </w:lvl>
    <w:lvl w:ilvl="3" w:tplc="C4CEA84C">
      <w:start w:val="1"/>
      <w:numFmt w:val="decimal"/>
      <w:lvlText w:val="%4."/>
      <w:lvlJc w:val="left"/>
      <w:pPr>
        <w:ind w:left="0" w:firstLine="0"/>
      </w:pPr>
    </w:lvl>
    <w:lvl w:ilvl="4" w:tplc="13BEA374">
      <w:start w:val="1"/>
      <w:numFmt w:val="lowerLetter"/>
      <w:lvlText w:val="%5."/>
      <w:lvlJc w:val="left"/>
      <w:pPr>
        <w:ind w:left="0" w:firstLine="0"/>
      </w:pPr>
    </w:lvl>
    <w:lvl w:ilvl="5" w:tplc="3D5A25AA">
      <w:start w:val="1"/>
      <w:numFmt w:val="lowerRoman"/>
      <w:lvlText w:val="%6."/>
      <w:lvlJc w:val="left"/>
      <w:pPr>
        <w:ind w:left="0" w:firstLine="0"/>
      </w:pPr>
    </w:lvl>
    <w:lvl w:ilvl="6" w:tplc="35D0EDE6">
      <w:start w:val="1"/>
      <w:numFmt w:val="decimal"/>
      <w:lvlText w:val="%7."/>
      <w:lvlJc w:val="left"/>
      <w:pPr>
        <w:ind w:left="0" w:firstLine="0"/>
      </w:pPr>
    </w:lvl>
    <w:lvl w:ilvl="7" w:tplc="17487548">
      <w:start w:val="1"/>
      <w:numFmt w:val="lowerLetter"/>
      <w:lvlText w:val="%8."/>
      <w:lvlJc w:val="left"/>
      <w:pPr>
        <w:ind w:left="0" w:firstLine="0"/>
      </w:pPr>
    </w:lvl>
    <w:lvl w:ilvl="8" w:tplc="BB4030CA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1"/>
    <w:rsid w:val="00032DBC"/>
    <w:rsid w:val="001059B5"/>
    <w:rsid w:val="00113474"/>
    <w:rsid w:val="00133E31"/>
    <w:rsid w:val="002552C3"/>
    <w:rsid w:val="002C2B60"/>
    <w:rsid w:val="004011C6"/>
    <w:rsid w:val="00412753"/>
    <w:rsid w:val="00454E89"/>
    <w:rsid w:val="00485990"/>
    <w:rsid w:val="004C23FD"/>
    <w:rsid w:val="004F5AD4"/>
    <w:rsid w:val="00502DF1"/>
    <w:rsid w:val="00510531"/>
    <w:rsid w:val="00525594"/>
    <w:rsid w:val="005E3D65"/>
    <w:rsid w:val="006956FE"/>
    <w:rsid w:val="006B3360"/>
    <w:rsid w:val="006B4A39"/>
    <w:rsid w:val="00854FB5"/>
    <w:rsid w:val="008650E4"/>
    <w:rsid w:val="008C09BE"/>
    <w:rsid w:val="00914BE0"/>
    <w:rsid w:val="009469AF"/>
    <w:rsid w:val="0099389B"/>
    <w:rsid w:val="00AB7B3A"/>
    <w:rsid w:val="00AE5E55"/>
    <w:rsid w:val="00CA484D"/>
    <w:rsid w:val="00CC5A22"/>
    <w:rsid w:val="00D420F2"/>
    <w:rsid w:val="00DB46E9"/>
    <w:rsid w:val="00DC2A47"/>
    <w:rsid w:val="00DE6F55"/>
    <w:rsid w:val="00F7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E596"/>
  <w15:docId w15:val="{DE9AE328-3ECF-4638-88CE-A47F717F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6B3360"/>
    <w:pPr>
      <w:ind w:left="720"/>
      <w:contextualSpacing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F997-A335-43A4-93CC-1427720B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Vartotoja</cp:lastModifiedBy>
  <cp:revision>3</cp:revision>
  <cp:lastPrinted>2022-10-04T05:38:00Z</cp:lastPrinted>
  <dcterms:created xsi:type="dcterms:W3CDTF">2023-02-14T08:51:00Z</dcterms:created>
  <dcterms:modified xsi:type="dcterms:W3CDTF">2023-02-14T14:02:00Z</dcterms:modified>
</cp:coreProperties>
</file>