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33242" w14:textId="77777777" w:rsidR="00897784" w:rsidRPr="00897784" w:rsidRDefault="00897784" w:rsidP="00897784">
      <w:pPr>
        <w:widowControl w:val="0"/>
        <w:suppressLineNumbers/>
        <w:suppressAutoHyphens/>
        <w:jc w:val="right"/>
        <w:rPr>
          <w:rFonts w:eastAsia="Lucida Sans Unicode"/>
          <w:b/>
          <w:lang w:eastAsia="ar-SA"/>
        </w:rPr>
      </w:pPr>
      <w:bookmarkStart w:id="0" w:name="_Hlk137107710"/>
      <w:r w:rsidRPr="00897784">
        <w:rPr>
          <w:rFonts w:eastAsia="Lucida Sans Unicode"/>
          <w:b/>
          <w:lang w:eastAsia="ar-SA"/>
        </w:rPr>
        <w:t>Projektas</w:t>
      </w:r>
    </w:p>
    <w:p w14:paraId="54ABDA1A" w14:textId="77777777" w:rsidR="00897784" w:rsidRPr="00365C3E" w:rsidRDefault="00897784" w:rsidP="00897784">
      <w:pPr>
        <w:jc w:val="center"/>
        <w:rPr>
          <w:lang w:eastAsia="en-US"/>
        </w:rPr>
      </w:pPr>
      <w:r w:rsidRPr="00365C3E">
        <w:rPr>
          <w:lang w:eastAsia="en-GB"/>
        </w:rPr>
        <w:object w:dxaOrig="720" w:dyaOrig="840" w14:anchorId="4E0258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1.4pt" o:ole="" fillcolor="window">
            <v:imagedata r:id="rId6" o:title=""/>
          </v:shape>
          <o:OLEObject Type="Embed" ProgID="Imaging.Document" ShapeID="_x0000_i1025" DrawAspect="Content" ObjectID="_1748347838" r:id="rId7"/>
        </w:object>
      </w:r>
    </w:p>
    <w:p w14:paraId="5FDB0643" w14:textId="77777777" w:rsidR="00897784" w:rsidRPr="00365C3E" w:rsidRDefault="00897784" w:rsidP="00897784">
      <w:pPr>
        <w:tabs>
          <w:tab w:val="center" w:pos="4153"/>
          <w:tab w:val="right" w:pos="8306"/>
        </w:tabs>
        <w:jc w:val="center"/>
        <w:rPr>
          <w:b/>
          <w:bCs/>
          <w:caps/>
          <w:lang w:eastAsia="en-US"/>
        </w:rPr>
      </w:pPr>
    </w:p>
    <w:p w14:paraId="708C2AFA" w14:textId="77777777" w:rsidR="00897784" w:rsidRPr="00365C3E" w:rsidRDefault="00897784" w:rsidP="00897784">
      <w:pPr>
        <w:tabs>
          <w:tab w:val="center" w:pos="4153"/>
          <w:tab w:val="right" w:pos="8306"/>
        </w:tabs>
        <w:jc w:val="center"/>
        <w:rPr>
          <w:b/>
          <w:bCs/>
          <w:caps/>
          <w:lang w:eastAsia="en-US"/>
        </w:rPr>
      </w:pPr>
      <w:r w:rsidRPr="00365C3E">
        <w:rPr>
          <w:b/>
          <w:bCs/>
          <w:caps/>
          <w:lang w:eastAsia="en-US"/>
        </w:rPr>
        <w:t>KĖDAINIŲ rajono savivaldybės taryba</w:t>
      </w:r>
    </w:p>
    <w:p w14:paraId="4C59B593" w14:textId="77777777" w:rsidR="00897784" w:rsidRPr="00365C3E" w:rsidRDefault="00897784" w:rsidP="00897784">
      <w:pPr>
        <w:tabs>
          <w:tab w:val="center" w:pos="4153"/>
          <w:tab w:val="right" w:pos="8306"/>
        </w:tabs>
        <w:jc w:val="center"/>
        <w:rPr>
          <w:lang w:eastAsia="en-US"/>
        </w:rPr>
      </w:pPr>
    </w:p>
    <w:p w14:paraId="2897B2E1" w14:textId="77777777" w:rsidR="00897784" w:rsidRPr="00365C3E" w:rsidRDefault="00897784" w:rsidP="00897784">
      <w:pPr>
        <w:jc w:val="center"/>
        <w:rPr>
          <w:b/>
          <w:caps/>
          <w:lang w:eastAsia="en-US"/>
        </w:rPr>
      </w:pPr>
      <w:r w:rsidRPr="00365C3E">
        <w:rPr>
          <w:b/>
          <w:caps/>
          <w:lang w:eastAsia="en-US"/>
        </w:rPr>
        <w:t>SPRENDIMAS</w:t>
      </w:r>
    </w:p>
    <w:p w14:paraId="5EB6197C" w14:textId="14C5A8FF" w:rsidR="00897784" w:rsidRPr="00365C3E" w:rsidRDefault="00897784" w:rsidP="00897784">
      <w:pPr>
        <w:jc w:val="center"/>
        <w:rPr>
          <w:b/>
          <w:bCs/>
        </w:rPr>
      </w:pPr>
      <w:r w:rsidRPr="00365C3E">
        <w:rPr>
          <w:b/>
          <w:caps/>
          <w:lang w:eastAsia="en-US"/>
        </w:rPr>
        <w:t>DĖL</w:t>
      </w:r>
      <w:r w:rsidRPr="00365C3E">
        <w:rPr>
          <w:b/>
          <w:bCs/>
        </w:rPr>
        <w:t xml:space="preserve"> KĖDAINIŲ  </w:t>
      </w:r>
      <w:r w:rsidR="00004DAD" w:rsidRPr="00365C3E">
        <w:rPr>
          <w:b/>
          <w:bCs/>
        </w:rPr>
        <w:t>KALBŲ MOKYKL</w:t>
      </w:r>
      <w:r w:rsidRPr="00365C3E">
        <w:rPr>
          <w:b/>
          <w:bCs/>
        </w:rPr>
        <w:t xml:space="preserve">OS </w:t>
      </w:r>
    </w:p>
    <w:p w14:paraId="0AFC8949" w14:textId="48D6251B" w:rsidR="00897784" w:rsidRPr="00365C3E" w:rsidRDefault="00345215" w:rsidP="00897784">
      <w:pPr>
        <w:jc w:val="center"/>
        <w:rPr>
          <w:b/>
          <w:caps/>
          <w:lang w:eastAsia="en-US"/>
        </w:rPr>
      </w:pPr>
      <w:r w:rsidRPr="00365C3E">
        <w:rPr>
          <w:b/>
          <w:bCs/>
        </w:rPr>
        <w:t>PASLAUGŲ</w:t>
      </w:r>
      <w:r w:rsidR="00897784" w:rsidRPr="00365C3E">
        <w:rPr>
          <w:b/>
          <w:bCs/>
        </w:rPr>
        <w:t xml:space="preserve"> KAIN</w:t>
      </w:r>
      <w:r w:rsidR="00D25F1F" w:rsidRPr="00365C3E">
        <w:rPr>
          <w:b/>
          <w:bCs/>
        </w:rPr>
        <w:t>Ų</w:t>
      </w:r>
      <w:r w:rsidR="00897784" w:rsidRPr="00365C3E">
        <w:rPr>
          <w:b/>
          <w:bCs/>
        </w:rPr>
        <w:t xml:space="preserve"> NUSTATYMO</w:t>
      </w:r>
    </w:p>
    <w:p w14:paraId="152B63D4" w14:textId="77777777" w:rsidR="00897784" w:rsidRPr="00365C3E" w:rsidRDefault="00897784" w:rsidP="00897784">
      <w:pPr>
        <w:jc w:val="center"/>
      </w:pPr>
    </w:p>
    <w:p w14:paraId="3CA1793C" w14:textId="0ACDF524" w:rsidR="00897784" w:rsidRPr="00365C3E" w:rsidRDefault="00897784" w:rsidP="00897784">
      <w:pPr>
        <w:jc w:val="center"/>
        <w:rPr>
          <w:lang w:eastAsia="en-US"/>
        </w:rPr>
      </w:pPr>
      <w:r w:rsidRPr="00365C3E">
        <w:rPr>
          <w:lang w:eastAsia="en-US"/>
        </w:rPr>
        <w:t xml:space="preserve">2023 m. </w:t>
      </w:r>
      <w:r w:rsidR="00004DAD" w:rsidRPr="00365C3E">
        <w:rPr>
          <w:lang w:eastAsia="en-US"/>
        </w:rPr>
        <w:t>birželio</w:t>
      </w:r>
      <w:r w:rsidRPr="00365C3E">
        <w:rPr>
          <w:lang w:eastAsia="en-US"/>
        </w:rPr>
        <w:t xml:space="preserve"> </w:t>
      </w:r>
      <w:r w:rsidR="006E71C5">
        <w:rPr>
          <w:lang w:eastAsia="en-US"/>
        </w:rPr>
        <w:t>9</w:t>
      </w:r>
      <w:r w:rsidR="00DA3DD7" w:rsidRPr="00365C3E">
        <w:rPr>
          <w:lang w:eastAsia="en-US"/>
        </w:rPr>
        <w:t xml:space="preserve"> </w:t>
      </w:r>
      <w:r w:rsidRPr="00365C3E">
        <w:rPr>
          <w:lang w:eastAsia="en-US"/>
        </w:rPr>
        <w:t>d. Nr. SP-</w:t>
      </w:r>
      <w:r w:rsidR="006E71C5">
        <w:rPr>
          <w:lang w:eastAsia="en-US"/>
        </w:rPr>
        <w:t>196</w:t>
      </w:r>
    </w:p>
    <w:p w14:paraId="19B4B5A3" w14:textId="77777777" w:rsidR="00897784" w:rsidRPr="00365C3E" w:rsidRDefault="00897784" w:rsidP="00897784">
      <w:pPr>
        <w:jc w:val="center"/>
        <w:rPr>
          <w:lang w:eastAsia="en-US"/>
        </w:rPr>
      </w:pPr>
      <w:r w:rsidRPr="00365C3E">
        <w:rPr>
          <w:lang w:eastAsia="en-US"/>
        </w:rPr>
        <w:t>Kėdainiai</w:t>
      </w:r>
    </w:p>
    <w:p w14:paraId="44A8E297" w14:textId="77777777" w:rsidR="00897784" w:rsidRPr="00365C3E" w:rsidRDefault="00897784" w:rsidP="00897784">
      <w:pPr>
        <w:jc w:val="center"/>
        <w:rPr>
          <w:lang w:eastAsia="en-US"/>
        </w:rPr>
      </w:pPr>
    </w:p>
    <w:p w14:paraId="1E09936C" w14:textId="290545F6" w:rsidR="00897784" w:rsidRPr="00365C3E" w:rsidRDefault="00897784" w:rsidP="00411C3E">
      <w:pPr>
        <w:ind w:firstLine="851"/>
        <w:jc w:val="both"/>
        <w:rPr>
          <w:lang w:eastAsia="en-US"/>
        </w:rPr>
      </w:pPr>
      <w:r w:rsidRPr="00365C3E">
        <w:rPr>
          <w:lang w:eastAsia="en-US"/>
        </w:rPr>
        <w:t>Vadovaudamasi Lietuvos Respublikos vietos savivaldos įstatymo 1</w:t>
      </w:r>
      <w:r w:rsidR="003E74C5" w:rsidRPr="00365C3E">
        <w:rPr>
          <w:lang w:eastAsia="en-US"/>
        </w:rPr>
        <w:t>5</w:t>
      </w:r>
      <w:r w:rsidRPr="00365C3E">
        <w:rPr>
          <w:lang w:eastAsia="en-US"/>
        </w:rPr>
        <w:t xml:space="preserve"> straipsnio </w:t>
      </w:r>
      <w:r w:rsidR="00472BE4" w:rsidRPr="00365C3E">
        <w:rPr>
          <w:lang w:eastAsia="en-US"/>
        </w:rPr>
        <w:t xml:space="preserve">2 dalies </w:t>
      </w:r>
      <w:r w:rsidRPr="00365C3E">
        <w:rPr>
          <w:lang w:eastAsia="en-US"/>
        </w:rPr>
        <w:t>2</w:t>
      </w:r>
      <w:r w:rsidR="003E74C5" w:rsidRPr="00365C3E">
        <w:rPr>
          <w:lang w:eastAsia="en-US"/>
        </w:rPr>
        <w:t>9</w:t>
      </w:r>
      <w:r w:rsidRPr="00365C3E">
        <w:rPr>
          <w:lang w:eastAsia="en-US"/>
        </w:rPr>
        <w:t xml:space="preserve"> </w:t>
      </w:r>
      <w:r w:rsidR="00472BE4" w:rsidRPr="00365C3E">
        <w:rPr>
          <w:lang w:eastAsia="en-US"/>
        </w:rPr>
        <w:t>punktu</w:t>
      </w:r>
      <w:r w:rsidRPr="00365C3E">
        <w:rPr>
          <w:lang w:eastAsia="en-US"/>
        </w:rPr>
        <w:t>, Kėdainių rajono savivaldybės tarybos 2021 m. lapkričio 26 d. sprendimu Nr. TS-313 ,,Dėl Nuompinigių už Kėdainių rajono savivaldybės ilgalaikio ir trumpalaikio materialiojo turto nuomą skaičiavimo tvarkos aprašo pavirtinimo“,</w:t>
      </w:r>
      <w:r w:rsidR="005B137D" w:rsidRPr="00365C3E">
        <w:rPr>
          <w:lang w:eastAsia="en-US"/>
        </w:rPr>
        <w:t xml:space="preserve"> </w:t>
      </w:r>
      <w:bookmarkStart w:id="1" w:name="_Hlk137210935"/>
      <w:r w:rsidR="005B137D" w:rsidRPr="00365C3E">
        <w:rPr>
          <w:lang w:eastAsia="en-US"/>
        </w:rPr>
        <w:t>atsižvelg</w:t>
      </w:r>
      <w:r w:rsidR="00365C3E" w:rsidRPr="00365C3E">
        <w:rPr>
          <w:lang w:eastAsia="en-US"/>
        </w:rPr>
        <w:t>iant</w:t>
      </w:r>
      <w:r w:rsidR="005B137D" w:rsidRPr="00365C3E">
        <w:rPr>
          <w:lang w:eastAsia="en-US"/>
        </w:rPr>
        <w:t xml:space="preserve"> į Kėdainių </w:t>
      </w:r>
      <w:r w:rsidR="0069351D" w:rsidRPr="00365C3E">
        <w:rPr>
          <w:lang w:eastAsia="en-US"/>
        </w:rPr>
        <w:t>kalbų mokykl</w:t>
      </w:r>
      <w:r w:rsidR="005B137D" w:rsidRPr="00365C3E">
        <w:rPr>
          <w:lang w:eastAsia="en-US"/>
        </w:rPr>
        <w:t>os direktoriaus 202</w:t>
      </w:r>
      <w:r w:rsidR="00345215" w:rsidRPr="00365C3E">
        <w:rPr>
          <w:lang w:eastAsia="en-US"/>
        </w:rPr>
        <w:t>3</w:t>
      </w:r>
      <w:r w:rsidR="005B137D" w:rsidRPr="00365C3E">
        <w:rPr>
          <w:lang w:eastAsia="en-US"/>
        </w:rPr>
        <w:t xml:space="preserve"> m. </w:t>
      </w:r>
      <w:r w:rsidR="0069351D" w:rsidRPr="00365C3E">
        <w:rPr>
          <w:lang w:eastAsia="en-US"/>
        </w:rPr>
        <w:t>birželio</w:t>
      </w:r>
      <w:r w:rsidR="005B137D" w:rsidRPr="00365C3E">
        <w:rPr>
          <w:lang w:eastAsia="en-US"/>
        </w:rPr>
        <w:t xml:space="preserve"> </w:t>
      </w:r>
      <w:r w:rsidR="0069351D" w:rsidRPr="00365C3E">
        <w:rPr>
          <w:lang w:eastAsia="en-US"/>
        </w:rPr>
        <w:t>6</w:t>
      </w:r>
      <w:r w:rsidR="005B137D" w:rsidRPr="00365C3E">
        <w:rPr>
          <w:lang w:eastAsia="en-US"/>
        </w:rPr>
        <w:t xml:space="preserve"> d.</w:t>
      </w:r>
      <w:r w:rsidR="00066292" w:rsidRPr="00365C3E">
        <w:rPr>
          <w:lang w:eastAsia="en-US"/>
        </w:rPr>
        <w:t xml:space="preserve"> prašymą Nr.</w:t>
      </w:r>
      <w:r w:rsidR="005B137D" w:rsidRPr="00365C3E">
        <w:rPr>
          <w:lang w:eastAsia="en-US"/>
        </w:rPr>
        <w:t xml:space="preserve"> </w:t>
      </w:r>
      <w:r w:rsidR="0069351D" w:rsidRPr="00365C3E">
        <w:rPr>
          <w:lang w:eastAsia="en-US"/>
        </w:rPr>
        <w:t>20V</w:t>
      </w:r>
      <w:r w:rsidR="00066292" w:rsidRPr="00365C3E">
        <w:rPr>
          <w:lang w:eastAsia="en-US"/>
        </w:rPr>
        <w:t>-</w:t>
      </w:r>
      <w:r w:rsidR="0069351D" w:rsidRPr="00365C3E">
        <w:rPr>
          <w:lang w:eastAsia="en-US"/>
        </w:rPr>
        <w:t>36</w:t>
      </w:r>
      <w:r w:rsidR="00066292" w:rsidRPr="00365C3E">
        <w:rPr>
          <w:lang w:eastAsia="en-US"/>
        </w:rPr>
        <w:t xml:space="preserve"> </w:t>
      </w:r>
      <w:r w:rsidR="005B137D" w:rsidRPr="00365C3E">
        <w:rPr>
          <w:lang w:eastAsia="en-US"/>
        </w:rPr>
        <w:t>,,Dėl</w:t>
      </w:r>
      <w:r w:rsidR="00345215" w:rsidRPr="00365C3E">
        <w:rPr>
          <w:lang w:eastAsia="en-US"/>
        </w:rPr>
        <w:t xml:space="preserve"> </w:t>
      </w:r>
      <w:r w:rsidR="005E4F8A" w:rsidRPr="00365C3E">
        <w:rPr>
          <w:lang w:eastAsia="en-US"/>
        </w:rPr>
        <w:t>Kėdainių kalbų mokyklos</w:t>
      </w:r>
      <w:r w:rsidR="00345215" w:rsidRPr="00365C3E">
        <w:rPr>
          <w:lang w:eastAsia="en-US"/>
        </w:rPr>
        <w:t xml:space="preserve"> paslaugų kainų nustatymo</w:t>
      </w:r>
      <w:r w:rsidR="005B137D" w:rsidRPr="00365C3E">
        <w:rPr>
          <w:lang w:eastAsia="en-US"/>
        </w:rPr>
        <w:t xml:space="preserve">“, </w:t>
      </w:r>
      <w:r w:rsidRPr="00365C3E">
        <w:rPr>
          <w:lang w:eastAsia="en-US"/>
        </w:rPr>
        <w:t xml:space="preserve"> </w:t>
      </w:r>
      <w:bookmarkEnd w:id="1"/>
      <w:r w:rsidRPr="00365C3E">
        <w:rPr>
          <w:lang w:eastAsia="en-US"/>
        </w:rPr>
        <w:t>Kėdainių rajono savivaldybės taryba</w:t>
      </w:r>
      <w:r w:rsidR="00345215" w:rsidRPr="00365C3E">
        <w:rPr>
          <w:lang w:eastAsia="en-US"/>
        </w:rPr>
        <w:t xml:space="preserve"> </w:t>
      </w:r>
      <w:r w:rsidRPr="00365C3E">
        <w:rPr>
          <w:lang w:eastAsia="en-US"/>
        </w:rPr>
        <w:t xml:space="preserve">n u s p r e n d ž i a: </w:t>
      </w:r>
    </w:p>
    <w:p w14:paraId="1124B0AA" w14:textId="002734F3" w:rsidR="000C68D4" w:rsidRPr="00365C3E" w:rsidRDefault="000C68D4" w:rsidP="00307227">
      <w:pPr>
        <w:ind w:left="-142" w:firstLine="709"/>
        <w:jc w:val="both"/>
        <w:rPr>
          <w:color w:val="000000"/>
        </w:rPr>
      </w:pPr>
      <w:r w:rsidRPr="00365C3E">
        <w:rPr>
          <w:color w:val="000000"/>
        </w:rPr>
        <w:t>1.</w:t>
      </w:r>
      <w:r w:rsidR="00307227" w:rsidRPr="00365C3E">
        <w:rPr>
          <w:color w:val="000000"/>
        </w:rPr>
        <w:t xml:space="preserve"> </w:t>
      </w:r>
      <w:r w:rsidR="007E2887" w:rsidRPr="00365C3E">
        <w:rPr>
          <w:color w:val="000000"/>
        </w:rPr>
        <w:t>Nustatyti 1 asmeniui grupinio mokymosi forma teikiamų paslaugų kainą už programas per mėnesį:</w:t>
      </w:r>
    </w:p>
    <w:p w14:paraId="32F1968B" w14:textId="18E038DC" w:rsidR="0069351D" w:rsidRPr="00365C3E" w:rsidRDefault="0069351D" w:rsidP="00307227">
      <w:pPr>
        <w:ind w:firstLine="567"/>
        <w:jc w:val="both"/>
        <w:rPr>
          <w:color w:val="000000"/>
        </w:rPr>
      </w:pPr>
      <w:r w:rsidRPr="00365C3E">
        <w:rPr>
          <w:color w:val="000000"/>
        </w:rPr>
        <w:t>1.1.</w:t>
      </w:r>
      <w:r w:rsidR="00307227" w:rsidRPr="00365C3E">
        <w:rPr>
          <w:color w:val="000000"/>
        </w:rPr>
        <w:t xml:space="preserve"> </w:t>
      </w:r>
      <w:r w:rsidRPr="00365C3E">
        <w:rPr>
          <w:color w:val="000000"/>
        </w:rPr>
        <w:t>neformaliojo vaikų švietimo programa (2 val./sav.) – 12,00 Eur</w:t>
      </w:r>
      <w:r w:rsidR="00307227" w:rsidRPr="00365C3E">
        <w:rPr>
          <w:color w:val="000000"/>
        </w:rPr>
        <w:t>;</w:t>
      </w:r>
    </w:p>
    <w:p w14:paraId="7929175A" w14:textId="6CF20E8F" w:rsidR="0069351D" w:rsidRPr="00365C3E" w:rsidRDefault="0069351D" w:rsidP="00307227">
      <w:pPr>
        <w:ind w:firstLine="567"/>
        <w:jc w:val="both"/>
        <w:rPr>
          <w:color w:val="000000"/>
        </w:rPr>
      </w:pPr>
      <w:r w:rsidRPr="00365C3E">
        <w:rPr>
          <w:color w:val="000000"/>
        </w:rPr>
        <w:t>1.2.</w:t>
      </w:r>
      <w:r w:rsidR="00307227" w:rsidRPr="00365C3E">
        <w:rPr>
          <w:color w:val="000000"/>
        </w:rPr>
        <w:t xml:space="preserve"> </w:t>
      </w:r>
      <w:r w:rsidRPr="00365C3E">
        <w:rPr>
          <w:color w:val="000000"/>
        </w:rPr>
        <w:t>neformaliojo vaikų švietimo programa (3 val./sav.) – 15,00 Eur</w:t>
      </w:r>
      <w:r w:rsidR="00307227" w:rsidRPr="00365C3E">
        <w:rPr>
          <w:color w:val="000000"/>
        </w:rPr>
        <w:t>;</w:t>
      </w:r>
    </w:p>
    <w:p w14:paraId="3871D520" w14:textId="1D257E76" w:rsidR="0069351D" w:rsidRPr="00365C3E" w:rsidRDefault="0069351D" w:rsidP="00307227">
      <w:pPr>
        <w:ind w:firstLine="567"/>
        <w:jc w:val="both"/>
        <w:rPr>
          <w:color w:val="000000"/>
        </w:rPr>
      </w:pPr>
      <w:r w:rsidRPr="00365C3E">
        <w:rPr>
          <w:color w:val="000000"/>
        </w:rPr>
        <w:t>1.3.</w:t>
      </w:r>
      <w:r w:rsidR="00307227" w:rsidRPr="00365C3E">
        <w:rPr>
          <w:color w:val="000000"/>
        </w:rPr>
        <w:t xml:space="preserve"> </w:t>
      </w:r>
      <w:r w:rsidRPr="00365C3E">
        <w:rPr>
          <w:color w:val="000000"/>
        </w:rPr>
        <w:t>neformaliojo vaikų švietimo programa (4 val./sav.) – 18,00 Eur</w:t>
      </w:r>
      <w:r w:rsidR="00307227" w:rsidRPr="00365C3E">
        <w:rPr>
          <w:color w:val="000000"/>
        </w:rPr>
        <w:t>;</w:t>
      </w:r>
    </w:p>
    <w:p w14:paraId="020A092A" w14:textId="11F62395" w:rsidR="0069351D" w:rsidRPr="00365C3E" w:rsidRDefault="0069351D" w:rsidP="00307227">
      <w:pPr>
        <w:ind w:firstLine="567"/>
        <w:jc w:val="both"/>
        <w:rPr>
          <w:color w:val="000000"/>
        </w:rPr>
      </w:pPr>
      <w:r w:rsidRPr="00365C3E">
        <w:rPr>
          <w:color w:val="000000"/>
        </w:rPr>
        <w:t>1.4.</w:t>
      </w:r>
      <w:r w:rsidR="00307227" w:rsidRPr="00365C3E">
        <w:rPr>
          <w:color w:val="000000"/>
        </w:rPr>
        <w:t xml:space="preserve"> </w:t>
      </w:r>
      <w:r w:rsidRPr="00365C3E">
        <w:rPr>
          <w:color w:val="000000"/>
        </w:rPr>
        <w:t>neformaliojo vaikų švietimo programa (ilgalaikė, daugiau kaip 4 val./sav.) – 20,00 Eur;</w:t>
      </w:r>
    </w:p>
    <w:p w14:paraId="560E503F" w14:textId="1AD1C889" w:rsidR="0069351D" w:rsidRPr="00365C3E" w:rsidRDefault="0069351D" w:rsidP="00307227">
      <w:pPr>
        <w:ind w:firstLine="567"/>
        <w:jc w:val="both"/>
        <w:rPr>
          <w:color w:val="000000"/>
        </w:rPr>
      </w:pPr>
      <w:r w:rsidRPr="00365C3E">
        <w:rPr>
          <w:color w:val="000000"/>
        </w:rPr>
        <w:t>1.5.</w:t>
      </w:r>
      <w:r w:rsidR="00307227" w:rsidRPr="00365C3E">
        <w:rPr>
          <w:color w:val="000000"/>
        </w:rPr>
        <w:t xml:space="preserve"> </w:t>
      </w:r>
      <w:bookmarkStart w:id="2" w:name="_Hlk137112431"/>
      <w:r w:rsidRPr="00365C3E">
        <w:rPr>
          <w:color w:val="000000"/>
        </w:rPr>
        <w:t>neformaliojo suaugusiųjų švietimo programa (2 val./sav.) – 25,00 Eur /mėn.;</w:t>
      </w:r>
    </w:p>
    <w:bookmarkEnd w:id="2"/>
    <w:p w14:paraId="7E295F5F" w14:textId="6E1828AF" w:rsidR="0069351D" w:rsidRPr="00365C3E" w:rsidRDefault="0069351D" w:rsidP="00307227">
      <w:pPr>
        <w:ind w:firstLine="567"/>
        <w:jc w:val="both"/>
        <w:rPr>
          <w:color w:val="000000"/>
        </w:rPr>
      </w:pPr>
      <w:r w:rsidRPr="00365C3E">
        <w:rPr>
          <w:color w:val="000000"/>
        </w:rPr>
        <w:t>1.6.</w:t>
      </w:r>
      <w:r w:rsidR="00307227" w:rsidRPr="00365C3E">
        <w:rPr>
          <w:color w:val="000000"/>
        </w:rPr>
        <w:t xml:space="preserve"> </w:t>
      </w:r>
      <w:r w:rsidRPr="00365C3E">
        <w:rPr>
          <w:color w:val="000000"/>
        </w:rPr>
        <w:t>neformaliojo suaugusiųjų švietimo programa (3 val./sav.) – 35,00 Eur /mėn.;</w:t>
      </w:r>
    </w:p>
    <w:p w14:paraId="143CB23B" w14:textId="78A49AEF" w:rsidR="0069351D" w:rsidRPr="00365C3E" w:rsidRDefault="0069351D" w:rsidP="00307227">
      <w:pPr>
        <w:ind w:firstLine="567"/>
        <w:jc w:val="both"/>
        <w:rPr>
          <w:color w:val="000000"/>
        </w:rPr>
      </w:pPr>
      <w:r w:rsidRPr="00365C3E">
        <w:rPr>
          <w:color w:val="000000"/>
        </w:rPr>
        <w:t>1.7.</w:t>
      </w:r>
      <w:r w:rsidR="00307227" w:rsidRPr="00365C3E">
        <w:rPr>
          <w:color w:val="000000"/>
        </w:rPr>
        <w:t xml:space="preserve"> </w:t>
      </w:r>
      <w:r w:rsidRPr="00365C3E">
        <w:rPr>
          <w:color w:val="000000"/>
        </w:rPr>
        <w:t>neformaliojo suaugusiųjų švietimo programa (4 val./sav.) – 40,00 Eur /mėn.</w:t>
      </w:r>
    </w:p>
    <w:p w14:paraId="778E3881" w14:textId="6E6FCEAA" w:rsidR="0069351D" w:rsidRPr="00365C3E" w:rsidRDefault="0069351D" w:rsidP="00307227">
      <w:pPr>
        <w:ind w:firstLine="567"/>
        <w:jc w:val="both"/>
        <w:rPr>
          <w:color w:val="000000"/>
        </w:rPr>
      </w:pPr>
      <w:r w:rsidRPr="00365C3E">
        <w:rPr>
          <w:color w:val="000000"/>
        </w:rPr>
        <w:t>2.</w:t>
      </w:r>
      <w:r w:rsidR="00307227" w:rsidRPr="00365C3E">
        <w:rPr>
          <w:color w:val="000000"/>
        </w:rPr>
        <w:t xml:space="preserve"> </w:t>
      </w:r>
      <w:r w:rsidRPr="00365C3E">
        <w:rPr>
          <w:color w:val="000000"/>
        </w:rPr>
        <w:t xml:space="preserve">Nustatyti edukacinės programos kainą – 3,00 </w:t>
      </w:r>
      <w:proofErr w:type="spellStart"/>
      <w:r w:rsidRPr="00365C3E">
        <w:rPr>
          <w:color w:val="000000"/>
        </w:rPr>
        <w:t>Eur</w:t>
      </w:r>
      <w:proofErr w:type="spellEnd"/>
      <w:r w:rsidRPr="00365C3E">
        <w:rPr>
          <w:color w:val="000000"/>
        </w:rPr>
        <w:t xml:space="preserve">/1 </w:t>
      </w:r>
      <w:proofErr w:type="spellStart"/>
      <w:r w:rsidRPr="00365C3E">
        <w:rPr>
          <w:color w:val="000000"/>
        </w:rPr>
        <w:t>asm</w:t>
      </w:r>
      <w:proofErr w:type="spellEnd"/>
      <w:r w:rsidRPr="00365C3E">
        <w:rPr>
          <w:color w:val="000000"/>
        </w:rPr>
        <w:t>. arba 20 Eur 10 dalyvių grupei.</w:t>
      </w:r>
    </w:p>
    <w:p w14:paraId="261A9A1C" w14:textId="427127BE" w:rsidR="0069351D" w:rsidRPr="00365C3E" w:rsidRDefault="0069351D" w:rsidP="00307227">
      <w:pPr>
        <w:ind w:firstLine="567"/>
        <w:jc w:val="both"/>
        <w:rPr>
          <w:color w:val="000000"/>
        </w:rPr>
      </w:pPr>
      <w:r w:rsidRPr="00365C3E">
        <w:rPr>
          <w:color w:val="000000"/>
        </w:rPr>
        <w:t>3.</w:t>
      </w:r>
      <w:r w:rsidR="00307227" w:rsidRPr="00365C3E">
        <w:rPr>
          <w:color w:val="000000"/>
        </w:rPr>
        <w:t xml:space="preserve"> </w:t>
      </w:r>
      <w:r w:rsidRPr="00365C3E">
        <w:rPr>
          <w:color w:val="000000"/>
        </w:rPr>
        <w:t>Nustatyti vaikų poilsio ir užimtumo programos kainą  – 5,00–15,00 Eur /diena (programos kaina apskaičiuojama pagal programos siūlomas veiklas ir planuojamą dalyvių skaičių)</w:t>
      </w:r>
      <w:r w:rsidR="00307227" w:rsidRPr="00365C3E">
        <w:rPr>
          <w:color w:val="000000"/>
        </w:rPr>
        <w:t>.</w:t>
      </w:r>
    </w:p>
    <w:p w14:paraId="6596F7B7" w14:textId="415F1F7A" w:rsidR="0069351D" w:rsidRPr="00365C3E" w:rsidRDefault="0069351D" w:rsidP="00307227">
      <w:pPr>
        <w:ind w:firstLine="567"/>
        <w:jc w:val="both"/>
        <w:rPr>
          <w:color w:val="000000"/>
        </w:rPr>
      </w:pPr>
      <w:r w:rsidRPr="00365C3E">
        <w:rPr>
          <w:color w:val="000000"/>
        </w:rPr>
        <w:t>4.</w:t>
      </w:r>
      <w:r w:rsidR="00307227" w:rsidRPr="00365C3E">
        <w:rPr>
          <w:color w:val="000000"/>
        </w:rPr>
        <w:t xml:space="preserve"> </w:t>
      </w:r>
      <w:r w:rsidRPr="00365C3E">
        <w:rPr>
          <w:color w:val="000000"/>
        </w:rPr>
        <w:t>Nustatyti pavienio mokymosi formos, įgyvendinamos individualiu, savarankišku, nuotoliniu būdu, kainą – 6,00–50,00 Eur /val.</w:t>
      </w:r>
    </w:p>
    <w:p w14:paraId="6BAA159F" w14:textId="482A1CC3" w:rsidR="0069351D" w:rsidRPr="00365C3E" w:rsidRDefault="0069351D" w:rsidP="00307227">
      <w:pPr>
        <w:ind w:firstLine="567"/>
        <w:jc w:val="both"/>
        <w:rPr>
          <w:color w:val="000000"/>
        </w:rPr>
      </w:pPr>
      <w:r w:rsidRPr="00365C3E">
        <w:rPr>
          <w:color w:val="000000"/>
        </w:rPr>
        <w:t>5.</w:t>
      </w:r>
      <w:r w:rsidR="00307227" w:rsidRPr="00365C3E">
        <w:rPr>
          <w:color w:val="000000"/>
        </w:rPr>
        <w:t xml:space="preserve"> </w:t>
      </w:r>
      <w:r w:rsidRPr="00365C3E">
        <w:rPr>
          <w:color w:val="000000"/>
        </w:rPr>
        <w:t>Nustatyti kitų teikiamų paslaugų kainas:</w:t>
      </w:r>
    </w:p>
    <w:p w14:paraId="770C7569" w14:textId="5C9FA273" w:rsidR="0069351D" w:rsidRPr="00365C3E" w:rsidRDefault="0069351D" w:rsidP="00307227">
      <w:pPr>
        <w:ind w:firstLine="567"/>
        <w:jc w:val="both"/>
        <w:rPr>
          <w:color w:val="000000"/>
        </w:rPr>
      </w:pPr>
      <w:r w:rsidRPr="00365C3E">
        <w:rPr>
          <w:color w:val="000000"/>
        </w:rPr>
        <w:t>5.1.</w:t>
      </w:r>
      <w:r w:rsidR="00307227" w:rsidRPr="00365C3E">
        <w:rPr>
          <w:color w:val="000000"/>
        </w:rPr>
        <w:t xml:space="preserve"> </w:t>
      </w:r>
      <w:r w:rsidRPr="00365C3E">
        <w:rPr>
          <w:color w:val="000000"/>
        </w:rPr>
        <w:t>kabineto (iki 40 m</w:t>
      </w:r>
      <w:r w:rsidR="00365C3E" w:rsidRPr="00365C3E">
        <w:rPr>
          <w:color w:val="000000"/>
          <w:vertAlign w:val="superscript"/>
        </w:rPr>
        <w:t>2</w:t>
      </w:r>
      <w:r w:rsidRPr="00365C3E">
        <w:rPr>
          <w:color w:val="000000"/>
        </w:rPr>
        <w:t>) su interneto ryšiu ir IKT priemonėmis – 5,00 Eur /val.;</w:t>
      </w:r>
    </w:p>
    <w:p w14:paraId="340138B4" w14:textId="61EBE65B" w:rsidR="0069351D" w:rsidRPr="00365C3E" w:rsidRDefault="0069351D" w:rsidP="00307227">
      <w:pPr>
        <w:ind w:firstLine="567"/>
        <w:jc w:val="both"/>
        <w:rPr>
          <w:color w:val="000000"/>
        </w:rPr>
      </w:pPr>
      <w:r w:rsidRPr="00365C3E">
        <w:rPr>
          <w:color w:val="000000"/>
        </w:rPr>
        <w:t>5.2.</w:t>
      </w:r>
      <w:r w:rsidR="00307227" w:rsidRPr="00365C3E">
        <w:rPr>
          <w:color w:val="000000"/>
        </w:rPr>
        <w:t xml:space="preserve"> </w:t>
      </w:r>
      <w:r w:rsidRPr="00365C3E">
        <w:rPr>
          <w:color w:val="000000"/>
        </w:rPr>
        <w:t>kabineto (nuo 40 m</w:t>
      </w:r>
      <w:r w:rsidR="00365C3E" w:rsidRPr="00365C3E">
        <w:rPr>
          <w:color w:val="000000"/>
          <w:vertAlign w:val="superscript"/>
        </w:rPr>
        <w:t>2</w:t>
      </w:r>
      <w:r w:rsidRPr="00365C3E">
        <w:rPr>
          <w:color w:val="000000"/>
        </w:rPr>
        <w:t>) su interneto ryšiu ir IKT priemonėmis – 10,00 Eur /val.;</w:t>
      </w:r>
    </w:p>
    <w:p w14:paraId="2DE91919" w14:textId="26161C85" w:rsidR="0069351D" w:rsidRPr="00365C3E" w:rsidRDefault="0069351D" w:rsidP="00307227">
      <w:pPr>
        <w:ind w:firstLine="567"/>
        <w:jc w:val="both"/>
        <w:rPr>
          <w:color w:val="000000"/>
        </w:rPr>
      </w:pPr>
      <w:bookmarkStart w:id="3" w:name="_Hlk137109452"/>
      <w:r w:rsidRPr="00365C3E">
        <w:rPr>
          <w:color w:val="000000"/>
        </w:rPr>
        <w:t>5.3.</w:t>
      </w:r>
      <w:r w:rsidR="00307227" w:rsidRPr="00365C3E">
        <w:rPr>
          <w:color w:val="000000"/>
        </w:rPr>
        <w:t xml:space="preserve"> </w:t>
      </w:r>
      <w:r w:rsidRPr="00365C3E">
        <w:rPr>
          <w:color w:val="000000"/>
        </w:rPr>
        <w:t xml:space="preserve">užsienio kalbos žinių lygio įvertinimas ir pažymos lietuvių ir (ar) pasirinkta užsienio kalba išdavimas – 35,00 Eur. </w:t>
      </w:r>
    </w:p>
    <w:bookmarkEnd w:id="3"/>
    <w:p w14:paraId="6FC76F4F" w14:textId="0CC17BDC" w:rsidR="007E0FF4" w:rsidRPr="00365C3E" w:rsidRDefault="0069351D" w:rsidP="00307227">
      <w:pPr>
        <w:ind w:firstLine="567"/>
        <w:jc w:val="both"/>
        <w:rPr>
          <w:color w:val="000000"/>
        </w:rPr>
      </w:pPr>
      <w:r w:rsidRPr="00365C3E">
        <w:rPr>
          <w:color w:val="000000"/>
        </w:rPr>
        <w:t xml:space="preserve">6. </w:t>
      </w:r>
      <w:r w:rsidR="007E0FF4" w:rsidRPr="00365C3E">
        <w:t>Pripažinti netekusiu</w:t>
      </w:r>
      <w:r w:rsidR="00004DAD" w:rsidRPr="00365C3E">
        <w:rPr>
          <w:lang w:eastAsia="en-US"/>
        </w:rPr>
        <w:t xml:space="preserve"> galios Kėdainių rajono savivaldybės tarybos 2019 m. kovo 29 d. sprendimą Nr. TS-29 „Dėl Kėdainių kalbų mokyklos teikiamų paslaugų kainų nustatymo“.</w:t>
      </w:r>
    </w:p>
    <w:p w14:paraId="72BC8EAF" w14:textId="7A3E6B7A" w:rsidR="007E0FF4" w:rsidRPr="00365C3E" w:rsidRDefault="007E0FF4" w:rsidP="00307227">
      <w:pPr>
        <w:ind w:firstLine="284"/>
        <w:jc w:val="both"/>
        <w:rPr>
          <w:lang w:eastAsia="en-US"/>
        </w:rPr>
      </w:pPr>
      <w:r w:rsidRPr="00365C3E">
        <w:t xml:space="preserve">    </w:t>
      </w:r>
      <w:r w:rsidR="00307227" w:rsidRPr="00365C3E">
        <w:t xml:space="preserve"> 7</w:t>
      </w:r>
      <w:r w:rsidRPr="00365C3E">
        <w:t xml:space="preserve">. </w:t>
      </w:r>
      <w:r w:rsidR="00897784" w:rsidRPr="00365C3E">
        <w:rPr>
          <w:lang w:eastAsia="en-US"/>
        </w:rPr>
        <w:t xml:space="preserve">Pavesti vykdyti sprendimą Kėdainių </w:t>
      </w:r>
      <w:r w:rsidR="00004DAD" w:rsidRPr="00365C3E">
        <w:rPr>
          <w:lang w:eastAsia="en-US"/>
        </w:rPr>
        <w:t>kalbų mokykl</w:t>
      </w:r>
      <w:r w:rsidR="00897784" w:rsidRPr="00365C3E">
        <w:rPr>
          <w:lang w:eastAsia="en-US"/>
        </w:rPr>
        <w:t>os direktoriui.</w:t>
      </w:r>
    </w:p>
    <w:p w14:paraId="093E35CF" w14:textId="77777777" w:rsidR="00897784" w:rsidRPr="00365C3E" w:rsidRDefault="00897784" w:rsidP="00897784">
      <w:pPr>
        <w:jc w:val="both"/>
        <w:rPr>
          <w:lang w:eastAsia="en-US"/>
        </w:rPr>
      </w:pPr>
    </w:p>
    <w:p w14:paraId="32A30B82" w14:textId="77777777" w:rsidR="00897784" w:rsidRPr="00365C3E" w:rsidRDefault="00897784" w:rsidP="00411C3E">
      <w:pPr>
        <w:rPr>
          <w:lang w:eastAsia="en-US"/>
        </w:rPr>
      </w:pPr>
    </w:p>
    <w:p w14:paraId="2FEFA942" w14:textId="2542651A" w:rsidR="00897784" w:rsidRPr="00365C3E" w:rsidRDefault="00897784" w:rsidP="00897784">
      <w:r w:rsidRPr="00365C3E">
        <w:t>Savivaldybės meras</w:t>
      </w:r>
      <w:r w:rsidRPr="00365C3E">
        <w:tab/>
      </w:r>
      <w:r w:rsidRPr="00365C3E">
        <w:tab/>
      </w:r>
      <w:r w:rsidRPr="00365C3E">
        <w:tab/>
      </w:r>
      <w:r w:rsidRPr="00365C3E">
        <w:tab/>
        <w:t xml:space="preserve">                  </w:t>
      </w:r>
    </w:p>
    <w:p w14:paraId="29C4248F" w14:textId="77777777" w:rsidR="00472BE4" w:rsidRPr="00365C3E" w:rsidRDefault="00472BE4" w:rsidP="00897784"/>
    <w:bookmarkEnd w:id="0"/>
    <w:p w14:paraId="183D09DE" w14:textId="77777777" w:rsidR="00897784" w:rsidRPr="00365C3E" w:rsidRDefault="00897784" w:rsidP="00897784"/>
    <w:p w14:paraId="5376EAD1" w14:textId="77777777" w:rsidR="00B1078C" w:rsidRPr="00365C3E" w:rsidRDefault="00B1078C" w:rsidP="00B1078C">
      <w:pPr>
        <w:jc w:val="both"/>
        <w:rPr>
          <w:lang w:eastAsia="en-US"/>
        </w:rPr>
      </w:pPr>
    </w:p>
    <w:p w14:paraId="141B3689" w14:textId="77777777" w:rsidR="00B1078C" w:rsidRPr="00365C3E" w:rsidRDefault="00B1078C" w:rsidP="00B1078C">
      <w:pPr>
        <w:jc w:val="both"/>
        <w:rPr>
          <w:lang w:eastAsia="en-US"/>
        </w:rPr>
      </w:pPr>
      <w:r w:rsidRPr="00365C3E">
        <w:rPr>
          <w:lang w:eastAsia="en-US"/>
        </w:rPr>
        <w:t xml:space="preserve">Vilma Dobrovolskienė        Valentinas Tamulis          Danutė  Mykolaitienė      Gintautas </w:t>
      </w:r>
      <w:proofErr w:type="spellStart"/>
      <w:r w:rsidRPr="00365C3E">
        <w:rPr>
          <w:lang w:eastAsia="en-US"/>
        </w:rPr>
        <w:t>Muznikas</w:t>
      </w:r>
      <w:proofErr w:type="spellEnd"/>
      <w:r w:rsidRPr="00365C3E">
        <w:rPr>
          <w:lang w:eastAsia="en-US"/>
        </w:rPr>
        <w:t xml:space="preserve">  </w:t>
      </w:r>
    </w:p>
    <w:p w14:paraId="7307DABE" w14:textId="77777777" w:rsidR="00B1078C" w:rsidRPr="00365C3E" w:rsidRDefault="00B1078C" w:rsidP="00B1078C">
      <w:pPr>
        <w:jc w:val="both"/>
        <w:rPr>
          <w:lang w:eastAsia="en-US"/>
        </w:rPr>
      </w:pPr>
      <w:r w:rsidRPr="00365C3E">
        <w:rPr>
          <w:lang w:eastAsia="en-US"/>
        </w:rPr>
        <w:t>2023-06-                               2023-06-                          2023-06-                          2023-06-</w:t>
      </w:r>
    </w:p>
    <w:p w14:paraId="0F5F94FA" w14:textId="77777777" w:rsidR="00B1078C" w:rsidRPr="00365C3E" w:rsidRDefault="00B1078C" w:rsidP="00B1078C">
      <w:pPr>
        <w:jc w:val="both"/>
        <w:rPr>
          <w:lang w:eastAsia="en-US"/>
        </w:rPr>
      </w:pPr>
    </w:p>
    <w:p w14:paraId="6E41FDA5" w14:textId="77777777" w:rsidR="00B1078C" w:rsidRPr="00365C3E" w:rsidRDefault="00B1078C" w:rsidP="00B1078C">
      <w:pPr>
        <w:jc w:val="both"/>
        <w:rPr>
          <w:lang w:eastAsia="en-US"/>
        </w:rPr>
      </w:pPr>
    </w:p>
    <w:p w14:paraId="60E2E84D" w14:textId="77777777" w:rsidR="00B1078C" w:rsidRPr="00365C3E" w:rsidRDefault="00B1078C" w:rsidP="00B1078C">
      <w:pPr>
        <w:jc w:val="both"/>
        <w:rPr>
          <w:lang w:eastAsia="en-US"/>
        </w:rPr>
      </w:pPr>
      <w:r w:rsidRPr="00365C3E">
        <w:rPr>
          <w:lang w:eastAsia="en-US"/>
        </w:rPr>
        <w:t xml:space="preserve">Elena </w:t>
      </w:r>
      <w:proofErr w:type="spellStart"/>
      <w:r w:rsidRPr="00365C3E">
        <w:rPr>
          <w:lang w:eastAsia="en-US"/>
        </w:rPr>
        <w:t>Neimaer-Zinkienė</w:t>
      </w:r>
      <w:proofErr w:type="spellEnd"/>
      <w:r w:rsidRPr="00365C3E">
        <w:rPr>
          <w:lang w:eastAsia="en-US"/>
        </w:rPr>
        <w:t xml:space="preserve">      Rūta Švedienė</w:t>
      </w:r>
    </w:p>
    <w:p w14:paraId="4690DE29" w14:textId="74AC9163" w:rsidR="00897784" w:rsidRPr="00365C3E" w:rsidRDefault="00B1078C" w:rsidP="00897784">
      <w:pPr>
        <w:jc w:val="both"/>
        <w:rPr>
          <w:lang w:eastAsia="en-US"/>
        </w:rPr>
      </w:pPr>
      <w:r w:rsidRPr="00365C3E">
        <w:rPr>
          <w:lang w:eastAsia="en-US"/>
        </w:rPr>
        <w:t>2023-06-                               2023-06-</w:t>
      </w:r>
    </w:p>
    <w:p w14:paraId="3EA7AC74" w14:textId="77777777" w:rsidR="00897784" w:rsidRPr="00365C3E" w:rsidRDefault="00897784" w:rsidP="00897784">
      <w:pPr>
        <w:jc w:val="both"/>
        <w:rPr>
          <w:lang w:eastAsia="en-US"/>
        </w:rPr>
      </w:pPr>
    </w:p>
    <w:p w14:paraId="27CBAB25" w14:textId="3775CE88" w:rsidR="00D6128E" w:rsidRPr="00365C3E" w:rsidRDefault="00D6128E" w:rsidP="008B50A8">
      <w:pPr>
        <w:jc w:val="both"/>
        <w:rPr>
          <w:lang w:eastAsia="en-US"/>
        </w:rPr>
      </w:pPr>
    </w:p>
    <w:p w14:paraId="4364FB8F" w14:textId="434C66A4" w:rsidR="00897784" w:rsidRPr="00365C3E" w:rsidRDefault="00897784" w:rsidP="00897784">
      <w:pPr>
        <w:jc w:val="center"/>
        <w:rPr>
          <w:b/>
          <w:lang w:eastAsia="en-US"/>
        </w:rPr>
      </w:pPr>
      <w:r w:rsidRPr="00365C3E">
        <w:rPr>
          <w:b/>
          <w:lang w:eastAsia="en-US"/>
        </w:rPr>
        <w:t>Kėdainių rajono savivaldybės tarybai</w:t>
      </w:r>
    </w:p>
    <w:p w14:paraId="4AE0681F" w14:textId="77777777" w:rsidR="00897784" w:rsidRPr="00365C3E" w:rsidRDefault="00897784" w:rsidP="00897784">
      <w:pPr>
        <w:rPr>
          <w:lang w:eastAsia="en-US"/>
        </w:rPr>
      </w:pPr>
    </w:p>
    <w:p w14:paraId="1E07508B" w14:textId="77777777" w:rsidR="00897784" w:rsidRPr="00365C3E" w:rsidRDefault="00897784" w:rsidP="00897784">
      <w:pPr>
        <w:jc w:val="center"/>
        <w:rPr>
          <w:b/>
          <w:lang w:eastAsia="en-US"/>
        </w:rPr>
      </w:pPr>
      <w:r w:rsidRPr="00365C3E">
        <w:rPr>
          <w:b/>
          <w:lang w:eastAsia="en-US"/>
        </w:rPr>
        <w:t>AIŠKINAMASIS RAŠTAS</w:t>
      </w:r>
    </w:p>
    <w:p w14:paraId="19A9B1D3" w14:textId="5FEFC167" w:rsidR="00897784" w:rsidRPr="00365C3E" w:rsidRDefault="00897784" w:rsidP="000E0E4E">
      <w:pPr>
        <w:ind w:left="-142" w:firstLine="142"/>
        <w:jc w:val="center"/>
        <w:rPr>
          <w:b/>
          <w:caps/>
          <w:lang w:eastAsia="en-US"/>
        </w:rPr>
      </w:pPr>
      <w:r w:rsidRPr="00365C3E">
        <w:rPr>
          <w:b/>
          <w:caps/>
          <w:lang w:eastAsia="en-US"/>
        </w:rPr>
        <w:t>DĖL KĖDAINIŲ</w:t>
      </w:r>
      <w:r w:rsidRPr="00365C3E">
        <w:rPr>
          <w:rFonts w:eastAsia="Lucida Sans Unicode"/>
          <w:b/>
          <w:caps/>
          <w:lang w:eastAsia="ar-SA"/>
        </w:rPr>
        <w:t xml:space="preserve"> </w:t>
      </w:r>
      <w:r w:rsidR="00004DAD" w:rsidRPr="00365C3E">
        <w:rPr>
          <w:rFonts w:eastAsia="Lucida Sans Unicode"/>
          <w:b/>
          <w:caps/>
          <w:lang w:eastAsia="ar-SA"/>
        </w:rPr>
        <w:t>KALBŲ MOKYKLOS</w:t>
      </w:r>
      <w:r w:rsidR="00DA3DD7" w:rsidRPr="00365C3E">
        <w:rPr>
          <w:b/>
          <w:bCs/>
        </w:rPr>
        <w:t xml:space="preserve"> PASLAUGŲ</w:t>
      </w:r>
      <w:r w:rsidRPr="00365C3E">
        <w:rPr>
          <w:b/>
          <w:bCs/>
        </w:rPr>
        <w:t xml:space="preserve"> KAINŲ NUSTATYMO</w:t>
      </w:r>
      <w:r w:rsidR="00D25F1F" w:rsidRPr="00365C3E">
        <w:rPr>
          <w:b/>
          <w:bCs/>
        </w:rPr>
        <w:t xml:space="preserve"> </w:t>
      </w:r>
    </w:p>
    <w:p w14:paraId="1E17B084" w14:textId="0DAC861E" w:rsidR="00897784" w:rsidRPr="00365C3E" w:rsidRDefault="006A6AA0" w:rsidP="00897784">
      <w:pPr>
        <w:jc w:val="center"/>
        <w:rPr>
          <w:lang w:eastAsia="en-US"/>
        </w:rPr>
      </w:pPr>
      <w:r w:rsidRPr="00365C3E">
        <w:rPr>
          <w:lang w:eastAsia="en-US"/>
        </w:rPr>
        <w:t xml:space="preserve"> </w:t>
      </w:r>
    </w:p>
    <w:p w14:paraId="2EA1D596" w14:textId="77777777" w:rsidR="006A6AA0" w:rsidRPr="00365C3E" w:rsidRDefault="006A6AA0" w:rsidP="00897784">
      <w:pPr>
        <w:jc w:val="center"/>
        <w:rPr>
          <w:lang w:eastAsia="en-US"/>
        </w:rPr>
      </w:pPr>
    </w:p>
    <w:p w14:paraId="0DDB68A9" w14:textId="7487D201" w:rsidR="00897784" w:rsidRPr="00365C3E" w:rsidRDefault="00897784" w:rsidP="00897784">
      <w:pPr>
        <w:jc w:val="center"/>
        <w:rPr>
          <w:lang w:eastAsia="en-US"/>
        </w:rPr>
      </w:pPr>
      <w:r w:rsidRPr="00365C3E">
        <w:rPr>
          <w:lang w:eastAsia="en-US"/>
        </w:rPr>
        <w:t>202</w:t>
      </w:r>
      <w:r w:rsidR="0027131A" w:rsidRPr="00365C3E">
        <w:rPr>
          <w:lang w:eastAsia="en-US"/>
        </w:rPr>
        <w:t>3</w:t>
      </w:r>
      <w:r w:rsidRPr="00365C3E">
        <w:rPr>
          <w:lang w:eastAsia="en-US"/>
        </w:rPr>
        <w:t xml:space="preserve"> m. </w:t>
      </w:r>
      <w:r w:rsidR="00004DAD" w:rsidRPr="00365C3E">
        <w:rPr>
          <w:lang w:eastAsia="en-US"/>
        </w:rPr>
        <w:t>birželio</w:t>
      </w:r>
      <w:r w:rsidR="0031715B" w:rsidRPr="00365C3E">
        <w:rPr>
          <w:lang w:eastAsia="en-US"/>
        </w:rPr>
        <w:t xml:space="preserve"> </w:t>
      </w:r>
      <w:r w:rsidR="006E71C5">
        <w:rPr>
          <w:lang w:eastAsia="en-US"/>
        </w:rPr>
        <w:t>9</w:t>
      </w:r>
      <w:bookmarkStart w:id="4" w:name="_GoBack"/>
      <w:bookmarkEnd w:id="4"/>
      <w:r w:rsidR="00DA3DD7" w:rsidRPr="00365C3E">
        <w:rPr>
          <w:lang w:eastAsia="en-US"/>
        </w:rPr>
        <w:t xml:space="preserve"> </w:t>
      </w:r>
      <w:r w:rsidRPr="00365C3E">
        <w:rPr>
          <w:lang w:eastAsia="en-US"/>
        </w:rPr>
        <w:t>d.</w:t>
      </w:r>
    </w:p>
    <w:p w14:paraId="1250CE4A" w14:textId="36BCDBAB" w:rsidR="00897784" w:rsidRPr="00365C3E" w:rsidRDefault="00897784" w:rsidP="00553758">
      <w:pPr>
        <w:jc w:val="center"/>
        <w:rPr>
          <w:lang w:eastAsia="en-US"/>
        </w:rPr>
      </w:pPr>
      <w:r w:rsidRPr="00365C3E">
        <w:rPr>
          <w:lang w:eastAsia="en-US"/>
        </w:rPr>
        <w:t>Kėdainiai</w:t>
      </w:r>
    </w:p>
    <w:p w14:paraId="4106AD3F" w14:textId="118BA72C" w:rsidR="00897784" w:rsidRPr="00365C3E" w:rsidRDefault="00897784" w:rsidP="00897784">
      <w:pPr>
        <w:rPr>
          <w:lang w:eastAsia="en-US"/>
        </w:rPr>
      </w:pPr>
    </w:p>
    <w:p w14:paraId="359907FF" w14:textId="77777777" w:rsidR="006A6AA0" w:rsidRPr="00365C3E" w:rsidRDefault="006A6AA0" w:rsidP="00897784">
      <w:pPr>
        <w:rPr>
          <w:lang w:eastAsia="en-US"/>
        </w:rPr>
      </w:pPr>
    </w:p>
    <w:p w14:paraId="383124DA" w14:textId="77777777" w:rsidR="00897784" w:rsidRPr="00365C3E" w:rsidRDefault="00897784" w:rsidP="00897784">
      <w:pPr>
        <w:ind w:firstLine="680"/>
        <w:jc w:val="both"/>
        <w:rPr>
          <w:b/>
          <w:lang w:eastAsia="en-US"/>
        </w:rPr>
      </w:pPr>
      <w:r w:rsidRPr="00365C3E">
        <w:rPr>
          <w:b/>
          <w:lang w:eastAsia="en-US"/>
        </w:rPr>
        <w:t>Parengto sprendimo projekto tikslai.</w:t>
      </w:r>
    </w:p>
    <w:p w14:paraId="505F864D" w14:textId="49697D6F" w:rsidR="00897784" w:rsidRPr="00365C3E" w:rsidRDefault="00897784" w:rsidP="00E45C0B">
      <w:pPr>
        <w:ind w:firstLine="709"/>
        <w:jc w:val="both"/>
        <w:rPr>
          <w:lang w:eastAsia="en-US"/>
        </w:rPr>
      </w:pPr>
      <w:r w:rsidRPr="00365C3E">
        <w:rPr>
          <w:lang w:eastAsia="en-US"/>
        </w:rPr>
        <w:t xml:space="preserve">Tikslas – nustatyti </w:t>
      </w:r>
      <w:bookmarkStart w:id="5" w:name="_Hlk137210862"/>
      <w:r w:rsidRPr="00365C3E">
        <w:rPr>
          <w:lang w:eastAsia="en-US"/>
        </w:rPr>
        <w:t xml:space="preserve">Kėdainių </w:t>
      </w:r>
      <w:r w:rsidR="00004DAD" w:rsidRPr="00365C3E">
        <w:rPr>
          <w:lang w:eastAsia="en-US"/>
        </w:rPr>
        <w:t>kalbų mokykl</w:t>
      </w:r>
      <w:r w:rsidRPr="00365C3E">
        <w:rPr>
          <w:lang w:eastAsia="en-US"/>
        </w:rPr>
        <w:t xml:space="preserve">os </w:t>
      </w:r>
      <w:bookmarkEnd w:id="5"/>
      <w:r w:rsidR="00DA3DD7" w:rsidRPr="00365C3E">
        <w:rPr>
          <w:lang w:eastAsia="en-US"/>
        </w:rPr>
        <w:t>teikiamų paslaugų</w:t>
      </w:r>
      <w:r w:rsidRPr="00365C3E">
        <w:rPr>
          <w:lang w:eastAsia="en-US"/>
        </w:rPr>
        <w:t xml:space="preserve"> kainas.</w:t>
      </w:r>
    </w:p>
    <w:p w14:paraId="7BB02045" w14:textId="77777777" w:rsidR="00897784" w:rsidRPr="00365C3E" w:rsidRDefault="00897784" w:rsidP="00E45C0B">
      <w:pPr>
        <w:ind w:firstLine="709"/>
        <w:rPr>
          <w:lang w:eastAsia="en-US"/>
        </w:rPr>
      </w:pPr>
      <w:r w:rsidRPr="00365C3E">
        <w:rPr>
          <w:b/>
          <w:bCs/>
          <w:lang w:eastAsia="en-US"/>
        </w:rPr>
        <w:t>Sprendimo projekto esmė</w:t>
      </w:r>
      <w:r w:rsidRPr="00365C3E">
        <w:rPr>
          <w:lang w:eastAsia="en-US"/>
        </w:rPr>
        <w:t>.</w:t>
      </w:r>
    </w:p>
    <w:p w14:paraId="20FE63AA" w14:textId="768C0331" w:rsidR="00897784" w:rsidRPr="00365C3E" w:rsidRDefault="00E74ECF" w:rsidP="000669AD">
      <w:pPr>
        <w:ind w:firstLine="709"/>
        <w:jc w:val="both"/>
        <w:rPr>
          <w:lang w:eastAsia="en-US"/>
        </w:rPr>
      </w:pPr>
      <w:r w:rsidRPr="00365C3E">
        <w:rPr>
          <w:lang w:eastAsia="en-US"/>
        </w:rPr>
        <w:tab/>
      </w:r>
      <w:r w:rsidRPr="00365C3E">
        <w:rPr>
          <w:rStyle w:val="fontstyle01"/>
          <w:rFonts w:ascii="Times New Roman" w:hAnsi="Times New Roman"/>
          <w:color w:val="auto"/>
          <w:sz w:val="24"/>
          <w:szCs w:val="24"/>
        </w:rPr>
        <w:t>Atsižvelgiant</w:t>
      </w:r>
      <w:r w:rsidR="00365C3E" w:rsidRPr="00365C3E">
        <w:rPr>
          <w:lang w:eastAsia="en-US"/>
        </w:rPr>
        <w:t xml:space="preserve"> į Kėdainių kalbų mokyklos direktoriaus 2023 m. birželio 6 d. prašymą Nr. 20V-36 ,,Dėl Kėdainių kalbų mokyklos paslaugų kainų nustatymo“, </w:t>
      </w:r>
      <w:r w:rsidRPr="00365C3E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išaugusias paslaugų (šildymo, elektros, atliekų tvarkymo, transporto nuomos, spaudinių, kanceliarinių prekių ir kt.) kainas ir būtinybę savo vykdomą veiklą išlaikyti iš surenkamo programų atlyginimo, </w:t>
      </w:r>
      <w:r w:rsidRPr="00365C3E">
        <w:rPr>
          <w:lang w:eastAsia="en-US"/>
        </w:rPr>
        <w:t>prašoma pakeisti teikiamų paslaugų kainas.</w:t>
      </w:r>
    </w:p>
    <w:p w14:paraId="27A4A0D9" w14:textId="77777777" w:rsidR="00D308F7" w:rsidRPr="00365C3E" w:rsidRDefault="00D308F7" w:rsidP="00D308F7">
      <w:pPr>
        <w:ind w:firstLine="709"/>
        <w:jc w:val="both"/>
        <w:rPr>
          <w:lang w:eastAsia="en-US"/>
        </w:rPr>
      </w:pPr>
    </w:p>
    <w:p w14:paraId="71BB7980" w14:textId="77777777" w:rsidR="00D308F7" w:rsidRPr="00365C3E" w:rsidRDefault="00D308F7" w:rsidP="00D308F7">
      <w:pPr>
        <w:jc w:val="both"/>
        <w:rPr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4754"/>
      </w:tblGrid>
      <w:tr w:rsidR="00D308F7" w:rsidRPr="00365C3E" w14:paraId="1E0256D7" w14:textId="77777777" w:rsidTr="005B65E0">
        <w:tc>
          <w:tcPr>
            <w:tcW w:w="4739" w:type="dxa"/>
          </w:tcPr>
          <w:p w14:paraId="40310714" w14:textId="77777777" w:rsidR="00D308F7" w:rsidRPr="00365C3E" w:rsidRDefault="00D308F7" w:rsidP="005B65E0">
            <w:pPr>
              <w:jc w:val="center"/>
              <w:rPr>
                <w:b/>
                <w:lang w:eastAsia="en-US"/>
              </w:rPr>
            </w:pPr>
            <w:r w:rsidRPr="00365C3E">
              <w:rPr>
                <w:b/>
                <w:lang w:eastAsia="en-US"/>
              </w:rPr>
              <w:t>Galiojantis variantas</w:t>
            </w:r>
          </w:p>
        </w:tc>
        <w:tc>
          <w:tcPr>
            <w:tcW w:w="4754" w:type="dxa"/>
          </w:tcPr>
          <w:p w14:paraId="33E9738A" w14:textId="77777777" w:rsidR="00D308F7" w:rsidRPr="00365C3E" w:rsidRDefault="00D308F7" w:rsidP="005B65E0">
            <w:pPr>
              <w:jc w:val="center"/>
              <w:rPr>
                <w:b/>
                <w:lang w:eastAsia="en-US"/>
              </w:rPr>
            </w:pPr>
            <w:r w:rsidRPr="00365C3E">
              <w:rPr>
                <w:b/>
                <w:lang w:eastAsia="en-US"/>
              </w:rPr>
              <w:t>Pakeistas variantas</w:t>
            </w:r>
          </w:p>
        </w:tc>
      </w:tr>
      <w:tr w:rsidR="00D308F7" w:rsidRPr="00365C3E" w14:paraId="4A61E57E" w14:textId="77777777" w:rsidTr="005B65E0">
        <w:tc>
          <w:tcPr>
            <w:tcW w:w="4739" w:type="dxa"/>
          </w:tcPr>
          <w:p w14:paraId="6B4F5444" w14:textId="77777777" w:rsidR="00D308F7" w:rsidRPr="00365C3E" w:rsidRDefault="00D308F7" w:rsidP="005B65E0">
            <w:pPr>
              <w:ind w:left="720" w:hanging="556"/>
              <w:jc w:val="both"/>
              <w:rPr>
                <w:lang w:eastAsia="en-US"/>
              </w:rPr>
            </w:pPr>
          </w:p>
          <w:p w14:paraId="5A54AF56" w14:textId="77777777" w:rsidR="00D308F7" w:rsidRPr="00365C3E" w:rsidRDefault="00D308F7" w:rsidP="00D308F7">
            <w:pPr>
              <w:jc w:val="both"/>
              <w:textAlignment w:val="baseline"/>
              <w:rPr>
                <w:color w:val="000000"/>
              </w:rPr>
            </w:pPr>
            <w:bookmarkStart w:id="6" w:name="part_7533ecc759da4cadad8223a1468ea599"/>
            <w:bookmarkEnd w:id="6"/>
            <w:r w:rsidRPr="00365C3E">
              <w:rPr>
                <w:color w:val="000000"/>
              </w:rPr>
              <w:t> 1.  Nustatyti teikiamų paslaugų už programas 1 asmeniui kainas:</w:t>
            </w:r>
          </w:p>
          <w:p w14:paraId="7DD752ED" w14:textId="77777777" w:rsidR="00D308F7" w:rsidRPr="00365C3E" w:rsidRDefault="00D308F7" w:rsidP="00D308F7">
            <w:pPr>
              <w:jc w:val="both"/>
              <w:textAlignment w:val="baseline"/>
              <w:rPr>
                <w:color w:val="000000"/>
              </w:rPr>
            </w:pPr>
            <w:bookmarkStart w:id="7" w:name="part_4cfc13bbd4384dff91667c054f49a3e7"/>
            <w:bookmarkEnd w:id="7"/>
            <w:r w:rsidRPr="00365C3E">
              <w:rPr>
                <w:color w:val="000000"/>
              </w:rPr>
              <w:t>1.1.    neformaliojo vaikų švietimo programa (2 val./sav.) – 10,00 Eur;</w:t>
            </w:r>
          </w:p>
          <w:p w14:paraId="48954263" w14:textId="77777777" w:rsidR="00D308F7" w:rsidRPr="00365C3E" w:rsidRDefault="00D308F7" w:rsidP="00D308F7">
            <w:pPr>
              <w:jc w:val="both"/>
              <w:textAlignment w:val="baseline"/>
              <w:rPr>
                <w:color w:val="000000"/>
              </w:rPr>
            </w:pPr>
            <w:bookmarkStart w:id="8" w:name="part_b1ffce00e18b4e2da94a73d070baa18a"/>
            <w:bookmarkEnd w:id="8"/>
            <w:r w:rsidRPr="00365C3E">
              <w:rPr>
                <w:color w:val="000000"/>
              </w:rPr>
              <w:t>1.2.    neformaliojo vaikų švietimo programa (3 val./sav.) – 12,00 Eur;</w:t>
            </w:r>
          </w:p>
          <w:p w14:paraId="2120A636" w14:textId="77777777" w:rsidR="00D308F7" w:rsidRPr="00365C3E" w:rsidRDefault="00D308F7" w:rsidP="00D308F7">
            <w:pPr>
              <w:jc w:val="both"/>
              <w:textAlignment w:val="baseline"/>
              <w:rPr>
                <w:color w:val="000000"/>
              </w:rPr>
            </w:pPr>
            <w:bookmarkStart w:id="9" w:name="part_e6d454300b4c407dbeb683028bc21b80"/>
            <w:bookmarkEnd w:id="9"/>
            <w:r w:rsidRPr="00365C3E">
              <w:rPr>
                <w:color w:val="000000"/>
              </w:rPr>
              <w:t>1.3.    neformaliojo vaikų švietimo programa (4 val./sav.) – 16,00 Eur;</w:t>
            </w:r>
          </w:p>
          <w:p w14:paraId="7C951BB6" w14:textId="77777777" w:rsidR="00D308F7" w:rsidRPr="00365C3E" w:rsidRDefault="00D308F7" w:rsidP="00D308F7">
            <w:pPr>
              <w:jc w:val="both"/>
              <w:textAlignment w:val="baseline"/>
              <w:rPr>
                <w:color w:val="000000"/>
              </w:rPr>
            </w:pPr>
            <w:bookmarkStart w:id="10" w:name="part_e18546fa48f8445a91601d136751ac84"/>
            <w:bookmarkEnd w:id="10"/>
            <w:r w:rsidRPr="00365C3E">
              <w:rPr>
                <w:color w:val="000000"/>
              </w:rPr>
              <w:t>1.4.    neformaliojo vaikų švietimo programa (ilgalaikė, iki 8 val./sav.) – 20,00 Eur;</w:t>
            </w:r>
          </w:p>
          <w:p w14:paraId="7F551ADC" w14:textId="77777777" w:rsidR="00D308F7" w:rsidRPr="00365C3E" w:rsidRDefault="00D308F7" w:rsidP="00D308F7">
            <w:pPr>
              <w:jc w:val="both"/>
              <w:textAlignment w:val="baseline"/>
              <w:rPr>
                <w:color w:val="000000"/>
              </w:rPr>
            </w:pPr>
            <w:bookmarkStart w:id="11" w:name="part_18710136a5214995a5d48cadb121f941"/>
            <w:bookmarkEnd w:id="11"/>
            <w:r w:rsidRPr="00365C3E">
              <w:rPr>
                <w:color w:val="000000"/>
              </w:rPr>
              <w:t>1.5.    pasirengimo tarptautiniams užsienio kalbų (IELTS, TOEFL, FCE ir kiti) egzaminams laikyti programa (2 val./sav.) – 20,00 Eur;</w:t>
            </w:r>
          </w:p>
          <w:p w14:paraId="7EF472F6" w14:textId="77777777" w:rsidR="00D308F7" w:rsidRPr="00365C3E" w:rsidRDefault="00D308F7" w:rsidP="00D308F7">
            <w:pPr>
              <w:jc w:val="both"/>
              <w:textAlignment w:val="baseline"/>
              <w:rPr>
                <w:color w:val="000000"/>
              </w:rPr>
            </w:pPr>
            <w:bookmarkStart w:id="12" w:name="part_577ab6ea2345493fa509e779c65c2165"/>
            <w:bookmarkEnd w:id="12"/>
            <w:r w:rsidRPr="00365C3E">
              <w:rPr>
                <w:color w:val="000000"/>
              </w:rPr>
              <w:t>1.6.    edukacinė programa vaikams ir mokiniams – 3,00 Eur/val.;</w:t>
            </w:r>
          </w:p>
          <w:p w14:paraId="02EB501E" w14:textId="77777777" w:rsidR="00D308F7" w:rsidRPr="00365C3E" w:rsidRDefault="00D308F7" w:rsidP="00D308F7">
            <w:pPr>
              <w:jc w:val="both"/>
              <w:textAlignment w:val="baseline"/>
              <w:rPr>
                <w:color w:val="000000"/>
              </w:rPr>
            </w:pPr>
            <w:bookmarkStart w:id="13" w:name="part_547f99c344e441cfb1a115450633c3ab"/>
            <w:bookmarkEnd w:id="13"/>
            <w:r w:rsidRPr="00365C3E">
              <w:rPr>
                <w:color w:val="000000"/>
              </w:rPr>
              <w:t>1.7.    vaikų poilsio ir užimtumo programa – 30,00–50,00 Eur/5 d.;</w:t>
            </w:r>
          </w:p>
          <w:p w14:paraId="186D2F0C" w14:textId="77777777" w:rsidR="00D308F7" w:rsidRPr="00365C3E" w:rsidRDefault="00D308F7" w:rsidP="00D308F7">
            <w:pPr>
              <w:jc w:val="both"/>
              <w:textAlignment w:val="baseline"/>
              <w:rPr>
                <w:color w:val="000000"/>
              </w:rPr>
            </w:pPr>
            <w:bookmarkStart w:id="14" w:name="part_28bffa36f07e423aa59be934ca9f5313"/>
            <w:bookmarkEnd w:id="14"/>
            <w:r w:rsidRPr="00365C3E">
              <w:rPr>
                <w:color w:val="000000"/>
              </w:rPr>
              <w:t>1.8.    neformaliojo suaugusiųjų švietimo programa (2 val./sav.) – 15,00 Eur;</w:t>
            </w:r>
          </w:p>
          <w:p w14:paraId="2FB28FEB" w14:textId="77777777" w:rsidR="00D308F7" w:rsidRPr="00365C3E" w:rsidRDefault="00D308F7" w:rsidP="00D308F7">
            <w:pPr>
              <w:jc w:val="both"/>
              <w:textAlignment w:val="baseline"/>
              <w:rPr>
                <w:color w:val="000000"/>
              </w:rPr>
            </w:pPr>
            <w:bookmarkStart w:id="15" w:name="part_db0cf57d5fa241ed9ce9f10a8ce1d80c"/>
            <w:bookmarkEnd w:id="15"/>
            <w:r w:rsidRPr="00365C3E">
              <w:rPr>
                <w:color w:val="000000"/>
              </w:rPr>
              <w:t>1.9.    neformaliojo suaugusiųjų švietimo programa (3 val./sav.) – 20,00 Eur;</w:t>
            </w:r>
          </w:p>
          <w:p w14:paraId="7047E975" w14:textId="77777777" w:rsidR="00D308F7" w:rsidRPr="00365C3E" w:rsidRDefault="00D308F7" w:rsidP="00D308F7">
            <w:pPr>
              <w:jc w:val="both"/>
              <w:textAlignment w:val="baseline"/>
              <w:rPr>
                <w:color w:val="000000"/>
              </w:rPr>
            </w:pPr>
            <w:bookmarkStart w:id="16" w:name="part_4f71ccc948ad489391ebfc799e447199"/>
            <w:bookmarkEnd w:id="16"/>
            <w:r w:rsidRPr="00365C3E">
              <w:rPr>
                <w:color w:val="000000"/>
              </w:rPr>
              <w:t>1.10.  neformaliojo suaugusiųjų švietimo programa (4 val./sav.)– 25,00 Eur;</w:t>
            </w:r>
          </w:p>
          <w:p w14:paraId="11D42B76" w14:textId="77777777" w:rsidR="00D308F7" w:rsidRPr="00365C3E" w:rsidRDefault="00D308F7" w:rsidP="00D308F7">
            <w:pPr>
              <w:jc w:val="both"/>
              <w:textAlignment w:val="baseline"/>
              <w:rPr>
                <w:color w:val="000000"/>
              </w:rPr>
            </w:pPr>
            <w:bookmarkStart w:id="17" w:name="part_f58eaac0bacb4e56b9cca54c97725f79"/>
            <w:bookmarkEnd w:id="17"/>
            <w:r w:rsidRPr="00365C3E">
              <w:rPr>
                <w:color w:val="000000"/>
              </w:rPr>
              <w:t>1.11.  pavienio mokymosi formos (individualus, savarankiškas, nuotolinis) – 6,00–30,00 Eur/val.</w:t>
            </w:r>
          </w:p>
          <w:p w14:paraId="13940E62" w14:textId="77777777" w:rsidR="00D308F7" w:rsidRPr="00365C3E" w:rsidRDefault="00D308F7" w:rsidP="00D308F7">
            <w:pPr>
              <w:jc w:val="both"/>
              <w:textAlignment w:val="baseline"/>
              <w:rPr>
                <w:color w:val="000000"/>
              </w:rPr>
            </w:pPr>
            <w:bookmarkStart w:id="18" w:name="part_cb7d3939f27a464fa2943c960826e81b"/>
            <w:bookmarkEnd w:id="18"/>
            <w:r w:rsidRPr="00365C3E">
              <w:rPr>
                <w:color w:val="000000"/>
              </w:rPr>
              <w:t>2.  Nustatyti kitų teikiamų paslaugų kainas:</w:t>
            </w:r>
          </w:p>
          <w:p w14:paraId="31F88824" w14:textId="77777777" w:rsidR="00D308F7" w:rsidRPr="00365C3E" w:rsidRDefault="00D308F7" w:rsidP="00D308F7">
            <w:pPr>
              <w:jc w:val="both"/>
              <w:textAlignment w:val="baseline"/>
              <w:rPr>
                <w:color w:val="000000"/>
              </w:rPr>
            </w:pPr>
            <w:bookmarkStart w:id="19" w:name="part_1f21412454ff4fe891bc8f05c046d3e9"/>
            <w:bookmarkEnd w:id="19"/>
            <w:r w:rsidRPr="00365C3E">
              <w:rPr>
                <w:color w:val="000000"/>
              </w:rPr>
              <w:t>2.1.    kabineto (iki 40 m</w:t>
            </w:r>
            <w:r w:rsidRPr="00365C3E">
              <w:rPr>
                <w:color w:val="000000"/>
                <w:vertAlign w:val="superscript"/>
              </w:rPr>
              <w:t>2</w:t>
            </w:r>
            <w:r w:rsidRPr="00365C3E">
              <w:rPr>
                <w:color w:val="000000"/>
              </w:rPr>
              <w:t>) su interneto ryšiu, kompiuteriu nuoma – 5,00 Eur/val.;</w:t>
            </w:r>
          </w:p>
          <w:p w14:paraId="268B8BF2" w14:textId="77777777" w:rsidR="00D308F7" w:rsidRPr="00365C3E" w:rsidRDefault="00D308F7" w:rsidP="00D308F7">
            <w:pPr>
              <w:jc w:val="both"/>
              <w:textAlignment w:val="baseline"/>
              <w:rPr>
                <w:color w:val="000000"/>
              </w:rPr>
            </w:pPr>
            <w:bookmarkStart w:id="20" w:name="part_40458954499f49d3b23ee02ed94d580f"/>
            <w:bookmarkEnd w:id="20"/>
            <w:r w:rsidRPr="00365C3E">
              <w:rPr>
                <w:color w:val="000000"/>
              </w:rPr>
              <w:t>2.2.    kabineto (nuo 40 m</w:t>
            </w:r>
            <w:r w:rsidRPr="00365C3E">
              <w:rPr>
                <w:color w:val="000000"/>
                <w:vertAlign w:val="superscript"/>
              </w:rPr>
              <w:t>2</w:t>
            </w:r>
            <w:r w:rsidRPr="00365C3E">
              <w:rPr>
                <w:color w:val="000000"/>
              </w:rPr>
              <w:t>) su interneto ryšiu, kompiuteriu nuoma – 10,00 Eur/val.;</w:t>
            </w:r>
          </w:p>
          <w:p w14:paraId="52848599" w14:textId="77777777" w:rsidR="00D308F7" w:rsidRPr="00365C3E" w:rsidRDefault="00D308F7" w:rsidP="00D308F7">
            <w:pPr>
              <w:jc w:val="both"/>
              <w:textAlignment w:val="baseline"/>
              <w:rPr>
                <w:color w:val="000000"/>
              </w:rPr>
            </w:pPr>
            <w:bookmarkStart w:id="21" w:name="part_7ae88e7c7287495aae9baa4475adfe83"/>
            <w:bookmarkEnd w:id="21"/>
            <w:r w:rsidRPr="00365C3E">
              <w:rPr>
                <w:color w:val="000000"/>
              </w:rPr>
              <w:t>2.3.    archyvinės pažymos apie išklausytus dalykus išdavimas – 5,00 Eur;</w:t>
            </w:r>
          </w:p>
          <w:p w14:paraId="410631BF" w14:textId="77777777" w:rsidR="00D308F7" w:rsidRPr="00365C3E" w:rsidRDefault="00D308F7" w:rsidP="00D308F7">
            <w:pPr>
              <w:jc w:val="both"/>
              <w:textAlignment w:val="baseline"/>
              <w:rPr>
                <w:color w:val="000000"/>
              </w:rPr>
            </w:pPr>
            <w:bookmarkStart w:id="22" w:name="part_ac1aaa1e178340e391bcc797e79b4ec5"/>
            <w:bookmarkEnd w:id="22"/>
            <w:r w:rsidRPr="00365C3E">
              <w:rPr>
                <w:color w:val="000000"/>
              </w:rPr>
              <w:t>2.4.    užsienio kalbos žinių lygio įvertinimas ir pažymos lietuvių ir (ar) pasirinkta užsienio kalba išdavimas – 22,00 Eur.</w:t>
            </w:r>
          </w:p>
          <w:p w14:paraId="25AF4D32" w14:textId="77777777" w:rsidR="00D308F7" w:rsidRPr="00365C3E" w:rsidRDefault="00D308F7" w:rsidP="00D308F7">
            <w:pPr>
              <w:jc w:val="both"/>
              <w:textAlignment w:val="baseline"/>
              <w:rPr>
                <w:color w:val="000000"/>
              </w:rPr>
            </w:pPr>
            <w:bookmarkStart w:id="23" w:name="part_ed53014377dd4fcf92b2e80871f4c176"/>
            <w:bookmarkEnd w:id="23"/>
            <w:r w:rsidRPr="00365C3E">
              <w:rPr>
                <w:color w:val="000000"/>
              </w:rPr>
              <w:t>3.  Pripažinti netekusiu galios Kėdainių rajono savivaldybės tarybos 2015 m. liepos 3 d. sprendimą Nr. TS-152 „Dėl Kėdainių kalbų mokyklos teikiamų paslaugų kainų nustatymo“ su visais jo pakeitimais ir papildymais.</w:t>
            </w:r>
          </w:p>
          <w:p w14:paraId="513144B7" w14:textId="77777777" w:rsidR="00D308F7" w:rsidRPr="00365C3E" w:rsidRDefault="00D308F7" w:rsidP="00D308F7">
            <w:pPr>
              <w:jc w:val="both"/>
              <w:textAlignment w:val="baseline"/>
              <w:rPr>
                <w:color w:val="000000"/>
              </w:rPr>
            </w:pPr>
            <w:bookmarkStart w:id="24" w:name="part_f7fb385845414084b64c5767775f5142"/>
            <w:bookmarkEnd w:id="24"/>
            <w:r w:rsidRPr="00365C3E">
              <w:rPr>
                <w:color w:val="000000"/>
              </w:rPr>
              <w:t>4.  Pavesti vykdyti sprendimą Kėdainių kalbų mokyklos direktoriui.</w:t>
            </w:r>
          </w:p>
          <w:p w14:paraId="6A25FA3E" w14:textId="77777777" w:rsidR="00D308F7" w:rsidRPr="00365C3E" w:rsidRDefault="00D308F7" w:rsidP="00D308F7">
            <w:pPr>
              <w:jc w:val="both"/>
              <w:textAlignment w:val="baseline"/>
              <w:rPr>
                <w:color w:val="000000"/>
              </w:rPr>
            </w:pPr>
            <w:bookmarkStart w:id="25" w:name="part_bd8b84082a8b497fa91d8f5f3a5cb905"/>
            <w:bookmarkEnd w:id="25"/>
            <w:r w:rsidRPr="00365C3E">
              <w:rPr>
                <w:color w:val="000000"/>
              </w:rPr>
              <w:t>5.  Sprendimas įsigalioja nuo 2019 m. balandžio 1 d.</w:t>
            </w:r>
          </w:p>
          <w:p w14:paraId="4DFE0D97" w14:textId="77777777" w:rsidR="00D308F7" w:rsidRPr="00365C3E" w:rsidRDefault="00D308F7" w:rsidP="00D308F7">
            <w:pPr>
              <w:jc w:val="both"/>
              <w:textAlignment w:val="baseline"/>
              <w:rPr>
                <w:color w:val="000000"/>
              </w:rPr>
            </w:pPr>
            <w:r w:rsidRPr="00365C3E">
              <w:rPr>
                <w:color w:val="000000"/>
              </w:rPr>
              <w:t> </w:t>
            </w:r>
          </w:p>
          <w:p w14:paraId="116D1D53" w14:textId="265C375E" w:rsidR="00D308F7" w:rsidRPr="00365C3E" w:rsidRDefault="00D308F7" w:rsidP="00D308F7">
            <w:pPr>
              <w:jc w:val="both"/>
              <w:textAlignment w:val="baseline"/>
              <w:rPr>
                <w:color w:val="000000"/>
              </w:rPr>
            </w:pPr>
          </w:p>
          <w:p w14:paraId="5D60B32E" w14:textId="77777777" w:rsidR="00D308F7" w:rsidRPr="00365C3E" w:rsidRDefault="00D308F7" w:rsidP="005B65E0">
            <w:pPr>
              <w:ind w:left="306" w:hanging="426"/>
              <w:jc w:val="both"/>
              <w:rPr>
                <w:lang w:eastAsia="en-US"/>
              </w:rPr>
            </w:pPr>
          </w:p>
        </w:tc>
        <w:tc>
          <w:tcPr>
            <w:tcW w:w="4754" w:type="dxa"/>
          </w:tcPr>
          <w:p w14:paraId="4DC743ED" w14:textId="77777777" w:rsidR="00D308F7" w:rsidRPr="00365C3E" w:rsidRDefault="00D308F7" w:rsidP="00D308F7">
            <w:pPr>
              <w:jc w:val="both"/>
              <w:rPr>
                <w:lang w:eastAsia="en-US"/>
              </w:rPr>
            </w:pPr>
          </w:p>
          <w:p w14:paraId="5FBFBC70" w14:textId="77777777" w:rsidR="00D308F7" w:rsidRPr="00365C3E" w:rsidRDefault="00D308F7" w:rsidP="00D308F7">
            <w:pPr>
              <w:ind w:left="543" w:hanging="425"/>
              <w:jc w:val="both"/>
              <w:rPr>
                <w:lang w:eastAsia="en-US"/>
              </w:rPr>
            </w:pPr>
            <w:r w:rsidRPr="00365C3E">
              <w:rPr>
                <w:lang w:eastAsia="en-US"/>
              </w:rPr>
              <w:t>1. Nustatyti 1 asmeniui grupinio mokymosi forma teikiamų paslaugų kainą už programas per mėnesį:</w:t>
            </w:r>
          </w:p>
          <w:p w14:paraId="59AD0A8C" w14:textId="77777777" w:rsidR="00D308F7" w:rsidRPr="00365C3E" w:rsidRDefault="00D308F7" w:rsidP="00D308F7">
            <w:pPr>
              <w:ind w:left="543" w:hanging="425"/>
              <w:jc w:val="both"/>
              <w:rPr>
                <w:lang w:eastAsia="en-US"/>
              </w:rPr>
            </w:pPr>
            <w:r w:rsidRPr="00365C3E">
              <w:rPr>
                <w:lang w:eastAsia="en-US"/>
              </w:rPr>
              <w:t>1.1. neformaliojo vaikų švietimo programa (2 val./sav.) – 12,00 Eur;</w:t>
            </w:r>
          </w:p>
          <w:p w14:paraId="5E7A9258" w14:textId="77777777" w:rsidR="00D308F7" w:rsidRPr="00365C3E" w:rsidRDefault="00D308F7" w:rsidP="00D308F7">
            <w:pPr>
              <w:ind w:left="543" w:hanging="425"/>
              <w:jc w:val="both"/>
              <w:rPr>
                <w:lang w:eastAsia="en-US"/>
              </w:rPr>
            </w:pPr>
            <w:r w:rsidRPr="00365C3E">
              <w:rPr>
                <w:lang w:eastAsia="en-US"/>
              </w:rPr>
              <w:t>1.2. neformaliojo vaikų švietimo programa (3 val./sav.) – 15,00 Eur;</w:t>
            </w:r>
          </w:p>
          <w:p w14:paraId="1F4D32FB" w14:textId="77777777" w:rsidR="00D308F7" w:rsidRPr="00365C3E" w:rsidRDefault="00D308F7" w:rsidP="00D308F7">
            <w:pPr>
              <w:ind w:left="543" w:hanging="425"/>
              <w:jc w:val="both"/>
              <w:rPr>
                <w:lang w:eastAsia="en-US"/>
              </w:rPr>
            </w:pPr>
            <w:r w:rsidRPr="00365C3E">
              <w:rPr>
                <w:lang w:eastAsia="en-US"/>
              </w:rPr>
              <w:t>1.3. neformaliojo vaikų švietimo programa (4 val./sav.) – 18,00 Eur;</w:t>
            </w:r>
          </w:p>
          <w:p w14:paraId="6FA98812" w14:textId="77777777" w:rsidR="00D308F7" w:rsidRPr="00365C3E" w:rsidRDefault="00D308F7" w:rsidP="00D308F7">
            <w:pPr>
              <w:ind w:left="543" w:hanging="425"/>
              <w:jc w:val="both"/>
              <w:rPr>
                <w:lang w:eastAsia="en-US"/>
              </w:rPr>
            </w:pPr>
            <w:r w:rsidRPr="00365C3E">
              <w:rPr>
                <w:lang w:eastAsia="en-US"/>
              </w:rPr>
              <w:t>1.4. neformaliojo vaikų švietimo programa (ilgalaikė, daugiau kaip 4 val./sav.) – 20,00 Eur;</w:t>
            </w:r>
          </w:p>
          <w:p w14:paraId="55D5FFEB" w14:textId="77777777" w:rsidR="00D308F7" w:rsidRPr="00365C3E" w:rsidRDefault="00D308F7" w:rsidP="00D308F7">
            <w:pPr>
              <w:ind w:left="543" w:hanging="425"/>
              <w:jc w:val="both"/>
              <w:rPr>
                <w:lang w:eastAsia="en-US"/>
              </w:rPr>
            </w:pPr>
            <w:r w:rsidRPr="00365C3E">
              <w:rPr>
                <w:lang w:eastAsia="en-US"/>
              </w:rPr>
              <w:t>1.5. neformaliojo suaugusiųjų švietimo programa (2 val./sav.) – 25,00 Eur /mėn.;</w:t>
            </w:r>
          </w:p>
          <w:p w14:paraId="0DC7AB12" w14:textId="77777777" w:rsidR="00D308F7" w:rsidRPr="00365C3E" w:rsidRDefault="00D308F7" w:rsidP="00D308F7">
            <w:pPr>
              <w:ind w:left="543" w:hanging="425"/>
              <w:jc w:val="both"/>
              <w:rPr>
                <w:lang w:eastAsia="en-US"/>
              </w:rPr>
            </w:pPr>
            <w:r w:rsidRPr="00365C3E">
              <w:rPr>
                <w:lang w:eastAsia="en-US"/>
              </w:rPr>
              <w:t>1.6. neformaliojo suaugusiųjų švietimo programa (3 val./sav.) – 35,00 Eur /mėn.;</w:t>
            </w:r>
          </w:p>
          <w:p w14:paraId="3FFA9D11" w14:textId="77777777" w:rsidR="00D308F7" w:rsidRPr="00365C3E" w:rsidRDefault="00D308F7" w:rsidP="00D308F7">
            <w:pPr>
              <w:ind w:left="543" w:hanging="425"/>
              <w:jc w:val="both"/>
              <w:rPr>
                <w:lang w:eastAsia="en-US"/>
              </w:rPr>
            </w:pPr>
            <w:r w:rsidRPr="00365C3E">
              <w:rPr>
                <w:lang w:eastAsia="en-US"/>
              </w:rPr>
              <w:t>1.7. neformaliojo suaugusiųjų švietimo programa (4 val./sav.) – 40,00 Eur /mėn.</w:t>
            </w:r>
          </w:p>
          <w:p w14:paraId="0C68729D" w14:textId="77777777" w:rsidR="00D308F7" w:rsidRPr="00365C3E" w:rsidRDefault="00D308F7" w:rsidP="00D308F7">
            <w:pPr>
              <w:ind w:left="543" w:hanging="425"/>
              <w:jc w:val="both"/>
              <w:rPr>
                <w:lang w:eastAsia="en-US"/>
              </w:rPr>
            </w:pPr>
            <w:r w:rsidRPr="00365C3E">
              <w:rPr>
                <w:lang w:eastAsia="en-US"/>
              </w:rPr>
              <w:t xml:space="preserve">2. Nustatyti edukacinės programos kainą – 3,00 </w:t>
            </w:r>
            <w:proofErr w:type="spellStart"/>
            <w:r w:rsidRPr="00365C3E">
              <w:rPr>
                <w:lang w:eastAsia="en-US"/>
              </w:rPr>
              <w:t>Eur</w:t>
            </w:r>
            <w:proofErr w:type="spellEnd"/>
            <w:r w:rsidRPr="00365C3E">
              <w:rPr>
                <w:lang w:eastAsia="en-US"/>
              </w:rPr>
              <w:t xml:space="preserve">/1 </w:t>
            </w:r>
            <w:proofErr w:type="spellStart"/>
            <w:r w:rsidRPr="00365C3E">
              <w:rPr>
                <w:lang w:eastAsia="en-US"/>
              </w:rPr>
              <w:t>asm</w:t>
            </w:r>
            <w:proofErr w:type="spellEnd"/>
            <w:r w:rsidRPr="00365C3E">
              <w:rPr>
                <w:lang w:eastAsia="en-US"/>
              </w:rPr>
              <w:t>. arba 20 Eur 10 dalyvių grupei.</w:t>
            </w:r>
          </w:p>
          <w:p w14:paraId="1E01B7EB" w14:textId="77777777" w:rsidR="00D308F7" w:rsidRPr="00365C3E" w:rsidRDefault="00D308F7" w:rsidP="00D308F7">
            <w:pPr>
              <w:ind w:left="543" w:hanging="425"/>
              <w:jc w:val="both"/>
              <w:rPr>
                <w:lang w:eastAsia="en-US"/>
              </w:rPr>
            </w:pPr>
            <w:r w:rsidRPr="00365C3E">
              <w:rPr>
                <w:lang w:eastAsia="en-US"/>
              </w:rPr>
              <w:t>3. Nustatyti vaikų poilsio ir užimtumo programos kainą  – 5,00–15,00 Eur /diena (programos kaina apskaičiuojama pagal programos siūlomas veiklas ir planuojamą dalyvių skaičių).</w:t>
            </w:r>
          </w:p>
          <w:p w14:paraId="42F985C4" w14:textId="77777777" w:rsidR="00D308F7" w:rsidRPr="00365C3E" w:rsidRDefault="00D308F7" w:rsidP="00D308F7">
            <w:pPr>
              <w:ind w:left="543" w:hanging="425"/>
              <w:jc w:val="both"/>
              <w:rPr>
                <w:lang w:eastAsia="en-US"/>
              </w:rPr>
            </w:pPr>
            <w:r w:rsidRPr="00365C3E">
              <w:rPr>
                <w:lang w:eastAsia="en-US"/>
              </w:rPr>
              <w:t>4. Nustatyti pavienio mokymosi formos, įgyvendinamos individualiu, savarankišku, nuotoliniu būdu, kainą – 6,00–50,00 Eur /val.</w:t>
            </w:r>
          </w:p>
          <w:p w14:paraId="798D9068" w14:textId="77777777" w:rsidR="00D308F7" w:rsidRPr="00365C3E" w:rsidRDefault="00D308F7" w:rsidP="00D308F7">
            <w:pPr>
              <w:ind w:left="543" w:hanging="425"/>
              <w:jc w:val="both"/>
              <w:rPr>
                <w:lang w:eastAsia="en-US"/>
              </w:rPr>
            </w:pPr>
            <w:r w:rsidRPr="00365C3E">
              <w:rPr>
                <w:lang w:eastAsia="en-US"/>
              </w:rPr>
              <w:t>5. Nustatyti kitų teikiamų paslaugų kainas:</w:t>
            </w:r>
          </w:p>
          <w:p w14:paraId="46E9EEAD" w14:textId="0B243E3A" w:rsidR="00D308F7" w:rsidRPr="00365C3E" w:rsidRDefault="00D308F7" w:rsidP="00D308F7">
            <w:pPr>
              <w:ind w:left="543" w:hanging="425"/>
              <w:jc w:val="both"/>
              <w:rPr>
                <w:lang w:eastAsia="en-US"/>
              </w:rPr>
            </w:pPr>
            <w:r w:rsidRPr="00365C3E">
              <w:rPr>
                <w:lang w:eastAsia="en-US"/>
              </w:rPr>
              <w:t>5.1. kabineto (iki 40 m</w:t>
            </w:r>
            <w:r w:rsidR="00365C3E" w:rsidRPr="00365C3E">
              <w:rPr>
                <w:vertAlign w:val="superscript"/>
                <w:lang w:eastAsia="en-US"/>
              </w:rPr>
              <w:t>2</w:t>
            </w:r>
            <w:r w:rsidRPr="00365C3E">
              <w:rPr>
                <w:lang w:eastAsia="en-US"/>
              </w:rPr>
              <w:t>) su interneto ryšiu ir IKT priemonėmis – 5,00 Eur /val.;</w:t>
            </w:r>
          </w:p>
          <w:p w14:paraId="1776374B" w14:textId="5FB528A7" w:rsidR="00D308F7" w:rsidRPr="00365C3E" w:rsidRDefault="00D308F7" w:rsidP="00D308F7">
            <w:pPr>
              <w:ind w:left="543" w:hanging="425"/>
              <w:jc w:val="both"/>
              <w:rPr>
                <w:lang w:eastAsia="en-US"/>
              </w:rPr>
            </w:pPr>
            <w:r w:rsidRPr="00365C3E">
              <w:rPr>
                <w:lang w:eastAsia="en-US"/>
              </w:rPr>
              <w:t>5.2. kabineto (nuo 40 m</w:t>
            </w:r>
            <w:r w:rsidR="00365C3E" w:rsidRPr="00365C3E">
              <w:rPr>
                <w:vertAlign w:val="superscript"/>
                <w:lang w:eastAsia="en-US"/>
              </w:rPr>
              <w:t>2</w:t>
            </w:r>
            <w:r w:rsidRPr="00365C3E">
              <w:rPr>
                <w:lang w:eastAsia="en-US"/>
              </w:rPr>
              <w:t>) su interneto ryšiu ir IKT priemonėmis – 10,00 Eur /val.;</w:t>
            </w:r>
          </w:p>
          <w:p w14:paraId="2D3406EC" w14:textId="77777777" w:rsidR="00D308F7" w:rsidRPr="00365C3E" w:rsidRDefault="00D308F7" w:rsidP="00D308F7">
            <w:pPr>
              <w:ind w:left="543" w:hanging="425"/>
              <w:jc w:val="both"/>
              <w:rPr>
                <w:lang w:eastAsia="en-US"/>
              </w:rPr>
            </w:pPr>
            <w:r w:rsidRPr="00365C3E">
              <w:rPr>
                <w:lang w:eastAsia="en-US"/>
              </w:rPr>
              <w:t xml:space="preserve">5.3. užsienio kalbos žinių lygio įvertinimas ir pažymos lietuvių ir (ar) pasirinkta užsienio kalba išdavimas – 35,00 Eur. </w:t>
            </w:r>
          </w:p>
          <w:p w14:paraId="3FFA5AEF" w14:textId="77777777" w:rsidR="00D308F7" w:rsidRPr="00365C3E" w:rsidRDefault="00D308F7" w:rsidP="00D308F7">
            <w:pPr>
              <w:ind w:left="543" w:hanging="425"/>
              <w:jc w:val="both"/>
              <w:rPr>
                <w:lang w:eastAsia="en-US"/>
              </w:rPr>
            </w:pPr>
            <w:r w:rsidRPr="00365C3E">
              <w:rPr>
                <w:lang w:eastAsia="en-US"/>
              </w:rPr>
              <w:t>6. Pripažinti netekusiu galios Kėdainių rajono savivaldybės tarybos 2019 m. kovo 29 d. sprendimą Nr. TS-29 „Dėl Kėdainių kalbų mokyklos teikiamų paslaugų kainų nustatymo“.</w:t>
            </w:r>
          </w:p>
          <w:p w14:paraId="027F5C71" w14:textId="77777777" w:rsidR="00D308F7" w:rsidRPr="00365C3E" w:rsidRDefault="00D308F7" w:rsidP="00D308F7">
            <w:pPr>
              <w:ind w:left="543" w:hanging="425"/>
              <w:jc w:val="both"/>
              <w:rPr>
                <w:lang w:eastAsia="en-US"/>
              </w:rPr>
            </w:pPr>
            <w:r w:rsidRPr="00365C3E">
              <w:rPr>
                <w:lang w:eastAsia="en-US"/>
              </w:rPr>
              <w:t xml:space="preserve">     7. Pavesti vykdyti sprendimą Kėdainių kalbų mokyklos direktoriui.</w:t>
            </w:r>
          </w:p>
          <w:p w14:paraId="37C98E39" w14:textId="77777777" w:rsidR="00D308F7" w:rsidRPr="00365C3E" w:rsidRDefault="00D308F7" w:rsidP="00D308F7">
            <w:pPr>
              <w:ind w:left="543" w:hanging="425"/>
              <w:jc w:val="both"/>
              <w:rPr>
                <w:lang w:eastAsia="en-US"/>
              </w:rPr>
            </w:pPr>
          </w:p>
        </w:tc>
      </w:tr>
    </w:tbl>
    <w:p w14:paraId="28ADE2E0" w14:textId="77777777" w:rsidR="00D308F7" w:rsidRPr="00365C3E" w:rsidRDefault="00D308F7" w:rsidP="00D308F7">
      <w:pPr>
        <w:jc w:val="both"/>
        <w:rPr>
          <w:lang w:eastAsia="en-US"/>
        </w:rPr>
      </w:pPr>
    </w:p>
    <w:p w14:paraId="1D2E7151" w14:textId="31E56585" w:rsidR="00D308F7" w:rsidRPr="00365C3E" w:rsidRDefault="00D308F7" w:rsidP="00D308F7">
      <w:pPr>
        <w:ind w:firstLine="709"/>
        <w:jc w:val="both"/>
        <w:rPr>
          <w:lang w:eastAsia="en-US"/>
        </w:rPr>
      </w:pPr>
      <w:r w:rsidRPr="00365C3E">
        <w:rPr>
          <w:b/>
          <w:lang w:eastAsia="en-US"/>
        </w:rPr>
        <w:t>Lėšų poreikis</w:t>
      </w:r>
      <w:r w:rsidRPr="00365C3E">
        <w:rPr>
          <w:lang w:eastAsia="en-US"/>
        </w:rPr>
        <w:t xml:space="preserve"> (jeigu sprendimui įgyvendinti reikalingos</w:t>
      </w:r>
    </w:p>
    <w:p w14:paraId="5A422FC5" w14:textId="77777777" w:rsidR="00897784" w:rsidRPr="00365C3E" w:rsidRDefault="00897784" w:rsidP="00897784">
      <w:pPr>
        <w:ind w:firstLine="680"/>
        <w:jc w:val="both"/>
        <w:rPr>
          <w:lang w:eastAsia="en-US"/>
        </w:rPr>
      </w:pPr>
      <w:r w:rsidRPr="00365C3E">
        <w:rPr>
          <w:b/>
          <w:lang w:eastAsia="en-US"/>
        </w:rPr>
        <w:t>Lėšų poreikis</w:t>
      </w:r>
      <w:r w:rsidRPr="00365C3E">
        <w:rPr>
          <w:lang w:eastAsia="en-US"/>
        </w:rPr>
        <w:t xml:space="preserve"> (jeigu sprendimui įgyvendinti reikalingos lėšos).</w:t>
      </w:r>
    </w:p>
    <w:p w14:paraId="382F8F8E" w14:textId="77777777" w:rsidR="00897784" w:rsidRPr="00365C3E" w:rsidRDefault="00897784" w:rsidP="00897784">
      <w:pPr>
        <w:ind w:firstLine="680"/>
        <w:jc w:val="both"/>
        <w:rPr>
          <w:lang w:eastAsia="en-US"/>
        </w:rPr>
      </w:pPr>
      <w:r w:rsidRPr="00365C3E">
        <w:rPr>
          <w:lang w:eastAsia="en-US"/>
        </w:rPr>
        <w:t>Nėra.</w:t>
      </w:r>
    </w:p>
    <w:p w14:paraId="13A2FF26" w14:textId="77777777" w:rsidR="00897784" w:rsidRPr="00365C3E" w:rsidRDefault="00897784" w:rsidP="00897784">
      <w:pPr>
        <w:ind w:firstLine="680"/>
        <w:jc w:val="both"/>
        <w:rPr>
          <w:b/>
          <w:lang w:eastAsia="en-US"/>
        </w:rPr>
      </w:pPr>
      <w:r w:rsidRPr="00365C3E">
        <w:rPr>
          <w:b/>
          <w:lang w:eastAsia="en-US"/>
        </w:rPr>
        <w:t>Laukiami rezultatai.</w:t>
      </w:r>
    </w:p>
    <w:p w14:paraId="6F230FFF" w14:textId="79EFA125" w:rsidR="00897784" w:rsidRPr="00365C3E" w:rsidRDefault="00897784" w:rsidP="00897784">
      <w:pPr>
        <w:ind w:firstLine="680"/>
        <w:jc w:val="both"/>
        <w:rPr>
          <w:lang w:eastAsia="en-US"/>
        </w:rPr>
      </w:pPr>
      <w:r w:rsidRPr="00365C3E">
        <w:rPr>
          <w:lang w:eastAsia="en-US"/>
        </w:rPr>
        <w:t xml:space="preserve">Kėdainių </w:t>
      </w:r>
      <w:r w:rsidR="00004DAD" w:rsidRPr="00365C3E">
        <w:rPr>
          <w:lang w:eastAsia="en-US"/>
        </w:rPr>
        <w:t>kalbų mokykl</w:t>
      </w:r>
      <w:r w:rsidRPr="00365C3E">
        <w:rPr>
          <w:lang w:eastAsia="en-US"/>
        </w:rPr>
        <w:t>a galės teikti paslaugas pagal rajono savivaldybės tarybos nustatytas kainas.</w:t>
      </w:r>
    </w:p>
    <w:p w14:paraId="73FDC7D4" w14:textId="77777777" w:rsidR="006A6AA0" w:rsidRPr="00365C3E" w:rsidRDefault="00897784" w:rsidP="006A6AA0">
      <w:pPr>
        <w:ind w:firstLine="680"/>
        <w:jc w:val="both"/>
        <w:rPr>
          <w:b/>
          <w:lang w:eastAsia="en-US"/>
        </w:rPr>
      </w:pPr>
      <w:r w:rsidRPr="00365C3E">
        <w:rPr>
          <w:b/>
          <w:lang w:eastAsia="en-US"/>
        </w:rPr>
        <w:t>Kiti reikalingi paaiškinimai.</w:t>
      </w:r>
    </w:p>
    <w:p w14:paraId="697FD037" w14:textId="69E7F996" w:rsidR="00897784" w:rsidRPr="00365C3E" w:rsidRDefault="006A6AA0" w:rsidP="006A6AA0">
      <w:pPr>
        <w:ind w:firstLine="680"/>
        <w:jc w:val="both"/>
        <w:rPr>
          <w:b/>
          <w:lang w:eastAsia="en-US"/>
        </w:rPr>
      </w:pPr>
      <w:r w:rsidRPr="00365C3E">
        <w:rPr>
          <w:b/>
          <w:lang w:eastAsia="en-US"/>
        </w:rPr>
        <w:t xml:space="preserve"> </w:t>
      </w:r>
      <w:r w:rsidR="00897784" w:rsidRPr="00365C3E">
        <w:rPr>
          <w:lang w:eastAsia="en-US"/>
        </w:rPr>
        <w:t>_______</w:t>
      </w:r>
    </w:p>
    <w:p w14:paraId="6763C9C3" w14:textId="77777777" w:rsidR="00897784" w:rsidRPr="00365C3E" w:rsidRDefault="00897784" w:rsidP="00897784">
      <w:pPr>
        <w:ind w:firstLine="680"/>
        <w:rPr>
          <w:b/>
          <w:bCs/>
          <w:lang w:eastAsia="en-US"/>
        </w:rPr>
      </w:pPr>
      <w:r w:rsidRPr="00365C3E">
        <w:rPr>
          <w:b/>
          <w:bCs/>
          <w:lang w:eastAsia="en-US"/>
        </w:rPr>
        <w:t>Numatomo teisinio reguliavimo poveikio vertinimas*</w:t>
      </w:r>
    </w:p>
    <w:p w14:paraId="7A401A60" w14:textId="77777777" w:rsidR="00897784" w:rsidRPr="00365C3E" w:rsidRDefault="00897784" w:rsidP="00897784">
      <w:pPr>
        <w:ind w:firstLine="680"/>
        <w:rPr>
          <w:b/>
          <w:bCs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897784" w:rsidRPr="00365C3E" w14:paraId="6F18A909" w14:textId="77777777" w:rsidTr="004F2E2E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BB3B" w14:textId="77777777" w:rsidR="00897784" w:rsidRPr="00365C3E" w:rsidRDefault="00897784" w:rsidP="00897784">
            <w:pPr>
              <w:jc w:val="center"/>
              <w:rPr>
                <w:b/>
                <w:lang w:eastAsia="en-US" w:bidi="lo-LA"/>
              </w:rPr>
            </w:pPr>
            <w:r w:rsidRPr="00365C3E">
              <w:rPr>
                <w:b/>
                <w:lang w:eastAsia="en-US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B7EB5" w14:textId="77777777" w:rsidR="00897784" w:rsidRPr="00365C3E" w:rsidRDefault="00897784" w:rsidP="00897784">
            <w:pPr>
              <w:jc w:val="center"/>
              <w:rPr>
                <w:b/>
                <w:bCs/>
                <w:lang w:eastAsia="en-US"/>
              </w:rPr>
            </w:pPr>
            <w:r w:rsidRPr="00365C3E">
              <w:rPr>
                <w:b/>
                <w:bCs/>
                <w:lang w:eastAsia="en-US"/>
              </w:rPr>
              <w:t>Numatomo teisinio reguliavimo poveikio vertinimo rezultatai</w:t>
            </w:r>
          </w:p>
        </w:tc>
      </w:tr>
      <w:tr w:rsidR="00897784" w:rsidRPr="00365C3E" w14:paraId="6AC8119D" w14:textId="77777777" w:rsidTr="004F2E2E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C2D2" w14:textId="77777777" w:rsidR="00897784" w:rsidRPr="00365C3E" w:rsidRDefault="00897784" w:rsidP="00897784">
            <w:pPr>
              <w:jc w:val="center"/>
              <w:rPr>
                <w:b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B235" w14:textId="77777777" w:rsidR="00897784" w:rsidRPr="00365C3E" w:rsidRDefault="00897784" w:rsidP="00897784">
            <w:pPr>
              <w:jc w:val="center"/>
              <w:rPr>
                <w:b/>
                <w:lang w:eastAsia="en-US"/>
              </w:rPr>
            </w:pPr>
            <w:r w:rsidRPr="00365C3E">
              <w:rPr>
                <w:b/>
                <w:lang w:eastAsia="en-US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4C69" w14:textId="77777777" w:rsidR="00897784" w:rsidRPr="00365C3E" w:rsidRDefault="00897784" w:rsidP="00897784">
            <w:pPr>
              <w:jc w:val="center"/>
              <w:rPr>
                <w:rFonts w:eastAsia="Calibri"/>
                <w:b/>
                <w:lang w:eastAsia="en-US" w:bidi="lo-LA"/>
              </w:rPr>
            </w:pPr>
            <w:r w:rsidRPr="00365C3E">
              <w:rPr>
                <w:b/>
                <w:lang w:eastAsia="en-US"/>
              </w:rPr>
              <w:t>Neigiamas poveikis</w:t>
            </w:r>
          </w:p>
        </w:tc>
      </w:tr>
      <w:tr w:rsidR="00897784" w:rsidRPr="00365C3E" w14:paraId="5E51C530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9A17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  <w:r w:rsidRPr="00365C3E">
              <w:rPr>
                <w:i/>
                <w:lang w:eastAsia="en-US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3282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6A03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</w:p>
        </w:tc>
      </w:tr>
      <w:tr w:rsidR="00897784" w:rsidRPr="00365C3E" w14:paraId="5272BA09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A2F3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  <w:r w:rsidRPr="00365C3E">
              <w:rPr>
                <w:i/>
                <w:lang w:eastAsia="en-US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F5F4" w14:textId="77777777" w:rsidR="00897784" w:rsidRPr="00365C3E" w:rsidRDefault="00897784" w:rsidP="00897784">
            <w:pPr>
              <w:rPr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7BE5" w14:textId="77777777" w:rsidR="00897784" w:rsidRPr="00365C3E" w:rsidRDefault="00897784" w:rsidP="00897784">
            <w:pPr>
              <w:rPr>
                <w:lang w:eastAsia="en-US"/>
              </w:rPr>
            </w:pPr>
          </w:p>
        </w:tc>
      </w:tr>
      <w:tr w:rsidR="00897784" w:rsidRPr="00365C3E" w14:paraId="1C8A4CAC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CDCE" w14:textId="77777777" w:rsidR="00897784" w:rsidRPr="00365C3E" w:rsidRDefault="00897784" w:rsidP="00897784">
            <w:pPr>
              <w:rPr>
                <w:i/>
                <w:lang w:eastAsia="en-US"/>
              </w:rPr>
            </w:pPr>
            <w:r w:rsidRPr="00365C3E">
              <w:rPr>
                <w:i/>
                <w:lang w:eastAsia="en-US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05D8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72D" w14:textId="77777777" w:rsidR="00897784" w:rsidRPr="00365C3E" w:rsidRDefault="00897784" w:rsidP="00897784">
            <w:pPr>
              <w:rPr>
                <w:lang w:eastAsia="en-US"/>
              </w:rPr>
            </w:pPr>
          </w:p>
        </w:tc>
      </w:tr>
      <w:tr w:rsidR="00897784" w:rsidRPr="00365C3E" w14:paraId="5211633F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155D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  <w:r w:rsidRPr="00365C3E">
              <w:rPr>
                <w:i/>
                <w:lang w:eastAsia="en-US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5112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9E6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</w:p>
        </w:tc>
      </w:tr>
      <w:tr w:rsidR="00897784" w:rsidRPr="00365C3E" w14:paraId="0178424C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47CD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  <w:r w:rsidRPr="00365C3E">
              <w:rPr>
                <w:i/>
                <w:lang w:eastAsia="en-US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23C4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FB0F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</w:p>
        </w:tc>
      </w:tr>
      <w:tr w:rsidR="00897784" w:rsidRPr="00365C3E" w14:paraId="4657578C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1AE6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  <w:r w:rsidRPr="00365C3E">
              <w:rPr>
                <w:i/>
                <w:lang w:eastAsia="en-US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D9B9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7070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</w:p>
        </w:tc>
      </w:tr>
      <w:tr w:rsidR="00897784" w:rsidRPr="00365C3E" w14:paraId="284B5DA3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6E0D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  <w:r w:rsidRPr="00365C3E">
              <w:rPr>
                <w:i/>
                <w:lang w:eastAsia="en-US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BA8C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4DD3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</w:p>
        </w:tc>
      </w:tr>
      <w:tr w:rsidR="00897784" w:rsidRPr="00365C3E" w14:paraId="42D6B7C8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02B7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  <w:r w:rsidRPr="00365C3E">
              <w:rPr>
                <w:i/>
                <w:lang w:eastAsia="en-US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11C8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DD55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</w:p>
        </w:tc>
      </w:tr>
      <w:tr w:rsidR="00897784" w:rsidRPr="00365C3E" w14:paraId="6BE3943D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4C72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  <w:r w:rsidRPr="00365C3E">
              <w:rPr>
                <w:i/>
                <w:lang w:eastAsia="en-US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949E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5E1F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</w:p>
        </w:tc>
      </w:tr>
      <w:tr w:rsidR="00897784" w:rsidRPr="00365C3E" w14:paraId="07C4AECB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E538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  <w:r w:rsidRPr="00365C3E">
              <w:rPr>
                <w:i/>
                <w:lang w:eastAsia="en-US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4EF6" w14:textId="77777777" w:rsidR="00897784" w:rsidRPr="00365C3E" w:rsidRDefault="00897784" w:rsidP="00897784">
            <w:pPr>
              <w:rPr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275C" w14:textId="77777777" w:rsidR="00897784" w:rsidRPr="00365C3E" w:rsidRDefault="00897784" w:rsidP="00897784">
            <w:pPr>
              <w:rPr>
                <w:i/>
                <w:lang w:eastAsia="en-US" w:bidi="lo-LA"/>
              </w:rPr>
            </w:pPr>
          </w:p>
        </w:tc>
      </w:tr>
    </w:tbl>
    <w:p w14:paraId="1F726855" w14:textId="77777777" w:rsidR="00897784" w:rsidRPr="00365C3E" w:rsidRDefault="00897784" w:rsidP="00897784">
      <w:pPr>
        <w:rPr>
          <w:lang w:eastAsia="en-US"/>
        </w:rPr>
      </w:pPr>
    </w:p>
    <w:p w14:paraId="03193C68" w14:textId="77777777" w:rsidR="00897784" w:rsidRPr="00365C3E" w:rsidRDefault="00897784" w:rsidP="00897784">
      <w:pPr>
        <w:jc w:val="both"/>
        <w:rPr>
          <w:lang w:eastAsia="en-US" w:bidi="lo-LA"/>
        </w:rPr>
      </w:pPr>
      <w:r w:rsidRPr="00365C3E">
        <w:rPr>
          <w:b/>
          <w:lang w:eastAsia="en-US" w:bidi="lo-LA"/>
        </w:rPr>
        <w:t>*</w:t>
      </w:r>
      <w:r w:rsidRPr="00365C3E">
        <w:rPr>
          <w:bCs/>
          <w:lang w:eastAsia="en-US"/>
        </w:rPr>
        <w:t xml:space="preserve"> Numatomo teisinio reguliavimo poveikio vertinimas atliekamas r</w:t>
      </w:r>
      <w:r w:rsidRPr="00365C3E">
        <w:rPr>
          <w:lang w:eastAsia="en-US"/>
        </w:rPr>
        <w:t>engiant teisės akto, kuriuo numatoma reglamentuoti iki tol nereglamentuotus santykius, taip pat kuriuo iš esmės keičiamas teisinis reguliavimas, projektą.</w:t>
      </w:r>
      <w:r w:rsidRPr="00365C3E">
        <w:rPr>
          <w:lang w:eastAsia="en-US" w:bidi="lo-LA"/>
        </w:rPr>
        <w:t xml:space="preserve"> </w:t>
      </w:r>
      <w:r w:rsidRPr="00365C3E">
        <w:rPr>
          <w:lang w:eastAsia="en-US"/>
        </w:rPr>
        <w:t>Atliekant vertinimą, nustatomas galimas teigiamas ir neigiamas poveikis to teisinio reguliavimo sričiai, asmenims ar jų grupėms, kuriems bus taikomas numatomas teisinis reguliavimas.</w:t>
      </w:r>
    </w:p>
    <w:p w14:paraId="77D7D449" w14:textId="77777777" w:rsidR="00897784" w:rsidRPr="00365C3E" w:rsidRDefault="00897784" w:rsidP="00897784">
      <w:pPr>
        <w:rPr>
          <w:lang w:eastAsia="en-US"/>
        </w:rPr>
      </w:pPr>
    </w:p>
    <w:p w14:paraId="2DF7EE82" w14:textId="3E6C6FFB" w:rsidR="00897784" w:rsidRPr="00365C3E" w:rsidRDefault="00897784" w:rsidP="00897784">
      <w:pPr>
        <w:widowControl w:val="0"/>
        <w:suppressAutoHyphens/>
        <w:rPr>
          <w:lang w:eastAsia="en-US"/>
        </w:rPr>
      </w:pPr>
      <w:r w:rsidRPr="00365C3E">
        <w:rPr>
          <w:lang w:eastAsia="en-US"/>
        </w:rPr>
        <w:t>Švietimo skyriaus vedėja</w:t>
      </w:r>
      <w:r w:rsidRPr="00365C3E">
        <w:rPr>
          <w:lang w:eastAsia="en-US"/>
        </w:rPr>
        <w:tab/>
      </w:r>
      <w:r w:rsidRPr="00365C3E">
        <w:rPr>
          <w:lang w:eastAsia="en-US"/>
        </w:rPr>
        <w:tab/>
      </w:r>
      <w:r w:rsidRPr="00365C3E">
        <w:rPr>
          <w:lang w:eastAsia="en-US"/>
        </w:rPr>
        <w:tab/>
      </w:r>
      <w:r w:rsidRPr="00365C3E">
        <w:rPr>
          <w:lang w:eastAsia="en-US"/>
        </w:rPr>
        <w:tab/>
        <w:t xml:space="preserve">        Vilma Dobrovolskienė</w:t>
      </w:r>
    </w:p>
    <w:p w14:paraId="77038A1B" w14:textId="77777777" w:rsidR="005B5BAE" w:rsidRPr="00365C3E" w:rsidRDefault="005B5BAE" w:rsidP="00897784">
      <w:pPr>
        <w:widowControl w:val="0"/>
        <w:suppressAutoHyphens/>
        <w:rPr>
          <w:lang w:eastAsia="en-US"/>
        </w:rPr>
      </w:pPr>
    </w:p>
    <w:p w14:paraId="7A5A15BC" w14:textId="77777777" w:rsidR="005B5BAE" w:rsidRPr="00365C3E" w:rsidRDefault="005B5BAE" w:rsidP="00897784">
      <w:pPr>
        <w:widowControl w:val="0"/>
        <w:suppressAutoHyphens/>
        <w:rPr>
          <w:lang w:eastAsia="en-US"/>
        </w:rPr>
      </w:pPr>
    </w:p>
    <w:p w14:paraId="500CB986" w14:textId="77777777" w:rsidR="005B5BAE" w:rsidRPr="00365C3E" w:rsidRDefault="005B5BAE" w:rsidP="00897784">
      <w:pPr>
        <w:widowControl w:val="0"/>
        <w:suppressAutoHyphens/>
        <w:rPr>
          <w:lang w:eastAsia="en-US"/>
        </w:rPr>
      </w:pPr>
    </w:p>
    <w:p w14:paraId="1F92F044" w14:textId="77777777" w:rsidR="005B5BAE" w:rsidRPr="00365C3E" w:rsidRDefault="005B5BAE" w:rsidP="00897784">
      <w:pPr>
        <w:widowControl w:val="0"/>
        <w:suppressAutoHyphens/>
        <w:rPr>
          <w:lang w:eastAsia="en-US"/>
        </w:rPr>
      </w:pPr>
    </w:p>
    <w:p w14:paraId="7C7FBAAD" w14:textId="77777777" w:rsidR="008324C1" w:rsidRPr="00365C3E" w:rsidRDefault="008324C1"/>
    <w:sectPr w:rsidR="008324C1" w:rsidRPr="00365C3E" w:rsidSect="009351CF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183"/>
    <w:multiLevelType w:val="hybridMultilevel"/>
    <w:tmpl w:val="3524F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E22A2"/>
    <w:multiLevelType w:val="hybridMultilevel"/>
    <w:tmpl w:val="91D8B41C"/>
    <w:lvl w:ilvl="0" w:tplc="9AE4B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464B8D"/>
    <w:multiLevelType w:val="hybridMultilevel"/>
    <w:tmpl w:val="6DEC85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A401C"/>
    <w:multiLevelType w:val="multilevel"/>
    <w:tmpl w:val="99DCF4F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69582711"/>
    <w:multiLevelType w:val="multilevel"/>
    <w:tmpl w:val="C8EEC7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784B145C"/>
    <w:multiLevelType w:val="multilevel"/>
    <w:tmpl w:val="709EC07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DC"/>
    <w:rsid w:val="00004DAD"/>
    <w:rsid w:val="00066292"/>
    <w:rsid w:val="000669AD"/>
    <w:rsid w:val="000C68D4"/>
    <w:rsid w:val="000E0E4E"/>
    <w:rsid w:val="0011145D"/>
    <w:rsid w:val="001D6853"/>
    <w:rsid w:val="00207EE2"/>
    <w:rsid w:val="00213890"/>
    <w:rsid w:val="002318E6"/>
    <w:rsid w:val="00236BF1"/>
    <w:rsid w:val="0027131A"/>
    <w:rsid w:val="002811DC"/>
    <w:rsid w:val="002D4489"/>
    <w:rsid w:val="00307227"/>
    <w:rsid w:val="0031715B"/>
    <w:rsid w:val="00345215"/>
    <w:rsid w:val="0035737B"/>
    <w:rsid w:val="00365C3E"/>
    <w:rsid w:val="003669B1"/>
    <w:rsid w:val="003815AA"/>
    <w:rsid w:val="003B18BC"/>
    <w:rsid w:val="003E74C5"/>
    <w:rsid w:val="00411C3E"/>
    <w:rsid w:val="004251C7"/>
    <w:rsid w:val="00430D2C"/>
    <w:rsid w:val="00454360"/>
    <w:rsid w:val="00472BE4"/>
    <w:rsid w:val="00512BF2"/>
    <w:rsid w:val="00553758"/>
    <w:rsid w:val="0056295C"/>
    <w:rsid w:val="0057233C"/>
    <w:rsid w:val="005B137D"/>
    <w:rsid w:val="005B5BAE"/>
    <w:rsid w:val="005E4F8A"/>
    <w:rsid w:val="005F06FE"/>
    <w:rsid w:val="0069351D"/>
    <w:rsid w:val="006A6AA0"/>
    <w:rsid w:val="006E71C5"/>
    <w:rsid w:val="00750C76"/>
    <w:rsid w:val="00760F22"/>
    <w:rsid w:val="0076710A"/>
    <w:rsid w:val="00771915"/>
    <w:rsid w:val="00777E04"/>
    <w:rsid w:val="007E0FF4"/>
    <w:rsid w:val="007E2887"/>
    <w:rsid w:val="008324C1"/>
    <w:rsid w:val="00881908"/>
    <w:rsid w:val="00897784"/>
    <w:rsid w:val="008B393F"/>
    <w:rsid w:val="008B50A8"/>
    <w:rsid w:val="009351CF"/>
    <w:rsid w:val="009408BA"/>
    <w:rsid w:val="009824B8"/>
    <w:rsid w:val="00A448A5"/>
    <w:rsid w:val="00A812C7"/>
    <w:rsid w:val="00A95A9F"/>
    <w:rsid w:val="00A95FBC"/>
    <w:rsid w:val="00AA7AB0"/>
    <w:rsid w:val="00B1078C"/>
    <w:rsid w:val="00B224CA"/>
    <w:rsid w:val="00BA274D"/>
    <w:rsid w:val="00C30BA1"/>
    <w:rsid w:val="00C71009"/>
    <w:rsid w:val="00C73DA4"/>
    <w:rsid w:val="00C76813"/>
    <w:rsid w:val="00C773C2"/>
    <w:rsid w:val="00CF2824"/>
    <w:rsid w:val="00D25F1F"/>
    <w:rsid w:val="00D26E09"/>
    <w:rsid w:val="00D27981"/>
    <w:rsid w:val="00D308F7"/>
    <w:rsid w:val="00D40C27"/>
    <w:rsid w:val="00D6128E"/>
    <w:rsid w:val="00D90BC3"/>
    <w:rsid w:val="00DA0E44"/>
    <w:rsid w:val="00DA3DD7"/>
    <w:rsid w:val="00DC2446"/>
    <w:rsid w:val="00DD2F50"/>
    <w:rsid w:val="00E30547"/>
    <w:rsid w:val="00E356F0"/>
    <w:rsid w:val="00E45C0B"/>
    <w:rsid w:val="00E51B5D"/>
    <w:rsid w:val="00E74ECF"/>
    <w:rsid w:val="00EB1FFC"/>
    <w:rsid w:val="00ED1DA0"/>
    <w:rsid w:val="00ED5360"/>
    <w:rsid w:val="00EE0BBC"/>
    <w:rsid w:val="00EE126A"/>
    <w:rsid w:val="00FA38FB"/>
    <w:rsid w:val="00FA584A"/>
    <w:rsid w:val="00F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9044F"/>
  <w15:chartTrackingRefBased/>
  <w15:docId w15:val="{CAF2C310-26AB-4E8A-91BB-3F94F338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E2887"/>
    <w:pPr>
      <w:spacing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897784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897784"/>
    <w:rPr>
      <w:rFonts w:eastAsia="Times New Roman" w:cs="Times New Roman"/>
      <w:b/>
      <w:bCs/>
      <w:szCs w:val="24"/>
    </w:rPr>
  </w:style>
  <w:style w:type="character" w:customStyle="1" w:styleId="PaantratDiagrama">
    <w:name w:val="Paantraštė Diagrama"/>
    <w:aliases w:val="Char Diagrama,Char Char Char Diagrama"/>
    <w:basedOn w:val="Numatytasispastraiposriftas"/>
    <w:link w:val="Paantrat"/>
    <w:locked/>
    <w:rsid w:val="00897784"/>
    <w:rPr>
      <w:rFonts w:eastAsia="Times New Roman" w:cs="Times New Roman"/>
      <w:b/>
      <w:lang w:eastAsia="zh-CN"/>
    </w:rPr>
  </w:style>
  <w:style w:type="paragraph" w:styleId="Paantrat">
    <w:name w:val="Subtitle"/>
    <w:aliases w:val="Char,Char Char Char"/>
    <w:basedOn w:val="prastasis"/>
    <w:link w:val="PaantratDiagrama"/>
    <w:qFormat/>
    <w:rsid w:val="00897784"/>
    <w:pPr>
      <w:jc w:val="center"/>
    </w:pPr>
    <w:rPr>
      <w:b/>
      <w:szCs w:val="22"/>
      <w:lang w:eastAsia="zh-CN"/>
    </w:rPr>
  </w:style>
  <w:style w:type="character" w:customStyle="1" w:styleId="PaantratDiagrama1">
    <w:name w:val="Paantraštė Diagrama1"/>
    <w:basedOn w:val="Numatytasispastraiposriftas"/>
    <w:uiPriority w:val="11"/>
    <w:rsid w:val="00897784"/>
    <w:rPr>
      <w:rFonts w:asciiTheme="minorHAnsi" w:eastAsiaTheme="minorEastAsia" w:hAnsiTheme="minorHAnsi"/>
      <w:color w:val="5A5A5A" w:themeColor="text1" w:themeTint="A5"/>
      <w:spacing w:val="15"/>
      <w:sz w:val="22"/>
      <w:lang w:eastAsia="lt-LT"/>
    </w:rPr>
  </w:style>
  <w:style w:type="paragraph" w:styleId="Sraopastraipa">
    <w:name w:val="List Paragraph"/>
    <w:basedOn w:val="prastasis"/>
    <w:uiPriority w:val="34"/>
    <w:qFormat/>
    <w:rsid w:val="00D25F1F"/>
    <w:pPr>
      <w:ind w:left="720"/>
      <w:contextualSpacing/>
    </w:pPr>
  </w:style>
  <w:style w:type="character" w:customStyle="1" w:styleId="fontstyle01">
    <w:name w:val="fontstyle01"/>
    <w:rsid w:val="00E74EC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3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8A847-418A-40CA-B9A7-0B216DEEF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3</cp:revision>
  <cp:lastPrinted>2023-06-09T10:53:00Z</cp:lastPrinted>
  <dcterms:created xsi:type="dcterms:W3CDTF">2023-06-12T19:51:00Z</dcterms:created>
  <dcterms:modified xsi:type="dcterms:W3CDTF">2023-06-15T12:24:00Z</dcterms:modified>
</cp:coreProperties>
</file>