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33242" w14:textId="77777777" w:rsidR="00897784" w:rsidRPr="00897784" w:rsidRDefault="00897784" w:rsidP="00897784">
      <w:pPr>
        <w:widowControl w:val="0"/>
        <w:suppressLineNumbers/>
        <w:suppressAutoHyphens/>
        <w:jc w:val="right"/>
        <w:rPr>
          <w:rFonts w:eastAsia="Lucida Sans Unicode"/>
          <w:b/>
          <w:lang w:eastAsia="ar-SA"/>
        </w:rPr>
      </w:pPr>
      <w:r w:rsidRPr="00897784">
        <w:rPr>
          <w:rFonts w:eastAsia="Lucida Sans Unicode"/>
          <w:b/>
          <w:lang w:eastAsia="ar-SA"/>
        </w:rPr>
        <w:t>Projektas</w:t>
      </w:r>
    </w:p>
    <w:p w14:paraId="54ABDA1A" w14:textId="77777777" w:rsidR="00897784" w:rsidRPr="00897784" w:rsidRDefault="00897784" w:rsidP="00897784">
      <w:pPr>
        <w:jc w:val="center"/>
        <w:rPr>
          <w:lang w:eastAsia="en-US"/>
        </w:rPr>
      </w:pPr>
      <w:r w:rsidRPr="00897784">
        <w:rPr>
          <w:lang w:eastAsia="en-GB"/>
        </w:rPr>
        <w:object w:dxaOrig="720" w:dyaOrig="840" w14:anchorId="4E0258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5pt;height:41.4pt" o:ole="" fillcolor="window">
            <v:imagedata r:id="rId6" o:title=""/>
          </v:shape>
          <o:OLEObject Type="Embed" ProgID="Imaging.Document" ShapeID="_x0000_i1025" DrawAspect="Content" ObjectID="_1748348144" r:id="rId7"/>
        </w:object>
      </w:r>
    </w:p>
    <w:p w14:paraId="5FDB0643" w14:textId="77777777" w:rsidR="00897784" w:rsidRPr="00106230" w:rsidRDefault="00897784" w:rsidP="00897784">
      <w:pPr>
        <w:tabs>
          <w:tab w:val="center" w:pos="4153"/>
          <w:tab w:val="right" w:pos="8306"/>
        </w:tabs>
        <w:jc w:val="center"/>
        <w:rPr>
          <w:b/>
          <w:bCs/>
          <w:caps/>
          <w:lang w:eastAsia="en-US"/>
        </w:rPr>
      </w:pPr>
    </w:p>
    <w:p w14:paraId="708C2AFA" w14:textId="77777777" w:rsidR="00897784" w:rsidRPr="00106230" w:rsidRDefault="00897784" w:rsidP="00897784">
      <w:pPr>
        <w:tabs>
          <w:tab w:val="center" w:pos="4153"/>
          <w:tab w:val="right" w:pos="8306"/>
        </w:tabs>
        <w:jc w:val="center"/>
        <w:rPr>
          <w:b/>
          <w:bCs/>
          <w:caps/>
          <w:lang w:eastAsia="en-US"/>
        </w:rPr>
      </w:pPr>
      <w:r w:rsidRPr="00106230">
        <w:rPr>
          <w:b/>
          <w:bCs/>
          <w:caps/>
          <w:lang w:eastAsia="en-US"/>
        </w:rPr>
        <w:t>KĖDAINIŲ rajono savivaldybės taryba</w:t>
      </w:r>
    </w:p>
    <w:p w14:paraId="4C59B593" w14:textId="77777777" w:rsidR="00897784" w:rsidRPr="00106230" w:rsidRDefault="00897784" w:rsidP="00897784">
      <w:pPr>
        <w:tabs>
          <w:tab w:val="center" w:pos="4153"/>
          <w:tab w:val="right" w:pos="8306"/>
        </w:tabs>
        <w:jc w:val="center"/>
        <w:rPr>
          <w:lang w:eastAsia="en-US"/>
        </w:rPr>
      </w:pPr>
    </w:p>
    <w:p w14:paraId="2897B2E1" w14:textId="77777777" w:rsidR="00897784" w:rsidRPr="00106230" w:rsidRDefault="00897784" w:rsidP="00897784">
      <w:pPr>
        <w:jc w:val="center"/>
        <w:rPr>
          <w:b/>
          <w:caps/>
          <w:lang w:eastAsia="en-US"/>
        </w:rPr>
      </w:pPr>
      <w:r w:rsidRPr="00106230">
        <w:rPr>
          <w:b/>
          <w:caps/>
          <w:lang w:eastAsia="en-US"/>
        </w:rPr>
        <w:t>SPRENDIMAS</w:t>
      </w:r>
    </w:p>
    <w:p w14:paraId="0AFC8949" w14:textId="00222226" w:rsidR="00897784" w:rsidRPr="00106230" w:rsidRDefault="00897784" w:rsidP="004B0F7A">
      <w:pPr>
        <w:jc w:val="center"/>
        <w:rPr>
          <w:b/>
          <w:bCs/>
        </w:rPr>
      </w:pPr>
      <w:r w:rsidRPr="00106230">
        <w:rPr>
          <w:b/>
          <w:caps/>
          <w:lang w:eastAsia="en-US"/>
        </w:rPr>
        <w:t>DĖL</w:t>
      </w:r>
      <w:r w:rsidRPr="00106230">
        <w:rPr>
          <w:b/>
          <w:bCs/>
        </w:rPr>
        <w:t xml:space="preserve"> </w:t>
      </w:r>
      <w:r w:rsidR="00B65AA1" w:rsidRPr="00106230">
        <w:rPr>
          <w:b/>
          <w:bCs/>
        </w:rPr>
        <w:t>KĖDAINIŲ MUZIKOS MOKYKLOS TEIKIAMŲ PASLAUGŲ KAINŲ NUSTATY</w:t>
      </w:r>
      <w:r w:rsidRPr="00106230">
        <w:rPr>
          <w:b/>
          <w:bCs/>
        </w:rPr>
        <w:t>MO</w:t>
      </w:r>
    </w:p>
    <w:p w14:paraId="152B63D4" w14:textId="77777777" w:rsidR="00897784" w:rsidRPr="00106230" w:rsidRDefault="00897784" w:rsidP="00897784">
      <w:pPr>
        <w:jc w:val="center"/>
      </w:pPr>
    </w:p>
    <w:p w14:paraId="3CA1793C" w14:textId="41B69BB5" w:rsidR="00897784" w:rsidRPr="00106230" w:rsidRDefault="00897784" w:rsidP="00897784">
      <w:pPr>
        <w:jc w:val="center"/>
        <w:rPr>
          <w:lang w:eastAsia="en-US"/>
        </w:rPr>
      </w:pPr>
      <w:r w:rsidRPr="00106230">
        <w:rPr>
          <w:lang w:eastAsia="en-US"/>
        </w:rPr>
        <w:t xml:space="preserve">2023 m. </w:t>
      </w:r>
      <w:r w:rsidR="00004DAD" w:rsidRPr="00106230">
        <w:rPr>
          <w:lang w:eastAsia="en-US"/>
        </w:rPr>
        <w:t>birželio</w:t>
      </w:r>
      <w:r w:rsidR="0037330F">
        <w:rPr>
          <w:lang w:eastAsia="en-US"/>
        </w:rPr>
        <w:t xml:space="preserve"> 9</w:t>
      </w:r>
      <w:r w:rsidR="00DA3DD7" w:rsidRPr="00106230">
        <w:rPr>
          <w:lang w:eastAsia="en-US"/>
        </w:rPr>
        <w:t xml:space="preserve"> </w:t>
      </w:r>
      <w:r w:rsidRPr="00106230">
        <w:rPr>
          <w:lang w:eastAsia="en-US"/>
        </w:rPr>
        <w:t>d. Nr. SP-</w:t>
      </w:r>
      <w:r w:rsidR="0037330F">
        <w:rPr>
          <w:lang w:eastAsia="en-US"/>
        </w:rPr>
        <w:t>197</w:t>
      </w:r>
    </w:p>
    <w:p w14:paraId="19B4B5A3" w14:textId="77777777" w:rsidR="00897784" w:rsidRPr="00106230" w:rsidRDefault="00897784" w:rsidP="00897784">
      <w:pPr>
        <w:jc w:val="center"/>
        <w:rPr>
          <w:lang w:eastAsia="en-US"/>
        </w:rPr>
      </w:pPr>
      <w:r w:rsidRPr="00106230">
        <w:rPr>
          <w:lang w:eastAsia="en-US"/>
        </w:rPr>
        <w:t>Kėdainiai</w:t>
      </w:r>
    </w:p>
    <w:p w14:paraId="44A8E297" w14:textId="77777777" w:rsidR="00897784" w:rsidRPr="00106230" w:rsidRDefault="00897784" w:rsidP="00897784">
      <w:pPr>
        <w:jc w:val="center"/>
        <w:rPr>
          <w:lang w:eastAsia="en-US"/>
        </w:rPr>
      </w:pPr>
    </w:p>
    <w:p w14:paraId="1E09936C" w14:textId="0F8D71BB" w:rsidR="00897784" w:rsidRPr="001A5F1C" w:rsidRDefault="00897784" w:rsidP="00411C3E">
      <w:pPr>
        <w:ind w:firstLine="851"/>
        <w:jc w:val="both"/>
        <w:rPr>
          <w:lang w:eastAsia="en-US"/>
        </w:rPr>
      </w:pPr>
      <w:r w:rsidRPr="00106230">
        <w:rPr>
          <w:lang w:eastAsia="en-US"/>
        </w:rPr>
        <w:t>Vadovaudamasi Lietuvos Respublikos vietos savivaldos įstatymo 1</w:t>
      </w:r>
      <w:r w:rsidR="003E74C5" w:rsidRPr="00106230">
        <w:rPr>
          <w:lang w:eastAsia="en-US"/>
        </w:rPr>
        <w:t>5</w:t>
      </w:r>
      <w:r w:rsidRPr="00106230">
        <w:rPr>
          <w:lang w:eastAsia="en-US"/>
        </w:rPr>
        <w:t xml:space="preserve"> straipsnio </w:t>
      </w:r>
      <w:r w:rsidR="00472BE4" w:rsidRPr="00106230">
        <w:rPr>
          <w:lang w:eastAsia="en-US"/>
        </w:rPr>
        <w:t xml:space="preserve">2 dalies </w:t>
      </w:r>
      <w:r w:rsidRPr="00106230">
        <w:rPr>
          <w:lang w:eastAsia="en-US"/>
        </w:rPr>
        <w:t>2</w:t>
      </w:r>
      <w:r w:rsidR="003E74C5" w:rsidRPr="00106230">
        <w:rPr>
          <w:lang w:eastAsia="en-US"/>
        </w:rPr>
        <w:t>9</w:t>
      </w:r>
      <w:r w:rsidRPr="00106230">
        <w:rPr>
          <w:lang w:eastAsia="en-US"/>
        </w:rPr>
        <w:t xml:space="preserve"> </w:t>
      </w:r>
      <w:r w:rsidR="00472BE4" w:rsidRPr="00106230">
        <w:rPr>
          <w:lang w:eastAsia="en-US"/>
        </w:rPr>
        <w:t>punktu</w:t>
      </w:r>
      <w:r w:rsidRPr="00106230">
        <w:rPr>
          <w:lang w:eastAsia="en-US"/>
        </w:rPr>
        <w:t xml:space="preserve">, Kėdainių rajono savivaldybės tarybos 2021 m. lapkričio 26 d. sprendimu Nr. TS-313 ,,Dėl Nuompinigių už Kėdainių rajono savivaldybės ilgalaikio ir trumpalaikio materialiojo turto nuomą </w:t>
      </w:r>
      <w:r w:rsidRPr="001A5F1C">
        <w:rPr>
          <w:lang w:eastAsia="en-US"/>
        </w:rPr>
        <w:t>skaičiavimo tvarkos aprašo pavirtinimo“,</w:t>
      </w:r>
      <w:r w:rsidR="005B137D" w:rsidRPr="001A5F1C">
        <w:rPr>
          <w:lang w:eastAsia="en-US"/>
        </w:rPr>
        <w:t xml:space="preserve"> atsižvelgdama į Kėdainių </w:t>
      </w:r>
      <w:r w:rsidR="004B0F7A" w:rsidRPr="001A5F1C">
        <w:rPr>
          <w:lang w:eastAsia="en-US"/>
        </w:rPr>
        <w:t>muziko</w:t>
      </w:r>
      <w:r w:rsidR="00023959" w:rsidRPr="001A5F1C">
        <w:rPr>
          <w:lang w:eastAsia="en-US"/>
        </w:rPr>
        <w:t>s</w:t>
      </w:r>
      <w:r w:rsidR="0069351D" w:rsidRPr="001A5F1C">
        <w:rPr>
          <w:lang w:eastAsia="en-US"/>
        </w:rPr>
        <w:t xml:space="preserve"> mokykl</w:t>
      </w:r>
      <w:r w:rsidR="005B137D" w:rsidRPr="001A5F1C">
        <w:rPr>
          <w:lang w:eastAsia="en-US"/>
        </w:rPr>
        <w:t>os direktoriaus 202</w:t>
      </w:r>
      <w:r w:rsidR="00345215" w:rsidRPr="001A5F1C">
        <w:rPr>
          <w:lang w:eastAsia="en-US"/>
        </w:rPr>
        <w:t>3</w:t>
      </w:r>
      <w:r w:rsidR="005B137D" w:rsidRPr="001A5F1C">
        <w:rPr>
          <w:lang w:eastAsia="en-US"/>
        </w:rPr>
        <w:t xml:space="preserve"> m. </w:t>
      </w:r>
      <w:r w:rsidR="0069351D" w:rsidRPr="001A5F1C">
        <w:rPr>
          <w:lang w:eastAsia="en-US"/>
        </w:rPr>
        <w:t>birželio</w:t>
      </w:r>
      <w:r w:rsidR="005B137D" w:rsidRPr="001A5F1C">
        <w:rPr>
          <w:lang w:eastAsia="en-US"/>
        </w:rPr>
        <w:t xml:space="preserve"> </w:t>
      </w:r>
      <w:r w:rsidR="004B0F7A" w:rsidRPr="001A5F1C">
        <w:rPr>
          <w:lang w:eastAsia="en-US"/>
        </w:rPr>
        <w:t>6</w:t>
      </w:r>
      <w:r w:rsidR="005B137D" w:rsidRPr="001A5F1C">
        <w:rPr>
          <w:lang w:eastAsia="en-US"/>
        </w:rPr>
        <w:t xml:space="preserve"> d.</w:t>
      </w:r>
      <w:r w:rsidR="00066292" w:rsidRPr="001A5F1C">
        <w:rPr>
          <w:lang w:eastAsia="en-US"/>
        </w:rPr>
        <w:t xml:space="preserve"> prašymą Nr.</w:t>
      </w:r>
      <w:r w:rsidR="005B137D" w:rsidRPr="001A5F1C">
        <w:rPr>
          <w:lang w:eastAsia="en-US"/>
        </w:rPr>
        <w:t xml:space="preserve"> </w:t>
      </w:r>
      <w:r w:rsidR="004B0F7A" w:rsidRPr="001A5F1C">
        <w:rPr>
          <w:lang w:eastAsia="en-US"/>
        </w:rPr>
        <w:t>S</w:t>
      </w:r>
      <w:r w:rsidR="00066292" w:rsidRPr="001A5F1C">
        <w:rPr>
          <w:lang w:eastAsia="en-US"/>
        </w:rPr>
        <w:t>-</w:t>
      </w:r>
      <w:r w:rsidR="00023959" w:rsidRPr="001A5F1C">
        <w:rPr>
          <w:lang w:eastAsia="en-US"/>
        </w:rPr>
        <w:t>1</w:t>
      </w:r>
      <w:r w:rsidR="004B0F7A" w:rsidRPr="001A5F1C">
        <w:rPr>
          <w:lang w:eastAsia="en-US"/>
        </w:rPr>
        <w:t>60</w:t>
      </w:r>
      <w:r w:rsidR="00066292" w:rsidRPr="001A5F1C">
        <w:rPr>
          <w:lang w:eastAsia="en-US"/>
        </w:rPr>
        <w:t xml:space="preserve"> </w:t>
      </w:r>
      <w:r w:rsidR="005B137D" w:rsidRPr="001A5F1C">
        <w:rPr>
          <w:lang w:eastAsia="en-US"/>
        </w:rPr>
        <w:t>,,Dėl</w:t>
      </w:r>
      <w:r w:rsidR="00345215" w:rsidRPr="001A5F1C">
        <w:rPr>
          <w:lang w:eastAsia="en-US"/>
        </w:rPr>
        <w:t xml:space="preserve"> </w:t>
      </w:r>
      <w:r w:rsidR="004B0F7A" w:rsidRPr="001A5F1C">
        <w:rPr>
          <w:lang w:eastAsia="en-US"/>
        </w:rPr>
        <w:t>įkainių patvirtini</w:t>
      </w:r>
      <w:r w:rsidR="00345215" w:rsidRPr="001A5F1C">
        <w:rPr>
          <w:lang w:eastAsia="en-US"/>
        </w:rPr>
        <w:t>mo</w:t>
      </w:r>
      <w:r w:rsidR="005B137D" w:rsidRPr="001A5F1C">
        <w:rPr>
          <w:lang w:eastAsia="en-US"/>
        </w:rPr>
        <w:t xml:space="preserve">“, </w:t>
      </w:r>
      <w:r w:rsidRPr="001A5F1C">
        <w:rPr>
          <w:lang w:eastAsia="en-US"/>
        </w:rPr>
        <w:t xml:space="preserve"> Kėdainių rajono savivaldybės taryba</w:t>
      </w:r>
      <w:r w:rsidR="00345215" w:rsidRPr="001A5F1C">
        <w:rPr>
          <w:lang w:eastAsia="en-US"/>
        </w:rPr>
        <w:t xml:space="preserve"> </w:t>
      </w:r>
      <w:r w:rsidRPr="001A5F1C">
        <w:rPr>
          <w:lang w:eastAsia="en-US"/>
        </w:rPr>
        <w:t xml:space="preserve">n u s p r e n d ž i a: </w:t>
      </w:r>
    </w:p>
    <w:p w14:paraId="6AB4981E" w14:textId="4EC1D6EA" w:rsidR="00713270" w:rsidRPr="001A5F1C" w:rsidRDefault="00713270" w:rsidP="005C4215">
      <w:pPr>
        <w:pStyle w:val="Sraopastraipa"/>
        <w:numPr>
          <w:ilvl w:val="0"/>
          <w:numId w:val="10"/>
        </w:numPr>
        <w:spacing w:after="120"/>
        <w:jc w:val="both"/>
      </w:pPr>
      <w:r w:rsidRPr="001A5F1C">
        <w:t xml:space="preserve">Nustatyti Kėdainių muzikos mokyklos teikiamų paslaugų </w:t>
      </w:r>
      <w:r w:rsidR="00EC40E0" w:rsidRPr="001A5F1C">
        <w:t>kaina</w:t>
      </w:r>
      <w:r w:rsidRPr="001A5F1C">
        <w:t>s:</w:t>
      </w:r>
    </w:p>
    <w:p w14:paraId="300CA6CB" w14:textId="77777777" w:rsidR="00D33FFB" w:rsidRPr="001A5F1C" w:rsidRDefault="0011001B" w:rsidP="00D33FFB">
      <w:pPr>
        <w:pStyle w:val="Sraopastraipa"/>
        <w:numPr>
          <w:ilvl w:val="1"/>
          <w:numId w:val="10"/>
        </w:numPr>
        <w:spacing w:after="120"/>
        <w:jc w:val="both"/>
      </w:pPr>
      <w:bookmarkStart w:id="0" w:name="_Hlk137117154"/>
      <w:r w:rsidRPr="001A5F1C">
        <w:t xml:space="preserve"> </w:t>
      </w:r>
      <w:r w:rsidR="00D33FFB" w:rsidRPr="001A5F1C">
        <w:rPr>
          <w:rFonts w:eastAsia="Calibri"/>
          <w:lang w:eastAsia="en-US"/>
        </w:rPr>
        <w:t>F</w:t>
      </w:r>
      <w:r w:rsidR="00713270" w:rsidRPr="001A5F1C">
        <w:rPr>
          <w:rFonts w:eastAsia="Calibri"/>
          <w:lang w:eastAsia="en-US"/>
        </w:rPr>
        <w:t>ormalųjį švietimą papildančio  ugdymo program</w:t>
      </w:r>
      <w:r w:rsidR="00D33FFB" w:rsidRPr="001A5F1C">
        <w:rPr>
          <w:rFonts w:eastAsia="Calibri"/>
          <w:lang w:eastAsia="en-US"/>
        </w:rPr>
        <w:t>os:</w:t>
      </w:r>
    </w:p>
    <w:p w14:paraId="0D96CEA1" w14:textId="549D05FC" w:rsidR="00713270" w:rsidRPr="001A5F1C" w:rsidRDefault="00713270" w:rsidP="00A776FB">
      <w:pPr>
        <w:pStyle w:val="Sraopastraipa"/>
        <w:numPr>
          <w:ilvl w:val="2"/>
          <w:numId w:val="10"/>
        </w:numPr>
        <w:spacing w:after="120"/>
        <w:ind w:left="1276" w:hanging="567"/>
        <w:jc w:val="both"/>
      </w:pPr>
      <w:r w:rsidRPr="001A5F1C">
        <w:rPr>
          <w:rFonts w:eastAsia="Calibri"/>
          <w:lang w:eastAsia="en-US"/>
        </w:rPr>
        <w:t xml:space="preserve"> vienam mokiniui (pradinis, pagrindinis ugdymas) – 15 Eur/mėn</w:t>
      </w:r>
      <w:r w:rsidR="005C4215" w:rsidRPr="001A5F1C">
        <w:rPr>
          <w:rFonts w:eastAsia="Calibri"/>
          <w:lang w:eastAsia="en-US"/>
        </w:rPr>
        <w:t>.</w:t>
      </w:r>
      <w:r w:rsidRPr="001A5F1C">
        <w:rPr>
          <w:rFonts w:eastAsia="Calibri"/>
          <w:lang w:eastAsia="en-US"/>
        </w:rPr>
        <w:t>;</w:t>
      </w:r>
    </w:p>
    <w:p w14:paraId="6D81AD55" w14:textId="51AC4534" w:rsidR="00713270" w:rsidRPr="001A5F1C" w:rsidRDefault="00713270" w:rsidP="00A776FB">
      <w:pPr>
        <w:pStyle w:val="Sraopastraipa"/>
        <w:numPr>
          <w:ilvl w:val="2"/>
          <w:numId w:val="10"/>
        </w:numPr>
        <w:spacing w:after="120"/>
        <w:ind w:left="1276" w:hanging="567"/>
        <w:jc w:val="both"/>
      </w:pPr>
      <w:bookmarkStart w:id="1" w:name="_Hlk137117283"/>
      <w:bookmarkEnd w:id="0"/>
      <w:r w:rsidRPr="001A5F1C">
        <w:rPr>
          <w:rFonts w:eastAsia="Calibri"/>
          <w:lang w:eastAsia="en-US"/>
        </w:rPr>
        <w:t xml:space="preserve"> pagal antrąjį pagrindinį instrumentą – 12 Eur/mėn</w:t>
      </w:r>
      <w:r w:rsidR="005C4215" w:rsidRPr="001A5F1C">
        <w:rPr>
          <w:rFonts w:eastAsia="Calibri"/>
          <w:lang w:eastAsia="en-US"/>
        </w:rPr>
        <w:t xml:space="preserve">. </w:t>
      </w:r>
    </w:p>
    <w:bookmarkEnd w:id="1"/>
    <w:p w14:paraId="6C88BC31" w14:textId="77777777" w:rsidR="00A776FB" w:rsidRPr="001A5F1C" w:rsidRDefault="00A776FB" w:rsidP="00A776FB">
      <w:pPr>
        <w:pStyle w:val="Sraopastraipa"/>
        <w:numPr>
          <w:ilvl w:val="1"/>
          <w:numId w:val="10"/>
        </w:numPr>
        <w:spacing w:after="120"/>
        <w:jc w:val="both"/>
      </w:pPr>
      <w:r w:rsidRPr="001A5F1C">
        <w:t xml:space="preserve"> </w:t>
      </w:r>
      <w:r w:rsidR="00D33FFB" w:rsidRPr="001A5F1C">
        <w:t>Neformaliojo ugdymo programos:</w:t>
      </w:r>
    </w:p>
    <w:p w14:paraId="64F3A1FC" w14:textId="77777777" w:rsidR="00A776FB" w:rsidRPr="001A5F1C" w:rsidRDefault="00A776FB" w:rsidP="00A776FB">
      <w:pPr>
        <w:pStyle w:val="Sraopastraipa"/>
        <w:numPr>
          <w:ilvl w:val="2"/>
          <w:numId w:val="10"/>
        </w:numPr>
        <w:tabs>
          <w:tab w:val="left" w:pos="1134"/>
        </w:tabs>
        <w:spacing w:after="120"/>
        <w:ind w:left="1276" w:hanging="567"/>
        <w:jc w:val="both"/>
      </w:pPr>
      <w:r w:rsidRPr="001A5F1C">
        <w:t xml:space="preserve"> </w:t>
      </w:r>
      <w:r w:rsidR="003940F1" w:rsidRPr="001A5F1C">
        <w:t>t</w:t>
      </w:r>
      <w:r w:rsidR="00713270" w:rsidRPr="001A5F1C">
        <w:rPr>
          <w:rFonts w:eastAsia="Calibri"/>
          <w:lang w:eastAsia="en-US"/>
        </w:rPr>
        <w:t>ęstinio muzikinio ugdymo – 15 Eur/mėn.</w:t>
      </w:r>
      <w:r w:rsidR="00CA12DE" w:rsidRPr="001A5F1C">
        <w:rPr>
          <w:rFonts w:eastAsia="Calibri"/>
          <w:lang w:eastAsia="en-US"/>
        </w:rPr>
        <w:t>;</w:t>
      </w:r>
    </w:p>
    <w:p w14:paraId="17E1F218" w14:textId="77777777" w:rsidR="00A776FB" w:rsidRPr="001A5F1C" w:rsidRDefault="00A776FB" w:rsidP="00A776FB">
      <w:pPr>
        <w:pStyle w:val="Sraopastraipa"/>
        <w:numPr>
          <w:ilvl w:val="2"/>
          <w:numId w:val="10"/>
        </w:numPr>
        <w:tabs>
          <w:tab w:val="left" w:pos="1134"/>
        </w:tabs>
        <w:spacing w:after="120"/>
        <w:ind w:left="1276" w:hanging="567"/>
        <w:jc w:val="both"/>
      </w:pPr>
      <w:r w:rsidRPr="001A5F1C">
        <w:rPr>
          <w:rFonts w:eastAsia="Calibri"/>
          <w:lang w:eastAsia="en-US"/>
        </w:rPr>
        <w:t xml:space="preserve"> </w:t>
      </w:r>
      <w:r w:rsidR="003940F1" w:rsidRPr="001A5F1C">
        <w:rPr>
          <w:rFonts w:eastAsia="Calibri"/>
          <w:lang w:eastAsia="en-US"/>
        </w:rPr>
        <w:t>m</w:t>
      </w:r>
      <w:r w:rsidR="00713270" w:rsidRPr="001A5F1C">
        <w:rPr>
          <w:rFonts w:eastAsia="Calibri"/>
          <w:lang w:eastAsia="en-US"/>
        </w:rPr>
        <w:t>uzikos mėgėjų ugdymo programa  – 12 Eur/mėn.</w:t>
      </w:r>
      <w:r w:rsidR="005C4215" w:rsidRPr="001A5F1C">
        <w:rPr>
          <w:rFonts w:eastAsia="Calibri"/>
          <w:lang w:eastAsia="en-US"/>
        </w:rPr>
        <w:t>;</w:t>
      </w:r>
    </w:p>
    <w:p w14:paraId="7301690B" w14:textId="77777777" w:rsidR="00A776FB" w:rsidRPr="001A5F1C" w:rsidRDefault="00A776FB" w:rsidP="00A776FB">
      <w:pPr>
        <w:pStyle w:val="Sraopastraipa"/>
        <w:numPr>
          <w:ilvl w:val="2"/>
          <w:numId w:val="10"/>
        </w:numPr>
        <w:tabs>
          <w:tab w:val="left" w:pos="1134"/>
        </w:tabs>
        <w:spacing w:after="120"/>
        <w:ind w:left="1276" w:hanging="567"/>
        <w:jc w:val="both"/>
      </w:pPr>
      <w:r w:rsidRPr="001A5F1C">
        <w:rPr>
          <w:rFonts w:eastAsia="Calibri"/>
          <w:lang w:eastAsia="en-US"/>
        </w:rPr>
        <w:t xml:space="preserve"> </w:t>
      </w:r>
      <w:r w:rsidR="003940F1" w:rsidRPr="001A5F1C">
        <w:rPr>
          <w:rFonts w:eastAsia="Calibri"/>
          <w:lang w:eastAsia="en-US"/>
        </w:rPr>
        <w:t>a</w:t>
      </w:r>
      <w:r w:rsidR="00713270" w:rsidRPr="001A5F1C">
        <w:rPr>
          <w:rFonts w:eastAsia="Calibri"/>
          <w:lang w:eastAsia="en-US"/>
        </w:rPr>
        <w:t>nkstyvojo muzikinio ugdymo programa – 15 Eur/mėn.</w:t>
      </w:r>
      <w:r w:rsidR="005C4215" w:rsidRPr="001A5F1C">
        <w:rPr>
          <w:rFonts w:eastAsia="Calibri"/>
          <w:lang w:eastAsia="en-US"/>
        </w:rPr>
        <w:t>;</w:t>
      </w:r>
      <w:bookmarkStart w:id="2" w:name="_Hlk137117650"/>
    </w:p>
    <w:p w14:paraId="73945FC9" w14:textId="77777777" w:rsidR="00A776FB" w:rsidRPr="001A5F1C" w:rsidRDefault="00A776FB" w:rsidP="00A776FB">
      <w:pPr>
        <w:pStyle w:val="Sraopastraipa"/>
        <w:numPr>
          <w:ilvl w:val="2"/>
          <w:numId w:val="10"/>
        </w:numPr>
        <w:tabs>
          <w:tab w:val="left" w:pos="1134"/>
        </w:tabs>
        <w:spacing w:after="120"/>
        <w:ind w:left="1276" w:hanging="567"/>
        <w:jc w:val="both"/>
      </w:pPr>
      <w:r w:rsidRPr="001A5F1C">
        <w:rPr>
          <w:rFonts w:eastAsia="Calibri"/>
          <w:lang w:eastAsia="en-US"/>
        </w:rPr>
        <w:t xml:space="preserve"> </w:t>
      </w:r>
      <w:r w:rsidR="003940F1" w:rsidRPr="001A5F1C">
        <w:rPr>
          <w:rFonts w:eastAsia="Calibri"/>
          <w:lang w:eastAsia="en-US"/>
        </w:rPr>
        <w:t>i</w:t>
      </w:r>
      <w:r w:rsidR="00713270" w:rsidRPr="001A5F1C">
        <w:rPr>
          <w:rFonts w:eastAsia="Calibri"/>
          <w:lang w:eastAsia="en-US"/>
        </w:rPr>
        <w:t>ndividualizuota „Muzika visiems“ programa – 15 Eur/mėn.</w:t>
      </w:r>
      <w:bookmarkEnd w:id="2"/>
      <w:r w:rsidR="00C21834" w:rsidRPr="001A5F1C">
        <w:rPr>
          <w:rFonts w:eastAsia="Calibri"/>
          <w:lang w:eastAsia="en-US"/>
        </w:rPr>
        <w:t>;</w:t>
      </w:r>
      <w:bookmarkStart w:id="3" w:name="_Hlk137117753"/>
    </w:p>
    <w:p w14:paraId="0C0BDD63" w14:textId="77777777" w:rsidR="00A776FB" w:rsidRPr="001A5F1C" w:rsidRDefault="00A776FB" w:rsidP="00A776FB">
      <w:pPr>
        <w:pStyle w:val="Sraopastraipa"/>
        <w:numPr>
          <w:ilvl w:val="2"/>
          <w:numId w:val="10"/>
        </w:numPr>
        <w:tabs>
          <w:tab w:val="left" w:pos="1134"/>
        </w:tabs>
        <w:spacing w:after="120"/>
        <w:ind w:left="0" w:firstLine="709"/>
        <w:jc w:val="both"/>
      </w:pPr>
      <w:r w:rsidRPr="001A5F1C">
        <w:rPr>
          <w:rFonts w:eastAsia="Calibri"/>
          <w:lang w:eastAsia="en-US"/>
        </w:rPr>
        <w:t xml:space="preserve"> </w:t>
      </w:r>
      <w:r w:rsidR="003940F1" w:rsidRPr="001A5F1C">
        <w:rPr>
          <w:rFonts w:eastAsia="Calibri"/>
          <w:lang w:eastAsia="en-US"/>
        </w:rPr>
        <w:t>i</w:t>
      </w:r>
      <w:r w:rsidR="00713270" w:rsidRPr="001A5F1C">
        <w:rPr>
          <w:rFonts w:eastAsia="Calibri"/>
          <w:lang w:eastAsia="en-US"/>
        </w:rPr>
        <w:t>ndividualizuota suaugusiųjų muzikinės raiškos  programa – 35 Eur/mėn.</w:t>
      </w:r>
      <w:r w:rsidR="0011001B" w:rsidRPr="001A5F1C">
        <w:rPr>
          <w:rFonts w:eastAsia="Calibri"/>
          <w:lang w:eastAsia="en-US"/>
        </w:rPr>
        <w:t xml:space="preserve"> </w:t>
      </w:r>
      <w:r w:rsidR="00713270" w:rsidRPr="001A5F1C">
        <w:rPr>
          <w:rFonts w:eastAsia="Calibri"/>
          <w:lang w:eastAsia="en-US"/>
        </w:rPr>
        <w:t>(36 val./mokslo metai)</w:t>
      </w:r>
      <w:r w:rsidR="005C4215" w:rsidRPr="001A5F1C">
        <w:rPr>
          <w:rFonts w:eastAsia="Calibri"/>
          <w:lang w:eastAsia="en-US"/>
        </w:rPr>
        <w:t>;</w:t>
      </w:r>
      <w:bookmarkEnd w:id="3"/>
    </w:p>
    <w:p w14:paraId="71E92861" w14:textId="77777777" w:rsidR="00A776FB" w:rsidRPr="001A5F1C" w:rsidRDefault="003940F1" w:rsidP="00A776FB">
      <w:pPr>
        <w:pStyle w:val="Sraopastraipa"/>
        <w:numPr>
          <w:ilvl w:val="2"/>
          <w:numId w:val="10"/>
        </w:numPr>
        <w:tabs>
          <w:tab w:val="left" w:pos="1134"/>
        </w:tabs>
        <w:spacing w:after="120"/>
        <w:ind w:left="0" w:firstLine="709"/>
        <w:jc w:val="both"/>
      </w:pPr>
      <w:r w:rsidRPr="001A5F1C">
        <w:rPr>
          <w:rFonts w:eastAsia="Calibri"/>
          <w:lang w:eastAsia="en-US"/>
        </w:rPr>
        <w:t>i</w:t>
      </w:r>
      <w:r w:rsidR="00713270" w:rsidRPr="001A5F1C">
        <w:rPr>
          <w:rFonts w:eastAsia="Calibri"/>
          <w:lang w:eastAsia="en-US"/>
        </w:rPr>
        <w:t>ndividualizuota suaugusiųjų muzikinės raiškos  programa – 60 Eur/mėn. (72 val./mokslo metai)</w:t>
      </w:r>
      <w:r w:rsidR="00A776FB" w:rsidRPr="001A5F1C">
        <w:rPr>
          <w:rFonts w:eastAsia="Calibri"/>
          <w:lang w:eastAsia="en-US"/>
        </w:rPr>
        <w:t>;</w:t>
      </w:r>
    </w:p>
    <w:p w14:paraId="32E48F6A" w14:textId="77777777" w:rsidR="00A776FB" w:rsidRPr="001A5F1C" w:rsidRDefault="00D33FFB" w:rsidP="00A776FB">
      <w:pPr>
        <w:pStyle w:val="Sraopastraipa"/>
        <w:numPr>
          <w:ilvl w:val="2"/>
          <w:numId w:val="10"/>
        </w:numPr>
        <w:tabs>
          <w:tab w:val="left" w:pos="1134"/>
        </w:tabs>
        <w:spacing w:after="120"/>
        <w:ind w:left="0" w:firstLine="709"/>
        <w:jc w:val="both"/>
      </w:pPr>
      <w:r w:rsidRPr="001A5F1C">
        <w:rPr>
          <w:rFonts w:eastAsia="Calibri"/>
          <w:lang w:eastAsia="en-US"/>
        </w:rPr>
        <w:t>grupinės dainavimo pamokos (ne muzikos mokyklos mokiniams) – 10 Eur/mėn.;</w:t>
      </w:r>
    </w:p>
    <w:p w14:paraId="60BFCD86" w14:textId="77777777" w:rsidR="00A776FB" w:rsidRPr="001A5F1C" w:rsidRDefault="00D33FFB" w:rsidP="00A776FB">
      <w:pPr>
        <w:pStyle w:val="Sraopastraipa"/>
        <w:numPr>
          <w:ilvl w:val="2"/>
          <w:numId w:val="10"/>
        </w:numPr>
        <w:tabs>
          <w:tab w:val="left" w:pos="1134"/>
        </w:tabs>
        <w:spacing w:after="120"/>
        <w:ind w:left="0" w:firstLine="709"/>
        <w:jc w:val="both"/>
      </w:pPr>
      <w:r w:rsidRPr="001A5F1C">
        <w:t>grupinės šokio pamokos (ne muzikos mokyklos mokiniams) – 10 Eur/ mėn.</w:t>
      </w:r>
      <w:bookmarkStart w:id="4" w:name="_Hlk137117898"/>
    </w:p>
    <w:p w14:paraId="774A15B1" w14:textId="1F9062BE" w:rsidR="00713270" w:rsidRPr="001A5F1C" w:rsidRDefault="00A776FB" w:rsidP="00A776FB">
      <w:pPr>
        <w:pStyle w:val="Sraopastraipa"/>
        <w:numPr>
          <w:ilvl w:val="1"/>
          <w:numId w:val="10"/>
        </w:numPr>
        <w:tabs>
          <w:tab w:val="left" w:pos="710"/>
          <w:tab w:val="left" w:pos="851"/>
          <w:tab w:val="left" w:pos="993"/>
          <w:tab w:val="left" w:pos="1134"/>
        </w:tabs>
        <w:spacing w:after="120"/>
        <w:ind w:left="0" w:firstLine="710"/>
        <w:jc w:val="both"/>
      </w:pPr>
      <w:r w:rsidRPr="001A5F1C">
        <w:t xml:space="preserve"> </w:t>
      </w:r>
      <w:r w:rsidR="00713270" w:rsidRPr="001A5F1C">
        <w:rPr>
          <w:rFonts w:eastAsia="Calibri"/>
          <w:lang w:eastAsia="en-US"/>
        </w:rPr>
        <w:t>Papildomai pasirinktos muzikinės veiklos besimokantiems pagal formalųjį švietimą papildančio ugdymo pradinio, pagrindinio, muzikos mėgėjų, tęstinio ugdymo programas:</w:t>
      </w:r>
    </w:p>
    <w:p w14:paraId="3AD38821" w14:textId="77777777" w:rsidR="00A776FB" w:rsidRPr="001A5F1C" w:rsidRDefault="003940F1" w:rsidP="00A776FB">
      <w:pPr>
        <w:pStyle w:val="Sraopastraipa"/>
        <w:numPr>
          <w:ilvl w:val="2"/>
          <w:numId w:val="10"/>
        </w:numPr>
        <w:tabs>
          <w:tab w:val="left" w:pos="851"/>
        </w:tabs>
        <w:spacing w:after="120"/>
        <w:ind w:left="1276" w:hanging="567"/>
        <w:jc w:val="both"/>
      </w:pPr>
      <w:bookmarkStart w:id="5" w:name="_Hlk137117954"/>
      <w:bookmarkEnd w:id="4"/>
      <w:r w:rsidRPr="001A5F1C">
        <w:rPr>
          <w:rFonts w:eastAsia="Calibri"/>
          <w:lang w:eastAsia="en-US"/>
        </w:rPr>
        <w:t>v</w:t>
      </w:r>
      <w:r w:rsidR="00713270" w:rsidRPr="001A5F1C">
        <w:rPr>
          <w:rFonts w:eastAsia="Calibri"/>
          <w:lang w:eastAsia="en-US"/>
        </w:rPr>
        <w:t>ienu pasirenkamuoju instrumentu – 5 Eur /mėn.</w:t>
      </w:r>
      <w:r w:rsidR="005C4215" w:rsidRPr="001A5F1C">
        <w:rPr>
          <w:rFonts w:eastAsia="Calibri"/>
          <w:lang w:eastAsia="en-US"/>
        </w:rPr>
        <w:t>;</w:t>
      </w:r>
      <w:bookmarkStart w:id="6" w:name="_Hlk137118018"/>
      <w:bookmarkEnd w:id="5"/>
    </w:p>
    <w:p w14:paraId="20DAA569" w14:textId="77777777" w:rsidR="00A776FB" w:rsidRPr="001A5F1C" w:rsidRDefault="00A776FB" w:rsidP="00A776FB">
      <w:pPr>
        <w:pStyle w:val="Sraopastraipa"/>
        <w:numPr>
          <w:ilvl w:val="2"/>
          <w:numId w:val="10"/>
        </w:numPr>
        <w:tabs>
          <w:tab w:val="left" w:pos="851"/>
        </w:tabs>
        <w:spacing w:after="120"/>
        <w:ind w:left="1276" w:hanging="567"/>
        <w:jc w:val="both"/>
      </w:pPr>
      <w:r w:rsidRPr="001A5F1C">
        <w:rPr>
          <w:rFonts w:eastAsia="Calibri"/>
          <w:lang w:eastAsia="en-US"/>
        </w:rPr>
        <w:t xml:space="preserve"> </w:t>
      </w:r>
      <w:r w:rsidR="003940F1" w:rsidRPr="001A5F1C">
        <w:rPr>
          <w:rFonts w:eastAsia="Calibri"/>
          <w:lang w:eastAsia="en-US"/>
        </w:rPr>
        <w:t>d</w:t>
      </w:r>
      <w:r w:rsidR="00713270" w:rsidRPr="001A5F1C">
        <w:rPr>
          <w:rFonts w:eastAsia="Calibri"/>
          <w:lang w:eastAsia="en-US"/>
        </w:rPr>
        <w:t>viem pasirenkamaisiais instrumentais – 7 Eur/mėn.</w:t>
      </w:r>
      <w:r w:rsidR="005C4215" w:rsidRPr="001A5F1C">
        <w:rPr>
          <w:rFonts w:eastAsia="Calibri"/>
          <w:lang w:eastAsia="en-US"/>
        </w:rPr>
        <w:t>;</w:t>
      </w:r>
      <w:bookmarkStart w:id="7" w:name="_Hlk137118061"/>
      <w:bookmarkEnd w:id="6"/>
    </w:p>
    <w:p w14:paraId="27E28660" w14:textId="77777777" w:rsidR="00A776FB" w:rsidRPr="001A5F1C" w:rsidRDefault="00A776FB" w:rsidP="00A776FB">
      <w:pPr>
        <w:pStyle w:val="Sraopastraipa"/>
        <w:numPr>
          <w:ilvl w:val="2"/>
          <w:numId w:val="10"/>
        </w:numPr>
        <w:tabs>
          <w:tab w:val="left" w:pos="851"/>
        </w:tabs>
        <w:spacing w:after="120"/>
        <w:ind w:left="1276" w:hanging="567"/>
        <w:jc w:val="both"/>
      </w:pPr>
      <w:r w:rsidRPr="001A5F1C">
        <w:rPr>
          <w:rFonts w:eastAsia="Calibri"/>
          <w:lang w:eastAsia="en-US"/>
        </w:rPr>
        <w:t xml:space="preserve"> </w:t>
      </w:r>
      <w:r w:rsidR="003940F1" w:rsidRPr="001A5F1C">
        <w:rPr>
          <w:rFonts w:eastAsia="Calibri"/>
          <w:lang w:eastAsia="en-US"/>
        </w:rPr>
        <w:t>s</w:t>
      </w:r>
      <w:r w:rsidR="00713270" w:rsidRPr="001A5F1C">
        <w:rPr>
          <w:rFonts w:eastAsia="Calibri"/>
          <w:lang w:eastAsia="en-US"/>
        </w:rPr>
        <w:t>olinio dainavimo pamokos – 7 Eur/mėn.</w:t>
      </w:r>
      <w:r w:rsidR="005C4215" w:rsidRPr="001A5F1C">
        <w:rPr>
          <w:rFonts w:eastAsia="Calibri"/>
          <w:lang w:eastAsia="en-US"/>
        </w:rPr>
        <w:t>;</w:t>
      </w:r>
      <w:bookmarkStart w:id="8" w:name="_Hlk137118130"/>
      <w:bookmarkEnd w:id="7"/>
    </w:p>
    <w:p w14:paraId="7C7178F3" w14:textId="77777777" w:rsidR="00820B12" w:rsidRPr="001A5F1C" w:rsidRDefault="00A776FB" w:rsidP="00820B12">
      <w:pPr>
        <w:pStyle w:val="Sraopastraipa"/>
        <w:numPr>
          <w:ilvl w:val="2"/>
          <w:numId w:val="10"/>
        </w:numPr>
        <w:tabs>
          <w:tab w:val="left" w:pos="851"/>
        </w:tabs>
        <w:spacing w:after="120"/>
        <w:ind w:left="1276" w:hanging="567"/>
        <w:jc w:val="both"/>
      </w:pPr>
      <w:r w:rsidRPr="001A5F1C">
        <w:rPr>
          <w:rFonts w:eastAsia="Calibri"/>
          <w:lang w:eastAsia="en-US"/>
        </w:rPr>
        <w:t xml:space="preserve"> </w:t>
      </w:r>
      <w:r w:rsidR="003940F1" w:rsidRPr="001A5F1C">
        <w:rPr>
          <w:rFonts w:eastAsia="Calibri"/>
          <w:lang w:eastAsia="en-US"/>
        </w:rPr>
        <w:t>i</w:t>
      </w:r>
      <w:r w:rsidR="00713270" w:rsidRPr="001A5F1C">
        <w:rPr>
          <w:rFonts w:eastAsia="Calibri"/>
          <w:lang w:eastAsia="en-US"/>
        </w:rPr>
        <w:t>ndividualios džiazinio muzikavimo pamokos – 7 Eur/mėn.</w:t>
      </w:r>
      <w:r w:rsidR="005C4215" w:rsidRPr="001A5F1C">
        <w:rPr>
          <w:rFonts w:eastAsia="Calibri"/>
          <w:lang w:eastAsia="en-US"/>
        </w:rPr>
        <w:t>;</w:t>
      </w:r>
      <w:bookmarkEnd w:id="8"/>
    </w:p>
    <w:p w14:paraId="46DEC9E7" w14:textId="77777777" w:rsidR="00820B12" w:rsidRPr="001A5F1C" w:rsidRDefault="00820B12" w:rsidP="00820B12">
      <w:pPr>
        <w:pStyle w:val="Sraopastraipa"/>
        <w:numPr>
          <w:ilvl w:val="2"/>
          <w:numId w:val="10"/>
        </w:numPr>
        <w:tabs>
          <w:tab w:val="left" w:pos="851"/>
        </w:tabs>
        <w:spacing w:after="120"/>
        <w:ind w:left="1276" w:hanging="567"/>
        <w:jc w:val="both"/>
      </w:pPr>
      <w:r w:rsidRPr="001A5F1C">
        <w:rPr>
          <w:rFonts w:eastAsia="Calibri"/>
          <w:lang w:eastAsia="en-US"/>
        </w:rPr>
        <w:t xml:space="preserve"> </w:t>
      </w:r>
      <w:r w:rsidR="003940F1" w:rsidRPr="001A5F1C">
        <w:rPr>
          <w:rFonts w:eastAsia="Calibri"/>
          <w:lang w:eastAsia="en-US"/>
        </w:rPr>
        <w:t>g</w:t>
      </w:r>
      <w:r w:rsidR="00713270" w:rsidRPr="001A5F1C">
        <w:rPr>
          <w:rFonts w:eastAsia="Calibri"/>
          <w:lang w:eastAsia="en-US"/>
        </w:rPr>
        <w:t>rupinės šokio pamokos – 5 Eur/mėn.</w:t>
      </w:r>
      <w:r w:rsidRPr="001A5F1C">
        <w:rPr>
          <w:rFonts w:eastAsia="Calibri"/>
          <w:lang w:eastAsia="en-US"/>
        </w:rPr>
        <w:t>;</w:t>
      </w:r>
    </w:p>
    <w:p w14:paraId="49BD789F" w14:textId="1DD02B3D" w:rsidR="007C63F6" w:rsidRPr="001A5F1C" w:rsidRDefault="00820B12" w:rsidP="00820B12">
      <w:pPr>
        <w:pStyle w:val="Sraopastraipa"/>
        <w:numPr>
          <w:ilvl w:val="2"/>
          <w:numId w:val="10"/>
        </w:numPr>
        <w:tabs>
          <w:tab w:val="left" w:pos="851"/>
        </w:tabs>
        <w:spacing w:after="120"/>
        <w:ind w:left="1276" w:hanging="567"/>
        <w:jc w:val="both"/>
      </w:pPr>
      <w:r w:rsidRPr="001A5F1C">
        <w:rPr>
          <w:rFonts w:eastAsia="Calibri"/>
          <w:lang w:eastAsia="en-US"/>
        </w:rPr>
        <w:t xml:space="preserve"> </w:t>
      </w:r>
      <w:r w:rsidR="003940F1" w:rsidRPr="001A5F1C">
        <w:rPr>
          <w:rFonts w:eastAsia="Calibri"/>
          <w:lang w:eastAsia="en-US"/>
        </w:rPr>
        <w:t>g</w:t>
      </w:r>
      <w:r w:rsidR="00713270" w:rsidRPr="001A5F1C">
        <w:rPr>
          <w:rFonts w:eastAsia="Calibri"/>
          <w:lang w:eastAsia="en-US"/>
        </w:rPr>
        <w:t>rupinės dainavimo pamokos – 5 Eur/mėn.</w:t>
      </w:r>
    </w:p>
    <w:p w14:paraId="0DAB4A34" w14:textId="77777777" w:rsidR="00820B12" w:rsidRPr="001A5F1C" w:rsidRDefault="00820B12" w:rsidP="00820B12">
      <w:pPr>
        <w:pStyle w:val="Sraopastraipa"/>
        <w:numPr>
          <w:ilvl w:val="1"/>
          <w:numId w:val="10"/>
        </w:numPr>
        <w:spacing w:after="120"/>
        <w:jc w:val="both"/>
      </w:pPr>
      <w:bookmarkStart w:id="9" w:name="_Hlk137118445"/>
      <w:r w:rsidRPr="001A5F1C">
        <w:t xml:space="preserve"> </w:t>
      </w:r>
      <w:r w:rsidR="00713270" w:rsidRPr="001A5F1C">
        <w:t>Muzikos instrumentų nuomos kainos:</w:t>
      </w:r>
      <w:bookmarkStart w:id="10" w:name="_Hlk137118523"/>
      <w:bookmarkEnd w:id="9"/>
    </w:p>
    <w:p w14:paraId="1924D847" w14:textId="77777777" w:rsidR="00820B12" w:rsidRPr="001A5F1C" w:rsidRDefault="007C63F6" w:rsidP="00820B12">
      <w:pPr>
        <w:pStyle w:val="Sraopastraipa"/>
        <w:numPr>
          <w:ilvl w:val="2"/>
          <w:numId w:val="10"/>
        </w:numPr>
        <w:spacing w:after="120"/>
        <w:ind w:left="0" w:firstLine="709"/>
        <w:jc w:val="both"/>
      </w:pPr>
      <w:r w:rsidRPr="001A5F1C">
        <w:rPr>
          <w:rFonts w:eastAsia="Calibri"/>
          <w:lang w:eastAsia="en-US"/>
        </w:rPr>
        <w:t>v</w:t>
      </w:r>
      <w:r w:rsidR="00713270" w:rsidRPr="001A5F1C">
        <w:rPr>
          <w:rFonts w:eastAsia="Calibri"/>
          <w:lang w:eastAsia="en-US"/>
        </w:rPr>
        <w:t>ariniai pučiamieji instrumentai (trimitas, trombonas, baritonas, tenoras, tūba) – 5 Eur/mėn.</w:t>
      </w:r>
      <w:r w:rsidR="005C4215" w:rsidRPr="001A5F1C">
        <w:rPr>
          <w:rFonts w:eastAsia="Calibri"/>
          <w:lang w:eastAsia="en-US"/>
        </w:rPr>
        <w:t>;</w:t>
      </w:r>
      <w:bookmarkStart w:id="11" w:name="_Hlk137118594"/>
      <w:bookmarkEnd w:id="10"/>
    </w:p>
    <w:p w14:paraId="7BCC9D2A" w14:textId="77777777" w:rsidR="00820B12" w:rsidRPr="001A5F1C" w:rsidRDefault="00820B12" w:rsidP="00820B12">
      <w:pPr>
        <w:pStyle w:val="Sraopastraipa"/>
        <w:numPr>
          <w:ilvl w:val="2"/>
          <w:numId w:val="10"/>
        </w:numPr>
        <w:spacing w:after="120"/>
        <w:ind w:left="0" w:firstLine="709"/>
        <w:jc w:val="both"/>
      </w:pPr>
      <w:r w:rsidRPr="001A5F1C">
        <w:rPr>
          <w:rFonts w:eastAsia="Calibri"/>
          <w:lang w:eastAsia="en-US"/>
        </w:rPr>
        <w:t xml:space="preserve"> </w:t>
      </w:r>
      <w:r w:rsidR="007C63F6" w:rsidRPr="001A5F1C">
        <w:rPr>
          <w:rFonts w:eastAsia="Calibri"/>
          <w:lang w:eastAsia="en-US"/>
        </w:rPr>
        <w:t>b</w:t>
      </w:r>
      <w:r w:rsidR="00713270" w:rsidRPr="001A5F1C">
        <w:rPr>
          <w:rFonts w:eastAsia="Calibri"/>
          <w:lang w:eastAsia="en-US"/>
        </w:rPr>
        <w:t>irbynė – 5 Eur/mėn.</w:t>
      </w:r>
      <w:r w:rsidR="005C4215" w:rsidRPr="001A5F1C">
        <w:rPr>
          <w:rFonts w:eastAsia="Calibri"/>
          <w:lang w:eastAsia="en-US"/>
        </w:rPr>
        <w:t>;</w:t>
      </w:r>
      <w:bookmarkEnd w:id="11"/>
    </w:p>
    <w:p w14:paraId="64616733" w14:textId="77777777" w:rsidR="00820B12" w:rsidRPr="001A5F1C" w:rsidRDefault="00820B12" w:rsidP="00820B12">
      <w:pPr>
        <w:pStyle w:val="Sraopastraipa"/>
        <w:numPr>
          <w:ilvl w:val="2"/>
          <w:numId w:val="10"/>
        </w:numPr>
        <w:spacing w:after="120"/>
        <w:ind w:left="0" w:firstLine="709"/>
        <w:jc w:val="both"/>
      </w:pPr>
      <w:r w:rsidRPr="001A5F1C">
        <w:rPr>
          <w:rFonts w:eastAsia="Calibri"/>
          <w:lang w:eastAsia="en-US"/>
        </w:rPr>
        <w:t xml:space="preserve"> </w:t>
      </w:r>
      <w:proofErr w:type="spellStart"/>
      <w:r w:rsidR="007C63F6" w:rsidRPr="001A5F1C">
        <w:rPr>
          <w:rFonts w:eastAsia="Calibri"/>
          <w:lang w:eastAsia="en-US"/>
        </w:rPr>
        <w:t>l</w:t>
      </w:r>
      <w:r w:rsidR="00713270" w:rsidRPr="001A5F1C">
        <w:rPr>
          <w:rFonts w:eastAsia="Calibri"/>
          <w:lang w:eastAsia="en-US"/>
        </w:rPr>
        <w:t>umzdelis</w:t>
      </w:r>
      <w:proofErr w:type="spellEnd"/>
      <w:r w:rsidR="00713270" w:rsidRPr="001A5F1C">
        <w:rPr>
          <w:rFonts w:eastAsia="Calibri"/>
          <w:lang w:eastAsia="en-US"/>
        </w:rPr>
        <w:t xml:space="preserve"> – 5 </w:t>
      </w:r>
      <w:proofErr w:type="spellStart"/>
      <w:r w:rsidR="00713270" w:rsidRPr="001A5F1C">
        <w:rPr>
          <w:rFonts w:eastAsia="Calibri"/>
          <w:lang w:eastAsia="en-US"/>
        </w:rPr>
        <w:t>Eur</w:t>
      </w:r>
      <w:proofErr w:type="spellEnd"/>
      <w:r w:rsidR="00713270" w:rsidRPr="001A5F1C">
        <w:rPr>
          <w:rFonts w:eastAsia="Calibri"/>
          <w:lang w:eastAsia="en-US"/>
        </w:rPr>
        <w:t xml:space="preserve"> mėn.</w:t>
      </w:r>
      <w:r w:rsidR="005C4215" w:rsidRPr="001A5F1C">
        <w:rPr>
          <w:rFonts w:eastAsia="Calibri"/>
          <w:lang w:eastAsia="en-US"/>
        </w:rPr>
        <w:t>;</w:t>
      </w:r>
      <w:bookmarkStart w:id="12" w:name="_Hlk137118755"/>
    </w:p>
    <w:p w14:paraId="3730FFA9" w14:textId="77777777" w:rsidR="00820B12" w:rsidRPr="001A5F1C" w:rsidRDefault="00820B12" w:rsidP="00820B12">
      <w:pPr>
        <w:pStyle w:val="Sraopastraipa"/>
        <w:numPr>
          <w:ilvl w:val="2"/>
          <w:numId w:val="10"/>
        </w:numPr>
        <w:spacing w:after="120"/>
        <w:ind w:left="0" w:firstLine="709"/>
        <w:jc w:val="both"/>
      </w:pPr>
      <w:r w:rsidRPr="001A5F1C">
        <w:rPr>
          <w:rFonts w:eastAsia="Calibri"/>
          <w:lang w:eastAsia="en-US"/>
        </w:rPr>
        <w:t xml:space="preserve"> </w:t>
      </w:r>
      <w:r w:rsidR="007C63F6" w:rsidRPr="001A5F1C">
        <w:t>s</w:t>
      </w:r>
      <w:r w:rsidR="00713270" w:rsidRPr="001A5F1C">
        <w:rPr>
          <w:rFonts w:eastAsia="Calibri"/>
          <w:lang w:eastAsia="en-US"/>
        </w:rPr>
        <w:t>krabalai – 5 Eur/mėn.</w:t>
      </w:r>
      <w:r w:rsidR="005C4215" w:rsidRPr="001A5F1C">
        <w:rPr>
          <w:rFonts w:eastAsia="Calibri"/>
          <w:lang w:eastAsia="en-US"/>
        </w:rPr>
        <w:t>;</w:t>
      </w:r>
      <w:bookmarkEnd w:id="12"/>
    </w:p>
    <w:p w14:paraId="2E004B6E" w14:textId="77777777" w:rsidR="00820B12" w:rsidRPr="001A5F1C" w:rsidRDefault="00820B12" w:rsidP="00820B12">
      <w:pPr>
        <w:pStyle w:val="Sraopastraipa"/>
        <w:numPr>
          <w:ilvl w:val="2"/>
          <w:numId w:val="10"/>
        </w:numPr>
        <w:spacing w:after="120"/>
        <w:ind w:left="0" w:firstLine="709"/>
        <w:jc w:val="both"/>
      </w:pPr>
      <w:r w:rsidRPr="001A5F1C">
        <w:rPr>
          <w:rFonts w:eastAsia="Calibri"/>
          <w:lang w:eastAsia="en-US"/>
        </w:rPr>
        <w:t xml:space="preserve"> </w:t>
      </w:r>
      <w:r w:rsidR="007C63F6" w:rsidRPr="001A5F1C">
        <w:rPr>
          <w:rFonts w:eastAsia="Calibri"/>
          <w:lang w:eastAsia="en-US"/>
        </w:rPr>
        <w:t>s</w:t>
      </w:r>
      <w:r w:rsidR="00713270" w:rsidRPr="001A5F1C">
        <w:rPr>
          <w:rFonts w:eastAsia="Calibri"/>
          <w:lang w:eastAsia="en-US"/>
        </w:rPr>
        <w:t>muikas, kontrabosas, gitara – 5 Eur/mėn.</w:t>
      </w:r>
      <w:r w:rsidR="005C4215" w:rsidRPr="001A5F1C">
        <w:rPr>
          <w:rFonts w:eastAsia="Calibri"/>
          <w:lang w:eastAsia="en-US"/>
        </w:rPr>
        <w:t>;</w:t>
      </w:r>
    </w:p>
    <w:p w14:paraId="7222A04B" w14:textId="77777777" w:rsidR="00820B12" w:rsidRPr="001A5F1C" w:rsidRDefault="00820B12" w:rsidP="00820B12">
      <w:pPr>
        <w:pStyle w:val="Sraopastraipa"/>
        <w:numPr>
          <w:ilvl w:val="2"/>
          <w:numId w:val="10"/>
        </w:numPr>
        <w:spacing w:after="120"/>
        <w:ind w:left="0" w:firstLine="709"/>
        <w:jc w:val="both"/>
      </w:pPr>
      <w:r w:rsidRPr="001A5F1C">
        <w:rPr>
          <w:rFonts w:eastAsia="Calibri"/>
          <w:lang w:eastAsia="en-US"/>
        </w:rPr>
        <w:t xml:space="preserve"> </w:t>
      </w:r>
      <w:r w:rsidR="007C63F6" w:rsidRPr="001A5F1C">
        <w:rPr>
          <w:rFonts w:eastAsia="Calibri"/>
          <w:lang w:eastAsia="en-US"/>
        </w:rPr>
        <w:t>s</w:t>
      </w:r>
      <w:r w:rsidR="00713270" w:rsidRPr="001A5F1C">
        <w:rPr>
          <w:rFonts w:eastAsia="Calibri"/>
          <w:lang w:eastAsia="en-US"/>
        </w:rPr>
        <w:t>intezatorius – 5 Eur/mėn.</w:t>
      </w:r>
      <w:r w:rsidR="005C4215" w:rsidRPr="001A5F1C">
        <w:rPr>
          <w:rFonts w:eastAsia="Calibri"/>
          <w:lang w:eastAsia="en-US"/>
        </w:rPr>
        <w:t>;</w:t>
      </w:r>
    </w:p>
    <w:p w14:paraId="76A3477D" w14:textId="77777777" w:rsidR="00820B12" w:rsidRPr="001A5F1C" w:rsidRDefault="00820B12" w:rsidP="00820B12">
      <w:pPr>
        <w:pStyle w:val="Sraopastraipa"/>
        <w:numPr>
          <w:ilvl w:val="2"/>
          <w:numId w:val="10"/>
        </w:numPr>
        <w:spacing w:after="120"/>
        <w:ind w:left="0" w:firstLine="709"/>
        <w:jc w:val="both"/>
      </w:pPr>
      <w:r w:rsidRPr="001A5F1C">
        <w:rPr>
          <w:rFonts w:eastAsia="Calibri"/>
          <w:lang w:eastAsia="en-US"/>
        </w:rPr>
        <w:t xml:space="preserve"> </w:t>
      </w:r>
      <w:r w:rsidR="007C63F6" w:rsidRPr="001A5F1C">
        <w:rPr>
          <w:rFonts w:eastAsia="Calibri"/>
          <w:lang w:eastAsia="en-US"/>
        </w:rPr>
        <w:t>v</w:t>
      </w:r>
      <w:r w:rsidR="00713270" w:rsidRPr="001A5F1C">
        <w:rPr>
          <w:rFonts w:eastAsia="Calibri"/>
          <w:lang w:eastAsia="en-US"/>
        </w:rPr>
        <w:t>iolončelė – 7 Eur/mėn.</w:t>
      </w:r>
      <w:r w:rsidR="005C4215" w:rsidRPr="001A5F1C">
        <w:rPr>
          <w:rFonts w:eastAsia="Calibri"/>
          <w:lang w:eastAsia="en-US"/>
        </w:rPr>
        <w:t>;</w:t>
      </w:r>
    </w:p>
    <w:p w14:paraId="62AB921B" w14:textId="77777777" w:rsidR="00820B12" w:rsidRPr="001A5F1C" w:rsidRDefault="007C63F6" w:rsidP="00820B12">
      <w:pPr>
        <w:pStyle w:val="Sraopastraipa"/>
        <w:numPr>
          <w:ilvl w:val="2"/>
          <w:numId w:val="10"/>
        </w:numPr>
        <w:spacing w:after="120"/>
        <w:ind w:left="0" w:firstLine="709"/>
        <w:jc w:val="both"/>
      </w:pPr>
      <w:r w:rsidRPr="001A5F1C">
        <w:rPr>
          <w:rFonts w:eastAsia="Calibri"/>
          <w:lang w:eastAsia="en-US"/>
        </w:rPr>
        <w:t>p</w:t>
      </w:r>
      <w:r w:rsidR="00713270" w:rsidRPr="001A5F1C">
        <w:rPr>
          <w:rFonts w:eastAsia="Calibri"/>
          <w:lang w:eastAsia="en-US"/>
        </w:rPr>
        <w:t>ianinas, akordeonas – 7 Eur/mėn.</w:t>
      </w:r>
      <w:r w:rsidR="005C4215" w:rsidRPr="001A5F1C">
        <w:rPr>
          <w:rFonts w:eastAsia="Calibri"/>
          <w:lang w:eastAsia="en-US"/>
        </w:rPr>
        <w:t>;</w:t>
      </w:r>
    </w:p>
    <w:p w14:paraId="69324555" w14:textId="77777777" w:rsidR="00820B12" w:rsidRPr="001A5F1C" w:rsidRDefault="00820B12" w:rsidP="00820B12">
      <w:pPr>
        <w:pStyle w:val="Sraopastraipa"/>
        <w:numPr>
          <w:ilvl w:val="2"/>
          <w:numId w:val="10"/>
        </w:numPr>
        <w:spacing w:after="120"/>
        <w:ind w:left="0" w:firstLine="709"/>
        <w:jc w:val="both"/>
      </w:pPr>
      <w:r w:rsidRPr="001A5F1C">
        <w:rPr>
          <w:rFonts w:eastAsia="Calibri"/>
          <w:lang w:eastAsia="en-US"/>
        </w:rPr>
        <w:lastRenderedPageBreak/>
        <w:t xml:space="preserve"> </w:t>
      </w:r>
      <w:r w:rsidR="007C63F6" w:rsidRPr="001A5F1C">
        <w:rPr>
          <w:rFonts w:eastAsia="Calibri"/>
          <w:lang w:eastAsia="en-US"/>
        </w:rPr>
        <w:t>k</w:t>
      </w:r>
      <w:r w:rsidR="00713270" w:rsidRPr="001A5F1C">
        <w:rPr>
          <w:rFonts w:eastAsia="Calibri"/>
          <w:lang w:eastAsia="en-US"/>
        </w:rPr>
        <w:t>anklės – 7 Eur/mėn.</w:t>
      </w:r>
      <w:r w:rsidR="005C4215" w:rsidRPr="001A5F1C">
        <w:rPr>
          <w:rFonts w:eastAsia="Calibri"/>
          <w:lang w:eastAsia="en-US"/>
        </w:rPr>
        <w:t>;</w:t>
      </w:r>
    </w:p>
    <w:p w14:paraId="77EF140A" w14:textId="0F8129EE" w:rsidR="00713270" w:rsidRPr="001A5F1C" w:rsidRDefault="007C63F6" w:rsidP="00820B12">
      <w:pPr>
        <w:pStyle w:val="Sraopastraipa"/>
        <w:numPr>
          <w:ilvl w:val="2"/>
          <w:numId w:val="10"/>
        </w:numPr>
        <w:tabs>
          <w:tab w:val="left" w:pos="1418"/>
        </w:tabs>
        <w:spacing w:after="120"/>
        <w:ind w:left="0" w:firstLine="709"/>
        <w:jc w:val="both"/>
      </w:pPr>
      <w:r w:rsidRPr="001A5F1C">
        <w:rPr>
          <w:rFonts w:eastAsia="Calibri"/>
          <w:lang w:eastAsia="en-US"/>
        </w:rPr>
        <w:t>m</w:t>
      </w:r>
      <w:r w:rsidR="00713270" w:rsidRPr="001A5F1C">
        <w:rPr>
          <w:rFonts w:eastAsia="Calibri"/>
          <w:lang w:eastAsia="en-US"/>
        </w:rPr>
        <w:t>ediniai pučiamieji instrumentai (fleita, saksofonas, klarnetas) – 7 Eur/mėn.</w:t>
      </w:r>
    </w:p>
    <w:p w14:paraId="2E47402E" w14:textId="5F5DC897" w:rsidR="00713270" w:rsidRPr="001A5F1C" w:rsidRDefault="00820B12" w:rsidP="00820B12">
      <w:pPr>
        <w:pStyle w:val="Sraopastraipa"/>
        <w:numPr>
          <w:ilvl w:val="1"/>
          <w:numId w:val="10"/>
        </w:numPr>
        <w:spacing w:after="120"/>
        <w:jc w:val="both"/>
      </w:pPr>
      <w:bookmarkStart w:id="13" w:name="_Hlk137122047"/>
      <w:r w:rsidRPr="001A5F1C">
        <w:rPr>
          <w:rFonts w:eastAsia="Calibri"/>
          <w:lang w:eastAsia="en-US"/>
        </w:rPr>
        <w:t xml:space="preserve"> </w:t>
      </w:r>
      <w:r w:rsidR="00713270" w:rsidRPr="001A5F1C">
        <w:rPr>
          <w:rFonts w:eastAsia="Calibri"/>
          <w:lang w:eastAsia="en-US"/>
        </w:rPr>
        <w:t>Kėdainių muzikos mokyklos organizuojamų festivalių dalyvio mokestis:</w:t>
      </w:r>
    </w:p>
    <w:p w14:paraId="0AC171EE" w14:textId="77777777" w:rsidR="00820B12" w:rsidRPr="001A5F1C" w:rsidRDefault="00820B12" w:rsidP="00820B12">
      <w:pPr>
        <w:pStyle w:val="Sraopastraipa"/>
        <w:numPr>
          <w:ilvl w:val="2"/>
          <w:numId w:val="10"/>
        </w:numPr>
        <w:spacing w:after="120"/>
        <w:ind w:left="1276" w:hanging="567"/>
        <w:jc w:val="both"/>
        <w:rPr>
          <w:rFonts w:eastAsia="Calibri"/>
          <w:lang w:eastAsia="en-US"/>
        </w:rPr>
      </w:pPr>
      <w:r w:rsidRPr="001A5F1C">
        <w:t xml:space="preserve"> </w:t>
      </w:r>
      <w:r w:rsidR="007C63F6" w:rsidRPr="001A5F1C">
        <w:t>s</w:t>
      </w:r>
      <w:r w:rsidR="00713270" w:rsidRPr="001A5F1C">
        <w:rPr>
          <w:rFonts w:eastAsia="Calibri"/>
          <w:lang w:eastAsia="en-US"/>
        </w:rPr>
        <w:t>olistui – 15 Eur;</w:t>
      </w:r>
    </w:p>
    <w:p w14:paraId="1E485284" w14:textId="77777777" w:rsidR="00820B12" w:rsidRPr="001A5F1C" w:rsidRDefault="00820B12" w:rsidP="00820B12">
      <w:pPr>
        <w:pStyle w:val="Sraopastraipa"/>
        <w:numPr>
          <w:ilvl w:val="2"/>
          <w:numId w:val="10"/>
        </w:numPr>
        <w:spacing w:after="120"/>
        <w:ind w:left="1276" w:hanging="567"/>
        <w:jc w:val="both"/>
        <w:rPr>
          <w:rFonts w:eastAsia="Calibri"/>
          <w:lang w:eastAsia="en-US"/>
        </w:rPr>
      </w:pPr>
      <w:r w:rsidRPr="001A5F1C">
        <w:rPr>
          <w:rFonts w:eastAsia="Calibri"/>
          <w:lang w:eastAsia="en-US"/>
        </w:rPr>
        <w:t xml:space="preserve"> </w:t>
      </w:r>
      <w:r w:rsidR="007C63F6" w:rsidRPr="001A5F1C">
        <w:rPr>
          <w:rFonts w:eastAsia="Calibri"/>
          <w:lang w:eastAsia="en-US"/>
        </w:rPr>
        <w:t>a</w:t>
      </w:r>
      <w:r w:rsidR="00713270" w:rsidRPr="001A5F1C">
        <w:rPr>
          <w:rFonts w:eastAsia="Calibri"/>
          <w:lang w:eastAsia="en-US"/>
        </w:rPr>
        <w:t>nsambliui (nuo 2 iki 5 dalyvių) – 10 Eur/dalyviui</w:t>
      </w:r>
      <w:r w:rsidR="005C4215" w:rsidRPr="001A5F1C">
        <w:rPr>
          <w:rFonts w:eastAsia="Calibri"/>
          <w:lang w:eastAsia="en-US"/>
        </w:rPr>
        <w:t>;</w:t>
      </w:r>
    </w:p>
    <w:p w14:paraId="15069674" w14:textId="57924E0B" w:rsidR="00713270" w:rsidRPr="001A5F1C" w:rsidRDefault="00820B12" w:rsidP="00820B12">
      <w:pPr>
        <w:pStyle w:val="Sraopastraipa"/>
        <w:numPr>
          <w:ilvl w:val="2"/>
          <w:numId w:val="10"/>
        </w:numPr>
        <w:spacing w:after="120"/>
        <w:ind w:left="1276" w:hanging="567"/>
        <w:jc w:val="both"/>
        <w:rPr>
          <w:rFonts w:eastAsia="Calibri"/>
          <w:lang w:eastAsia="en-US"/>
        </w:rPr>
      </w:pPr>
      <w:r w:rsidRPr="001A5F1C">
        <w:rPr>
          <w:rFonts w:eastAsia="Calibri"/>
          <w:lang w:eastAsia="en-US"/>
        </w:rPr>
        <w:t xml:space="preserve"> </w:t>
      </w:r>
      <w:r w:rsidR="007C63F6" w:rsidRPr="001A5F1C">
        <w:rPr>
          <w:rFonts w:eastAsia="Calibri"/>
          <w:lang w:eastAsia="en-US"/>
        </w:rPr>
        <w:t>k</w:t>
      </w:r>
      <w:r w:rsidR="00713270" w:rsidRPr="001A5F1C">
        <w:rPr>
          <w:rFonts w:eastAsia="Calibri"/>
          <w:lang w:eastAsia="en-US"/>
        </w:rPr>
        <w:t>olektyvui (6 ir daugiau dalyvių) – 7 Eur/dalyviui</w:t>
      </w:r>
      <w:r w:rsidR="005C4215" w:rsidRPr="001A5F1C">
        <w:rPr>
          <w:rFonts w:eastAsia="Calibri"/>
          <w:lang w:eastAsia="en-US"/>
        </w:rPr>
        <w:t>.</w:t>
      </w:r>
    </w:p>
    <w:p w14:paraId="1DD3864E" w14:textId="09F049E9" w:rsidR="00004DAD" w:rsidRPr="001A5F1C" w:rsidRDefault="007E0FF4" w:rsidP="001A5F1C">
      <w:pPr>
        <w:pStyle w:val="Sraopastraipa"/>
        <w:numPr>
          <w:ilvl w:val="0"/>
          <w:numId w:val="10"/>
        </w:numPr>
        <w:tabs>
          <w:tab w:val="left" w:pos="993"/>
        </w:tabs>
        <w:spacing w:after="120"/>
        <w:ind w:left="0" w:firstLine="709"/>
        <w:jc w:val="both"/>
      </w:pPr>
      <w:bookmarkStart w:id="14" w:name="_Hlk137116574"/>
      <w:r w:rsidRPr="001A5F1C">
        <w:t>Pripažinti netekusiu</w:t>
      </w:r>
      <w:r w:rsidR="00004DAD" w:rsidRPr="001A5F1C">
        <w:rPr>
          <w:sz w:val="22"/>
          <w:szCs w:val="22"/>
          <w:lang w:eastAsia="en-US"/>
        </w:rPr>
        <w:t xml:space="preserve"> galios Kėdainių rajono savivaldybės tarybos 201</w:t>
      </w:r>
      <w:r w:rsidR="003E03DD" w:rsidRPr="001A5F1C">
        <w:rPr>
          <w:sz w:val="22"/>
          <w:szCs w:val="22"/>
          <w:lang w:eastAsia="en-US"/>
        </w:rPr>
        <w:t>8</w:t>
      </w:r>
      <w:r w:rsidR="00004DAD" w:rsidRPr="001A5F1C">
        <w:rPr>
          <w:sz w:val="22"/>
          <w:szCs w:val="22"/>
          <w:lang w:eastAsia="en-US"/>
        </w:rPr>
        <w:t xml:space="preserve"> m. </w:t>
      </w:r>
      <w:r w:rsidR="003E03DD" w:rsidRPr="001A5F1C">
        <w:rPr>
          <w:sz w:val="22"/>
          <w:szCs w:val="22"/>
          <w:lang w:eastAsia="en-US"/>
        </w:rPr>
        <w:t>rugsėjo</w:t>
      </w:r>
      <w:r w:rsidR="00004DAD" w:rsidRPr="001A5F1C">
        <w:rPr>
          <w:sz w:val="22"/>
          <w:szCs w:val="22"/>
          <w:lang w:eastAsia="en-US"/>
        </w:rPr>
        <w:t xml:space="preserve"> </w:t>
      </w:r>
      <w:r w:rsidR="003E03DD" w:rsidRPr="001A5F1C">
        <w:rPr>
          <w:sz w:val="22"/>
          <w:szCs w:val="22"/>
          <w:lang w:eastAsia="en-US"/>
        </w:rPr>
        <w:t>28</w:t>
      </w:r>
      <w:r w:rsidR="00004DAD" w:rsidRPr="001A5F1C">
        <w:rPr>
          <w:sz w:val="22"/>
          <w:szCs w:val="22"/>
          <w:lang w:eastAsia="en-US"/>
        </w:rPr>
        <w:t xml:space="preserve"> d. sprendimą Nr. TS-</w:t>
      </w:r>
      <w:r w:rsidR="00532B0D" w:rsidRPr="001A5F1C">
        <w:rPr>
          <w:sz w:val="22"/>
          <w:szCs w:val="22"/>
          <w:lang w:eastAsia="en-US"/>
        </w:rPr>
        <w:t>1</w:t>
      </w:r>
      <w:r w:rsidR="003E03DD" w:rsidRPr="001A5F1C">
        <w:rPr>
          <w:sz w:val="22"/>
          <w:szCs w:val="22"/>
          <w:lang w:eastAsia="en-US"/>
        </w:rPr>
        <w:t>6</w:t>
      </w:r>
      <w:r w:rsidR="00532B0D" w:rsidRPr="001A5F1C">
        <w:rPr>
          <w:sz w:val="22"/>
          <w:szCs w:val="22"/>
          <w:lang w:eastAsia="en-US"/>
        </w:rPr>
        <w:t>3</w:t>
      </w:r>
      <w:r w:rsidR="00004DAD" w:rsidRPr="001A5F1C">
        <w:rPr>
          <w:sz w:val="22"/>
          <w:szCs w:val="22"/>
          <w:lang w:eastAsia="en-US"/>
        </w:rPr>
        <w:t xml:space="preserve"> „Dėl Kėdainių </w:t>
      </w:r>
      <w:r w:rsidR="003E03DD" w:rsidRPr="001A5F1C">
        <w:rPr>
          <w:sz w:val="22"/>
          <w:szCs w:val="22"/>
          <w:lang w:eastAsia="en-US"/>
        </w:rPr>
        <w:t>muziko</w:t>
      </w:r>
      <w:r w:rsidR="00BA009F" w:rsidRPr="001A5F1C">
        <w:rPr>
          <w:sz w:val="22"/>
          <w:szCs w:val="22"/>
          <w:lang w:eastAsia="en-US"/>
        </w:rPr>
        <w:t>s</w:t>
      </w:r>
      <w:r w:rsidR="00004DAD" w:rsidRPr="001A5F1C">
        <w:rPr>
          <w:sz w:val="22"/>
          <w:szCs w:val="22"/>
          <w:lang w:eastAsia="en-US"/>
        </w:rPr>
        <w:t xml:space="preserve"> mokyklos teikiamų paslaugų kainų nustatymo“</w:t>
      </w:r>
      <w:r w:rsidR="0011001B" w:rsidRPr="001A5F1C">
        <w:rPr>
          <w:sz w:val="22"/>
          <w:szCs w:val="22"/>
          <w:lang w:eastAsia="en-US"/>
        </w:rPr>
        <w:t>.</w:t>
      </w:r>
    </w:p>
    <w:p w14:paraId="72BC8EAF" w14:textId="08E654C5" w:rsidR="007E0FF4" w:rsidRPr="001A5F1C" w:rsidRDefault="00897784" w:rsidP="00A776FB">
      <w:pPr>
        <w:pStyle w:val="Sraopastraipa"/>
        <w:numPr>
          <w:ilvl w:val="0"/>
          <w:numId w:val="10"/>
        </w:numPr>
        <w:spacing w:after="120"/>
        <w:jc w:val="both"/>
      </w:pPr>
      <w:r w:rsidRPr="001A5F1C">
        <w:rPr>
          <w:lang w:eastAsia="en-US"/>
        </w:rPr>
        <w:t xml:space="preserve">Pavesti vykdyti sprendimą Kėdainių </w:t>
      </w:r>
      <w:r w:rsidR="003E03DD" w:rsidRPr="001A5F1C">
        <w:rPr>
          <w:lang w:eastAsia="en-US"/>
        </w:rPr>
        <w:t>muziko</w:t>
      </w:r>
      <w:r w:rsidR="00BA009F" w:rsidRPr="001A5F1C">
        <w:rPr>
          <w:lang w:eastAsia="en-US"/>
        </w:rPr>
        <w:t>s</w:t>
      </w:r>
      <w:r w:rsidR="00004DAD" w:rsidRPr="001A5F1C">
        <w:rPr>
          <w:lang w:eastAsia="en-US"/>
        </w:rPr>
        <w:t xml:space="preserve"> mokykl</w:t>
      </w:r>
      <w:r w:rsidRPr="001A5F1C">
        <w:rPr>
          <w:lang w:eastAsia="en-US"/>
        </w:rPr>
        <w:t>os direktoriui.</w:t>
      </w:r>
    </w:p>
    <w:bookmarkEnd w:id="13"/>
    <w:p w14:paraId="093E35CF" w14:textId="77777777" w:rsidR="00897784" w:rsidRPr="001A5F1C" w:rsidRDefault="00897784" w:rsidP="00897784">
      <w:pPr>
        <w:jc w:val="both"/>
        <w:rPr>
          <w:lang w:eastAsia="en-US"/>
        </w:rPr>
      </w:pPr>
    </w:p>
    <w:p w14:paraId="28BA259F" w14:textId="77777777" w:rsidR="005C4215" w:rsidRPr="001A5F1C" w:rsidRDefault="005C4215" w:rsidP="00897784">
      <w:pPr>
        <w:jc w:val="both"/>
        <w:rPr>
          <w:lang w:eastAsia="en-US"/>
        </w:rPr>
      </w:pPr>
    </w:p>
    <w:p w14:paraId="66AEE464" w14:textId="77777777" w:rsidR="005C4215" w:rsidRPr="001A5F1C" w:rsidRDefault="005C4215" w:rsidP="00897784">
      <w:pPr>
        <w:jc w:val="both"/>
        <w:rPr>
          <w:lang w:eastAsia="en-US"/>
        </w:rPr>
      </w:pPr>
    </w:p>
    <w:p w14:paraId="70709B97" w14:textId="77777777" w:rsidR="005C4215" w:rsidRPr="001A5F1C" w:rsidRDefault="005C4215" w:rsidP="00897784">
      <w:pPr>
        <w:jc w:val="both"/>
        <w:rPr>
          <w:lang w:eastAsia="en-US"/>
        </w:rPr>
      </w:pPr>
    </w:p>
    <w:p w14:paraId="505AA5A6" w14:textId="77777777" w:rsidR="005C4215" w:rsidRPr="001A5F1C" w:rsidRDefault="005C4215" w:rsidP="00897784">
      <w:pPr>
        <w:jc w:val="both"/>
        <w:rPr>
          <w:lang w:eastAsia="en-US"/>
        </w:rPr>
      </w:pPr>
    </w:p>
    <w:p w14:paraId="2DECACCC" w14:textId="77777777" w:rsidR="005C4215" w:rsidRPr="001A5F1C" w:rsidRDefault="005C4215" w:rsidP="00897784">
      <w:pPr>
        <w:jc w:val="both"/>
        <w:rPr>
          <w:lang w:eastAsia="en-US"/>
        </w:rPr>
      </w:pPr>
    </w:p>
    <w:p w14:paraId="08C5112B" w14:textId="77777777" w:rsidR="005C4215" w:rsidRPr="001A5F1C" w:rsidRDefault="005C4215" w:rsidP="00897784">
      <w:pPr>
        <w:jc w:val="both"/>
        <w:rPr>
          <w:lang w:eastAsia="en-US"/>
        </w:rPr>
      </w:pPr>
    </w:p>
    <w:p w14:paraId="5A87BB32" w14:textId="77777777" w:rsidR="005C4215" w:rsidRPr="001A5F1C" w:rsidRDefault="005C4215" w:rsidP="00897784">
      <w:pPr>
        <w:jc w:val="both"/>
        <w:rPr>
          <w:lang w:eastAsia="en-US"/>
        </w:rPr>
      </w:pPr>
    </w:p>
    <w:p w14:paraId="4999CF90" w14:textId="77777777" w:rsidR="005C4215" w:rsidRPr="001A5F1C" w:rsidRDefault="005C4215" w:rsidP="00897784">
      <w:pPr>
        <w:jc w:val="both"/>
        <w:rPr>
          <w:lang w:eastAsia="en-US"/>
        </w:rPr>
      </w:pPr>
    </w:p>
    <w:p w14:paraId="46AD71B2" w14:textId="77777777" w:rsidR="005C4215" w:rsidRPr="001A5F1C" w:rsidRDefault="005C4215" w:rsidP="00897784">
      <w:pPr>
        <w:jc w:val="both"/>
        <w:rPr>
          <w:lang w:eastAsia="en-US"/>
        </w:rPr>
      </w:pPr>
    </w:p>
    <w:p w14:paraId="4DDD05C4" w14:textId="77777777" w:rsidR="005C4215" w:rsidRPr="001A5F1C" w:rsidRDefault="005C4215" w:rsidP="00897784">
      <w:pPr>
        <w:jc w:val="both"/>
        <w:rPr>
          <w:lang w:eastAsia="en-US"/>
        </w:rPr>
      </w:pPr>
    </w:p>
    <w:p w14:paraId="4B9BB10F" w14:textId="77777777" w:rsidR="005C4215" w:rsidRPr="001A5F1C" w:rsidRDefault="005C4215" w:rsidP="00897784">
      <w:pPr>
        <w:jc w:val="both"/>
        <w:rPr>
          <w:lang w:eastAsia="en-US"/>
        </w:rPr>
      </w:pPr>
    </w:p>
    <w:p w14:paraId="2AE465D0" w14:textId="77777777" w:rsidR="005C4215" w:rsidRPr="001A5F1C" w:rsidRDefault="005C4215" w:rsidP="00897784">
      <w:pPr>
        <w:jc w:val="both"/>
        <w:rPr>
          <w:lang w:eastAsia="en-US"/>
        </w:rPr>
      </w:pPr>
    </w:p>
    <w:p w14:paraId="16E36FBC" w14:textId="77777777" w:rsidR="005C4215" w:rsidRPr="001A5F1C" w:rsidRDefault="005C4215" w:rsidP="00897784">
      <w:pPr>
        <w:jc w:val="both"/>
        <w:rPr>
          <w:lang w:eastAsia="en-US"/>
        </w:rPr>
      </w:pPr>
    </w:p>
    <w:p w14:paraId="5508938A" w14:textId="77777777" w:rsidR="005C4215" w:rsidRPr="001A5F1C" w:rsidRDefault="00897784" w:rsidP="00897784">
      <w:r w:rsidRPr="001A5F1C">
        <w:t>Savivaldybės meras</w:t>
      </w:r>
      <w:bookmarkEnd w:id="14"/>
      <w:r w:rsidRPr="001A5F1C">
        <w:tab/>
      </w:r>
    </w:p>
    <w:p w14:paraId="60892993" w14:textId="77777777" w:rsidR="005C4215" w:rsidRPr="001A5F1C" w:rsidRDefault="005C4215" w:rsidP="00897784"/>
    <w:p w14:paraId="4E9336DA" w14:textId="77777777" w:rsidR="005C4215" w:rsidRPr="001A5F1C" w:rsidRDefault="005C4215" w:rsidP="00897784"/>
    <w:p w14:paraId="68BFEB4F" w14:textId="77777777" w:rsidR="005C4215" w:rsidRPr="001A5F1C" w:rsidRDefault="005C4215" w:rsidP="00897784"/>
    <w:p w14:paraId="6C1C1F15" w14:textId="77777777" w:rsidR="003C12BC" w:rsidRPr="001A5F1C" w:rsidRDefault="003C12BC" w:rsidP="00897784"/>
    <w:p w14:paraId="658E063C" w14:textId="77777777" w:rsidR="005C4215" w:rsidRPr="001A5F1C" w:rsidRDefault="005C4215" w:rsidP="00897784"/>
    <w:p w14:paraId="0E7F620C" w14:textId="77777777" w:rsidR="00CA12DE" w:rsidRPr="001A5F1C" w:rsidRDefault="00CA12DE" w:rsidP="00897784"/>
    <w:p w14:paraId="2FE5A168" w14:textId="77777777" w:rsidR="00CA12DE" w:rsidRPr="001A5F1C" w:rsidRDefault="00CA12DE" w:rsidP="00897784"/>
    <w:p w14:paraId="6F40BFC0" w14:textId="77777777" w:rsidR="00CA12DE" w:rsidRPr="001A5F1C" w:rsidRDefault="00CA12DE" w:rsidP="00897784"/>
    <w:p w14:paraId="521C257E" w14:textId="77777777" w:rsidR="00CA12DE" w:rsidRPr="001A5F1C" w:rsidRDefault="00CA12DE" w:rsidP="00897784"/>
    <w:p w14:paraId="04B501C6" w14:textId="77777777" w:rsidR="00CA12DE" w:rsidRPr="001A5F1C" w:rsidRDefault="00CA12DE" w:rsidP="00897784"/>
    <w:p w14:paraId="55871E30" w14:textId="77777777" w:rsidR="00CA12DE" w:rsidRPr="001A5F1C" w:rsidRDefault="00CA12DE" w:rsidP="00897784"/>
    <w:p w14:paraId="0703DF83" w14:textId="77777777" w:rsidR="008E64CC" w:rsidRPr="001A5F1C" w:rsidRDefault="008E64CC" w:rsidP="00897784"/>
    <w:p w14:paraId="55275D4B" w14:textId="77777777" w:rsidR="008E64CC" w:rsidRPr="001A5F1C" w:rsidRDefault="008E64CC" w:rsidP="00897784"/>
    <w:p w14:paraId="55B2C060" w14:textId="77777777" w:rsidR="00B65AA1" w:rsidRPr="001A5F1C" w:rsidRDefault="00B65AA1" w:rsidP="00897784"/>
    <w:p w14:paraId="34B128CE" w14:textId="77777777" w:rsidR="00CA12DE" w:rsidRPr="001A5F1C" w:rsidRDefault="00CA12DE" w:rsidP="00897784"/>
    <w:p w14:paraId="38C5F470" w14:textId="77777777" w:rsidR="005C4215" w:rsidRPr="001A5F1C" w:rsidRDefault="005C4215" w:rsidP="00897784"/>
    <w:p w14:paraId="1BB5E66E" w14:textId="77777777" w:rsidR="005C4215" w:rsidRPr="001A5F1C" w:rsidRDefault="005C4215" w:rsidP="00897784"/>
    <w:p w14:paraId="3EA7AC74" w14:textId="2FD48A59" w:rsidR="00897784" w:rsidRPr="001A5F1C" w:rsidRDefault="00897784" w:rsidP="003C4E32">
      <w:r w:rsidRPr="001A5F1C">
        <w:tab/>
      </w:r>
      <w:r w:rsidRPr="001A5F1C">
        <w:tab/>
      </w:r>
      <w:r w:rsidRPr="001A5F1C">
        <w:tab/>
        <w:t xml:space="preserve">                 </w:t>
      </w:r>
    </w:p>
    <w:p w14:paraId="22F2A760" w14:textId="77777777" w:rsidR="003C4E32" w:rsidRPr="001A5F1C" w:rsidRDefault="003C4E32" w:rsidP="003C4E32">
      <w:pPr>
        <w:jc w:val="both"/>
        <w:rPr>
          <w:szCs w:val="22"/>
          <w:lang w:eastAsia="en-US"/>
        </w:rPr>
      </w:pPr>
    </w:p>
    <w:p w14:paraId="520BC0D3" w14:textId="77777777" w:rsidR="003C4E32" w:rsidRPr="001A5F1C" w:rsidRDefault="003C4E32" w:rsidP="003C4E32">
      <w:pPr>
        <w:jc w:val="both"/>
        <w:rPr>
          <w:szCs w:val="22"/>
          <w:lang w:eastAsia="en-US"/>
        </w:rPr>
      </w:pPr>
      <w:r w:rsidRPr="001A5F1C">
        <w:rPr>
          <w:szCs w:val="22"/>
          <w:lang w:eastAsia="en-US"/>
        </w:rPr>
        <w:t xml:space="preserve">Vilma Dobrovolskienė        Valentinas Tamulis          Danutė  Mykolaitienė      Gintautas </w:t>
      </w:r>
      <w:proofErr w:type="spellStart"/>
      <w:r w:rsidRPr="001A5F1C">
        <w:rPr>
          <w:szCs w:val="22"/>
          <w:lang w:eastAsia="en-US"/>
        </w:rPr>
        <w:t>Muznikas</w:t>
      </w:r>
      <w:proofErr w:type="spellEnd"/>
      <w:r w:rsidRPr="001A5F1C">
        <w:rPr>
          <w:szCs w:val="22"/>
          <w:lang w:eastAsia="en-US"/>
        </w:rPr>
        <w:t xml:space="preserve">  </w:t>
      </w:r>
    </w:p>
    <w:p w14:paraId="27F14C46" w14:textId="77777777" w:rsidR="003C4E32" w:rsidRPr="001A5F1C" w:rsidRDefault="003C4E32" w:rsidP="003C4E32">
      <w:pPr>
        <w:jc w:val="both"/>
        <w:rPr>
          <w:szCs w:val="22"/>
          <w:lang w:eastAsia="en-US"/>
        </w:rPr>
      </w:pPr>
      <w:r w:rsidRPr="001A5F1C">
        <w:rPr>
          <w:szCs w:val="22"/>
          <w:lang w:eastAsia="en-US"/>
        </w:rPr>
        <w:t>2023-06-                               2023-06-                          2023-06-                          2023-06-</w:t>
      </w:r>
    </w:p>
    <w:p w14:paraId="6F07E94D" w14:textId="77777777" w:rsidR="003C4E32" w:rsidRPr="001A5F1C" w:rsidRDefault="003C4E32" w:rsidP="003C4E32">
      <w:pPr>
        <w:jc w:val="both"/>
        <w:rPr>
          <w:szCs w:val="22"/>
          <w:lang w:eastAsia="en-US"/>
        </w:rPr>
      </w:pPr>
    </w:p>
    <w:p w14:paraId="433FE1C1" w14:textId="77777777" w:rsidR="003C4E32" w:rsidRPr="001A5F1C" w:rsidRDefault="003C4E32" w:rsidP="003C4E32">
      <w:pPr>
        <w:jc w:val="both"/>
        <w:rPr>
          <w:szCs w:val="22"/>
          <w:lang w:eastAsia="en-US"/>
        </w:rPr>
      </w:pPr>
    </w:p>
    <w:p w14:paraId="0023105D" w14:textId="77777777" w:rsidR="003C4E32" w:rsidRPr="001A5F1C" w:rsidRDefault="003C4E32" w:rsidP="003C4E32">
      <w:pPr>
        <w:jc w:val="both"/>
        <w:rPr>
          <w:szCs w:val="22"/>
          <w:lang w:eastAsia="en-US"/>
        </w:rPr>
      </w:pPr>
    </w:p>
    <w:p w14:paraId="5439DAF0" w14:textId="77777777" w:rsidR="003C4E32" w:rsidRPr="001A5F1C" w:rsidRDefault="003C4E32" w:rsidP="003C4E32">
      <w:pPr>
        <w:jc w:val="both"/>
        <w:rPr>
          <w:szCs w:val="22"/>
          <w:lang w:eastAsia="en-US"/>
        </w:rPr>
      </w:pPr>
    </w:p>
    <w:p w14:paraId="1D8E20F1" w14:textId="5C376566" w:rsidR="003C4E32" w:rsidRPr="001A5F1C" w:rsidRDefault="003C4E32" w:rsidP="003C4E32">
      <w:pPr>
        <w:jc w:val="both"/>
        <w:rPr>
          <w:szCs w:val="22"/>
          <w:lang w:eastAsia="en-US"/>
        </w:rPr>
      </w:pPr>
      <w:r w:rsidRPr="001A5F1C">
        <w:rPr>
          <w:szCs w:val="22"/>
          <w:lang w:eastAsia="en-US"/>
        </w:rPr>
        <w:t xml:space="preserve">Elena </w:t>
      </w:r>
      <w:proofErr w:type="spellStart"/>
      <w:r w:rsidRPr="001A5F1C">
        <w:rPr>
          <w:szCs w:val="22"/>
          <w:lang w:eastAsia="en-US"/>
        </w:rPr>
        <w:t>Neimaer-Zinkienė</w:t>
      </w:r>
      <w:proofErr w:type="spellEnd"/>
      <w:r w:rsidRPr="001A5F1C">
        <w:rPr>
          <w:szCs w:val="22"/>
          <w:lang w:eastAsia="en-US"/>
        </w:rPr>
        <w:t xml:space="preserve">      Rūta Švedienė</w:t>
      </w:r>
    </w:p>
    <w:p w14:paraId="70927BAA" w14:textId="77777777" w:rsidR="003C4E32" w:rsidRPr="001A5F1C" w:rsidRDefault="003C4E32" w:rsidP="003C4E32">
      <w:pPr>
        <w:jc w:val="both"/>
        <w:rPr>
          <w:szCs w:val="22"/>
          <w:lang w:eastAsia="en-US"/>
        </w:rPr>
      </w:pPr>
      <w:r w:rsidRPr="001A5F1C">
        <w:rPr>
          <w:szCs w:val="22"/>
          <w:lang w:eastAsia="en-US"/>
        </w:rPr>
        <w:t>2023-06-                               2023-06-</w:t>
      </w:r>
    </w:p>
    <w:p w14:paraId="708F77C0" w14:textId="77777777" w:rsidR="008E64CC" w:rsidRPr="001A5F1C" w:rsidRDefault="008E64CC" w:rsidP="008B50A8">
      <w:pPr>
        <w:jc w:val="both"/>
        <w:rPr>
          <w:szCs w:val="22"/>
          <w:lang w:eastAsia="en-US"/>
        </w:rPr>
      </w:pPr>
    </w:p>
    <w:p w14:paraId="25B7BF8C" w14:textId="77777777" w:rsidR="003C12BC" w:rsidRPr="001A5F1C" w:rsidRDefault="003C12BC" w:rsidP="008B50A8">
      <w:pPr>
        <w:jc w:val="both"/>
        <w:rPr>
          <w:szCs w:val="22"/>
          <w:lang w:eastAsia="en-US"/>
        </w:rPr>
      </w:pPr>
    </w:p>
    <w:p w14:paraId="4364FB8F" w14:textId="434C66A4" w:rsidR="00897784" w:rsidRPr="00897784" w:rsidRDefault="00897784" w:rsidP="00897784">
      <w:pPr>
        <w:jc w:val="center"/>
        <w:rPr>
          <w:b/>
          <w:lang w:eastAsia="en-US"/>
        </w:rPr>
      </w:pPr>
      <w:r w:rsidRPr="00897784">
        <w:rPr>
          <w:b/>
          <w:lang w:eastAsia="en-US"/>
        </w:rPr>
        <w:t>Kėdainių rajono savivaldybės tarybai</w:t>
      </w:r>
    </w:p>
    <w:p w14:paraId="4AE0681F" w14:textId="77777777" w:rsidR="00897784" w:rsidRPr="00897784" w:rsidRDefault="00897784" w:rsidP="00897784">
      <w:pPr>
        <w:rPr>
          <w:lang w:eastAsia="en-US"/>
        </w:rPr>
      </w:pPr>
    </w:p>
    <w:p w14:paraId="1E07508B" w14:textId="77777777" w:rsidR="00897784" w:rsidRDefault="00897784" w:rsidP="00897784">
      <w:pPr>
        <w:jc w:val="center"/>
        <w:rPr>
          <w:b/>
          <w:lang w:eastAsia="en-US"/>
        </w:rPr>
      </w:pPr>
      <w:r w:rsidRPr="00897784">
        <w:rPr>
          <w:b/>
          <w:lang w:eastAsia="en-US"/>
        </w:rPr>
        <w:t>AIŠKINAMASIS RAŠTAS</w:t>
      </w:r>
    </w:p>
    <w:p w14:paraId="33C910AB" w14:textId="77777777" w:rsidR="004B0F7A" w:rsidRPr="00897784" w:rsidRDefault="004B0F7A" w:rsidP="00897784">
      <w:pPr>
        <w:jc w:val="center"/>
        <w:rPr>
          <w:b/>
          <w:lang w:eastAsia="en-US"/>
        </w:rPr>
      </w:pPr>
    </w:p>
    <w:p w14:paraId="392E674E" w14:textId="77777777" w:rsidR="00B65AA1" w:rsidRPr="004B0F7A" w:rsidRDefault="00B65AA1" w:rsidP="00B65AA1">
      <w:pPr>
        <w:jc w:val="center"/>
        <w:rPr>
          <w:b/>
          <w:bCs/>
        </w:rPr>
      </w:pPr>
      <w:r w:rsidRPr="00897784">
        <w:rPr>
          <w:b/>
          <w:caps/>
          <w:lang w:eastAsia="en-US"/>
        </w:rPr>
        <w:t>DĖL</w:t>
      </w:r>
      <w:r w:rsidRPr="00897784">
        <w:rPr>
          <w:b/>
          <w:bCs/>
        </w:rPr>
        <w:t xml:space="preserve"> </w:t>
      </w:r>
      <w:r>
        <w:rPr>
          <w:b/>
          <w:bCs/>
        </w:rPr>
        <w:t>KĖDAINIŲ MUZIKOS MOKYKLOS TEIKIAMŲ PASLAUGŲ KAINŲ NUSTATY</w:t>
      </w:r>
      <w:r w:rsidRPr="00897784">
        <w:rPr>
          <w:b/>
          <w:bCs/>
        </w:rPr>
        <w:t>MO</w:t>
      </w:r>
    </w:p>
    <w:p w14:paraId="1E17B084" w14:textId="18BA2BC8" w:rsidR="00897784" w:rsidRDefault="00897784" w:rsidP="00897784">
      <w:pPr>
        <w:jc w:val="center"/>
        <w:rPr>
          <w:lang w:eastAsia="en-US"/>
        </w:rPr>
      </w:pPr>
    </w:p>
    <w:p w14:paraId="2EA1D596" w14:textId="77777777" w:rsidR="006A6AA0" w:rsidRPr="00897784" w:rsidRDefault="006A6AA0" w:rsidP="00897784">
      <w:pPr>
        <w:jc w:val="center"/>
        <w:rPr>
          <w:lang w:eastAsia="en-US"/>
        </w:rPr>
      </w:pPr>
    </w:p>
    <w:p w14:paraId="0DDB68A9" w14:textId="74318F1D" w:rsidR="00897784" w:rsidRPr="00897784" w:rsidRDefault="00897784" w:rsidP="00897784">
      <w:pPr>
        <w:jc w:val="center"/>
        <w:rPr>
          <w:lang w:eastAsia="en-US"/>
        </w:rPr>
      </w:pPr>
      <w:r w:rsidRPr="00897784">
        <w:rPr>
          <w:lang w:eastAsia="en-US"/>
        </w:rPr>
        <w:t>202</w:t>
      </w:r>
      <w:r w:rsidR="0027131A">
        <w:rPr>
          <w:lang w:eastAsia="en-US"/>
        </w:rPr>
        <w:t>3</w:t>
      </w:r>
      <w:r w:rsidRPr="00897784">
        <w:rPr>
          <w:lang w:eastAsia="en-US"/>
        </w:rPr>
        <w:t xml:space="preserve"> m. </w:t>
      </w:r>
      <w:r w:rsidR="00004DAD">
        <w:rPr>
          <w:lang w:eastAsia="en-US"/>
        </w:rPr>
        <w:t>birželio</w:t>
      </w:r>
      <w:r w:rsidR="0031715B">
        <w:rPr>
          <w:lang w:eastAsia="en-US"/>
        </w:rPr>
        <w:t xml:space="preserve"> </w:t>
      </w:r>
      <w:r w:rsidR="0037330F">
        <w:rPr>
          <w:lang w:eastAsia="en-US"/>
        </w:rPr>
        <w:t>9</w:t>
      </w:r>
      <w:r w:rsidR="00DA3DD7">
        <w:rPr>
          <w:lang w:eastAsia="en-US"/>
        </w:rPr>
        <w:t xml:space="preserve"> </w:t>
      </w:r>
      <w:r w:rsidRPr="00897784">
        <w:rPr>
          <w:lang w:eastAsia="en-US"/>
        </w:rPr>
        <w:t>d.</w:t>
      </w:r>
    </w:p>
    <w:p w14:paraId="1250CE4A" w14:textId="36BCDBAB" w:rsidR="00897784" w:rsidRPr="00897784" w:rsidRDefault="00897784" w:rsidP="00553758">
      <w:pPr>
        <w:jc w:val="center"/>
        <w:rPr>
          <w:lang w:eastAsia="en-US"/>
        </w:rPr>
      </w:pPr>
      <w:r w:rsidRPr="00897784">
        <w:rPr>
          <w:lang w:eastAsia="en-US"/>
        </w:rPr>
        <w:t>Kėdainiai</w:t>
      </w:r>
    </w:p>
    <w:p w14:paraId="4106AD3F" w14:textId="118BA72C" w:rsidR="00897784" w:rsidRDefault="00897784" w:rsidP="00897784">
      <w:pPr>
        <w:rPr>
          <w:lang w:eastAsia="en-US"/>
        </w:rPr>
      </w:pPr>
    </w:p>
    <w:p w14:paraId="359907FF" w14:textId="77777777" w:rsidR="006A6AA0" w:rsidRPr="00897784" w:rsidRDefault="006A6AA0" w:rsidP="00897784">
      <w:pPr>
        <w:rPr>
          <w:lang w:eastAsia="en-US"/>
        </w:rPr>
      </w:pPr>
      <w:bookmarkStart w:id="15" w:name="_GoBack"/>
      <w:bookmarkEnd w:id="15"/>
    </w:p>
    <w:p w14:paraId="383124DA" w14:textId="77777777" w:rsidR="00897784" w:rsidRPr="00897784" w:rsidRDefault="00897784" w:rsidP="00897784">
      <w:pPr>
        <w:ind w:firstLine="680"/>
        <w:jc w:val="both"/>
        <w:rPr>
          <w:b/>
          <w:lang w:eastAsia="en-US"/>
        </w:rPr>
      </w:pPr>
      <w:r w:rsidRPr="00897784">
        <w:rPr>
          <w:b/>
          <w:lang w:eastAsia="en-US"/>
        </w:rPr>
        <w:t>Parengto sprendimo projekto tikslai.</w:t>
      </w:r>
    </w:p>
    <w:p w14:paraId="505F864D" w14:textId="5CA1E3A1" w:rsidR="00897784" w:rsidRPr="00897784" w:rsidRDefault="00897784" w:rsidP="00E45C0B">
      <w:pPr>
        <w:ind w:firstLine="709"/>
        <w:jc w:val="both"/>
        <w:rPr>
          <w:lang w:eastAsia="en-US"/>
        </w:rPr>
      </w:pPr>
      <w:r w:rsidRPr="00897784">
        <w:rPr>
          <w:lang w:eastAsia="en-US"/>
        </w:rPr>
        <w:t xml:space="preserve">Tikslas – nustatyti Kėdainių </w:t>
      </w:r>
      <w:r w:rsidR="004B0F7A">
        <w:rPr>
          <w:lang w:eastAsia="en-US"/>
        </w:rPr>
        <w:t>muziko</w:t>
      </w:r>
      <w:r w:rsidR="00023959">
        <w:rPr>
          <w:lang w:eastAsia="en-US"/>
        </w:rPr>
        <w:t>s</w:t>
      </w:r>
      <w:r w:rsidR="00004DAD">
        <w:rPr>
          <w:lang w:eastAsia="en-US"/>
        </w:rPr>
        <w:t xml:space="preserve"> mokykl</w:t>
      </w:r>
      <w:r w:rsidRPr="00897784">
        <w:rPr>
          <w:lang w:eastAsia="en-US"/>
        </w:rPr>
        <w:t xml:space="preserve">os </w:t>
      </w:r>
      <w:r w:rsidR="00DA3DD7">
        <w:rPr>
          <w:lang w:eastAsia="en-US"/>
        </w:rPr>
        <w:t>teikiamų paslaugų</w:t>
      </w:r>
      <w:r w:rsidRPr="00897784">
        <w:rPr>
          <w:lang w:eastAsia="en-US"/>
        </w:rPr>
        <w:t xml:space="preserve"> </w:t>
      </w:r>
      <w:r w:rsidR="00B65AA1">
        <w:rPr>
          <w:lang w:eastAsia="en-US"/>
        </w:rPr>
        <w:t>kaina</w:t>
      </w:r>
      <w:r w:rsidRPr="00897784">
        <w:rPr>
          <w:lang w:eastAsia="en-US"/>
        </w:rPr>
        <w:t>s.</w:t>
      </w:r>
    </w:p>
    <w:p w14:paraId="7BB02045" w14:textId="77777777" w:rsidR="00897784" w:rsidRPr="00897784" w:rsidRDefault="00897784" w:rsidP="00E45C0B">
      <w:pPr>
        <w:ind w:firstLine="709"/>
        <w:rPr>
          <w:lang w:eastAsia="en-US"/>
        </w:rPr>
      </w:pPr>
      <w:r w:rsidRPr="00897784">
        <w:rPr>
          <w:b/>
          <w:bCs/>
          <w:lang w:eastAsia="en-US"/>
        </w:rPr>
        <w:t>Sprendimo projekto esmė</w:t>
      </w:r>
      <w:r w:rsidRPr="00897784">
        <w:rPr>
          <w:lang w:eastAsia="en-US"/>
        </w:rPr>
        <w:t>.</w:t>
      </w:r>
    </w:p>
    <w:p w14:paraId="2ED2F147" w14:textId="34288668" w:rsidR="00897784" w:rsidRDefault="00897784" w:rsidP="00E45C0B">
      <w:pPr>
        <w:ind w:firstLine="709"/>
        <w:rPr>
          <w:lang w:eastAsia="en-US"/>
        </w:rPr>
      </w:pPr>
      <w:r w:rsidRPr="00897784">
        <w:rPr>
          <w:lang w:eastAsia="en-US"/>
        </w:rPr>
        <w:t xml:space="preserve">Keičiamos paslaugų kainos. </w:t>
      </w:r>
    </w:p>
    <w:p w14:paraId="20FE63AA" w14:textId="480E6C80" w:rsidR="00897784" w:rsidRDefault="004B0F7A" w:rsidP="00B65AA1">
      <w:pPr>
        <w:spacing w:after="120"/>
        <w:ind w:firstLine="709"/>
        <w:jc w:val="both"/>
      </w:pPr>
      <w:r>
        <w:rPr>
          <w:lang w:eastAsia="en-US"/>
        </w:rPr>
        <w:tab/>
      </w:r>
      <w:r w:rsidRPr="004B0F7A">
        <w:t>Dėl padidėjusių elektros energijos, šildymo, instrumentų pirkimo arba remonto, transporto nuomos kainų, prašom</w:t>
      </w:r>
      <w:r>
        <w:t>a</w:t>
      </w:r>
      <w:r w:rsidRPr="004B0F7A">
        <w:t xml:space="preserve"> patvirtinti Kėdainių muzikos mokyklos teikiamų paslaugų </w:t>
      </w:r>
      <w:r w:rsidR="00E11182">
        <w:t>kaina</w:t>
      </w:r>
      <w:r w:rsidRPr="004B0F7A">
        <w:t>s</w:t>
      </w:r>
      <w:r>
        <w:t>.</w:t>
      </w:r>
    </w:p>
    <w:p w14:paraId="263D057D" w14:textId="77777777" w:rsidR="00E11182" w:rsidRPr="006A6AA0" w:rsidRDefault="00E11182" w:rsidP="00E11182">
      <w:pPr>
        <w:jc w:val="both"/>
        <w:rPr>
          <w:lang w:eastAsia="en-US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9"/>
        <w:gridCol w:w="4754"/>
      </w:tblGrid>
      <w:tr w:rsidR="00E11182" w:rsidRPr="00897784" w14:paraId="3FE3F253" w14:textId="77777777" w:rsidTr="005B65E0">
        <w:tc>
          <w:tcPr>
            <w:tcW w:w="4739" w:type="dxa"/>
          </w:tcPr>
          <w:p w14:paraId="0E084489" w14:textId="77777777" w:rsidR="00E11182" w:rsidRPr="00897784" w:rsidRDefault="00E11182" w:rsidP="005B65E0">
            <w:pPr>
              <w:jc w:val="center"/>
              <w:rPr>
                <w:b/>
                <w:lang w:eastAsia="en-US"/>
              </w:rPr>
            </w:pPr>
            <w:r w:rsidRPr="00897784">
              <w:rPr>
                <w:b/>
                <w:lang w:eastAsia="en-US"/>
              </w:rPr>
              <w:t>Galiojantis variantas</w:t>
            </w:r>
          </w:p>
        </w:tc>
        <w:tc>
          <w:tcPr>
            <w:tcW w:w="4754" w:type="dxa"/>
          </w:tcPr>
          <w:p w14:paraId="6E39F11E" w14:textId="77777777" w:rsidR="00E11182" w:rsidRPr="00897784" w:rsidRDefault="00E11182" w:rsidP="005B65E0">
            <w:pPr>
              <w:jc w:val="center"/>
              <w:rPr>
                <w:b/>
                <w:lang w:eastAsia="en-US"/>
              </w:rPr>
            </w:pPr>
            <w:r w:rsidRPr="00897784">
              <w:rPr>
                <w:b/>
                <w:lang w:eastAsia="en-US"/>
              </w:rPr>
              <w:t>Pakeistas variantas</w:t>
            </w:r>
          </w:p>
        </w:tc>
      </w:tr>
      <w:tr w:rsidR="00E11182" w:rsidRPr="00897784" w14:paraId="2F4C1445" w14:textId="77777777" w:rsidTr="005B65E0">
        <w:tc>
          <w:tcPr>
            <w:tcW w:w="4739" w:type="dxa"/>
          </w:tcPr>
          <w:p w14:paraId="4C5BFC2C" w14:textId="77777777" w:rsidR="00F30FB0" w:rsidRPr="00F30FB0" w:rsidRDefault="00F30FB0" w:rsidP="001A5F1C">
            <w:pPr>
              <w:ind w:left="164"/>
              <w:jc w:val="both"/>
            </w:pPr>
            <w:r w:rsidRPr="00F30FB0">
              <w:t>1.  Nustatyti Kėdainių muzikos mokyklos teikiamų paslaugų kainas:</w:t>
            </w:r>
          </w:p>
          <w:p w14:paraId="62989C39" w14:textId="56EA1FD8" w:rsidR="00F30FB0" w:rsidRPr="00F30FB0" w:rsidRDefault="00F30FB0" w:rsidP="00322F49">
            <w:pPr>
              <w:ind w:left="720" w:hanging="556"/>
              <w:jc w:val="both"/>
            </w:pPr>
            <w:bookmarkStart w:id="16" w:name="part_b4541e9c4ef849eab825c3c2d6877484"/>
            <w:bookmarkEnd w:id="16"/>
            <w:r w:rsidRPr="00F30FB0">
              <w:t>1.1.</w:t>
            </w:r>
            <w:r w:rsidRPr="00F30FB0">
              <w:rPr>
                <w:i/>
                <w:iCs/>
              </w:rPr>
              <w:t> Neteko galios nuo 2021-02-04</w:t>
            </w:r>
            <w:r w:rsidRPr="00F30FB0">
              <w:t> </w:t>
            </w:r>
          </w:p>
          <w:p w14:paraId="13AE1CD6" w14:textId="0E52CDA9" w:rsidR="00F30FB0" w:rsidRPr="00F30FB0" w:rsidRDefault="00F30FB0" w:rsidP="00F30FB0">
            <w:pPr>
              <w:ind w:left="720" w:hanging="556"/>
              <w:jc w:val="both"/>
            </w:pPr>
            <w:bookmarkStart w:id="17" w:name="part_8d1f6bc3755d4c079ae9d51690828c8b"/>
            <w:bookmarkEnd w:id="17"/>
            <w:r w:rsidRPr="00F30FB0">
              <w:t>1.2.   aktų salės nuoma – 10,00 Eur/val.;</w:t>
            </w:r>
          </w:p>
          <w:p w14:paraId="19950753" w14:textId="67344BD0" w:rsidR="00F30FB0" w:rsidRPr="00F30FB0" w:rsidRDefault="00F30FB0" w:rsidP="001A5F1C">
            <w:pPr>
              <w:ind w:left="164" w:firstLine="11"/>
              <w:jc w:val="both"/>
            </w:pPr>
            <w:bookmarkStart w:id="18" w:name="part_afa7cdbbced6437c905c020bbe447b5f"/>
            <w:bookmarkEnd w:id="18"/>
            <w:r w:rsidRPr="00F30FB0">
              <w:t>1.3.  grupinių užsiėmimų klasės nuoma –</w:t>
            </w:r>
            <w:r w:rsidR="001A5F1C">
              <w:t xml:space="preserve"> </w:t>
            </w:r>
            <w:r w:rsidRPr="00F30FB0">
              <w:t>3,00 Eur/val.;</w:t>
            </w:r>
          </w:p>
          <w:p w14:paraId="0546BCDE" w14:textId="74E2AAC5" w:rsidR="00F30FB0" w:rsidRPr="00F30FB0" w:rsidRDefault="00F30FB0" w:rsidP="001A5F1C">
            <w:pPr>
              <w:ind w:left="164"/>
              <w:jc w:val="both"/>
            </w:pPr>
            <w:bookmarkStart w:id="19" w:name="part_6cc1c5ed8a674501bd3ddb5cb09bd60e"/>
            <w:bookmarkEnd w:id="19"/>
            <w:r w:rsidRPr="00F30FB0">
              <w:t>1.4. formalųjį švietimą papildančio ugdymo programa 1 asmeniui – 12,00 Eur/mėn.;</w:t>
            </w:r>
          </w:p>
          <w:p w14:paraId="05C84F98" w14:textId="0BB0B1E7" w:rsidR="00F30FB0" w:rsidRPr="00F30FB0" w:rsidRDefault="00F30FB0" w:rsidP="001A5F1C">
            <w:pPr>
              <w:ind w:left="164"/>
              <w:jc w:val="both"/>
            </w:pPr>
            <w:bookmarkStart w:id="20" w:name="part_1406e7f67da14d24a4de366833689d62"/>
            <w:bookmarkEnd w:id="20"/>
            <w:r w:rsidRPr="00F30FB0">
              <w:t>1.5. formalųjį švietimą papildančio ugdymo programa pagal antrąjį pagrindinį instrumentą – 10,00 Eur/mėn.;</w:t>
            </w:r>
          </w:p>
          <w:p w14:paraId="70A21D82" w14:textId="6C8B646A" w:rsidR="00F30FB0" w:rsidRPr="00F30FB0" w:rsidRDefault="00F30FB0" w:rsidP="001A5F1C">
            <w:pPr>
              <w:ind w:left="164"/>
              <w:jc w:val="both"/>
            </w:pPr>
            <w:bookmarkStart w:id="21" w:name="part_3b140630cb9a4205afc8f32d85f2f995"/>
            <w:bookmarkEnd w:id="21"/>
            <w:r w:rsidRPr="00F30FB0">
              <w:t>1.6.</w:t>
            </w:r>
            <w:r w:rsidR="001A5F1C">
              <w:t xml:space="preserve"> </w:t>
            </w:r>
            <w:r w:rsidRPr="00F30FB0">
              <w:t>mokymas groti papildomai pasirinktais instrumentais 1 asmeniui:</w:t>
            </w:r>
          </w:p>
          <w:p w14:paraId="1652F346" w14:textId="3E16B60F" w:rsidR="00F30FB0" w:rsidRPr="00F30FB0" w:rsidRDefault="00F30FB0" w:rsidP="00F30FB0">
            <w:pPr>
              <w:ind w:left="720" w:hanging="556"/>
              <w:jc w:val="both"/>
            </w:pPr>
            <w:bookmarkStart w:id="22" w:name="part_a853824d48f24a2d88a84920396cee23"/>
            <w:bookmarkEnd w:id="22"/>
            <w:r w:rsidRPr="00F30FB0">
              <w:t>1.6.1. vienu instrumentu – 3,00 Eur/mėn.;</w:t>
            </w:r>
          </w:p>
          <w:p w14:paraId="074B7F67" w14:textId="78244A17" w:rsidR="00F30FB0" w:rsidRPr="00F30FB0" w:rsidRDefault="00F30FB0" w:rsidP="00F30FB0">
            <w:pPr>
              <w:ind w:left="720" w:hanging="556"/>
              <w:jc w:val="both"/>
            </w:pPr>
            <w:bookmarkStart w:id="23" w:name="part_17a2b8d9bcd34defbde64dedf259d954"/>
            <w:bookmarkEnd w:id="23"/>
            <w:r w:rsidRPr="00F30FB0">
              <w:t>1.6.2. dviem instrumentais – 4,00 Eur/mėn.;</w:t>
            </w:r>
          </w:p>
          <w:p w14:paraId="76634404" w14:textId="77777777" w:rsidR="00F30FB0" w:rsidRPr="00F30FB0" w:rsidRDefault="00F30FB0" w:rsidP="001A5F1C">
            <w:pPr>
              <w:ind w:left="164"/>
              <w:jc w:val="both"/>
            </w:pPr>
            <w:bookmarkStart w:id="24" w:name="part_216f06aa7f5b43b88b15524576d5bc86"/>
            <w:bookmarkEnd w:id="24"/>
            <w:r w:rsidRPr="00F30FB0">
              <w:t>1.7. mokymasis pagal trumpalaikes kryptingo meninio ugdymo programas 1 asmeniui:</w:t>
            </w:r>
          </w:p>
          <w:p w14:paraId="59355718" w14:textId="28F3AC13" w:rsidR="00F30FB0" w:rsidRPr="00F30FB0" w:rsidRDefault="00F30FB0" w:rsidP="001A5F1C">
            <w:pPr>
              <w:ind w:left="164"/>
              <w:jc w:val="both"/>
            </w:pPr>
            <w:bookmarkStart w:id="25" w:name="part_11e0d53ce1f84ebca4f387f732293228"/>
            <w:bookmarkEnd w:id="25"/>
            <w:r w:rsidRPr="00F30FB0">
              <w:t>1.7.1. elektroninių muzikos instrumentų studija – 7,00 Eur/mėn.;</w:t>
            </w:r>
          </w:p>
          <w:p w14:paraId="6E5B277B" w14:textId="77777777" w:rsidR="00F30FB0" w:rsidRPr="00F30FB0" w:rsidRDefault="00F30FB0" w:rsidP="00F30FB0">
            <w:pPr>
              <w:ind w:left="720" w:hanging="556"/>
              <w:jc w:val="both"/>
            </w:pPr>
            <w:bookmarkStart w:id="26" w:name="part_549313a68cea48769e4cee4746c814ff"/>
            <w:bookmarkEnd w:id="26"/>
            <w:r w:rsidRPr="00F30FB0">
              <w:t>1.7.2. dainavimo studija – 7,00 Eur/mėn.;</w:t>
            </w:r>
          </w:p>
          <w:p w14:paraId="31E1FF1E" w14:textId="3572DDCD" w:rsidR="00F30FB0" w:rsidRPr="00F30FB0" w:rsidRDefault="00F30FB0" w:rsidP="005D4EC8">
            <w:pPr>
              <w:ind w:left="164"/>
              <w:jc w:val="both"/>
            </w:pPr>
            <w:bookmarkStart w:id="27" w:name="part_49a0de94b7634a7e8d2eea3f5732a145"/>
            <w:bookmarkEnd w:id="27"/>
            <w:r w:rsidRPr="00F30FB0">
              <w:t>1.7.3. pučiamųjų orkestro studija – 7,00 Eur/mėn.;</w:t>
            </w:r>
          </w:p>
          <w:p w14:paraId="4604F418" w14:textId="77777777" w:rsidR="00F30FB0" w:rsidRPr="00F30FB0" w:rsidRDefault="00F30FB0" w:rsidP="005D4EC8">
            <w:pPr>
              <w:ind w:left="164"/>
              <w:jc w:val="both"/>
            </w:pPr>
            <w:bookmarkStart w:id="28" w:name="part_87fd661ea0d34ea298ceb312c2330080"/>
            <w:bookmarkEnd w:id="28"/>
            <w:r w:rsidRPr="00F30FB0">
              <w:t>1.7.4.   tautinių instrumentų ansamblio studija – 7,00 Eur/mėn.;</w:t>
            </w:r>
          </w:p>
          <w:p w14:paraId="47152086" w14:textId="77777777" w:rsidR="00F30FB0" w:rsidRPr="00F30FB0" w:rsidRDefault="00F30FB0" w:rsidP="005D4EC8">
            <w:pPr>
              <w:ind w:left="164"/>
              <w:jc w:val="both"/>
            </w:pPr>
            <w:bookmarkStart w:id="29" w:name="part_db090f830465482db08e6e4b5986da37"/>
            <w:bookmarkEnd w:id="29"/>
            <w:r w:rsidRPr="00F30FB0">
              <w:t>1.7.5.   liaudiškos muzikos kapelos studija – 7,00 Eur/mėn.;</w:t>
            </w:r>
          </w:p>
          <w:p w14:paraId="108D8C6D" w14:textId="77777777" w:rsidR="00F30FB0" w:rsidRPr="00F30FB0" w:rsidRDefault="00F30FB0" w:rsidP="005D4EC8">
            <w:pPr>
              <w:ind w:left="164"/>
              <w:jc w:val="both"/>
            </w:pPr>
            <w:bookmarkStart w:id="30" w:name="part_2017f5bf4ac3473f8c9c924b12e1a475"/>
            <w:bookmarkEnd w:id="30"/>
            <w:r w:rsidRPr="00F30FB0">
              <w:t>1.7.6.   estradinio ansamblio studija – 7,00 Eur/mėn.;</w:t>
            </w:r>
          </w:p>
          <w:p w14:paraId="2150D99D" w14:textId="77777777" w:rsidR="00F30FB0" w:rsidRPr="00F30FB0" w:rsidRDefault="00F30FB0" w:rsidP="00F30FB0">
            <w:pPr>
              <w:ind w:left="720" w:hanging="556"/>
              <w:jc w:val="both"/>
            </w:pPr>
            <w:bookmarkStart w:id="31" w:name="part_f1ac0f7655be49e693d5a307f8f7d207"/>
            <w:bookmarkEnd w:id="31"/>
            <w:r w:rsidRPr="00F30FB0">
              <w:t>1.7.7.   gitaros studija – 7,00 Eur/mėn.;</w:t>
            </w:r>
          </w:p>
          <w:p w14:paraId="35B90F5D" w14:textId="77777777" w:rsidR="00F30FB0" w:rsidRPr="00F30FB0" w:rsidRDefault="00F30FB0" w:rsidP="00F30FB0">
            <w:pPr>
              <w:ind w:left="720" w:hanging="556"/>
              <w:jc w:val="both"/>
            </w:pPr>
            <w:bookmarkStart w:id="32" w:name="part_bc86311bdeb649c594404a802d93e788"/>
            <w:bookmarkEnd w:id="32"/>
            <w:r w:rsidRPr="00F30FB0">
              <w:t>1.7.8.   baleto studija – 7,00 Eur/mėn.;</w:t>
            </w:r>
          </w:p>
          <w:p w14:paraId="178F2686" w14:textId="167C9AF8" w:rsidR="00F30FB0" w:rsidRPr="00F30FB0" w:rsidRDefault="00F30FB0" w:rsidP="005D4EC8">
            <w:pPr>
              <w:ind w:left="164"/>
            </w:pPr>
            <w:bookmarkStart w:id="33" w:name="part_76602db291174390a7bc1d20409428d1"/>
            <w:bookmarkEnd w:id="33"/>
            <w:r w:rsidRPr="00F30FB0">
              <w:t>1.7.9.  individualizuota suaugusiųjų muzikinės raiškos 4 val./mėn. programa – 23,00 Eur/mėn.;</w:t>
            </w:r>
          </w:p>
          <w:p w14:paraId="69C59DF2" w14:textId="77777777" w:rsidR="00F30FB0" w:rsidRPr="00F30FB0" w:rsidRDefault="00F30FB0" w:rsidP="005D4EC8">
            <w:pPr>
              <w:ind w:left="164"/>
            </w:pPr>
            <w:bookmarkStart w:id="34" w:name="part_0fec1c4b390a4f43b045719c831e2d57"/>
            <w:bookmarkEnd w:id="34"/>
            <w:r w:rsidRPr="00F30FB0">
              <w:t>1.7.10. individualizuota suaugusiųjų muzikinės raiškos 8 val./mėn. programa – 46,00 Eur/mėn.;</w:t>
            </w:r>
          </w:p>
          <w:p w14:paraId="5D4940C0" w14:textId="525920D1" w:rsidR="00F30FB0" w:rsidRPr="00F30FB0" w:rsidRDefault="00F30FB0" w:rsidP="005D4EC8">
            <w:pPr>
              <w:ind w:left="164"/>
            </w:pPr>
            <w:bookmarkStart w:id="35" w:name="part_3913fa2c6f214cfe8451db719b81392b"/>
            <w:bookmarkEnd w:id="35"/>
            <w:r w:rsidRPr="00F30FB0">
              <w:t>1.7.11. grupinės suaugusiųjų muzikinės raiškos 8 val./mėn. programa – 10,00 Eur/mėn.;</w:t>
            </w:r>
          </w:p>
          <w:p w14:paraId="5E45FEE8" w14:textId="3F4F47F9" w:rsidR="00F30FB0" w:rsidRPr="00F30FB0" w:rsidRDefault="00F30FB0" w:rsidP="005D4EC8">
            <w:pPr>
              <w:ind w:left="164"/>
            </w:pPr>
            <w:bookmarkStart w:id="36" w:name="part_30fd597d902e407380e1dbb72b5de777"/>
            <w:bookmarkEnd w:id="36"/>
            <w:r w:rsidRPr="00F30FB0">
              <w:t>1.8. pasirenkamojo neformaliojo vaikų</w:t>
            </w:r>
            <w:r w:rsidR="005D4EC8">
              <w:t xml:space="preserve"> </w:t>
            </w:r>
            <w:r w:rsidRPr="00F30FB0">
              <w:t>švietimo programa 1 asmeniui:</w:t>
            </w:r>
          </w:p>
          <w:p w14:paraId="3E50FF78" w14:textId="77777777" w:rsidR="00F30FB0" w:rsidRPr="00F30FB0" w:rsidRDefault="00F30FB0" w:rsidP="005D4EC8">
            <w:pPr>
              <w:ind w:left="164"/>
            </w:pPr>
            <w:bookmarkStart w:id="37" w:name="part_92312cffcd2e40729e103ede4760f73c"/>
            <w:bookmarkEnd w:id="37"/>
            <w:r w:rsidRPr="00F30FB0">
              <w:t>1.8.1.   grupinės baleto studijos pamokos – 3,00 Eur/mėn.;</w:t>
            </w:r>
          </w:p>
          <w:p w14:paraId="7ADA16B0" w14:textId="753F8830" w:rsidR="00F30FB0" w:rsidRPr="00F30FB0" w:rsidRDefault="00F30FB0" w:rsidP="005D4EC8">
            <w:pPr>
              <w:ind w:left="164"/>
            </w:pPr>
            <w:bookmarkStart w:id="38" w:name="part_073a4c12291d4690bc3286792573f6c5"/>
            <w:bookmarkEnd w:id="38"/>
            <w:r w:rsidRPr="00F30FB0">
              <w:t>1.8.2. grupinės dainavimo studijos pamokos – 3,00 Eur/mėn.; </w:t>
            </w:r>
          </w:p>
          <w:p w14:paraId="1BA54E8F" w14:textId="27659162" w:rsidR="00F30FB0" w:rsidRPr="00F30FB0" w:rsidRDefault="00F30FB0" w:rsidP="005D4EC8">
            <w:pPr>
              <w:ind w:left="164"/>
            </w:pPr>
            <w:bookmarkStart w:id="39" w:name="part_ccb12bbc29d44e90be01a8da92b16208"/>
            <w:bookmarkEnd w:id="39"/>
            <w:r w:rsidRPr="00F30FB0">
              <w:t>1.8.3. individualios džiazinio muzikavimo pamokos – 5,00 Eur/mėn.;</w:t>
            </w:r>
          </w:p>
          <w:p w14:paraId="2FC377BA" w14:textId="77777777" w:rsidR="00F30FB0" w:rsidRPr="00F30FB0" w:rsidRDefault="00F30FB0" w:rsidP="005D4EC8">
            <w:pPr>
              <w:ind w:left="164"/>
            </w:pPr>
            <w:bookmarkStart w:id="40" w:name="part_5ae89b80e16d4f07ad6202cb1d771d76"/>
            <w:bookmarkEnd w:id="40"/>
            <w:r w:rsidRPr="00F30FB0">
              <w:t xml:space="preserve">1.8.4. solinio dainavimo pamokos – 5,00 </w:t>
            </w:r>
            <w:proofErr w:type="spellStart"/>
            <w:r w:rsidRPr="00F30FB0">
              <w:t>Eur</w:t>
            </w:r>
            <w:proofErr w:type="spellEnd"/>
            <w:r w:rsidRPr="00F30FB0">
              <w:t>/</w:t>
            </w:r>
            <w:proofErr w:type="spellStart"/>
            <w:r w:rsidRPr="00F30FB0">
              <w:t>mėn</w:t>
            </w:r>
            <w:proofErr w:type="spellEnd"/>
            <w:r w:rsidRPr="00F30FB0">
              <w:t>;</w:t>
            </w:r>
          </w:p>
          <w:p w14:paraId="3A9BE709" w14:textId="77777777" w:rsidR="00F30FB0" w:rsidRPr="00F30FB0" w:rsidRDefault="00F30FB0" w:rsidP="005D4EC8">
            <w:pPr>
              <w:ind w:left="720" w:hanging="556"/>
            </w:pPr>
            <w:bookmarkStart w:id="41" w:name="part_2fbe31e299b84dcc931ca6e5c29143c5"/>
            <w:bookmarkEnd w:id="41"/>
            <w:r w:rsidRPr="00F30FB0">
              <w:t>1.9. muzikos instrumentų nuomos kainos:</w:t>
            </w:r>
          </w:p>
          <w:p w14:paraId="09FB066F" w14:textId="6367BFE6" w:rsidR="00F30FB0" w:rsidRPr="00F30FB0" w:rsidRDefault="00F30FB0" w:rsidP="005D4EC8">
            <w:pPr>
              <w:ind w:left="164"/>
            </w:pPr>
            <w:bookmarkStart w:id="42" w:name="part_3c850036e64b475f9ea0eca4bbccf82e"/>
            <w:bookmarkEnd w:id="42"/>
            <w:r w:rsidRPr="00F30FB0">
              <w:t>1.9.1. varinių pučiamųjų instrumentų (trimito, trombono, baritono, tenoro, tūbos) – 4,00 Eur/mėn.;</w:t>
            </w:r>
          </w:p>
          <w:p w14:paraId="7E3292B5" w14:textId="1F949486" w:rsidR="00F30FB0" w:rsidRPr="00F30FB0" w:rsidRDefault="00F30FB0" w:rsidP="005D4EC8">
            <w:pPr>
              <w:ind w:left="720" w:hanging="556"/>
            </w:pPr>
            <w:bookmarkStart w:id="43" w:name="part_aef753b242e5445e9ff840509f553f82"/>
            <w:bookmarkEnd w:id="43"/>
            <w:r w:rsidRPr="00F30FB0">
              <w:t>1.9.2. birbynės – 4,00 Eur/mėn.;</w:t>
            </w:r>
          </w:p>
          <w:p w14:paraId="75332768" w14:textId="407FFF33" w:rsidR="00F30FB0" w:rsidRPr="00F30FB0" w:rsidRDefault="00F30FB0" w:rsidP="005D4EC8">
            <w:pPr>
              <w:ind w:left="720" w:hanging="556"/>
            </w:pPr>
            <w:bookmarkStart w:id="44" w:name="part_5e20442a38c641e2b2476d901f18b508"/>
            <w:bookmarkEnd w:id="44"/>
            <w:r w:rsidRPr="00F30FB0">
              <w:t>1.9.3. </w:t>
            </w:r>
            <w:proofErr w:type="spellStart"/>
            <w:r w:rsidRPr="00F30FB0">
              <w:t>lumzdelio</w:t>
            </w:r>
            <w:proofErr w:type="spellEnd"/>
            <w:r w:rsidRPr="00F30FB0">
              <w:t xml:space="preserve"> – 4,00 </w:t>
            </w:r>
            <w:proofErr w:type="spellStart"/>
            <w:r w:rsidRPr="00F30FB0">
              <w:t>Eur</w:t>
            </w:r>
            <w:proofErr w:type="spellEnd"/>
            <w:r w:rsidRPr="00F30FB0">
              <w:t>/mėn.;</w:t>
            </w:r>
          </w:p>
          <w:p w14:paraId="467BB226" w14:textId="5EBE3EF1" w:rsidR="00F30FB0" w:rsidRPr="00F30FB0" w:rsidRDefault="00F30FB0" w:rsidP="005D4EC8">
            <w:pPr>
              <w:ind w:left="720" w:hanging="556"/>
            </w:pPr>
            <w:bookmarkStart w:id="45" w:name="part_95ce17a2b1ca4b2c8c129664e7992dac"/>
            <w:bookmarkEnd w:id="45"/>
            <w:r w:rsidRPr="00F30FB0">
              <w:t>1.9.4. skrabalų – 4,00 Eur/mėn.;</w:t>
            </w:r>
          </w:p>
          <w:p w14:paraId="126E2EE7" w14:textId="5DA8097A" w:rsidR="00F30FB0" w:rsidRPr="00F30FB0" w:rsidRDefault="00F30FB0" w:rsidP="005D4EC8">
            <w:pPr>
              <w:ind w:left="164"/>
            </w:pPr>
            <w:bookmarkStart w:id="46" w:name="part_78777da2b4b048eda9c4237412814ad1"/>
            <w:bookmarkEnd w:id="46"/>
            <w:r w:rsidRPr="00F30FB0">
              <w:t>1.9.5. smuiko, kontraboso, gitaros – 4,00 Eur/mėn.;</w:t>
            </w:r>
          </w:p>
          <w:p w14:paraId="280A1841" w14:textId="738C6B95" w:rsidR="00F30FB0" w:rsidRPr="00F30FB0" w:rsidRDefault="00F30FB0" w:rsidP="005D4EC8">
            <w:pPr>
              <w:ind w:left="720" w:hanging="556"/>
            </w:pPr>
            <w:bookmarkStart w:id="47" w:name="part_256036083aa540ecb983b694104d480f"/>
            <w:bookmarkEnd w:id="47"/>
            <w:r w:rsidRPr="00F30FB0">
              <w:t>1.9.6. sintezatoriaus – 4,00 Eur/mėn.;</w:t>
            </w:r>
          </w:p>
          <w:p w14:paraId="26514244" w14:textId="6AFCFFC9" w:rsidR="00F30FB0" w:rsidRPr="00F30FB0" w:rsidRDefault="00F30FB0" w:rsidP="005D4EC8">
            <w:pPr>
              <w:ind w:left="720" w:hanging="556"/>
            </w:pPr>
            <w:bookmarkStart w:id="48" w:name="part_75132440109f4f3aaaf350628fca2293"/>
            <w:bookmarkEnd w:id="48"/>
            <w:r w:rsidRPr="00F30FB0">
              <w:t>1.9.7. violončelės – 6,00 Eur/mėn.;</w:t>
            </w:r>
          </w:p>
          <w:p w14:paraId="1667FD94" w14:textId="659ACBFE" w:rsidR="00F30FB0" w:rsidRPr="00F30FB0" w:rsidRDefault="00F30FB0" w:rsidP="005D4EC8">
            <w:pPr>
              <w:ind w:left="720" w:hanging="556"/>
            </w:pPr>
            <w:bookmarkStart w:id="49" w:name="part_764d38c45fa74a50b2d2fa7da3c33a64"/>
            <w:bookmarkEnd w:id="49"/>
            <w:r w:rsidRPr="00F30FB0">
              <w:t>1.9.8. pianino, akordeono – 6,00 Eur/mėn.;</w:t>
            </w:r>
          </w:p>
          <w:p w14:paraId="2E77C632" w14:textId="126644A9" w:rsidR="00F30FB0" w:rsidRPr="00F30FB0" w:rsidRDefault="00F30FB0" w:rsidP="005D4EC8">
            <w:pPr>
              <w:ind w:left="720" w:hanging="556"/>
            </w:pPr>
            <w:bookmarkStart w:id="50" w:name="part_8e7e9bba915a48598efa59cbe9ff07f7"/>
            <w:bookmarkEnd w:id="50"/>
            <w:r w:rsidRPr="00F30FB0">
              <w:t>1.9.9. kanklių – 6,00 Eur/mėn.;</w:t>
            </w:r>
          </w:p>
          <w:p w14:paraId="43FB452E" w14:textId="4F1C23BF" w:rsidR="00F30FB0" w:rsidRPr="00F30FB0" w:rsidRDefault="00F30FB0" w:rsidP="005D4EC8">
            <w:pPr>
              <w:ind w:left="164"/>
            </w:pPr>
            <w:bookmarkStart w:id="51" w:name="part_f480ceeecaae4ba68a38b294a2bff302"/>
            <w:bookmarkEnd w:id="51"/>
            <w:r w:rsidRPr="00F30FB0">
              <w:t>1.9.10. medinių pučiamųjų instrumentų (fleitos, saksofono, klarneto) – 6,00 Eur/mėn.;</w:t>
            </w:r>
          </w:p>
          <w:p w14:paraId="1999C776" w14:textId="77777777" w:rsidR="00F30FB0" w:rsidRPr="00F30FB0" w:rsidRDefault="00F30FB0" w:rsidP="005D4EC8">
            <w:pPr>
              <w:ind w:left="164"/>
            </w:pPr>
            <w:bookmarkStart w:id="52" w:name="part_986ec2d7c2e04ed09bf11129cd08fce4"/>
            <w:bookmarkEnd w:id="52"/>
            <w:r w:rsidRPr="00F30FB0">
              <w:t>1.10. neformaliojo vaikų švietimo programa „Muzika visiems“, skirta autizmo spektro ir elgesio bei emocijų sutrikimų turintiems vaikams:</w:t>
            </w:r>
          </w:p>
          <w:p w14:paraId="3B85B3DD" w14:textId="77777777" w:rsidR="00F30FB0" w:rsidRPr="00F30FB0" w:rsidRDefault="00F30FB0" w:rsidP="005D4EC8">
            <w:pPr>
              <w:ind w:left="164"/>
            </w:pPr>
            <w:bookmarkStart w:id="53" w:name="part_ab73e985d7aa49bda1462fe11f109038"/>
            <w:bookmarkEnd w:id="53"/>
            <w:r w:rsidRPr="00F30FB0">
              <w:t>1.10.1. individualus užsiėmimas 1 asmeniui 4 val./mėn. – 12,00 Eur/mėn.;</w:t>
            </w:r>
          </w:p>
          <w:p w14:paraId="1351EF64" w14:textId="77777777" w:rsidR="00F30FB0" w:rsidRPr="00F30FB0" w:rsidRDefault="00F30FB0" w:rsidP="005D4EC8">
            <w:pPr>
              <w:ind w:left="164"/>
            </w:pPr>
            <w:bookmarkStart w:id="54" w:name="part_aea1d445e73e4200b8fcac0d6473099b"/>
            <w:bookmarkEnd w:id="54"/>
            <w:r w:rsidRPr="00F30FB0">
              <w:t>1.10.2. grupinis užsiėmimas 4 val./mėn. – 7,00 Eur/mėn.;</w:t>
            </w:r>
          </w:p>
          <w:p w14:paraId="67FACC55" w14:textId="77777777" w:rsidR="00F30FB0" w:rsidRPr="00F30FB0" w:rsidRDefault="00F30FB0" w:rsidP="005D4EC8">
            <w:pPr>
              <w:ind w:left="720" w:hanging="556"/>
            </w:pPr>
            <w:bookmarkStart w:id="55" w:name="part_b5efdd60dbab4444a6c45eb9321e6376"/>
            <w:bookmarkEnd w:id="55"/>
            <w:r w:rsidRPr="00F30FB0">
              <w:t>1.11. festivalio dalyvio mokestis 1 asmeniui:</w:t>
            </w:r>
          </w:p>
          <w:p w14:paraId="1B7DC348" w14:textId="77777777" w:rsidR="00F30FB0" w:rsidRPr="00F30FB0" w:rsidRDefault="00F30FB0" w:rsidP="005D4EC8">
            <w:pPr>
              <w:ind w:left="720" w:hanging="556"/>
            </w:pPr>
            <w:bookmarkStart w:id="56" w:name="part_f1238e8e1aad43f1af0affdd47dd35d3"/>
            <w:bookmarkEnd w:id="56"/>
            <w:r w:rsidRPr="00F30FB0">
              <w:t>1.11.1. šalies:</w:t>
            </w:r>
          </w:p>
          <w:p w14:paraId="42B951EF" w14:textId="77777777" w:rsidR="00F30FB0" w:rsidRPr="00F30FB0" w:rsidRDefault="00F30FB0" w:rsidP="005D4EC8">
            <w:pPr>
              <w:ind w:left="720" w:hanging="556"/>
            </w:pPr>
            <w:bookmarkStart w:id="57" w:name="part_39136326bae944c2ab8f87685f1c7462"/>
            <w:bookmarkEnd w:id="57"/>
            <w:r w:rsidRPr="00F30FB0">
              <w:t>1.11.1.1. solistui – 7,00 Eur;</w:t>
            </w:r>
          </w:p>
          <w:p w14:paraId="5A89212E" w14:textId="77777777" w:rsidR="00F30FB0" w:rsidRPr="00F30FB0" w:rsidRDefault="00F30FB0" w:rsidP="005D4EC8">
            <w:pPr>
              <w:ind w:left="164"/>
            </w:pPr>
            <w:bookmarkStart w:id="58" w:name="part_6a0bd5a16d3a462ba4caae44df104a1f"/>
            <w:bookmarkEnd w:id="58"/>
            <w:r w:rsidRPr="00F30FB0">
              <w:t>1.11.1.2. ansambliui (nuo 2 iki 5 dalyvių) – 7,00 Eur;</w:t>
            </w:r>
          </w:p>
          <w:p w14:paraId="59CAB601" w14:textId="77777777" w:rsidR="00F30FB0" w:rsidRPr="00F30FB0" w:rsidRDefault="00F30FB0" w:rsidP="005D4EC8">
            <w:pPr>
              <w:ind w:left="164"/>
            </w:pPr>
            <w:bookmarkStart w:id="59" w:name="part_366c090075be4beeb2f41bec2daa7c0d"/>
            <w:bookmarkEnd w:id="59"/>
            <w:r w:rsidRPr="00F30FB0">
              <w:t>1.11.1.3. kolektyvui (nuo 6 ir daugiau dalyvių) – 5,00 Eur;</w:t>
            </w:r>
          </w:p>
          <w:p w14:paraId="50B52B77" w14:textId="77777777" w:rsidR="00F30FB0" w:rsidRPr="00F30FB0" w:rsidRDefault="00F30FB0" w:rsidP="005D4EC8">
            <w:pPr>
              <w:ind w:left="720" w:hanging="556"/>
            </w:pPr>
            <w:bookmarkStart w:id="60" w:name="part_3629072434704e85bb95d093fb4b4015"/>
            <w:bookmarkEnd w:id="60"/>
            <w:r w:rsidRPr="00F30FB0">
              <w:t>1.11.2. tarptautinio:</w:t>
            </w:r>
          </w:p>
          <w:p w14:paraId="51514BAC" w14:textId="77777777" w:rsidR="00F30FB0" w:rsidRPr="00F30FB0" w:rsidRDefault="00F30FB0" w:rsidP="005D4EC8">
            <w:pPr>
              <w:ind w:left="720" w:hanging="556"/>
            </w:pPr>
            <w:bookmarkStart w:id="61" w:name="part_2415a25b1a8d4fb996b9ecfcd89fbe54"/>
            <w:bookmarkEnd w:id="61"/>
            <w:r w:rsidRPr="00F30FB0">
              <w:t>1.11.2.1. solistui – 10,00 Eur;</w:t>
            </w:r>
          </w:p>
          <w:p w14:paraId="36D0DE5A" w14:textId="77777777" w:rsidR="00F30FB0" w:rsidRPr="00F30FB0" w:rsidRDefault="00F30FB0" w:rsidP="005D4EC8">
            <w:pPr>
              <w:ind w:left="164"/>
            </w:pPr>
            <w:bookmarkStart w:id="62" w:name="part_20c7847e01074bc6892c97d115154005"/>
            <w:bookmarkEnd w:id="62"/>
            <w:r w:rsidRPr="00F30FB0">
              <w:t>1.11.2.2. ansambliui (nuo 2 iki 5 dalyvių) – 8,00 Eur;</w:t>
            </w:r>
          </w:p>
          <w:p w14:paraId="706A16A9" w14:textId="6ED4900F" w:rsidR="00F30FB0" w:rsidRPr="00F30FB0" w:rsidRDefault="00F30FB0" w:rsidP="005D4EC8">
            <w:pPr>
              <w:ind w:left="164"/>
            </w:pPr>
            <w:bookmarkStart w:id="63" w:name="part_00ccead90e814b6ab72b989eba6a8bdf"/>
            <w:bookmarkEnd w:id="63"/>
            <w:r w:rsidRPr="00F30FB0">
              <w:t>1.11.2.3. kolektyvui (nuo 6 ir daugiau dalyvių) – 6,00 Eur. </w:t>
            </w:r>
          </w:p>
          <w:p w14:paraId="30F44310" w14:textId="59238AC4" w:rsidR="00F30FB0" w:rsidRPr="00F30FB0" w:rsidRDefault="00F30FB0" w:rsidP="005D4EC8">
            <w:pPr>
              <w:ind w:left="164"/>
            </w:pPr>
            <w:bookmarkStart w:id="64" w:name="part_a16964223a7741d0b1474328e68c5d4a"/>
            <w:bookmarkEnd w:id="64"/>
            <w:r w:rsidRPr="00F30FB0">
              <w:t>2. Pripažinti netekusiu galios Kėdainių rajono savivaldybės tarybos 2015 m. liepos 3 d. sprendimą Nr. TS-151 „Dėl Kėdainių muzikos mokyklos teikiamų paslaugų kainų nustatymo“ su visais jo pakeitimais ir papildymais.</w:t>
            </w:r>
          </w:p>
          <w:p w14:paraId="25BD856C" w14:textId="287CDC7E" w:rsidR="00F30FB0" w:rsidRPr="00F30FB0" w:rsidRDefault="00F30FB0" w:rsidP="005D4EC8">
            <w:pPr>
              <w:ind w:left="306" w:hanging="142"/>
            </w:pPr>
            <w:bookmarkStart w:id="65" w:name="part_9a2d7c841674486c937960713107b7f9"/>
            <w:bookmarkEnd w:id="65"/>
            <w:r w:rsidRPr="00F30FB0">
              <w:t>3. Pavesti vykdyti sprendimą Kėdainių muzikos mokyklos direktoriui.</w:t>
            </w:r>
          </w:p>
          <w:p w14:paraId="6FF1333E" w14:textId="069C0505" w:rsidR="00E11182" w:rsidRPr="00213890" w:rsidRDefault="00E11182" w:rsidP="00F30FB0">
            <w:pPr>
              <w:ind w:left="720" w:hanging="556"/>
              <w:jc w:val="both"/>
            </w:pPr>
          </w:p>
          <w:p w14:paraId="1347CFA1" w14:textId="77777777" w:rsidR="00E11182" w:rsidRPr="00897784" w:rsidRDefault="00E11182" w:rsidP="005B65E0">
            <w:pPr>
              <w:ind w:left="720" w:hanging="556"/>
              <w:jc w:val="both"/>
              <w:rPr>
                <w:lang w:eastAsia="en-US"/>
              </w:rPr>
            </w:pPr>
          </w:p>
          <w:p w14:paraId="44F521F0" w14:textId="77777777" w:rsidR="00E11182" w:rsidRPr="00897784" w:rsidRDefault="00E11182" w:rsidP="005B65E0">
            <w:pPr>
              <w:ind w:left="306" w:hanging="426"/>
              <w:jc w:val="both"/>
              <w:rPr>
                <w:lang w:eastAsia="en-US"/>
              </w:rPr>
            </w:pPr>
          </w:p>
        </w:tc>
        <w:tc>
          <w:tcPr>
            <w:tcW w:w="4754" w:type="dxa"/>
          </w:tcPr>
          <w:p w14:paraId="3443CF9D" w14:textId="05273B21" w:rsidR="00820B12" w:rsidRDefault="00820B12" w:rsidP="00820B12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>1. Nustatyti Kėdainių muzikos mokyklos teikiamų paslaugų kainas:</w:t>
            </w:r>
          </w:p>
          <w:p w14:paraId="2880863D" w14:textId="2422AC72" w:rsidR="00820B12" w:rsidRDefault="00820B12" w:rsidP="00820B12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>1.1. Formalųjį švietimą papildančio  ugdymo programos:</w:t>
            </w:r>
          </w:p>
          <w:p w14:paraId="65AAA195" w14:textId="79E6BC3F" w:rsidR="00820B12" w:rsidRDefault="00820B12" w:rsidP="00820B12">
            <w:pPr>
              <w:ind w:left="543" w:hanging="425"/>
              <w:rPr>
                <w:lang w:eastAsia="en-US"/>
              </w:rPr>
            </w:pPr>
            <w:r>
              <w:rPr>
                <w:lang w:eastAsia="en-US"/>
              </w:rPr>
              <w:t>1.1.1. vienam mokiniui (pradinis, pagrindinis ugdymas) – 15 Eur/mėn.;</w:t>
            </w:r>
          </w:p>
          <w:p w14:paraId="5E05BFA6" w14:textId="526D30BB" w:rsidR="00820B12" w:rsidRDefault="00820B12" w:rsidP="00820B12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 xml:space="preserve">1.1.2. pagal antrąjį pagrindinį instrumentą – 12 Eur/mėn. </w:t>
            </w:r>
          </w:p>
          <w:p w14:paraId="1D961A13" w14:textId="77777777" w:rsidR="00820B12" w:rsidRDefault="00820B12" w:rsidP="00820B12">
            <w:pPr>
              <w:ind w:left="543" w:hanging="425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  <w:r>
              <w:rPr>
                <w:lang w:eastAsia="en-US"/>
              </w:rPr>
              <w:tab/>
              <w:t xml:space="preserve"> Neformaliojo ugdymo programos:</w:t>
            </w:r>
          </w:p>
          <w:p w14:paraId="22730B6B" w14:textId="363534D3" w:rsidR="00820B12" w:rsidRDefault="00820B12" w:rsidP="00820B12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>1.2.1. tęstinio muzikinio ugdymo – 15 Eur/mėn.;</w:t>
            </w:r>
          </w:p>
          <w:p w14:paraId="3289CA69" w14:textId="19AFC914" w:rsidR="00820B12" w:rsidRDefault="00820B12" w:rsidP="00820B12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>1.2.2. muzikos mėgėjų ugdymo programa  – 12 Eur/mėn.;</w:t>
            </w:r>
          </w:p>
          <w:p w14:paraId="6B26DD02" w14:textId="5E90339D" w:rsidR="00820B12" w:rsidRDefault="00820B12" w:rsidP="00820B12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>1.2.3. ankstyvojo muzikinio ugdymo programa – 15 Eur/mėn.;</w:t>
            </w:r>
          </w:p>
          <w:p w14:paraId="4CF97EC7" w14:textId="22C23D26" w:rsidR="00820B12" w:rsidRDefault="00820B12" w:rsidP="00820B12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>1.2.4. individualizuota „Muzika visiems“ programa – 15 Eur/mėn.;</w:t>
            </w:r>
          </w:p>
          <w:p w14:paraId="1A81653F" w14:textId="4C91D212" w:rsidR="00820B12" w:rsidRDefault="00820B12" w:rsidP="00820B12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>1.2.5. individualizuota suaugusiųjų muzikinės raiškos  programa – 35 Eur/mėn. (36 val./mokslo metai);</w:t>
            </w:r>
          </w:p>
          <w:p w14:paraId="7115EA44" w14:textId="64720037" w:rsidR="00820B12" w:rsidRDefault="00820B12" w:rsidP="00820B12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>1.2.6. individualizuota suaugusiųjų muzikinės raiškos  programa – 60 Eur/mėn. (72 val./mokslo metai);</w:t>
            </w:r>
          </w:p>
          <w:p w14:paraId="70C91E5F" w14:textId="1F4810D8" w:rsidR="00820B12" w:rsidRDefault="00820B12" w:rsidP="00820B12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>1.2.7. grupinės dainavimo pamokos (ne muzikos mokyklos mokiniams) – 10 Eur/mėn.;</w:t>
            </w:r>
          </w:p>
          <w:p w14:paraId="6E9F2376" w14:textId="21B68364" w:rsidR="00820B12" w:rsidRDefault="00820B12" w:rsidP="00820B12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>1.2.8. grupinės šokio pamokos (ne muzikos mokyklos mokiniams) – 10 Eur/ mėn.</w:t>
            </w:r>
          </w:p>
          <w:p w14:paraId="6A2056EF" w14:textId="1A29917C" w:rsidR="00820B12" w:rsidRDefault="00820B12" w:rsidP="001A5F1C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>1.3.Papildomai pasirinktos muzikinės veiklos besimokantiems pagal formalųjį švietimą papildančio ugdymo pradinio, pagrindinio, muzikos mėgėjų, tęstinio ugdymo programas:</w:t>
            </w:r>
          </w:p>
          <w:p w14:paraId="75B3EC68" w14:textId="040345AD" w:rsidR="00820B12" w:rsidRDefault="00820B12" w:rsidP="001A5F1C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>1.3.1.</w:t>
            </w:r>
            <w:r w:rsidR="001A5F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vienu pasirenkamuoju instrumentu – 5 Eur /mėn.;</w:t>
            </w:r>
          </w:p>
          <w:p w14:paraId="12814CF7" w14:textId="528B76FC" w:rsidR="00820B12" w:rsidRDefault="00820B12" w:rsidP="001A5F1C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>1.3.2.</w:t>
            </w:r>
            <w:r w:rsidR="001A5F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dviem pasirenkamaisiais instrumentais – 7 Eur/mėn.;</w:t>
            </w:r>
          </w:p>
          <w:p w14:paraId="05726AE3" w14:textId="6B2C0FF1" w:rsidR="00820B12" w:rsidRDefault="00820B12" w:rsidP="001A5F1C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>1.3.3.</w:t>
            </w:r>
            <w:r w:rsidR="001A5F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solinio dainavimo pamokos – 7 Eur/mėn.;</w:t>
            </w:r>
          </w:p>
          <w:p w14:paraId="117B4110" w14:textId="08B2F773" w:rsidR="00820B12" w:rsidRDefault="00820B12" w:rsidP="001A5F1C">
            <w:pPr>
              <w:ind w:firstLine="118"/>
              <w:rPr>
                <w:lang w:eastAsia="en-US"/>
              </w:rPr>
            </w:pPr>
            <w:r>
              <w:rPr>
                <w:lang w:eastAsia="en-US"/>
              </w:rPr>
              <w:t>1.3.4.</w:t>
            </w:r>
            <w:r w:rsidR="001A5F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individualios džiazinio muzikavimo</w:t>
            </w:r>
            <w:r w:rsidR="001A5F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pamokos – 7 Eur/mėn.;</w:t>
            </w:r>
          </w:p>
          <w:p w14:paraId="407BB7F0" w14:textId="36B73642" w:rsidR="00820B12" w:rsidRDefault="00820B12" w:rsidP="00820B12">
            <w:pPr>
              <w:ind w:left="543" w:hanging="425"/>
              <w:rPr>
                <w:lang w:eastAsia="en-US"/>
              </w:rPr>
            </w:pPr>
            <w:r>
              <w:rPr>
                <w:lang w:eastAsia="en-US"/>
              </w:rPr>
              <w:t>1.3.5. grupinės šokio pamokos – 5 Eur/mėn.;</w:t>
            </w:r>
          </w:p>
          <w:p w14:paraId="654C43B5" w14:textId="11FBD89B" w:rsidR="00820B12" w:rsidRDefault="00820B12" w:rsidP="001A5F1C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>1.3.6.</w:t>
            </w:r>
            <w:r w:rsidR="001A5F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grupinės dainavimo pamokos – 5 Eur/mėn.</w:t>
            </w:r>
          </w:p>
          <w:p w14:paraId="39CE6892" w14:textId="77777777" w:rsidR="00820B12" w:rsidRDefault="00820B12" w:rsidP="00820B12">
            <w:pPr>
              <w:ind w:left="543" w:hanging="425"/>
              <w:rPr>
                <w:lang w:eastAsia="en-US"/>
              </w:rPr>
            </w:pPr>
            <w:r>
              <w:rPr>
                <w:lang w:eastAsia="en-US"/>
              </w:rPr>
              <w:t>1.4.</w:t>
            </w:r>
            <w:r>
              <w:rPr>
                <w:lang w:eastAsia="en-US"/>
              </w:rPr>
              <w:tab/>
              <w:t xml:space="preserve"> Muzikos instrumentų nuomos kainos:</w:t>
            </w:r>
          </w:p>
          <w:p w14:paraId="3E8E7F82" w14:textId="500DEF43" w:rsidR="00820B12" w:rsidRDefault="00820B12" w:rsidP="001A5F1C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>1.4.1.</w:t>
            </w:r>
            <w:r w:rsidR="001A5F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variniai pučiamieji instrumentai (trimitas, trombonas, baritonas, tenoras, tūba) – 5 Eur/mėn.;</w:t>
            </w:r>
          </w:p>
          <w:p w14:paraId="7BBE693A" w14:textId="7424ACD8" w:rsidR="00820B12" w:rsidRDefault="00820B12" w:rsidP="00820B12">
            <w:pPr>
              <w:ind w:left="543" w:hanging="425"/>
              <w:rPr>
                <w:lang w:eastAsia="en-US"/>
              </w:rPr>
            </w:pPr>
            <w:r>
              <w:rPr>
                <w:lang w:eastAsia="en-US"/>
              </w:rPr>
              <w:t>1.4.2.</w:t>
            </w:r>
            <w:r w:rsidR="001A5F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birbynė – 5 Eur/mėn.;</w:t>
            </w:r>
          </w:p>
          <w:p w14:paraId="52D7CF74" w14:textId="1811E1FA" w:rsidR="00820B12" w:rsidRDefault="00820B12" w:rsidP="00820B12">
            <w:pPr>
              <w:ind w:left="543" w:hanging="425"/>
              <w:rPr>
                <w:lang w:eastAsia="en-US"/>
              </w:rPr>
            </w:pPr>
            <w:r>
              <w:rPr>
                <w:lang w:eastAsia="en-US"/>
              </w:rPr>
              <w:t>1.4.3.</w:t>
            </w:r>
            <w:r w:rsidR="001A5F1C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lumzdelis</w:t>
            </w:r>
            <w:proofErr w:type="spellEnd"/>
            <w:r>
              <w:rPr>
                <w:lang w:eastAsia="en-US"/>
              </w:rPr>
              <w:t xml:space="preserve"> – 5 </w:t>
            </w:r>
            <w:proofErr w:type="spellStart"/>
            <w:r>
              <w:rPr>
                <w:lang w:eastAsia="en-US"/>
              </w:rPr>
              <w:t>Eur</w:t>
            </w:r>
            <w:proofErr w:type="spellEnd"/>
            <w:r>
              <w:rPr>
                <w:lang w:eastAsia="en-US"/>
              </w:rPr>
              <w:t xml:space="preserve"> mėn.;</w:t>
            </w:r>
          </w:p>
          <w:p w14:paraId="3C3E78DF" w14:textId="4B7651A9" w:rsidR="00820B12" w:rsidRDefault="00820B12" w:rsidP="00820B12">
            <w:pPr>
              <w:ind w:left="543" w:hanging="425"/>
              <w:rPr>
                <w:lang w:eastAsia="en-US"/>
              </w:rPr>
            </w:pPr>
            <w:r>
              <w:rPr>
                <w:lang w:eastAsia="en-US"/>
              </w:rPr>
              <w:t>1.4.4.</w:t>
            </w:r>
            <w:r w:rsidR="001A5F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skrabalai – 5 Eur/mėn.;</w:t>
            </w:r>
          </w:p>
          <w:p w14:paraId="43AFD3C9" w14:textId="76F24931" w:rsidR="00820B12" w:rsidRDefault="00820B12" w:rsidP="001A5F1C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>1.4.5.</w:t>
            </w:r>
            <w:r w:rsidR="001A5F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smuikas, kontrabosas, gitara – 5 Eur/mėn.;</w:t>
            </w:r>
          </w:p>
          <w:p w14:paraId="4B5C9884" w14:textId="194D3D19" w:rsidR="00820B12" w:rsidRDefault="00820B12" w:rsidP="00820B12">
            <w:pPr>
              <w:ind w:left="543" w:hanging="425"/>
              <w:rPr>
                <w:lang w:eastAsia="en-US"/>
              </w:rPr>
            </w:pPr>
            <w:r>
              <w:rPr>
                <w:lang w:eastAsia="en-US"/>
              </w:rPr>
              <w:t>1.4.6.</w:t>
            </w:r>
            <w:r w:rsidR="001A5F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sintezatorius – 5 Eur/mėn.;</w:t>
            </w:r>
          </w:p>
          <w:p w14:paraId="3A53D945" w14:textId="7350BD44" w:rsidR="00820B12" w:rsidRDefault="00820B12" w:rsidP="00820B12">
            <w:pPr>
              <w:ind w:left="543" w:hanging="425"/>
              <w:rPr>
                <w:lang w:eastAsia="en-US"/>
              </w:rPr>
            </w:pPr>
            <w:r>
              <w:rPr>
                <w:lang w:eastAsia="en-US"/>
              </w:rPr>
              <w:t>1.4.7.</w:t>
            </w:r>
            <w:r w:rsidR="001A5F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violončelė – 7 Eur/mėn.;</w:t>
            </w:r>
          </w:p>
          <w:p w14:paraId="3DC2F353" w14:textId="38D18A8D" w:rsidR="00820B12" w:rsidRDefault="00820B12" w:rsidP="00820B12">
            <w:pPr>
              <w:ind w:left="543" w:hanging="425"/>
              <w:rPr>
                <w:lang w:eastAsia="en-US"/>
              </w:rPr>
            </w:pPr>
            <w:r>
              <w:rPr>
                <w:lang w:eastAsia="en-US"/>
              </w:rPr>
              <w:t>1.4.8.</w:t>
            </w:r>
            <w:r w:rsidR="001A5F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pianinas, akordeonas – 7 Eur/mėn.;</w:t>
            </w:r>
          </w:p>
          <w:p w14:paraId="7AFD8706" w14:textId="6C82F690" w:rsidR="00820B12" w:rsidRDefault="00820B12" w:rsidP="00820B12">
            <w:pPr>
              <w:ind w:left="543" w:hanging="425"/>
              <w:rPr>
                <w:lang w:eastAsia="en-US"/>
              </w:rPr>
            </w:pPr>
            <w:r>
              <w:rPr>
                <w:lang w:eastAsia="en-US"/>
              </w:rPr>
              <w:t>1.4.9.</w:t>
            </w:r>
            <w:r w:rsidR="001A5F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kanklės – 7 Eur/mėn.;</w:t>
            </w:r>
          </w:p>
          <w:p w14:paraId="6B31E325" w14:textId="0E968F39" w:rsidR="00820B12" w:rsidRDefault="00820B12" w:rsidP="001A5F1C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>1.4.10.</w:t>
            </w:r>
            <w:r w:rsidR="001A5F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mediniai pučiamieji instrumentai</w:t>
            </w:r>
            <w:r w:rsidR="001A5F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(fleita, saksofonas, klarnetas) – 7 Eur/mėn.</w:t>
            </w:r>
          </w:p>
          <w:p w14:paraId="73E3E6EB" w14:textId="4C6677A1" w:rsidR="00820B12" w:rsidRDefault="00820B12" w:rsidP="001A5F1C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>1.5.</w:t>
            </w:r>
            <w:r w:rsidR="001A5F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Kėdainių muzikos mokyklos organizuojamų festivalių dalyvio mokestis:</w:t>
            </w:r>
          </w:p>
          <w:p w14:paraId="091EB58B" w14:textId="164F400B" w:rsidR="00820B12" w:rsidRDefault="00820B12" w:rsidP="00820B12">
            <w:pPr>
              <w:ind w:left="543" w:hanging="425"/>
              <w:rPr>
                <w:lang w:eastAsia="en-US"/>
              </w:rPr>
            </w:pPr>
            <w:r>
              <w:rPr>
                <w:lang w:eastAsia="en-US"/>
              </w:rPr>
              <w:t>1.5.1.</w:t>
            </w:r>
            <w:r w:rsidR="001A5F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solistui – 15 Eur;</w:t>
            </w:r>
          </w:p>
          <w:p w14:paraId="7A2745D2" w14:textId="0CA5C5DD" w:rsidR="00820B12" w:rsidRDefault="00820B12" w:rsidP="001A5F1C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>1.5.2.</w:t>
            </w:r>
            <w:r w:rsidR="001A5F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ansambliui (nuo 2 iki 5 dalyvių) – 10 Eur/dalyviui;</w:t>
            </w:r>
          </w:p>
          <w:p w14:paraId="4FAE8F8F" w14:textId="179599D7" w:rsidR="00820B12" w:rsidRDefault="00820B12" w:rsidP="001A5F1C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>1.5.3.</w:t>
            </w:r>
            <w:r w:rsidR="001A5F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kolektyvui (6 ir daugiau dalyvių) – 7 Eur/dalyviui.</w:t>
            </w:r>
          </w:p>
          <w:p w14:paraId="76C64DF8" w14:textId="41787015" w:rsidR="00820B12" w:rsidRDefault="00820B12" w:rsidP="001A5F1C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1A5F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Pripažinti netekusiu galios Kėdainių rajono savivaldybės tarybos 2018 m. rugsėjo 28 d. sprendimą Nr. TS-163 „Dėl Kėdainių muzikos mokyklos teikiamų paslaugų kainų nustatymo“.</w:t>
            </w:r>
          </w:p>
          <w:p w14:paraId="30AA07F3" w14:textId="0D879DB1" w:rsidR="00820B12" w:rsidRDefault="00820B12" w:rsidP="001A5F1C">
            <w:pPr>
              <w:ind w:left="118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="001A5F1C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Pavesti vykdyti sprendimą Kėdainių muzikos mokyklos direktoriui.</w:t>
            </w:r>
          </w:p>
          <w:p w14:paraId="21317E64" w14:textId="3D954449" w:rsidR="00820B12" w:rsidRPr="00897784" w:rsidRDefault="00820B12" w:rsidP="00820B12">
            <w:pPr>
              <w:ind w:left="543" w:hanging="425"/>
              <w:rPr>
                <w:lang w:eastAsia="en-US"/>
              </w:rPr>
            </w:pPr>
          </w:p>
          <w:p w14:paraId="0E9CC55C" w14:textId="5D3A3BBB" w:rsidR="00E11182" w:rsidRPr="00897784" w:rsidRDefault="00E11182" w:rsidP="00820B12">
            <w:pPr>
              <w:ind w:left="543" w:hanging="425"/>
              <w:rPr>
                <w:lang w:eastAsia="en-US"/>
              </w:rPr>
            </w:pPr>
          </w:p>
        </w:tc>
      </w:tr>
    </w:tbl>
    <w:p w14:paraId="193EF047" w14:textId="3683A2D7" w:rsidR="00E11182" w:rsidRPr="003C12BC" w:rsidRDefault="00E11182" w:rsidP="00E11182">
      <w:pPr>
        <w:jc w:val="both"/>
        <w:rPr>
          <w:lang w:eastAsia="en-US"/>
        </w:rPr>
      </w:pPr>
    </w:p>
    <w:p w14:paraId="5A422FC5" w14:textId="77777777" w:rsidR="00897784" w:rsidRPr="003C12BC" w:rsidRDefault="00897784" w:rsidP="00897784">
      <w:pPr>
        <w:ind w:firstLine="680"/>
        <w:jc w:val="both"/>
        <w:rPr>
          <w:lang w:eastAsia="en-US"/>
        </w:rPr>
      </w:pPr>
      <w:r w:rsidRPr="003C12BC">
        <w:rPr>
          <w:b/>
          <w:lang w:eastAsia="en-US"/>
        </w:rPr>
        <w:t>Lėšų poreikis</w:t>
      </w:r>
      <w:r w:rsidRPr="003C12BC">
        <w:rPr>
          <w:lang w:eastAsia="en-US"/>
        </w:rPr>
        <w:t xml:space="preserve"> (jeigu sprendimui įgyvendinti reikalingos lėšos).</w:t>
      </w:r>
    </w:p>
    <w:p w14:paraId="382F8F8E" w14:textId="77777777" w:rsidR="00897784" w:rsidRPr="003C12BC" w:rsidRDefault="00897784" w:rsidP="00897784">
      <w:pPr>
        <w:ind w:firstLine="680"/>
        <w:jc w:val="both"/>
        <w:rPr>
          <w:lang w:eastAsia="en-US"/>
        </w:rPr>
      </w:pPr>
      <w:r w:rsidRPr="003C12BC">
        <w:rPr>
          <w:lang w:eastAsia="en-US"/>
        </w:rPr>
        <w:t>Nėra.</w:t>
      </w:r>
    </w:p>
    <w:p w14:paraId="13A2FF26" w14:textId="77777777" w:rsidR="00897784" w:rsidRPr="003C12BC" w:rsidRDefault="00897784" w:rsidP="00897784">
      <w:pPr>
        <w:ind w:firstLine="680"/>
        <w:jc w:val="both"/>
        <w:rPr>
          <w:b/>
          <w:lang w:eastAsia="en-US"/>
        </w:rPr>
      </w:pPr>
      <w:r w:rsidRPr="003C12BC">
        <w:rPr>
          <w:b/>
          <w:lang w:eastAsia="en-US"/>
        </w:rPr>
        <w:t>Laukiami rezultatai.</w:t>
      </w:r>
    </w:p>
    <w:p w14:paraId="6F230FFF" w14:textId="6AF0EA5B" w:rsidR="00897784" w:rsidRPr="003C12BC" w:rsidRDefault="00897784" w:rsidP="00897784">
      <w:pPr>
        <w:ind w:firstLine="680"/>
        <w:jc w:val="both"/>
        <w:rPr>
          <w:lang w:eastAsia="en-US"/>
        </w:rPr>
      </w:pPr>
      <w:r w:rsidRPr="003C12BC">
        <w:rPr>
          <w:lang w:eastAsia="en-US"/>
        </w:rPr>
        <w:t xml:space="preserve">Kėdainių </w:t>
      </w:r>
      <w:r w:rsidR="003E03DD" w:rsidRPr="003C12BC">
        <w:rPr>
          <w:lang w:eastAsia="en-US"/>
        </w:rPr>
        <w:t>muziko</w:t>
      </w:r>
      <w:r w:rsidR="00670EF4" w:rsidRPr="003C12BC">
        <w:rPr>
          <w:lang w:eastAsia="en-US"/>
        </w:rPr>
        <w:t>s</w:t>
      </w:r>
      <w:r w:rsidR="00004DAD" w:rsidRPr="003C12BC">
        <w:rPr>
          <w:lang w:eastAsia="en-US"/>
        </w:rPr>
        <w:t xml:space="preserve"> mokykl</w:t>
      </w:r>
      <w:r w:rsidRPr="003C12BC">
        <w:rPr>
          <w:lang w:eastAsia="en-US"/>
        </w:rPr>
        <w:t>a galės teikti paslaugas pagal rajono savivaldybės tarybos nustatytas kainas.</w:t>
      </w:r>
    </w:p>
    <w:p w14:paraId="73FDC7D4" w14:textId="77777777" w:rsidR="006A6AA0" w:rsidRPr="003C12BC" w:rsidRDefault="00897784" w:rsidP="006A6AA0">
      <w:pPr>
        <w:ind w:firstLine="680"/>
        <w:jc w:val="both"/>
        <w:rPr>
          <w:b/>
          <w:lang w:eastAsia="en-US"/>
        </w:rPr>
      </w:pPr>
      <w:r w:rsidRPr="003C12BC">
        <w:rPr>
          <w:b/>
          <w:lang w:eastAsia="en-US"/>
        </w:rPr>
        <w:t>Kiti reikalingi paaiškinimai.</w:t>
      </w:r>
    </w:p>
    <w:p w14:paraId="697FD037" w14:textId="69E7F996" w:rsidR="00897784" w:rsidRPr="003C12BC" w:rsidRDefault="006A6AA0" w:rsidP="006A6AA0">
      <w:pPr>
        <w:ind w:firstLine="680"/>
        <w:jc w:val="both"/>
        <w:rPr>
          <w:b/>
          <w:lang w:eastAsia="en-US"/>
        </w:rPr>
      </w:pPr>
      <w:r w:rsidRPr="003C12BC">
        <w:rPr>
          <w:b/>
          <w:lang w:eastAsia="en-US"/>
        </w:rPr>
        <w:t xml:space="preserve"> </w:t>
      </w:r>
      <w:r w:rsidR="00897784" w:rsidRPr="003C12BC">
        <w:rPr>
          <w:lang w:eastAsia="en-US"/>
        </w:rPr>
        <w:t>_______</w:t>
      </w:r>
    </w:p>
    <w:p w14:paraId="6763C9C3" w14:textId="77777777" w:rsidR="00897784" w:rsidRPr="003C12BC" w:rsidRDefault="00897784" w:rsidP="00897784">
      <w:pPr>
        <w:ind w:firstLine="680"/>
        <w:rPr>
          <w:b/>
          <w:bCs/>
          <w:lang w:eastAsia="en-US"/>
        </w:rPr>
      </w:pPr>
      <w:r w:rsidRPr="003C12BC">
        <w:rPr>
          <w:b/>
          <w:bCs/>
          <w:lang w:eastAsia="en-US"/>
        </w:rPr>
        <w:t>Numatomo teisinio reguliavimo poveikio vertinimas*</w:t>
      </w:r>
    </w:p>
    <w:p w14:paraId="7A401A60" w14:textId="77777777" w:rsidR="00897784" w:rsidRPr="003C12BC" w:rsidRDefault="00897784" w:rsidP="00897784">
      <w:pPr>
        <w:ind w:firstLine="680"/>
        <w:rPr>
          <w:b/>
          <w:bCs/>
          <w:lang w:eastAsia="en-US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3C12BC" w:rsidRPr="003C12BC" w14:paraId="6F18A909" w14:textId="77777777" w:rsidTr="004F2E2E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BB3B" w14:textId="77777777" w:rsidR="00897784" w:rsidRPr="003C12BC" w:rsidRDefault="00897784" w:rsidP="00897784">
            <w:pPr>
              <w:jc w:val="center"/>
              <w:rPr>
                <w:b/>
                <w:sz w:val="22"/>
                <w:szCs w:val="22"/>
                <w:lang w:eastAsia="en-US" w:bidi="lo-LA"/>
              </w:rPr>
            </w:pPr>
            <w:r w:rsidRPr="003C12BC">
              <w:rPr>
                <w:b/>
                <w:sz w:val="22"/>
                <w:szCs w:val="22"/>
                <w:lang w:eastAsia="en-US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5B7EB5" w14:textId="77777777" w:rsidR="00897784" w:rsidRPr="003C12BC" w:rsidRDefault="00897784" w:rsidP="00897784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3C12BC">
              <w:rPr>
                <w:b/>
                <w:bCs/>
                <w:sz w:val="22"/>
                <w:szCs w:val="22"/>
                <w:lang w:eastAsia="en-US"/>
              </w:rPr>
              <w:t>Numatomo teisinio reguliavimo poveikio vertinimo rezultatai</w:t>
            </w:r>
          </w:p>
        </w:tc>
      </w:tr>
      <w:tr w:rsidR="003C12BC" w:rsidRPr="003C12BC" w14:paraId="6AC8119D" w14:textId="77777777" w:rsidTr="004F2E2E">
        <w:trPr>
          <w:trHeight w:val="299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9C2D2" w14:textId="77777777" w:rsidR="00897784" w:rsidRPr="003C12BC" w:rsidRDefault="00897784" w:rsidP="00897784">
            <w:pPr>
              <w:jc w:val="center"/>
              <w:rPr>
                <w:b/>
                <w:sz w:val="22"/>
                <w:szCs w:val="22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3B235" w14:textId="77777777" w:rsidR="00897784" w:rsidRPr="003C12BC" w:rsidRDefault="00897784" w:rsidP="00897784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3C12BC">
              <w:rPr>
                <w:b/>
                <w:sz w:val="22"/>
                <w:szCs w:val="22"/>
                <w:lang w:eastAsia="en-US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84C69" w14:textId="77777777" w:rsidR="00897784" w:rsidRPr="003C12BC" w:rsidRDefault="00897784" w:rsidP="00897784">
            <w:pPr>
              <w:jc w:val="center"/>
              <w:rPr>
                <w:rFonts w:eastAsia="Calibri"/>
                <w:b/>
                <w:sz w:val="22"/>
                <w:szCs w:val="22"/>
                <w:lang w:eastAsia="en-US" w:bidi="lo-LA"/>
              </w:rPr>
            </w:pPr>
            <w:r w:rsidRPr="003C12BC">
              <w:rPr>
                <w:b/>
                <w:sz w:val="22"/>
                <w:szCs w:val="22"/>
                <w:lang w:eastAsia="en-US"/>
              </w:rPr>
              <w:t>Neigiamas poveikis</w:t>
            </w:r>
          </w:p>
        </w:tc>
      </w:tr>
      <w:tr w:rsidR="003C12BC" w:rsidRPr="003C12BC" w14:paraId="5E51C530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89A17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  <w:r w:rsidRPr="003C12BC">
              <w:rPr>
                <w:i/>
                <w:sz w:val="22"/>
                <w:szCs w:val="22"/>
                <w:lang w:eastAsia="en-US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C3282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6A03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3C12BC" w:rsidRPr="003C12BC" w14:paraId="5272BA09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A2F3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  <w:r w:rsidRPr="003C12BC">
              <w:rPr>
                <w:i/>
                <w:sz w:val="22"/>
                <w:szCs w:val="22"/>
                <w:lang w:eastAsia="en-US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F5F4" w14:textId="77777777" w:rsidR="00897784" w:rsidRPr="003C12BC" w:rsidRDefault="00897784" w:rsidP="00897784">
            <w:pPr>
              <w:rPr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7BE5" w14:textId="77777777" w:rsidR="00897784" w:rsidRPr="003C12BC" w:rsidRDefault="00897784" w:rsidP="00897784">
            <w:pPr>
              <w:rPr>
                <w:sz w:val="22"/>
                <w:szCs w:val="22"/>
                <w:lang w:eastAsia="en-US"/>
              </w:rPr>
            </w:pPr>
          </w:p>
        </w:tc>
      </w:tr>
      <w:tr w:rsidR="003C12BC" w:rsidRPr="003C12BC" w14:paraId="1C8A4CAC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7CDCE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/>
              </w:rPr>
            </w:pPr>
            <w:r w:rsidRPr="003C12BC">
              <w:rPr>
                <w:i/>
                <w:sz w:val="22"/>
                <w:szCs w:val="22"/>
                <w:lang w:eastAsia="en-US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05D8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FF72D" w14:textId="77777777" w:rsidR="00897784" w:rsidRPr="003C12BC" w:rsidRDefault="00897784" w:rsidP="00897784">
            <w:pPr>
              <w:rPr>
                <w:sz w:val="22"/>
                <w:szCs w:val="22"/>
                <w:lang w:eastAsia="en-US"/>
              </w:rPr>
            </w:pPr>
          </w:p>
        </w:tc>
      </w:tr>
      <w:tr w:rsidR="003C12BC" w:rsidRPr="003C12BC" w14:paraId="5211633F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C155D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  <w:r w:rsidRPr="003C12BC">
              <w:rPr>
                <w:i/>
                <w:sz w:val="22"/>
                <w:szCs w:val="22"/>
                <w:lang w:eastAsia="en-US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5112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9E6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3C12BC" w:rsidRPr="003C12BC" w14:paraId="0178424C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947CD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  <w:r w:rsidRPr="003C12BC">
              <w:rPr>
                <w:i/>
                <w:sz w:val="22"/>
                <w:szCs w:val="22"/>
                <w:lang w:eastAsia="en-US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23C4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FB0F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3C12BC" w:rsidRPr="003C12BC" w14:paraId="4657578C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41AE6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  <w:r w:rsidRPr="003C12BC">
              <w:rPr>
                <w:i/>
                <w:sz w:val="22"/>
                <w:szCs w:val="22"/>
                <w:lang w:eastAsia="en-US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D9B9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7070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3C12BC" w:rsidRPr="003C12BC" w14:paraId="284B5DA3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6E0D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  <w:r w:rsidRPr="003C12BC">
              <w:rPr>
                <w:i/>
                <w:sz w:val="22"/>
                <w:szCs w:val="22"/>
                <w:lang w:eastAsia="en-US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BA8C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94DD3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3C12BC" w:rsidRPr="003C12BC" w14:paraId="42D6B7C8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402B7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  <w:r w:rsidRPr="003C12BC">
              <w:rPr>
                <w:i/>
                <w:sz w:val="22"/>
                <w:szCs w:val="22"/>
                <w:lang w:eastAsia="en-US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11C8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DD55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3C12BC" w:rsidRPr="003C12BC" w14:paraId="6BE3943D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4C72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  <w:r w:rsidRPr="003C12BC">
              <w:rPr>
                <w:i/>
                <w:sz w:val="22"/>
                <w:szCs w:val="22"/>
                <w:lang w:eastAsia="en-US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949E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5E1F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  <w:tr w:rsidR="00897784" w:rsidRPr="003C12BC" w14:paraId="07C4AECB" w14:textId="77777777" w:rsidTr="004F2E2E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AE538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  <w:r w:rsidRPr="003C12BC">
              <w:rPr>
                <w:i/>
                <w:sz w:val="22"/>
                <w:szCs w:val="22"/>
                <w:lang w:eastAsia="en-US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84EF6" w14:textId="77777777" w:rsidR="00897784" w:rsidRPr="003C12BC" w:rsidRDefault="00897784" w:rsidP="00897784">
            <w:pPr>
              <w:rPr>
                <w:sz w:val="22"/>
                <w:szCs w:val="22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A275C" w14:textId="77777777" w:rsidR="00897784" w:rsidRPr="003C12BC" w:rsidRDefault="00897784" w:rsidP="00897784">
            <w:pPr>
              <w:rPr>
                <w:i/>
                <w:sz w:val="22"/>
                <w:szCs w:val="22"/>
                <w:lang w:eastAsia="en-US" w:bidi="lo-LA"/>
              </w:rPr>
            </w:pPr>
          </w:p>
        </w:tc>
      </w:tr>
    </w:tbl>
    <w:p w14:paraId="1F726855" w14:textId="77777777" w:rsidR="00897784" w:rsidRPr="003C12BC" w:rsidRDefault="00897784" w:rsidP="00897784">
      <w:pPr>
        <w:rPr>
          <w:sz w:val="16"/>
          <w:szCs w:val="16"/>
          <w:lang w:eastAsia="en-US"/>
        </w:rPr>
      </w:pPr>
    </w:p>
    <w:p w14:paraId="03193C68" w14:textId="77777777" w:rsidR="00897784" w:rsidRPr="003C12BC" w:rsidRDefault="00897784" w:rsidP="00897784">
      <w:pPr>
        <w:jc w:val="both"/>
        <w:rPr>
          <w:sz w:val="20"/>
          <w:szCs w:val="20"/>
          <w:lang w:eastAsia="en-US" w:bidi="lo-LA"/>
        </w:rPr>
      </w:pPr>
      <w:r w:rsidRPr="003C12BC">
        <w:rPr>
          <w:b/>
          <w:sz w:val="20"/>
          <w:szCs w:val="20"/>
          <w:lang w:eastAsia="en-US" w:bidi="lo-LA"/>
        </w:rPr>
        <w:t>*</w:t>
      </w:r>
      <w:r w:rsidRPr="003C12BC">
        <w:rPr>
          <w:bCs/>
          <w:sz w:val="20"/>
          <w:szCs w:val="20"/>
          <w:lang w:eastAsia="en-US"/>
        </w:rPr>
        <w:t xml:space="preserve"> Numatomo teisinio reguliavimo poveikio vertinimas atliekamas r</w:t>
      </w:r>
      <w:r w:rsidRPr="003C12BC">
        <w:rPr>
          <w:sz w:val="20"/>
          <w:szCs w:val="20"/>
          <w:lang w:eastAsia="en-US"/>
        </w:rPr>
        <w:t>engiant teisės akto, kuriuo numatoma reglamentuoti iki tol nereglamentuotus santykius, taip pat kuriuo iš esmės keičiamas teisinis reguliavimas, projektą.</w:t>
      </w:r>
      <w:r w:rsidRPr="003C12BC">
        <w:rPr>
          <w:sz w:val="20"/>
          <w:szCs w:val="20"/>
          <w:lang w:eastAsia="en-US" w:bidi="lo-LA"/>
        </w:rPr>
        <w:t xml:space="preserve"> </w:t>
      </w:r>
      <w:r w:rsidRPr="003C12BC">
        <w:rPr>
          <w:sz w:val="20"/>
          <w:szCs w:val="20"/>
          <w:lang w:eastAsia="en-US"/>
        </w:rPr>
        <w:t>Atliekant vertinimą, nustatomas galimas teigiamas ir neigiamas poveikis to teisinio reguliavimo sričiai, asmenims ar jų grupėms, kuriems bus taikomas numatomas teisinis reguliavimas.</w:t>
      </w:r>
    </w:p>
    <w:p w14:paraId="77D7D449" w14:textId="77777777" w:rsidR="00897784" w:rsidRPr="003C12BC" w:rsidRDefault="00897784" w:rsidP="00897784">
      <w:pPr>
        <w:rPr>
          <w:lang w:eastAsia="en-US"/>
        </w:rPr>
      </w:pPr>
    </w:p>
    <w:p w14:paraId="2DF7EE82" w14:textId="3E6C6FFB" w:rsidR="00897784" w:rsidRPr="003C12BC" w:rsidRDefault="00897784" w:rsidP="00897784">
      <w:pPr>
        <w:widowControl w:val="0"/>
        <w:suppressAutoHyphens/>
        <w:rPr>
          <w:lang w:eastAsia="en-US"/>
        </w:rPr>
      </w:pPr>
      <w:r w:rsidRPr="003C12BC">
        <w:rPr>
          <w:lang w:eastAsia="en-US"/>
        </w:rPr>
        <w:t>Švietimo skyriaus vedėja</w:t>
      </w:r>
      <w:r w:rsidRPr="003C12BC">
        <w:rPr>
          <w:lang w:eastAsia="en-US"/>
        </w:rPr>
        <w:tab/>
      </w:r>
      <w:r w:rsidRPr="003C12BC">
        <w:rPr>
          <w:lang w:eastAsia="en-US"/>
        </w:rPr>
        <w:tab/>
      </w:r>
      <w:r w:rsidRPr="003C12BC">
        <w:rPr>
          <w:lang w:eastAsia="en-US"/>
        </w:rPr>
        <w:tab/>
      </w:r>
      <w:r w:rsidRPr="003C12BC">
        <w:rPr>
          <w:lang w:eastAsia="en-US"/>
        </w:rPr>
        <w:tab/>
        <w:t xml:space="preserve">        Vilma Dobrovolskienė</w:t>
      </w:r>
    </w:p>
    <w:p w14:paraId="1B85B0B2" w14:textId="77777777" w:rsidR="00897784" w:rsidRDefault="00897784" w:rsidP="00897784"/>
    <w:p w14:paraId="63B340B7" w14:textId="77777777" w:rsidR="00B65AA1" w:rsidRDefault="00B65AA1" w:rsidP="00897784"/>
    <w:p w14:paraId="74AC100C" w14:textId="77777777" w:rsidR="00CA12DE" w:rsidRDefault="00CA12DE" w:rsidP="00897784"/>
    <w:p w14:paraId="7C7FBAAD" w14:textId="6B724BCE" w:rsidR="008324C1" w:rsidRPr="003C12BC" w:rsidRDefault="00B65AA1">
      <w:r>
        <w:t xml:space="preserve"> </w:t>
      </w:r>
    </w:p>
    <w:sectPr w:rsidR="008324C1" w:rsidRPr="003C12BC" w:rsidSect="008E64CC">
      <w:pgSz w:w="11906" w:h="16838"/>
      <w:pgMar w:top="709" w:right="567" w:bottom="141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94183"/>
    <w:multiLevelType w:val="hybridMultilevel"/>
    <w:tmpl w:val="3524FB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E22A2"/>
    <w:multiLevelType w:val="hybridMultilevel"/>
    <w:tmpl w:val="91D8B41C"/>
    <w:lvl w:ilvl="0" w:tplc="9AE4B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DD3BD6"/>
    <w:multiLevelType w:val="hybridMultilevel"/>
    <w:tmpl w:val="915CE6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F324327"/>
    <w:multiLevelType w:val="multilevel"/>
    <w:tmpl w:val="8C7035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353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</w:rPr>
    </w:lvl>
  </w:abstractNum>
  <w:abstractNum w:abstractNumId="4" w15:restartNumberingAfterBreak="0">
    <w:nsid w:val="34276F3F"/>
    <w:multiLevelType w:val="hybridMultilevel"/>
    <w:tmpl w:val="B7582B42"/>
    <w:lvl w:ilvl="0" w:tplc="C0784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A464B8D"/>
    <w:multiLevelType w:val="hybridMultilevel"/>
    <w:tmpl w:val="6DEC852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E1261"/>
    <w:multiLevelType w:val="multilevel"/>
    <w:tmpl w:val="AA12F32C"/>
    <w:lvl w:ilvl="0">
      <w:start w:val="5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32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93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94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55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56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17" w:hanging="1800"/>
      </w:pPr>
      <w:rPr>
        <w:rFonts w:eastAsia="Times New Roman" w:hint="default"/>
        <w:b w:val="0"/>
      </w:rPr>
    </w:lvl>
  </w:abstractNum>
  <w:abstractNum w:abstractNumId="7" w15:restartNumberingAfterBreak="0">
    <w:nsid w:val="40634A55"/>
    <w:multiLevelType w:val="multilevel"/>
    <w:tmpl w:val="D3E486A6"/>
    <w:lvl w:ilvl="0">
      <w:start w:val="1"/>
      <w:numFmt w:val="decimal"/>
      <w:lvlText w:val="%1."/>
      <w:lvlJc w:val="left"/>
      <w:pPr>
        <w:ind w:left="540" w:hanging="540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1075" w:hanging="540"/>
      </w:pPr>
      <w:rPr>
        <w:rFonts w:eastAsia="Calibri" w:hint="default"/>
      </w:rPr>
    </w:lvl>
    <w:lvl w:ilvl="2">
      <w:start w:val="3"/>
      <w:numFmt w:val="decimal"/>
      <w:lvlText w:val="%1.%2.%3."/>
      <w:lvlJc w:val="left"/>
      <w:pPr>
        <w:ind w:left="179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325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22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75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65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185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080" w:hanging="1800"/>
      </w:pPr>
      <w:rPr>
        <w:rFonts w:eastAsia="Calibri" w:hint="default"/>
      </w:rPr>
    </w:lvl>
  </w:abstractNum>
  <w:abstractNum w:abstractNumId="8" w15:restartNumberingAfterBreak="0">
    <w:nsid w:val="43A5477B"/>
    <w:multiLevelType w:val="multilevel"/>
    <w:tmpl w:val="4F281B0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  <w:bCs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/>
      </w:rPr>
    </w:lvl>
  </w:abstractNum>
  <w:abstractNum w:abstractNumId="9" w15:restartNumberingAfterBreak="0">
    <w:nsid w:val="473A401C"/>
    <w:multiLevelType w:val="multilevel"/>
    <w:tmpl w:val="99DCF4F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490A50EB"/>
    <w:multiLevelType w:val="multilevel"/>
    <w:tmpl w:val="329CD0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1" w15:restartNumberingAfterBreak="0">
    <w:nsid w:val="5AA64A57"/>
    <w:multiLevelType w:val="multilevel"/>
    <w:tmpl w:val="177C36FA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eastAsia="Times New Roman" w:hint="default"/>
        <w:b w:val="0"/>
        <w:strike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eastAsia="Times New Roman" w:hint="default"/>
        <w:b w:val="0"/>
      </w:rPr>
    </w:lvl>
  </w:abstractNum>
  <w:abstractNum w:abstractNumId="12" w15:restartNumberingAfterBreak="0">
    <w:nsid w:val="68E576AD"/>
    <w:multiLevelType w:val="multilevel"/>
    <w:tmpl w:val="AD3C67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 w15:restartNumberingAfterBreak="0">
    <w:nsid w:val="69582711"/>
    <w:multiLevelType w:val="multilevel"/>
    <w:tmpl w:val="C8EEC7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4" w15:restartNumberingAfterBreak="0">
    <w:nsid w:val="6CB952D8"/>
    <w:multiLevelType w:val="multilevel"/>
    <w:tmpl w:val="D5F822B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5" w15:restartNumberingAfterBreak="0">
    <w:nsid w:val="71977B5B"/>
    <w:multiLevelType w:val="hybridMultilevel"/>
    <w:tmpl w:val="F2B6E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B145C"/>
    <w:multiLevelType w:val="multilevel"/>
    <w:tmpl w:val="709EC078"/>
    <w:lvl w:ilvl="0">
      <w:start w:val="1"/>
      <w:numFmt w:val="decimal"/>
      <w:lvlText w:val="%1."/>
      <w:lvlJc w:val="left"/>
      <w:pPr>
        <w:ind w:left="1400" w:hanging="360"/>
      </w:p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1800"/>
      </w:pPr>
      <w:rPr>
        <w:rFonts w:hint="default"/>
      </w:rPr>
    </w:lvl>
  </w:abstractNum>
  <w:abstractNum w:abstractNumId="17" w15:restartNumberingAfterBreak="0">
    <w:nsid w:val="7CE54105"/>
    <w:multiLevelType w:val="hybridMultilevel"/>
    <w:tmpl w:val="4E0EEF36"/>
    <w:lvl w:ilvl="0" w:tplc="86BC852E">
      <w:start w:val="8"/>
      <w:numFmt w:val="decimal"/>
      <w:lvlText w:val="%1."/>
      <w:lvlJc w:val="left"/>
      <w:pPr>
        <w:ind w:left="107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5"/>
  </w:num>
  <w:num w:numId="3">
    <w:abstractNumId w:val="9"/>
  </w:num>
  <w:num w:numId="4">
    <w:abstractNumId w:val="0"/>
  </w:num>
  <w:num w:numId="5">
    <w:abstractNumId w:val="13"/>
  </w:num>
  <w:num w:numId="6">
    <w:abstractNumId w:val="16"/>
  </w:num>
  <w:num w:numId="7">
    <w:abstractNumId w:val="12"/>
  </w:num>
  <w:num w:numId="8">
    <w:abstractNumId w:val="2"/>
  </w:num>
  <w:num w:numId="9">
    <w:abstractNumId w:val="15"/>
  </w:num>
  <w:num w:numId="10">
    <w:abstractNumId w:val="8"/>
  </w:num>
  <w:num w:numId="11">
    <w:abstractNumId w:val="14"/>
  </w:num>
  <w:num w:numId="12">
    <w:abstractNumId w:val="4"/>
  </w:num>
  <w:num w:numId="13">
    <w:abstractNumId w:val="17"/>
  </w:num>
  <w:num w:numId="14">
    <w:abstractNumId w:val="6"/>
  </w:num>
  <w:num w:numId="15">
    <w:abstractNumId w:val="10"/>
  </w:num>
  <w:num w:numId="16">
    <w:abstractNumId w:val="11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1DC"/>
    <w:rsid w:val="00001F6C"/>
    <w:rsid w:val="00004DAD"/>
    <w:rsid w:val="00023959"/>
    <w:rsid w:val="00066292"/>
    <w:rsid w:val="000C68D4"/>
    <w:rsid w:val="000E0E4E"/>
    <w:rsid w:val="00106230"/>
    <w:rsid w:val="0011001B"/>
    <w:rsid w:val="0011145D"/>
    <w:rsid w:val="00162A07"/>
    <w:rsid w:val="001A5F1C"/>
    <w:rsid w:val="001D6853"/>
    <w:rsid w:val="00213890"/>
    <w:rsid w:val="00236BF1"/>
    <w:rsid w:val="0027131A"/>
    <w:rsid w:val="002811DC"/>
    <w:rsid w:val="002D4489"/>
    <w:rsid w:val="003125D3"/>
    <w:rsid w:val="0031715B"/>
    <w:rsid w:val="00322F49"/>
    <w:rsid w:val="00345215"/>
    <w:rsid w:val="00353309"/>
    <w:rsid w:val="0037330F"/>
    <w:rsid w:val="003940F1"/>
    <w:rsid w:val="003B18BC"/>
    <w:rsid w:val="003C12BC"/>
    <w:rsid w:val="003C4E32"/>
    <w:rsid w:val="003E03DD"/>
    <w:rsid w:val="003E74C5"/>
    <w:rsid w:val="00411C3E"/>
    <w:rsid w:val="004251C7"/>
    <w:rsid w:val="00454360"/>
    <w:rsid w:val="00472BE4"/>
    <w:rsid w:val="004B0F7A"/>
    <w:rsid w:val="004C7AA4"/>
    <w:rsid w:val="00506A13"/>
    <w:rsid w:val="00510BAD"/>
    <w:rsid w:val="00512BF2"/>
    <w:rsid w:val="00532B0D"/>
    <w:rsid w:val="00553758"/>
    <w:rsid w:val="0056295C"/>
    <w:rsid w:val="0057233C"/>
    <w:rsid w:val="005B137D"/>
    <w:rsid w:val="005C233D"/>
    <w:rsid w:val="005C4215"/>
    <w:rsid w:val="005D4EC8"/>
    <w:rsid w:val="005F06FE"/>
    <w:rsid w:val="006070C7"/>
    <w:rsid w:val="0061396F"/>
    <w:rsid w:val="00670EF4"/>
    <w:rsid w:val="0069351D"/>
    <w:rsid w:val="006A6AA0"/>
    <w:rsid w:val="00713270"/>
    <w:rsid w:val="007274A2"/>
    <w:rsid w:val="00750C76"/>
    <w:rsid w:val="00760F22"/>
    <w:rsid w:val="0076710A"/>
    <w:rsid w:val="00771915"/>
    <w:rsid w:val="00777E04"/>
    <w:rsid w:val="007A306F"/>
    <w:rsid w:val="007C63F6"/>
    <w:rsid w:val="007E0FF4"/>
    <w:rsid w:val="007E2887"/>
    <w:rsid w:val="00820B12"/>
    <w:rsid w:val="008324C1"/>
    <w:rsid w:val="00881908"/>
    <w:rsid w:val="00885E93"/>
    <w:rsid w:val="00897784"/>
    <w:rsid w:val="008B393F"/>
    <w:rsid w:val="008B50A8"/>
    <w:rsid w:val="008E64CC"/>
    <w:rsid w:val="009824B8"/>
    <w:rsid w:val="009D08F0"/>
    <w:rsid w:val="009E4096"/>
    <w:rsid w:val="009E4D1F"/>
    <w:rsid w:val="00A448A5"/>
    <w:rsid w:val="00A776FB"/>
    <w:rsid w:val="00A812C7"/>
    <w:rsid w:val="00A95A9F"/>
    <w:rsid w:val="00A95FBC"/>
    <w:rsid w:val="00AA7AB0"/>
    <w:rsid w:val="00B224CA"/>
    <w:rsid w:val="00B65AA1"/>
    <w:rsid w:val="00B7293D"/>
    <w:rsid w:val="00BA009F"/>
    <w:rsid w:val="00BA274D"/>
    <w:rsid w:val="00C21834"/>
    <w:rsid w:val="00C30BA1"/>
    <w:rsid w:val="00C73DA4"/>
    <w:rsid w:val="00CA12DE"/>
    <w:rsid w:val="00CF2824"/>
    <w:rsid w:val="00D25F1F"/>
    <w:rsid w:val="00D26E09"/>
    <w:rsid w:val="00D27981"/>
    <w:rsid w:val="00D33501"/>
    <w:rsid w:val="00D33FFB"/>
    <w:rsid w:val="00D40C27"/>
    <w:rsid w:val="00D57968"/>
    <w:rsid w:val="00D6128E"/>
    <w:rsid w:val="00DA0E44"/>
    <w:rsid w:val="00DA3DD7"/>
    <w:rsid w:val="00E11182"/>
    <w:rsid w:val="00E30547"/>
    <w:rsid w:val="00E356F0"/>
    <w:rsid w:val="00E45C0B"/>
    <w:rsid w:val="00E74ECF"/>
    <w:rsid w:val="00EA0ED1"/>
    <w:rsid w:val="00EC40E0"/>
    <w:rsid w:val="00ED1DA0"/>
    <w:rsid w:val="00EE0BBC"/>
    <w:rsid w:val="00EE126A"/>
    <w:rsid w:val="00F07F78"/>
    <w:rsid w:val="00F30FB0"/>
    <w:rsid w:val="00FA584A"/>
    <w:rsid w:val="00FB17A9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9044F"/>
  <w15:chartTrackingRefBased/>
  <w15:docId w15:val="{CAF2C310-26AB-4E8A-91BB-3F94F338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01F6C"/>
    <w:pPr>
      <w:spacing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897784"/>
    <w:pPr>
      <w:jc w:val="center"/>
    </w:pPr>
    <w:rPr>
      <w:b/>
      <w:bCs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897784"/>
    <w:rPr>
      <w:rFonts w:eastAsia="Times New Roman" w:cs="Times New Roman"/>
      <w:b/>
      <w:bCs/>
      <w:szCs w:val="24"/>
    </w:rPr>
  </w:style>
  <w:style w:type="character" w:customStyle="1" w:styleId="PaantratDiagrama">
    <w:name w:val="Paantraštė Diagrama"/>
    <w:aliases w:val="Char Diagrama,Char Char Char Diagrama"/>
    <w:basedOn w:val="Numatytasispastraiposriftas"/>
    <w:link w:val="Paantrat"/>
    <w:locked/>
    <w:rsid w:val="00897784"/>
    <w:rPr>
      <w:rFonts w:eastAsia="Times New Roman" w:cs="Times New Roman"/>
      <w:b/>
      <w:lang w:eastAsia="zh-CN"/>
    </w:rPr>
  </w:style>
  <w:style w:type="paragraph" w:styleId="Paantrat">
    <w:name w:val="Subtitle"/>
    <w:aliases w:val="Char,Char Char Char"/>
    <w:basedOn w:val="prastasis"/>
    <w:link w:val="PaantratDiagrama"/>
    <w:qFormat/>
    <w:rsid w:val="00897784"/>
    <w:pPr>
      <w:jc w:val="center"/>
    </w:pPr>
    <w:rPr>
      <w:b/>
      <w:szCs w:val="22"/>
      <w:lang w:eastAsia="zh-CN"/>
    </w:rPr>
  </w:style>
  <w:style w:type="character" w:customStyle="1" w:styleId="PaantratDiagrama1">
    <w:name w:val="Paantraštė Diagrama1"/>
    <w:basedOn w:val="Numatytasispastraiposriftas"/>
    <w:uiPriority w:val="11"/>
    <w:rsid w:val="00897784"/>
    <w:rPr>
      <w:rFonts w:asciiTheme="minorHAnsi" w:eastAsiaTheme="minorEastAsia" w:hAnsiTheme="minorHAnsi"/>
      <w:color w:val="5A5A5A" w:themeColor="text1" w:themeTint="A5"/>
      <w:spacing w:val="15"/>
      <w:sz w:val="22"/>
      <w:lang w:eastAsia="lt-LT"/>
    </w:rPr>
  </w:style>
  <w:style w:type="paragraph" w:styleId="Sraopastraipa">
    <w:name w:val="List Paragraph"/>
    <w:basedOn w:val="prastasis"/>
    <w:uiPriority w:val="34"/>
    <w:qFormat/>
    <w:rsid w:val="00D25F1F"/>
    <w:pPr>
      <w:ind w:left="720"/>
      <w:contextualSpacing/>
    </w:pPr>
  </w:style>
  <w:style w:type="character" w:customStyle="1" w:styleId="fontstyle01">
    <w:name w:val="fontstyle01"/>
    <w:rsid w:val="00E74ECF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Hipersaitas">
    <w:name w:val="Hyperlink"/>
    <w:basedOn w:val="Numatytasispastraiposriftas"/>
    <w:uiPriority w:val="99"/>
    <w:unhideWhenUsed/>
    <w:rsid w:val="007A306F"/>
    <w:rPr>
      <w:color w:val="0000FF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F30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71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6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3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10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93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4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3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41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23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16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63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6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914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6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24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5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87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8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51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3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2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3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6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956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53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295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29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26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07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55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54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4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3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7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5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2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74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8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8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0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0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9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15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80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33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8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6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95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6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84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5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5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56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1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8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1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94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819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74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87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14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7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07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9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0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03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8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41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68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3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69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1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9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14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4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53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40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31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69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70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42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1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1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23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06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67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BA6BB-0E50-4867-9FBC-3E1ACEF19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</cp:lastModifiedBy>
  <cp:revision>3</cp:revision>
  <cp:lastPrinted>2023-06-09T12:09:00Z</cp:lastPrinted>
  <dcterms:created xsi:type="dcterms:W3CDTF">2023-06-12T19:52:00Z</dcterms:created>
  <dcterms:modified xsi:type="dcterms:W3CDTF">2023-06-15T12:29:00Z</dcterms:modified>
</cp:coreProperties>
</file>