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72" w:rsidRPr="00733F72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 w:rsidR="00E46F6D"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>Projekt</w:t>
      </w:r>
      <w:r w:rsidR="00E46F6D">
        <w:rPr>
          <w:rFonts w:ascii="Times New Roman" w:eastAsia="Times New Roman" w:hAnsi="Times New Roman"/>
          <w:b/>
          <w:sz w:val="24"/>
          <w:szCs w:val="20"/>
          <w:lang w:eastAsia="zh-CN"/>
        </w:rPr>
        <w:t>o lyginamasis variantas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</w:t>
      </w:r>
      <w:bookmarkStart w:id="0" w:name="_GoBack"/>
      <w:bookmarkEnd w:id="0"/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CA0E20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</w:t>
      </w:r>
      <w:r w:rsidR="00E40E93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d. Nr. 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297A1A" w:rsidRDefault="00F359A0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297A1A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A91235" w:rsidRPr="00A91235">
        <w:rPr>
          <w:rFonts w:ascii="Times New Roman" w:eastAsia="Times New Roman" w:hAnsi="Times New Roman"/>
          <w:strike/>
          <w:sz w:val="24"/>
          <w:szCs w:val="24"/>
          <w:lang w:eastAsia="lt-LT"/>
        </w:rPr>
        <w:t>81 500,0 tūkst. Eur</w:t>
      </w:r>
      <w:r w:rsidR="00A912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B0A13"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8</w:t>
      </w:r>
      <w:r w:rsidR="00E90ECB"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5 824,4</w:t>
      </w:r>
      <w:r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297A1A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297A1A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>„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</w:t>
      </w:r>
      <w:r w:rsidR="00A912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91235" w:rsidRPr="00A91235">
        <w:rPr>
          <w:rFonts w:ascii="Times New Roman" w:eastAsia="Times New Roman" w:hAnsi="Times New Roman"/>
          <w:strike/>
          <w:sz w:val="24"/>
          <w:szCs w:val="24"/>
          <w:lang w:eastAsia="lt-LT"/>
        </w:rPr>
        <w:t>90 859,8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B0A13"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9</w:t>
      </w:r>
      <w:r w:rsidR="00E90ECB"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5 200,8</w:t>
      </w:r>
      <w:r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:rsidR="0006130A" w:rsidRDefault="0006130A" w:rsidP="0006130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EF78D4" w:rsidRDefault="0006130A" w:rsidP="00EF78D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„</w:t>
      </w:r>
      <w:r w:rsidRPr="0006130A">
        <w:rPr>
          <w:rFonts w:ascii="Times New Roman" w:hAnsi="Times New Roman"/>
          <w:sz w:val="24"/>
          <w:szCs w:val="24"/>
          <w:lang w:eastAsia="lt-LT"/>
        </w:rPr>
        <w:t>1.2.1. asignavimus savarankiškoms funkcijoms atlikti –</w:t>
      </w:r>
      <w:r w:rsidR="00A912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91235" w:rsidRPr="00A91235">
        <w:rPr>
          <w:rFonts w:ascii="Times New Roman" w:hAnsi="Times New Roman"/>
          <w:strike/>
          <w:sz w:val="24"/>
          <w:szCs w:val="24"/>
          <w:lang w:eastAsia="lt-LT"/>
        </w:rPr>
        <w:t>51 922,6 tūkst. Eur</w:t>
      </w:r>
      <w:r w:rsidR="00A91235">
        <w:rPr>
          <w:rFonts w:ascii="Times New Roman" w:hAnsi="Times New Roman"/>
          <w:strike/>
          <w:sz w:val="24"/>
          <w:szCs w:val="24"/>
          <w:lang w:eastAsia="lt-LT"/>
        </w:rPr>
        <w:t xml:space="preserve">               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91235">
        <w:rPr>
          <w:rFonts w:ascii="Times New Roman" w:hAnsi="Times New Roman"/>
          <w:b/>
          <w:bCs/>
          <w:sz w:val="24"/>
          <w:szCs w:val="24"/>
          <w:lang w:eastAsia="lt-LT"/>
        </w:rPr>
        <w:t>52 052,0 tūkst. Eur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 (3 priedas);</w:t>
      </w:r>
      <w:r>
        <w:rPr>
          <w:rFonts w:ascii="Times New Roman" w:hAnsi="Times New Roman"/>
          <w:sz w:val="24"/>
          <w:szCs w:val="24"/>
          <w:lang w:eastAsia="lt-LT"/>
        </w:rPr>
        <w:t>ׅ“</w:t>
      </w:r>
    </w:p>
    <w:p w:rsidR="00EF78D4" w:rsidRDefault="00EF78D4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1.3.1.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3 priedą „Kėdainių rajono savivaldybės 2023 metų biudžeto asignavimai  savarankiškoms funkcijoms atlikti“ nauja redakcija (pridedama).</w:t>
      </w:r>
    </w:p>
    <w:p w:rsidR="002B0A13" w:rsidRPr="00EF78D4" w:rsidRDefault="002B0A13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4</w:t>
      </w:r>
      <w:r w:rsidRPr="00EF78D4">
        <w:rPr>
          <w:rFonts w:ascii="Times New Roman" w:hAnsi="Times New Roman"/>
          <w:sz w:val="24"/>
          <w:szCs w:val="24"/>
          <w:lang w:eastAsia="lt-LT"/>
        </w:rPr>
        <w:t>. Išdėstyti 1.2.5 papunktį taip:</w:t>
      </w:r>
    </w:p>
    <w:p w:rsidR="002B0A13" w:rsidRPr="00297A1A" w:rsidRDefault="002B0A13" w:rsidP="002B0A1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„1.2.5. asignavimus  projektams finansuoti Europos Sąjungos lėšomis  –</w:t>
      </w:r>
      <w:r w:rsidR="00A912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91235" w:rsidRPr="00A91235">
        <w:rPr>
          <w:rFonts w:ascii="Times New Roman" w:hAnsi="Times New Roman"/>
          <w:strike/>
          <w:sz w:val="24"/>
          <w:szCs w:val="24"/>
          <w:lang w:eastAsia="lt-LT"/>
        </w:rPr>
        <w:t>1 928,6 tūkst. Eur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91235">
        <w:rPr>
          <w:rFonts w:ascii="Times New Roman" w:hAnsi="Times New Roman"/>
          <w:b/>
          <w:bCs/>
          <w:sz w:val="24"/>
          <w:szCs w:val="24"/>
          <w:lang w:eastAsia="lt-LT"/>
        </w:rPr>
        <w:t>1</w:t>
      </w:r>
      <w:r w:rsidR="00E90ECB" w:rsidRPr="00A91235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Pr="00A91235">
        <w:rPr>
          <w:rFonts w:ascii="Times New Roman" w:hAnsi="Times New Roman"/>
          <w:b/>
          <w:bCs/>
          <w:sz w:val="24"/>
          <w:szCs w:val="24"/>
          <w:lang w:eastAsia="lt-LT"/>
        </w:rPr>
        <w:t>9</w:t>
      </w:r>
      <w:r w:rsidR="00E90ECB" w:rsidRPr="00A91235">
        <w:rPr>
          <w:rFonts w:ascii="Times New Roman" w:hAnsi="Times New Roman"/>
          <w:b/>
          <w:bCs/>
          <w:sz w:val="24"/>
          <w:szCs w:val="24"/>
          <w:lang w:eastAsia="lt-LT"/>
        </w:rPr>
        <w:t>87,3</w:t>
      </w:r>
      <w:r w:rsidRPr="00A9123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(7 priedas);“</w:t>
      </w:r>
    </w:p>
    <w:p w:rsidR="008B08F5" w:rsidRPr="00297A1A" w:rsidRDefault="008B08F5" w:rsidP="002B0A13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4</w:t>
      </w:r>
      <w:r w:rsidRPr="00297A1A">
        <w:rPr>
          <w:rFonts w:ascii="Times New Roman" w:hAnsi="Times New Roman"/>
          <w:sz w:val="24"/>
          <w:szCs w:val="24"/>
          <w:lang w:eastAsia="lt-LT"/>
        </w:rPr>
        <w:t>.1.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97A1A">
        <w:rPr>
          <w:rFonts w:ascii="Times New Roman" w:eastAsia="Times New Roman" w:hAnsi="Times New Roman"/>
          <w:sz w:val="24"/>
          <w:szCs w:val="24"/>
        </w:rPr>
        <w:t>Išdėstyti 7 priedą „Kėdainių rajono savivaldybės 2023 metų biudžeto asignavimai projektams finansuoti Europos Sąjungos lėšomis“ nauja redakcija (pridedama).</w:t>
      </w:r>
    </w:p>
    <w:p w:rsidR="00E90ECB" w:rsidRPr="00297A1A" w:rsidRDefault="00E90ECB" w:rsidP="00E90EC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1.</w:t>
      </w:r>
      <w:r w:rsidR="00C37D42">
        <w:rPr>
          <w:rFonts w:ascii="Times New Roman" w:eastAsia="Times New Roman" w:hAnsi="Times New Roman"/>
          <w:sz w:val="24"/>
          <w:szCs w:val="24"/>
        </w:rPr>
        <w:t>5.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1.2.6 papunktį taip:</w:t>
      </w:r>
    </w:p>
    <w:p w:rsidR="00E90ECB" w:rsidRPr="00297A1A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„1.2.6. valstybės biudžeto specialios tikslinės dotacijos savivaldybės biudžetui valstybinėms (valstybės perduotoms savivaldybei) funkcijoms atlikti asignavimus –</w:t>
      </w:r>
      <w:r w:rsidR="00A912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91235" w:rsidRPr="00A91235">
        <w:rPr>
          <w:rFonts w:ascii="Times New Roman" w:hAnsi="Times New Roman"/>
          <w:strike/>
          <w:sz w:val="24"/>
          <w:szCs w:val="24"/>
          <w:lang w:eastAsia="lt-LT"/>
        </w:rPr>
        <w:t>5 823,0 tūkst. Eur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91235">
        <w:rPr>
          <w:rFonts w:ascii="Times New Roman" w:hAnsi="Times New Roman"/>
          <w:sz w:val="24"/>
          <w:szCs w:val="24"/>
          <w:lang w:eastAsia="lt-LT"/>
        </w:rPr>
        <w:t xml:space="preserve">         </w:t>
      </w:r>
      <w:r w:rsidRPr="00A91235">
        <w:rPr>
          <w:rFonts w:ascii="Times New Roman" w:hAnsi="Times New Roman"/>
          <w:b/>
          <w:bCs/>
          <w:sz w:val="24"/>
          <w:szCs w:val="24"/>
          <w:lang w:eastAsia="lt-LT"/>
        </w:rPr>
        <w:t>5 825,0 tūkst. Eur</w:t>
      </w:r>
      <w:r w:rsidR="00A912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97A1A">
        <w:rPr>
          <w:rFonts w:ascii="Times New Roman" w:hAnsi="Times New Roman"/>
          <w:sz w:val="24"/>
          <w:szCs w:val="24"/>
          <w:lang w:eastAsia="lt-LT"/>
        </w:rPr>
        <w:t>(8 priedas);“</w:t>
      </w:r>
    </w:p>
    <w:p w:rsidR="00E90ECB" w:rsidRPr="00297A1A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5</w:t>
      </w:r>
      <w:r w:rsidRPr="00297A1A">
        <w:rPr>
          <w:rFonts w:ascii="Times New Roman" w:hAnsi="Times New Roman"/>
          <w:sz w:val="24"/>
          <w:szCs w:val="24"/>
          <w:lang w:eastAsia="lt-LT"/>
        </w:rPr>
        <w:t>.1. Išdėstyti 8 priedą „2023 metų valstybės biudžeto specialios tikslinės dotacijos savivaldybės biudžetui valstybinėms (valstybės perduotoms savivaldybei) funkcijoms atlikti asignavimai“ nauja redakcija (pridedama).</w:t>
      </w:r>
    </w:p>
    <w:p w:rsidR="001D7718" w:rsidRPr="00297A1A" w:rsidRDefault="007E236F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hAnsi="Times New Roman"/>
          <w:sz w:val="24"/>
          <w:szCs w:val="24"/>
          <w:lang w:eastAsia="lt-LT"/>
        </w:rPr>
        <w:t>6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D7718" w:rsidRPr="00297A1A">
        <w:rPr>
          <w:rFonts w:ascii="Times New Roman" w:hAnsi="Times New Roman"/>
          <w:sz w:val="24"/>
          <w:szCs w:val="24"/>
          <w:lang w:eastAsia="lt-LT"/>
        </w:rPr>
        <w:t>Išdėstyti 1.2.8 papunktį taip:</w:t>
      </w:r>
    </w:p>
    <w:p w:rsidR="002228F4" w:rsidRPr="00297A1A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„1.2.8. valstybės biudžeto specialios tikslinės dotacijos savivaldybės biudžetui kitus asignavimus –</w:t>
      </w:r>
      <w:r w:rsidR="00A912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91235" w:rsidRPr="00A91235">
        <w:rPr>
          <w:rFonts w:ascii="Times New Roman" w:eastAsia="Times New Roman" w:hAnsi="Times New Roman"/>
          <w:strike/>
          <w:sz w:val="24"/>
          <w:szCs w:val="24"/>
          <w:lang w:eastAsia="lt-LT"/>
        </w:rPr>
        <w:t>7 284,9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90ECB"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11 435,8</w:t>
      </w:r>
      <w:r w:rsidRPr="00A9123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(10 priedas);“</w:t>
      </w:r>
    </w:p>
    <w:p w:rsidR="00045754" w:rsidRPr="00297A1A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C37D4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297A1A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1D7718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:rsidR="00E90ECB" w:rsidRPr="00297A1A" w:rsidRDefault="00E90ECB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1.</w:t>
      </w:r>
      <w:r w:rsidR="00C37D42">
        <w:rPr>
          <w:rFonts w:ascii="Times New Roman" w:hAnsi="Times New Roman"/>
          <w:sz w:val="24"/>
          <w:szCs w:val="24"/>
        </w:rPr>
        <w:t>7</w:t>
      </w:r>
      <w:r w:rsidRPr="00297A1A">
        <w:rPr>
          <w:rFonts w:ascii="Times New Roman" w:hAnsi="Times New Roman"/>
          <w:sz w:val="24"/>
          <w:szCs w:val="24"/>
        </w:rPr>
        <w:t xml:space="preserve">. </w:t>
      </w:r>
      <w:r w:rsidR="00FE09CD" w:rsidRPr="00297A1A">
        <w:rPr>
          <w:rFonts w:ascii="Times New Roman" w:hAnsi="Times New Roman"/>
          <w:sz w:val="24"/>
          <w:szCs w:val="24"/>
        </w:rPr>
        <w:t xml:space="preserve"> Pakeisti sprendimu patvirtintą 13 priedą:</w:t>
      </w:r>
    </w:p>
    <w:p w:rsidR="00FE09CD" w:rsidRPr="00297A1A" w:rsidRDefault="00FE09CD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1.</w:t>
      </w:r>
      <w:r w:rsidR="00C37D42">
        <w:rPr>
          <w:rFonts w:ascii="Times New Roman" w:hAnsi="Times New Roman"/>
          <w:sz w:val="24"/>
          <w:szCs w:val="24"/>
        </w:rPr>
        <w:t>7</w:t>
      </w:r>
      <w:r w:rsidRPr="00297A1A">
        <w:rPr>
          <w:rFonts w:ascii="Times New Roman" w:hAnsi="Times New Roman"/>
          <w:sz w:val="24"/>
          <w:szCs w:val="24"/>
        </w:rPr>
        <w:t>.1. Pakeisti 4.5.3 punktą ir jį išdėstyti taip:</w:t>
      </w:r>
    </w:p>
    <w:p w:rsidR="00CA0E20" w:rsidRDefault="00FE09CD" w:rsidP="00CA0E20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„</w:t>
      </w:r>
      <w:r w:rsidR="00A91235" w:rsidRPr="00387634">
        <w:rPr>
          <w:rFonts w:ascii="Times New Roman" w:hAnsi="Times New Roman"/>
          <w:strike/>
          <w:sz w:val="24"/>
          <w:szCs w:val="24"/>
        </w:rPr>
        <w:t>Kėdainių miesto parko želdynų inventorizacijai ir apskaitai Kėdainių m. sen</w:t>
      </w:r>
      <w:r w:rsidR="00A91235">
        <w:rPr>
          <w:rFonts w:ascii="Times New Roman" w:hAnsi="Times New Roman"/>
          <w:strike/>
          <w:sz w:val="24"/>
          <w:szCs w:val="24"/>
        </w:rPr>
        <w:t>.</w:t>
      </w:r>
      <w:r w:rsidRPr="00297A1A">
        <w:rPr>
          <w:rFonts w:ascii="Times New Roman" w:hAnsi="Times New Roman"/>
          <w:sz w:val="24"/>
          <w:szCs w:val="24"/>
        </w:rPr>
        <w:t>“</w:t>
      </w:r>
    </w:p>
    <w:p w:rsidR="00387634" w:rsidRDefault="00387634" w:rsidP="00CA0E20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87634">
        <w:rPr>
          <w:rFonts w:ascii="Times New Roman" w:hAnsi="Times New Roman"/>
          <w:b/>
          <w:bCs/>
          <w:sz w:val="24"/>
          <w:szCs w:val="24"/>
        </w:rPr>
        <w:t>„Kėdainių rajono želdynų ir želdinių inventorizacijai ir apskaitai.“</w:t>
      </w:r>
    </w:p>
    <w:p w:rsidR="00CA0E20" w:rsidRPr="00CA0E20" w:rsidRDefault="00CA0E20" w:rsidP="00505FC1">
      <w:pPr>
        <w:spacing w:after="0"/>
        <w:ind w:left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2. </w:t>
      </w:r>
      <w:r w:rsidR="00B273F2" w:rsidRPr="00CA0E20">
        <w:rPr>
          <w:rFonts w:ascii="Times New Roman" w:hAnsi="Times New Roman"/>
          <w:sz w:val="24"/>
          <w:szCs w:val="24"/>
          <w:lang w:eastAsia="lt-LT"/>
        </w:rPr>
        <w:t>Pavesti vykdyti sprendimą administracijos direktoriui, savivaldybės įstaigų vadovams</w:t>
      </w:r>
      <w:r w:rsidR="001A08B4" w:rsidRPr="00CA0E20">
        <w:rPr>
          <w:rFonts w:ascii="Times New Roman" w:hAnsi="Times New Roman"/>
          <w:sz w:val="24"/>
          <w:szCs w:val="24"/>
          <w:lang w:eastAsia="lt-LT"/>
        </w:rPr>
        <w:t>.</w:t>
      </w:r>
    </w:p>
    <w:p w:rsidR="00F45155" w:rsidRDefault="00F45155" w:rsidP="00505F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5E50" w:rsidRPr="00297A1A" w:rsidRDefault="00CA0E20" w:rsidP="00505F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</w:t>
      </w:r>
      <w:r w:rsidR="00733F72" w:rsidRPr="00297A1A">
        <w:rPr>
          <w:rFonts w:ascii="Times New Roman" w:eastAsia="Times New Roman" w:hAnsi="Times New Roman"/>
          <w:sz w:val="24"/>
          <w:szCs w:val="24"/>
          <w:lang w:eastAsia="lt-LT"/>
        </w:rPr>
        <w:t>ldybės meras</w:t>
      </w:r>
    </w:p>
    <w:sectPr w:rsidR="00EA5E50" w:rsidRPr="00297A1A" w:rsidSect="00F45155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0554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45754"/>
    <w:rsid w:val="00050646"/>
    <w:rsid w:val="0006130A"/>
    <w:rsid w:val="00084605"/>
    <w:rsid w:val="000C176F"/>
    <w:rsid w:val="000D3E83"/>
    <w:rsid w:val="000E394E"/>
    <w:rsid w:val="000F4EB5"/>
    <w:rsid w:val="00110DA6"/>
    <w:rsid w:val="00124AFB"/>
    <w:rsid w:val="001469C2"/>
    <w:rsid w:val="001512FF"/>
    <w:rsid w:val="00154E6A"/>
    <w:rsid w:val="00166227"/>
    <w:rsid w:val="001764C0"/>
    <w:rsid w:val="00177E7E"/>
    <w:rsid w:val="00186232"/>
    <w:rsid w:val="00191841"/>
    <w:rsid w:val="001A08B4"/>
    <w:rsid w:val="001A0EE0"/>
    <w:rsid w:val="001A1BEE"/>
    <w:rsid w:val="001D7718"/>
    <w:rsid w:val="002057D9"/>
    <w:rsid w:val="00214898"/>
    <w:rsid w:val="00217E15"/>
    <w:rsid w:val="002228F4"/>
    <w:rsid w:val="0022635D"/>
    <w:rsid w:val="00230CB2"/>
    <w:rsid w:val="00240408"/>
    <w:rsid w:val="0026106B"/>
    <w:rsid w:val="002636AC"/>
    <w:rsid w:val="00270105"/>
    <w:rsid w:val="002916ED"/>
    <w:rsid w:val="00294FD6"/>
    <w:rsid w:val="00297A1A"/>
    <w:rsid w:val="002A3651"/>
    <w:rsid w:val="002A4044"/>
    <w:rsid w:val="002B0A13"/>
    <w:rsid w:val="002B0F67"/>
    <w:rsid w:val="002B2D26"/>
    <w:rsid w:val="002C23CF"/>
    <w:rsid w:val="002E1EDF"/>
    <w:rsid w:val="002F1FBB"/>
    <w:rsid w:val="0030433A"/>
    <w:rsid w:val="00305842"/>
    <w:rsid w:val="0032122A"/>
    <w:rsid w:val="003216C6"/>
    <w:rsid w:val="00322990"/>
    <w:rsid w:val="00352B8B"/>
    <w:rsid w:val="0037141C"/>
    <w:rsid w:val="00373287"/>
    <w:rsid w:val="00385B04"/>
    <w:rsid w:val="00387634"/>
    <w:rsid w:val="003D3588"/>
    <w:rsid w:val="003D489D"/>
    <w:rsid w:val="003E016A"/>
    <w:rsid w:val="00401F7E"/>
    <w:rsid w:val="004023EE"/>
    <w:rsid w:val="00406BBA"/>
    <w:rsid w:val="004073B4"/>
    <w:rsid w:val="00413F1D"/>
    <w:rsid w:val="00421D97"/>
    <w:rsid w:val="00444221"/>
    <w:rsid w:val="00451F3D"/>
    <w:rsid w:val="0047410A"/>
    <w:rsid w:val="004A7B1B"/>
    <w:rsid w:val="004C136F"/>
    <w:rsid w:val="004C2E9E"/>
    <w:rsid w:val="004D5A1E"/>
    <w:rsid w:val="00505FC1"/>
    <w:rsid w:val="00514A46"/>
    <w:rsid w:val="00520336"/>
    <w:rsid w:val="00532DDC"/>
    <w:rsid w:val="0054099B"/>
    <w:rsid w:val="00541C98"/>
    <w:rsid w:val="00547612"/>
    <w:rsid w:val="00557D49"/>
    <w:rsid w:val="00576F08"/>
    <w:rsid w:val="00587A48"/>
    <w:rsid w:val="00592A8F"/>
    <w:rsid w:val="005965E6"/>
    <w:rsid w:val="005B1D58"/>
    <w:rsid w:val="005C6285"/>
    <w:rsid w:val="005D3CAB"/>
    <w:rsid w:val="005E6379"/>
    <w:rsid w:val="005F33B7"/>
    <w:rsid w:val="005F4C02"/>
    <w:rsid w:val="005F6E9E"/>
    <w:rsid w:val="00617A4A"/>
    <w:rsid w:val="00630627"/>
    <w:rsid w:val="0064068A"/>
    <w:rsid w:val="00647437"/>
    <w:rsid w:val="00653F94"/>
    <w:rsid w:val="00671290"/>
    <w:rsid w:val="006B694A"/>
    <w:rsid w:val="006C13C9"/>
    <w:rsid w:val="006C4F3B"/>
    <w:rsid w:val="006C745D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C1ABD"/>
    <w:rsid w:val="007D5BB7"/>
    <w:rsid w:val="007E236F"/>
    <w:rsid w:val="007E3ACB"/>
    <w:rsid w:val="007F3269"/>
    <w:rsid w:val="007F57A0"/>
    <w:rsid w:val="00803FDA"/>
    <w:rsid w:val="00827682"/>
    <w:rsid w:val="00853A4C"/>
    <w:rsid w:val="00864618"/>
    <w:rsid w:val="00892507"/>
    <w:rsid w:val="008978B0"/>
    <w:rsid w:val="008A1A79"/>
    <w:rsid w:val="008B08F5"/>
    <w:rsid w:val="008B0E58"/>
    <w:rsid w:val="008C4B41"/>
    <w:rsid w:val="008E0B43"/>
    <w:rsid w:val="008E45A6"/>
    <w:rsid w:val="008E7062"/>
    <w:rsid w:val="008F57FE"/>
    <w:rsid w:val="00911F92"/>
    <w:rsid w:val="00925AFC"/>
    <w:rsid w:val="00926C01"/>
    <w:rsid w:val="00930865"/>
    <w:rsid w:val="009314CF"/>
    <w:rsid w:val="00935EFB"/>
    <w:rsid w:val="009451E3"/>
    <w:rsid w:val="00955DEB"/>
    <w:rsid w:val="00963662"/>
    <w:rsid w:val="009647D2"/>
    <w:rsid w:val="00971390"/>
    <w:rsid w:val="00971FED"/>
    <w:rsid w:val="00984F08"/>
    <w:rsid w:val="0098551E"/>
    <w:rsid w:val="00990D35"/>
    <w:rsid w:val="009A2BAC"/>
    <w:rsid w:val="009B2F0E"/>
    <w:rsid w:val="009D16A7"/>
    <w:rsid w:val="009D60D1"/>
    <w:rsid w:val="009F1BDE"/>
    <w:rsid w:val="00A05564"/>
    <w:rsid w:val="00A14D37"/>
    <w:rsid w:val="00A204EC"/>
    <w:rsid w:val="00A25C7D"/>
    <w:rsid w:val="00A26D49"/>
    <w:rsid w:val="00A271A3"/>
    <w:rsid w:val="00A76C86"/>
    <w:rsid w:val="00A80DCC"/>
    <w:rsid w:val="00A85069"/>
    <w:rsid w:val="00A90FE3"/>
    <w:rsid w:val="00A91235"/>
    <w:rsid w:val="00AC0056"/>
    <w:rsid w:val="00AF6279"/>
    <w:rsid w:val="00B12167"/>
    <w:rsid w:val="00B15877"/>
    <w:rsid w:val="00B273F2"/>
    <w:rsid w:val="00B30498"/>
    <w:rsid w:val="00B30929"/>
    <w:rsid w:val="00B31760"/>
    <w:rsid w:val="00B3434C"/>
    <w:rsid w:val="00B5185F"/>
    <w:rsid w:val="00B51913"/>
    <w:rsid w:val="00B67CE2"/>
    <w:rsid w:val="00B87400"/>
    <w:rsid w:val="00BB03F9"/>
    <w:rsid w:val="00BB6C94"/>
    <w:rsid w:val="00BE43DD"/>
    <w:rsid w:val="00BE7275"/>
    <w:rsid w:val="00BF7407"/>
    <w:rsid w:val="00C02032"/>
    <w:rsid w:val="00C141CC"/>
    <w:rsid w:val="00C30DC7"/>
    <w:rsid w:val="00C37D42"/>
    <w:rsid w:val="00C53755"/>
    <w:rsid w:val="00C643A0"/>
    <w:rsid w:val="00C707E8"/>
    <w:rsid w:val="00C91E86"/>
    <w:rsid w:val="00C93D14"/>
    <w:rsid w:val="00C97325"/>
    <w:rsid w:val="00CA0E20"/>
    <w:rsid w:val="00CA3788"/>
    <w:rsid w:val="00CB0406"/>
    <w:rsid w:val="00CB4DEC"/>
    <w:rsid w:val="00CD077E"/>
    <w:rsid w:val="00CE1552"/>
    <w:rsid w:val="00CF0748"/>
    <w:rsid w:val="00CF2744"/>
    <w:rsid w:val="00D06279"/>
    <w:rsid w:val="00D2349A"/>
    <w:rsid w:val="00D469D7"/>
    <w:rsid w:val="00D4729F"/>
    <w:rsid w:val="00D51A1C"/>
    <w:rsid w:val="00D57892"/>
    <w:rsid w:val="00D64C4B"/>
    <w:rsid w:val="00D6646B"/>
    <w:rsid w:val="00D70294"/>
    <w:rsid w:val="00D75390"/>
    <w:rsid w:val="00D80C7D"/>
    <w:rsid w:val="00D8506C"/>
    <w:rsid w:val="00D94456"/>
    <w:rsid w:val="00DB3E80"/>
    <w:rsid w:val="00DC45E2"/>
    <w:rsid w:val="00DC512F"/>
    <w:rsid w:val="00DE3ED6"/>
    <w:rsid w:val="00DF3224"/>
    <w:rsid w:val="00E010DD"/>
    <w:rsid w:val="00E11A76"/>
    <w:rsid w:val="00E225E4"/>
    <w:rsid w:val="00E23861"/>
    <w:rsid w:val="00E23DCA"/>
    <w:rsid w:val="00E24DB6"/>
    <w:rsid w:val="00E40E93"/>
    <w:rsid w:val="00E4518E"/>
    <w:rsid w:val="00E46F6D"/>
    <w:rsid w:val="00E62148"/>
    <w:rsid w:val="00E90ECB"/>
    <w:rsid w:val="00EA5E50"/>
    <w:rsid w:val="00EB2844"/>
    <w:rsid w:val="00EB577C"/>
    <w:rsid w:val="00EC0CF9"/>
    <w:rsid w:val="00EC367A"/>
    <w:rsid w:val="00EC4D07"/>
    <w:rsid w:val="00ED31D4"/>
    <w:rsid w:val="00EF342C"/>
    <w:rsid w:val="00EF6DFF"/>
    <w:rsid w:val="00EF78D4"/>
    <w:rsid w:val="00F11F4C"/>
    <w:rsid w:val="00F169A7"/>
    <w:rsid w:val="00F1778F"/>
    <w:rsid w:val="00F20FDE"/>
    <w:rsid w:val="00F220ED"/>
    <w:rsid w:val="00F359A0"/>
    <w:rsid w:val="00F435A2"/>
    <w:rsid w:val="00F45155"/>
    <w:rsid w:val="00F47C60"/>
    <w:rsid w:val="00F5002C"/>
    <w:rsid w:val="00F55FAC"/>
    <w:rsid w:val="00F60D86"/>
    <w:rsid w:val="00F60F86"/>
    <w:rsid w:val="00F7094E"/>
    <w:rsid w:val="00F80D43"/>
    <w:rsid w:val="00F91C97"/>
    <w:rsid w:val="00F9238A"/>
    <w:rsid w:val="00F949C2"/>
    <w:rsid w:val="00FB374F"/>
    <w:rsid w:val="00FC4550"/>
    <w:rsid w:val="00FD3C94"/>
    <w:rsid w:val="00FD7216"/>
    <w:rsid w:val="00FD7CAB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037E53-DB78-4D3F-86A8-491BFB8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64F33-A88B-481C-A004-1F9C09E2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IT.MDVB</cp:lastModifiedBy>
  <cp:revision>2</cp:revision>
  <cp:lastPrinted>2023-06-09T11:39:00Z</cp:lastPrinted>
  <dcterms:created xsi:type="dcterms:W3CDTF">2023-06-12T18:52:00Z</dcterms:created>
  <dcterms:modified xsi:type="dcterms:W3CDTF">2023-06-12T18:52:00Z</dcterms:modified>
</cp:coreProperties>
</file>