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D8DF" w14:textId="43C90415" w:rsidR="00C74AEC" w:rsidRDefault="00C74AEC" w:rsidP="00C74AEC">
      <w:pPr>
        <w:jc w:val="right"/>
        <w:rPr>
          <w:b/>
          <w:bCs/>
          <w:szCs w:val="24"/>
          <w:lang w:eastAsia="lt-LT"/>
        </w:rPr>
      </w:pPr>
      <w:r>
        <w:rPr>
          <w:b/>
        </w:rPr>
        <w:t>Projektas</w:t>
      </w:r>
    </w:p>
    <w:p w14:paraId="273C7E02" w14:textId="423F0C97" w:rsidR="00BA3575" w:rsidRDefault="00BA3575" w:rsidP="00BA357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2084E0A2" wp14:editId="28363293">
            <wp:extent cx="457200" cy="533400"/>
            <wp:effectExtent l="0" t="0" r="635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AE78B" w14:textId="77777777" w:rsidR="00BA3575" w:rsidRDefault="00BA3575" w:rsidP="00BA3575">
      <w:pPr>
        <w:jc w:val="center"/>
        <w:rPr>
          <w:b/>
          <w:bCs/>
          <w:szCs w:val="24"/>
          <w:lang w:eastAsia="lt-LT"/>
        </w:rPr>
      </w:pPr>
    </w:p>
    <w:p w14:paraId="5B51B103" w14:textId="77777777" w:rsidR="00BA3575" w:rsidRDefault="00BA3575" w:rsidP="00BA3575">
      <w:pPr>
        <w:jc w:val="center"/>
        <w:rPr>
          <w:szCs w:val="24"/>
          <w:lang w:eastAsia="lt-LT"/>
        </w:rPr>
      </w:pPr>
      <w:bookmarkStart w:id="0" w:name="_Hlk144795520"/>
      <w:r>
        <w:rPr>
          <w:b/>
          <w:bCs/>
          <w:szCs w:val="24"/>
          <w:lang w:eastAsia="lt-LT"/>
        </w:rPr>
        <w:t>KĖDAINIŲ RAJONO SAVIVALDYBĖS TARYBA</w:t>
      </w:r>
    </w:p>
    <w:p w14:paraId="6800A10C" w14:textId="77777777" w:rsidR="00BA3575" w:rsidRDefault="00BA3575" w:rsidP="00BA3575">
      <w:pPr>
        <w:jc w:val="center"/>
        <w:rPr>
          <w:b/>
          <w:szCs w:val="24"/>
          <w:lang w:eastAsia="lt-LT"/>
        </w:rPr>
      </w:pPr>
    </w:p>
    <w:p w14:paraId="7B2F24D8" w14:textId="77777777" w:rsidR="00BA3575" w:rsidRDefault="00BA3575" w:rsidP="00BA357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AA56A5A" w14:textId="2EFBB108" w:rsidR="00BA3575" w:rsidRDefault="00BA3575" w:rsidP="00BA3575">
      <w:pPr>
        <w:tabs>
          <w:tab w:val="left" w:pos="9214"/>
        </w:tabs>
        <w:jc w:val="center"/>
        <w:rPr>
          <w:bCs/>
          <w:szCs w:val="24"/>
          <w:lang w:eastAsia="he-IL" w:bidi="he-IL"/>
        </w:rPr>
      </w:pPr>
      <w:r>
        <w:rPr>
          <w:b/>
          <w:szCs w:val="24"/>
          <w:lang w:eastAsia="he-IL" w:bidi="he-IL"/>
        </w:rPr>
        <w:t>DĖL</w:t>
      </w:r>
      <w:r>
        <w:rPr>
          <w:b/>
          <w:bCs/>
          <w:color w:val="000000"/>
          <w:szCs w:val="24"/>
          <w:lang w:eastAsia="he-IL" w:bidi="he-IL"/>
        </w:rPr>
        <w:t xml:space="preserve"> </w:t>
      </w:r>
      <w:r w:rsidRPr="00F57DBD">
        <w:rPr>
          <w:b/>
          <w:bCs/>
          <w:color w:val="000000"/>
          <w:szCs w:val="24"/>
          <w:lang w:eastAsia="he-IL" w:bidi="he-IL"/>
        </w:rPr>
        <w:t xml:space="preserve">KĖDAINIŲ RAJONO SAVIVALDYBĖS TARYBOS 2022 M. </w:t>
      </w:r>
      <w:r>
        <w:rPr>
          <w:b/>
          <w:bCs/>
          <w:color w:val="000000"/>
          <w:szCs w:val="24"/>
          <w:lang w:eastAsia="he-IL" w:bidi="he-IL"/>
        </w:rPr>
        <w:t>KOV</w:t>
      </w:r>
      <w:r w:rsidRPr="00F57DBD">
        <w:rPr>
          <w:b/>
          <w:bCs/>
          <w:color w:val="000000"/>
          <w:szCs w:val="24"/>
          <w:lang w:eastAsia="he-IL" w:bidi="he-IL"/>
        </w:rPr>
        <w:t xml:space="preserve">O 25 D. </w:t>
      </w:r>
      <w:r>
        <w:rPr>
          <w:b/>
          <w:bCs/>
          <w:color w:val="000000"/>
          <w:szCs w:val="24"/>
          <w:lang w:eastAsia="he-IL" w:bidi="he-IL"/>
        </w:rPr>
        <w:t>SPRENDIMO NR. TS-56 „</w:t>
      </w:r>
      <w:r w:rsidRPr="00F57DBD">
        <w:rPr>
          <w:b/>
          <w:bCs/>
          <w:color w:val="000000"/>
          <w:szCs w:val="24"/>
          <w:lang w:eastAsia="he-IL" w:bidi="he-IL"/>
        </w:rPr>
        <w:t>DĖL KĖDAINIŲ RAJONO SAVIVALDYBĖS ŠVIETIMO, SOCIALINIŲ IR KULTŪROS ĮSTAIGŲ DARBUOTOJŲ VAŽIAVIMO DIRBTI IŠLAIDŲ KOMPENSAVIMO TVARKOS APRAŠO</w:t>
      </w:r>
      <w:r>
        <w:rPr>
          <w:b/>
          <w:bCs/>
          <w:color w:val="000000"/>
          <w:szCs w:val="24"/>
          <w:lang w:eastAsia="he-IL" w:bidi="he-IL"/>
        </w:rPr>
        <w:t xml:space="preserve"> PATVIRTINIMO“ PAKEITIMO</w:t>
      </w:r>
    </w:p>
    <w:p w14:paraId="16EDF084" w14:textId="77777777" w:rsidR="00BA3575" w:rsidRDefault="00BA3575" w:rsidP="00BA3575">
      <w:pPr>
        <w:jc w:val="center"/>
        <w:rPr>
          <w:szCs w:val="24"/>
          <w:lang w:eastAsia="lt-LT"/>
        </w:rPr>
      </w:pPr>
    </w:p>
    <w:p w14:paraId="4130A80F" w14:textId="4C7C9C62" w:rsidR="00BA3575" w:rsidRDefault="00BA3575" w:rsidP="00BA357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2023 m. rugsėjo </w:t>
      </w:r>
      <w:r w:rsidR="00C74AEC">
        <w:rPr>
          <w:szCs w:val="24"/>
          <w:lang w:eastAsia="lt-LT"/>
        </w:rPr>
        <w:t xml:space="preserve"> </w:t>
      </w:r>
      <w:r w:rsidR="00DC35BA">
        <w:rPr>
          <w:szCs w:val="24"/>
          <w:lang w:eastAsia="lt-LT"/>
        </w:rPr>
        <w:t>6</w:t>
      </w:r>
      <w:r w:rsidR="00C74AE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d. Nr. S</w:t>
      </w:r>
      <w:r w:rsidR="00C74AEC">
        <w:rPr>
          <w:szCs w:val="24"/>
          <w:lang w:eastAsia="lt-LT"/>
        </w:rPr>
        <w:t>P</w:t>
      </w:r>
      <w:r>
        <w:rPr>
          <w:szCs w:val="24"/>
          <w:lang w:eastAsia="lt-LT"/>
        </w:rPr>
        <w:t>-</w:t>
      </w:r>
      <w:r w:rsidR="00DC35BA">
        <w:rPr>
          <w:szCs w:val="24"/>
          <w:lang w:eastAsia="lt-LT"/>
        </w:rPr>
        <w:t>246</w:t>
      </w:r>
      <w:bookmarkStart w:id="1" w:name="_GoBack"/>
      <w:bookmarkEnd w:id="1"/>
    </w:p>
    <w:p w14:paraId="02AC1275" w14:textId="77777777" w:rsidR="00BA3575" w:rsidRDefault="00BA3575" w:rsidP="00BA357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1E4CBF2A" w14:textId="77777777" w:rsidR="00BA3575" w:rsidRDefault="00BA3575" w:rsidP="00BA3575">
      <w:pPr>
        <w:jc w:val="both"/>
        <w:rPr>
          <w:szCs w:val="24"/>
          <w:lang w:eastAsia="lt-LT"/>
        </w:rPr>
      </w:pPr>
    </w:p>
    <w:p w14:paraId="014E6BA1" w14:textId="699DE6F3" w:rsidR="00BA3575" w:rsidRPr="004B6065" w:rsidRDefault="00BA3575" w:rsidP="00CF0E5A">
      <w:pPr>
        <w:ind w:firstLine="851"/>
        <w:jc w:val="both"/>
        <w:rPr>
          <w:bCs/>
          <w:szCs w:val="24"/>
          <w:lang w:eastAsia="he-IL" w:bidi="he-IL"/>
        </w:rPr>
      </w:pPr>
      <w:r w:rsidRPr="004B6065">
        <w:rPr>
          <w:bCs/>
          <w:szCs w:val="24"/>
          <w:lang w:eastAsia="he-IL" w:bidi="he-IL"/>
        </w:rPr>
        <w:t xml:space="preserve">Kėdainių rajono savivaldybės taryba </w:t>
      </w:r>
      <w:r w:rsidR="003402BC">
        <w:rPr>
          <w:bCs/>
          <w:szCs w:val="24"/>
          <w:lang w:eastAsia="he-IL" w:bidi="he-IL"/>
        </w:rPr>
        <w:t xml:space="preserve"> </w:t>
      </w:r>
      <w:r w:rsidRPr="004B6065">
        <w:rPr>
          <w:bCs/>
          <w:szCs w:val="24"/>
          <w:lang w:eastAsia="he-IL" w:bidi="he-IL"/>
        </w:rPr>
        <w:t>n u s p r e n d ž i a:</w:t>
      </w:r>
    </w:p>
    <w:p w14:paraId="07D43EE6" w14:textId="77777777" w:rsidR="00C74AEC" w:rsidRPr="00C74AEC" w:rsidRDefault="00BA3575" w:rsidP="00CF0E5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szCs w:val="24"/>
          <w:lang w:eastAsia="lt-LT"/>
        </w:rPr>
      </w:pPr>
      <w:r w:rsidRPr="00435AA0">
        <w:rPr>
          <w:bCs/>
          <w:szCs w:val="24"/>
          <w:lang w:eastAsia="he-IL" w:bidi="he-IL"/>
        </w:rPr>
        <w:t>Pakeisti Kėdainių rajono savivaldybės švietimo, socialinių ir kultūros įstaigų</w:t>
      </w:r>
      <w:r w:rsidRPr="00435AA0">
        <w:rPr>
          <w:bCs/>
          <w:color w:val="000000"/>
          <w:szCs w:val="24"/>
          <w:lang w:eastAsia="he-IL" w:bidi="he-IL"/>
        </w:rPr>
        <w:t xml:space="preserve"> darbuotojų važiavimo dirbti išlaidų kompensavimo tvarkos apraš</w:t>
      </w:r>
      <w:r w:rsidR="00C74AEC">
        <w:rPr>
          <w:bCs/>
          <w:color w:val="000000"/>
          <w:szCs w:val="24"/>
          <w:lang w:eastAsia="he-IL" w:bidi="he-IL"/>
        </w:rPr>
        <w:t>ą</w:t>
      </w:r>
      <w:r w:rsidRPr="00435AA0">
        <w:rPr>
          <w:bCs/>
          <w:color w:val="000000"/>
          <w:szCs w:val="24"/>
          <w:lang w:eastAsia="he-IL" w:bidi="he-IL"/>
        </w:rPr>
        <w:t>, patvirtint</w:t>
      </w:r>
      <w:r w:rsidR="00C74AEC">
        <w:rPr>
          <w:bCs/>
          <w:color w:val="000000"/>
          <w:szCs w:val="24"/>
          <w:lang w:eastAsia="he-IL" w:bidi="he-IL"/>
        </w:rPr>
        <w:t>ą</w:t>
      </w:r>
      <w:r w:rsidRPr="00435AA0">
        <w:rPr>
          <w:bCs/>
          <w:color w:val="000000"/>
          <w:szCs w:val="24"/>
          <w:lang w:eastAsia="he-IL" w:bidi="he-IL"/>
        </w:rPr>
        <w:t xml:space="preserve"> Kėdainių rajono savivaldybės tarybos 2022 m. kovo 25 d. sprendimu Nr. TS-56 „</w:t>
      </w:r>
      <w:r w:rsidRPr="00435AA0">
        <w:rPr>
          <w:color w:val="000000"/>
          <w:szCs w:val="24"/>
        </w:rPr>
        <w:t>Dėl Kėdainių rajono savivaldybės švietimo, socialinių ir kultūros įstaigų darbuotojų važiavimo dirbti išlaidų kompensavimo tvarkos aprašo patvirtinimo“</w:t>
      </w:r>
      <w:r w:rsidR="00C74AEC">
        <w:rPr>
          <w:color w:val="000000"/>
          <w:szCs w:val="24"/>
        </w:rPr>
        <w:t>:</w:t>
      </w:r>
    </w:p>
    <w:p w14:paraId="52E472EB" w14:textId="41E231F4" w:rsidR="00B62500" w:rsidRPr="00B62500" w:rsidRDefault="00B62500" w:rsidP="00CF0E5A">
      <w:pPr>
        <w:tabs>
          <w:tab w:val="left" w:pos="1134"/>
        </w:tabs>
        <w:ind w:firstLine="851"/>
        <w:jc w:val="both"/>
        <w:rPr>
          <w:color w:val="000000"/>
          <w:szCs w:val="24"/>
        </w:rPr>
      </w:pPr>
      <w:r w:rsidRPr="00B62500">
        <w:rPr>
          <w:color w:val="000000"/>
          <w:szCs w:val="24"/>
        </w:rPr>
        <w:t>1.</w:t>
      </w:r>
      <w:r>
        <w:rPr>
          <w:color w:val="000000"/>
          <w:szCs w:val="24"/>
        </w:rPr>
        <w:t xml:space="preserve">1. </w:t>
      </w:r>
      <w:r w:rsidRPr="00B62500">
        <w:rPr>
          <w:color w:val="000000"/>
          <w:szCs w:val="24"/>
        </w:rPr>
        <w:t xml:space="preserve">Pakeisti </w:t>
      </w:r>
      <w:r>
        <w:rPr>
          <w:color w:val="000000"/>
          <w:szCs w:val="24"/>
        </w:rPr>
        <w:t>1</w:t>
      </w:r>
      <w:r w:rsidRPr="00B62500">
        <w:rPr>
          <w:bCs/>
          <w:color w:val="000000"/>
          <w:szCs w:val="24"/>
          <w:lang w:eastAsia="he-IL" w:bidi="he-IL"/>
        </w:rPr>
        <w:t xml:space="preserve"> </w:t>
      </w:r>
      <w:r w:rsidRPr="00B62500">
        <w:rPr>
          <w:bCs/>
          <w:szCs w:val="24"/>
          <w:lang w:eastAsia="lt-LT"/>
        </w:rPr>
        <w:t>punktą ir jį išdėstyti taip:</w:t>
      </w:r>
    </w:p>
    <w:p w14:paraId="637CCD46" w14:textId="4F088FA1" w:rsidR="00616E3C" w:rsidRPr="00AC13F1" w:rsidRDefault="00616E3C" w:rsidP="00CF0E5A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AC13F1">
        <w:rPr>
          <w:color w:val="000000"/>
          <w:szCs w:val="24"/>
          <w:lang w:eastAsia="lt-LT"/>
        </w:rPr>
        <w:t>1. Kėdainių rajono savivaldybės švietimo, socialinių ir kultūros  įstaigų</w:t>
      </w:r>
      <w:r w:rsidRPr="00AC13F1">
        <w:rPr>
          <w:szCs w:val="24"/>
          <w:lang w:eastAsia="lt-LT"/>
        </w:rPr>
        <w:t xml:space="preserve"> darbuotojų važiavimo dirbti išlaidų kompensavimo tvarkos aprašas (toliau – Aprašas) reglamentuoja Kėdainių rajono savivaldybės </w:t>
      </w:r>
      <w:r w:rsidRPr="00AC13F1">
        <w:rPr>
          <w:bCs/>
          <w:szCs w:val="24"/>
          <w:lang w:eastAsia="lt-LT"/>
        </w:rPr>
        <w:t>ikimokyklinio ir priešmokyklinio ugdymo įstaigų, bendrojo ugdymo, neformaliojo vaikų švietimo</w:t>
      </w:r>
      <w:r w:rsidRPr="00AC13F1">
        <w:rPr>
          <w:szCs w:val="24"/>
          <w:lang w:eastAsia="lt-LT"/>
        </w:rPr>
        <w:t xml:space="preserve"> </w:t>
      </w:r>
      <w:r w:rsidRPr="00AC13F1">
        <w:rPr>
          <w:bCs/>
          <w:szCs w:val="24"/>
          <w:lang w:eastAsia="lt-LT"/>
        </w:rPr>
        <w:t>mokyklų, socialinių ir ugdymo centrų (toliau – švietimo įstaigų)</w:t>
      </w:r>
      <w:r w:rsidRPr="00AC13F1">
        <w:rPr>
          <w:szCs w:val="24"/>
          <w:lang w:eastAsia="lt-LT"/>
        </w:rPr>
        <w:t xml:space="preserve">, socialinių ir kultūros įstaigų, kurių savininko teises ir pareigas įgyvendina Kėdainių rajono savivaldybės taryba, mokytojų, kitų pedagoginių darbuotojų ir mokyklų bibliotekininkų, socialinių įstaigų </w:t>
      </w:r>
      <w:r w:rsidR="008E6BC4">
        <w:rPr>
          <w:szCs w:val="24"/>
          <w:lang w:eastAsia="lt-LT"/>
        </w:rPr>
        <w:t>socialines paslaugas teikiančių</w:t>
      </w:r>
      <w:r w:rsidRPr="00AC13F1">
        <w:rPr>
          <w:szCs w:val="24"/>
          <w:lang w:eastAsia="lt-LT"/>
        </w:rPr>
        <w:t xml:space="preserve"> darbuotojų</w:t>
      </w:r>
      <w:r w:rsidR="00AF6ADA">
        <w:rPr>
          <w:szCs w:val="24"/>
          <w:lang w:eastAsia="lt-LT"/>
        </w:rPr>
        <w:t>,</w:t>
      </w:r>
      <w:r w:rsidRPr="00AC13F1">
        <w:rPr>
          <w:szCs w:val="24"/>
          <w:lang w:eastAsia="lt-LT"/>
        </w:rPr>
        <w:t xml:space="preserve"> kultūros įstaigų</w:t>
      </w:r>
      <w:r>
        <w:rPr>
          <w:szCs w:val="24"/>
          <w:lang w:eastAsia="lt-LT"/>
        </w:rPr>
        <w:t xml:space="preserve"> </w:t>
      </w:r>
      <w:r w:rsidRPr="008E6BC4">
        <w:rPr>
          <w:szCs w:val="24"/>
          <w:lang w:eastAsia="lt-LT"/>
        </w:rPr>
        <w:t>kultūros ir meno</w:t>
      </w:r>
      <w:r w:rsidRPr="00AC13F1">
        <w:rPr>
          <w:szCs w:val="24"/>
          <w:lang w:eastAsia="lt-LT"/>
        </w:rPr>
        <w:t xml:space="preserve"> darbuotojų (</w:t>
      </w:r>
      <w:r w:rsidRPr="00AC13F1">
        <w:rPr>
          <w:bCs/>
          <w:szCs w:val="24"/>
          <w:lang w:eastAsia="lt-LT"/>
        </w:rPr>
        <w:t>toliau – darbuotojų)</w:t>
      </w:r>
      <w:r w:rsidRPr="00AC13F1">
        <w:rPr>
          <w:szCs w:val="24"/>
          <w:lang w:eastAsia="lt-LT"/>
        </w:rPr>
        <w:t>, važiuojančių į darbą nuosavu transportu, nuomojamu ar naudojamu pagal panaudos sutartį transportu, autobusais, keleiviniais traukiniais važiavimo išlaidų kompensavimo tvarką.</w:t>
      </w:r>
      <w:r w:rsidR="008E6BC4">
        <w:rPr>
          <w:szCs w:val="24"/>
          <w:lang w:eastAsia="lt-LT"/>
        </w:rPr>
        <w:t>“</w:t>
      </w:r>
      <w:r w:rsidR="002E1281">
        <w:rPr>
          <w:szCs w:val="24"/>
          <w:lang w:eastAsia="lt-LT"/>
        </w:rPr>
        <w:t>;</w:t>
      </w:r>
    </w:p>
    <w:p w14:paraId="3883C0E7" w14:textId="683128E5" w:rsidR="00BA3575" w:rsidRPr="00B62500" w:rsidRDefault="002E1281" w:rsidP="00CF0E5A">
      <w:pPr>
        <w:tabs>
          <w:tab w:val="left" w:pos="1134"/>
        </w:tabs>
        <w:ind w:firstLine="851"/>
        <w:jc w:val="both"/>
        <w:rPr>
          <w:bCs/>
          <w:szCs w:val="24"/>
          <w:lang w:eastAsia="lt-LT"/>
        </w:rPr>
      </w:pPr>
      <w:r>
        <w:rPr>
          <w:color w:val="000000"/>
          <w:szCs w:val="24"/>
        </w:rPr>
        <w:t xml:space="preserve">1.2. </w:t>
      </w:r>
      <w:bookmarkStart w:id="2" w:name="_Hlk144794503"/>
      <w:r w:rsidR="00C74AEC" w:rsidRPr="00B62500">
        <w:rPr>
          <w:color w:val="000000"/>
          <w:szCs w:val="24"/>
        </w:rPr>
        <w:t xml:space="preserve">Pakeisti </w:t>
      </w:r>
      <w:r w:rsidR="00BA3575" w:rsidRPr="00B62500">
        <w:rPr>
          <w:bCs/>
          <w:color w:val="000000"/>
          <w:szCs w:val="24"/>
          <w:lang w:eastAsia="he-IL" w:bidi="he-IL"/>
        </w:rPr>
        <w:t xml:space="preserve">3 </w:t>
      </w:r>
      <w:r w:rsidR="00BA3575" w:rsidRPr="00B62500">
        <w:rPr>
          <w:bCs/>
          <w:szCs w:val="24"/>
          <w:lang w:eastAsia="lt-LT"/>
        </w:rPr>
        <w:t>punkt</w:t>
      </w:r>
      <w:r w:rsidR="00C74AEC" w:rsidRPr="00B62500">
        <w:rPr>
          <w:bCs/>
          <w:szCs w:val="24"/>
          <w:lang w:eastAsia="lt-LT"/>
        </w:rPr>
        <w:t xml:space="preserve">ą </w:t>
      </w:r>
      <w:r w:rsidR="00BA3575" w:rsidRPr="00B62500">
        <w:rPr>
          <w:bCs/>
          <w:szCs w:val="24"/>
          <w:lang w:eastAsia="lt-LT"/>
        </w:rPr>
        <w:t>ir j</w:t>
      </w:r>
      <w:r w:rsidR="00C74AEC" w:rsidRPr="00B62500">
        <w:rPr>
          <w:bCs/>
          <w:szCs w:val="24"/>
          <w:lang w:eastAsia="lt-LT"/>
        </w:rPr>
        <w:t>į</w:t>
      </w:r>
      <w:r w:rsidR="00BA3575" w:rsidRPr="00B62500">
        <w:rPr>
          <w:bCs/>
          <w:szCs w:val="24"/>
          <w:lang w:eastAsia="lt-LT"/>
        </w:rPr>
        <w:t xml:space="preserve"> išdėstyti taip:</w:t>
      </w:r>
    </w:p>
    <w:bookmarkEnd w:id="2"/>
    <w:p w14:paraId="082984A1" w14:textId="60B6815F" w:rsidR="00547C24" w:rsidRPr="00547C24" w:rsidRDefault="00BA3575" w:rsidP="00CF0E5A">
      <w:pPr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he-IL" w:bidi="he-IL"/>
        </w:rPr>
        <w:t xml:space="preserve">„3. </w:t>
      </w:r>
      <w:r w:rsidRPr="00435AA0">
        <w:rPr>
          <w:color w:val="000000"/>
          <w:szCs w:val="24"/>
          <w:lang w:eastAsia="lt-LT"/>
        </w:rPr>
        <w:t xml:space="preserve">Aprašo tikslas – sudaryti palankesnes sąlygas įdarbinti kvalifikuotus specialistus, užtikrinant gyventojų teisę į kokybiškas </w:t>
      </w:r>
      <w:r w:rsidRPr="00435AA0">
        <w:rPr>
          <w:szCs w:val="24"/>
          <w:lang w:eastAsia="lt-LT"/>
        </w:rPr>
        <w:t>ugdymo, kultūros ir socialines paslaugas</w:t>
      </w:r>
      <w:r w:rsidRPr="00435AA0">
        <w:rPr>
          <w:color w:val="000000"/>
          <w:szCs w:val="24"/>
          <w:lang w:eastAsia="lt-LT"/>
        </w:rPr>
        <w:t>.</w:t>
      </w:r>
      <w:r w:rsidR="00C74AEC">
        <w:rPr>
          <w:color w:val="000000"/>
          <w:szCs w:val="24"/>
          <w:lang w:eastAsia="lt-LT"/>
        </w:rPr>
        <w:t>“</w:t>
      </w:r>
      <w:r w:rsidR="007577DB">
        <w:rPr>
          <w:color w:val="000000"/>
          <w:szCs w:val="24"/>
          <w:lang w:eastAsia="lt-LT"/>
        </w:rPr>
        <w:t>;</w:t>
      </w:r>
    </w:p>
    <w:p w14:paraId="299E08C4" w14:textId="38E4C1CE" w:rsidR="00C73F28" w:rsidRPr="002E1281" w:rsidRDefault="002E1281" w:rsidP="00CF0E5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1.3.</w:t>
      </w:r>
      <w:r w:rsidR="006F514A" w:rsidRPr="002E1281">
        <w:rPr>
          <w:color w:val="000000"/>
          <w:szCs w:val="24"/>
        </w:rPr>
        <w:t xml:space="preserve"> </w:t>
      </w:r>
      <w:r w:rsidR="00C73F28" w:rsidRPr="002E1281">
        <w:rPr>
          <w:color w:val="000000"/>
          <w:szCs w:val="24"/>
        </w:rPr>
        <w:t xml:space="preserve">Pakeisti </w:t>
      </w:r>
      <w:r w:rsidR="00C73F28" w:rsidRPr="002E1281">
        <w:rPr>
          <w:bCs/>
          <w:color w:val="000000"/>
          <w:szCs w:val="24"/>
          <w:lang w:eastAsia="he-IL" w:bidi="he-IL"/>
        </w:rPr>
        <w:t xml:space="preserve">8 </w:t>
      </w:r>
      <w:r w:rsidR="00C73F28" w:rsidRPr="002E1281">
        <w:rPr>
          <w:bCs/>
          <w:szCs w:val="24"/>
          <w:lang w:eastAsia="lt-LT"/>
        </w:rPr>
        <w:t>punktą ir jį išdėstyti taip:</w:t>
      </w:r>
    </w:p>
    <w:p w14:paraId="60AE82FD" w14:textId="77777777" w:rsidR="00C73F28" w:rsidRDefault="00C73F28" w:rsidP="00CF0E5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C73F28">
        <w:rPr>
          <w:color w:val="000000"/>
          <w:szCs w:val="24"/>
          <w:lang w:eastAsia="lt-LT"/>
        </w:rPr>
        <w:t>8. Važiavimo dirbti išlaidų kompensaciją gali gauti</w:t>
      </w:r>
      <w:r>
        <w:rPr>
          <w:color w:val="000000"/>
          <w:szCs w:val="24"/>
          <w:lang w:eastAsia="lt-LT"/>
        </w:rPr>
        <w:t>:</w:t>
      </w:r>
    </w:p>
    <w:p w14:paraId="02EA1A53" w14:textId="614A49C6" w:rsidR="006F514A" w:rsidRPr="002B4967" w:rsidRDefault="00C73F28" w:rsidP="00CF0E5A">
      <w:pPr>
        <w:ind w:firstLine="851"/>
        <w:jc w:val="both"/>
        <w:rPr>
          <w:color w:val="000000"/>
          <w:szCs w:val="24"/>
          <w:lang w:eastAsia="lt-LT"/>
        </w:rPr>
      </w:pPr>
      <w:r w:rsidRPr="002B4967">
        <w:rPr>
          <w:color w:val="000000"/>
          <w:szCs w:val="24"/>
          <w:lang w:eastAsia="lt-LT"/>
        </w:rPr>
        <w:t>8.1. darbuotojai, gyvenantys 10 ir daugiau kilometrų nuo darbo vietos</w:t>
      </w:r>
      <w:r w:rsidR="00335D3E" w:rsidRPr="002B4967">
        <w:rPr>
          <w:color w:val="000000"/>
          <w:szCs w:val="24"/>
          <w:lang w:eastAsia="lt-LT"/>
        </w:rPr>
        <w:t xml:space="preserve"> (esant keliems maršrutams</w:t>
      </w:r>
      <w:r w:rsidR="00335D3E" w:rsidRPr="002B4967">
        <w:t>, darbuotojas, vadovaudamasis protingumo ir sąžiningumo principais, gali pasirinkti jam patogiausią ir artimiausią maršrutą);</w:t>
      </w:r>
    </w:p>
    <w:p w14:paraId="729FFA97" w14:textId="2176AC23" w:rsidR="00C73F28" w:rsidRDefault="00C73F28" w:rsidP="00CF0E5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8.2. mokytojai ir pagalbos mokiniui specialistai, mokantys mokinius namuose, kai atstumas nuo mokyklos iki mokinio namų yra ne mažesnis kaip 2 kilomet</w:t>
      </w:r>
      <w:r w:rsidR="006F514A">
        <w:rPr>
          <w:color w:val="000000"/>
          <w:szCs w:val="24"/>
          <w:lang w:eastAsia="lt-LT"/>
        </w:rPr>
        <w:t>rai.“</w:t>
      </w:r>
      <w:r w:rsidR="007577DB">
        <w:rPr>
          <w:color w:val="000000"/>
          <w:szCs w:val="24"/>
          <w:lang w:eastAsia="lt-LT"/>
        </w:rPr>
        <w:t>;</w:t>
      </w:r>
    </w:p>
    <w:p w14:paraId="1A0D226C" w14:textId="612FC476" w:rsidR="00547C24" w:rsidRPr="002E1281" w:rsidRDefault="002E1281" w:rsidP="00CF0E5A">
      <w:pPr>
        <w:tabs>
          <w:tab w:val="left" w:pos="1134"/>
        </w:tabs>
        <w:ind w:firstLine="851"/>
        <w:jc w:val="both"/>
        <w:rPr>
          <w:bCs/>
          <w:szCs w:val="24"/>
          <w:lang w:eastAsia="lt-LT"/>
        </w:rPr>
      </w:pPr>
      <w:r>
        <w:rPr>
          <w:color w:val="000000"/>
          <w:szCs w:val="24"/>
        </w:rPr>
        <w:t>1.4.</w:t>
      </w:r>
      <w:r w:rsidR="00547C24" w:rsidRPr="002E1281">
        <w:rPr>
          <w:color w:val="000000"/>
          <w:szCs w:val="24"/>
        </w:rPr>
        <w:t xml:space="preserve"> Pakeisti </w:t>
      </w:r>
      <w:r w:rsidR="00547C24" w:rsidRPr="002E1281">
        <w:rPr>
          <w:bCs/>
          <w:color w:val="000000"/>
          <w:szCs w:val="24"/>
          <w:lang w:eastAsia="he-IL" w:bidi="he-IL"/>
        </w:rPr>
        <w:t xml:space="preserve">10 </w:t>
      </w:r>
      <w:r w:rsidR="00547C24" w:rsidRPr="002E1281">
        <w:rPr>
          <w:bCs/>
          <w:szCs w:val="24"/>
          <w:lang w:eastAsia="lt-LT"/>
        </w:rPr>
        <w:t>punktą ir jį išdėstyti taip:</w:t>
      </w:r>
    </w:p>
    <w:p w14:paraId="43E3829E" w14:textId="31C8AF8A" w:rsidR="00C1036F" w:rsidRDefault="007577DB" w:rsidP="00CF0E5A">
      <w:pPr>
        <w:tabs>
          <w:tab w:val="left" w:pos="1587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</w:t>
      </w:r>
      <w:r w:rsidR="00547C24">
        <w:rPr>
          <w:color w:val="000000"/>
          <w:szCs w:val="24"/>
          <w:lang w:eastAsia="lt-LT"/>
        </w:rPr>
        <w:t xml:space="preserve">„10. Darbuotojai, </w:t>
      </w:r>
      <w:r w:rsidR="00C1036F">
        <w:rPr>
          <w:color w:val="000000"/>
          <w:szCs w:val="24"/>
          <w:lang w:eastAsia="lt-LT"/>
        </w:rPr>
        <w:t xml:space="preserve">pageidaujantys gauti važiavimo dirbti išlaidų kompensaciją, įstaigų vadovams pateikia prašymą </w:t>
      </w:r>
      <w:r w:rsidR="00324BAA">
        <w:rPr>
          <w:color w:val="000000"/>
          <w:szCs w:val="24"/>
          <w:lang w:eastAsia="lt-LT"/>
        </w:rPr>
        <w:t>pagal</w:t>
      </w:r>
      <w:r w:rsidR="00C1036F">
        <w:rPr>
          <w:color w:val="000000"/>
          <w:szCs w:val="24"/>
          <w:lang w:eastAsia="lt-LT"/>
        </w:rPr>
        <w:t xml:space="preserve"> priedą.“ </w:t>
      </w:r>
      <w:r>
        <w:rPr>
          <w:color w:val="000000"/>
          <w:szCs w:val="24"/>
          <w:lang w:eastAsia="lt-LT"/>
        </w:rPr>
        <w:t>;</w:t>
      </w:r>
    </w:p>
    <w:p w14:paraId="15764216" w14:textId="5AD63D8F" w:rsidR="00C74AEC" w:rsidRPr="002E1281" w:rsidRDefault="002E1281" w:rsidP="00CF0E5A">
      <w:pPr>
        <w:ind w:firstLine="851"/>
        <w:rPr>
          <w:bCs/>
          <w:szCs w:val="24"/>
          <w:lang w:eastAsia="he-IL" w:bidi="he-IL"/>
        </w:rPr>
      </w:pPr>
      <w:r>
        <w:rPr>
          <w:bCs/>
          <w:szCs w:val="24"/>
          <w:lang w:eastAsia="he-IL" w:bidi="he-IL"/>
        </w:rPr>
        <w:t>1.5.</w:t>
      </w:r>
      <w:r w:rsidR="00324BAA" w:rsidRPr="002E1281">
        <w:rPr>
          <w:bCs/>
          <w:szCs w:val="24"/>
          <w:lang w:eastAsia="he-IL" w:bidi="he-IL"/>
        </w:rPr>
        <w:t xml:space="preserve"> </w:t>
      </w:r>
      <w:r w:rsidR="00C74AEC" w:rsidRPr="002E1281">
        <w:rPr>
          <w:bCs/>
          <w:szCs w:val="24"/>
          <w:lang w:eastAsia="he-IL" w:bidi="he-IL"/>
        </w:rPr>
        <w:t>Pakeisti 15 punktą ir jį išdėstyti taip:</w:t>
      </w:r>
    </w:p>
    <w:p w14:paraId="4A8AB043" w14:textId="2632A019" w:rsidR="00547C24" w:rsidRDefault="00BA3575" w:rsidP="00CF0E5A">
      <w:pPr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Pr="004B6065">
        <w:rPr>
          <w:bCs/>
          <w:szCs w:val="24"/>
          <w:lang w:eastAsia="lt-LT"/>
        </w:rPr>
        <w:t>15. Važiavimo dirbti išlaidų kompensacija nemokama darbuotojų atostogų, nedarbingumo, komandiruočių metu</w:t>
      </w:r>
      <w:r w:rsidR="00E433B2">
        <w:rPr>
          <w:bCs/>
          <w:szCs w:val="24"/>
          <w:lang w:eastAsia="lt-LT"/>
        </w:rPr>
        <w:t>, dirbant nuotoliniu būdu ne įstaigos patalpose</w:t>
      </w:r>
      <w:r>
        <w:rPr>
          <w:bCs/>
          <w:szCs w:val="24"/>
          <w:lang w:eastAsia="lt-LT"/>
        </w:rPr>
        <w:t>.</w:t>
      </w:r>
      <w:r w:rsidR="00C74AEC">
        <w:rPr>
          <w:bCs/>
          <w:szCs w:val="24"/>
          <w:lang w:eastAsia="lt-LT"/>
        </w:rPr>
        <w:t>“</w:t>
      </w:r>
      <w:r w:rsidR="007577DB">
        <w:rPr>
          <w:bCs/>
          <w:szCs w:val="24"/>
          <w:lang w:eastAsia="lt-LT"/>
        </w:rPr>
        <w:t>;</w:t>
      </w:r>
    </w:p>
    <w:p w14:paraId="58F2F9B4" w14:textId="159ED51C" w:rsidR="00D16BEF" w:rsidRDefault="00D16BEF" w:rsidP="00CF0E5A">
      <w:pPr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1.6. Pripažinti netekusiu galios 16 punktą;</w:t>
      </w:r>
    </w:p>
    <w:p w14:paraId="074EFB53" w14:textId="266B3A42" w:rsidR="007577DB" w:rsidRPr="002E1281" w:rsidRDefault="002E1281" w:rsidP="00CF0E5A">
      <w:pPr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 w:rsidR="00D16BEF">
        <w:rPr>
          <w:bCs/>
          <w:szCs w:val="24"/>
          <w:lang w:eastAsia="lt-LT"/>
        </w:rPr>
        <w:t>7</w:t>
      </w:r>
      <w:r>
        <w:rPr>
          <w:bCs/>
          <w:szCs w:val="24"/>
          <w:lang w:eastAsia="lt-LT"/>
        </w:rPr>
        <w:t>.</w:t>
      </w:r>
      <w:r w:rsidR="00324BAA" w:rsidRPr="002E1281">
        <w:rPr>
          <w:bCs/>
          <w:szCs w:val="24"/>
          <w:lang w:eastAsia="lt-LT"/>
        </w:rPr>
        <w:t xml:space="preserve"> Papildyti 20 punktu ir jį išdėstyti taip:</w:t>
      </w:r>
      <w:r w:rsidR="007577DB" w:rsidRPr="002E1281">
        <w:rPr>
          <w:bCs/>
          <w:szCs w:val="24"/>
          <w:lang w:eastAsia="lt-LT"/>
        </w:rPr>
        <w:t xml:space="preserve"> </w:t>
      </w:r>
    </w:p>
    <w:p w14:paraId="47B34EAD" w14:textId="0C1214DB" w:rsidR="007577DB" w:rsidRPr="007577DB" w:rsidRDefault="007577DB" w:rsidP="00CF0E5A">
      <w:pPr>
        <w:ind w:firstLine="851"/>
        <w:jc w:val="both"/>
        <w:rPr>
          <w:bCs/>
          <w:szCs w:val="24"/>
          <w:lang w:eastAsia="lt-LT"/>
        </w:rPr>
      </w:pPr>
      <w:r>
        <w:t xml:space="preserve">„20. Prašyme pateikti asmens duomenys tvarkomi vadovaujantis 2016 m. balandžio 27 d. Europos Parlamento ir Tarybos reglamentu (ES) 2016/679 dėl fizinių asmenų apsaugos tvarkant </w:t>
      </w:r>
      <w:r>
        <w:lastRenderedPageBreak/>
        <w:t>asmens duomenis ir dėl laisvo tokių duomenų judėjimo ir kuriuo panaikinama Direktyva 95/46/EB (Bendrasis duomenų apsaugos reglamentas) (OL 2016 L 119, p. 1) ir tik važiavimo dirbti išlaidų kompensavimo tikslais.“.</w:t>
      </w:r>
    </w:p>
    <w:p w14:paraId="37840321" w14:textId="2D827425" w:rsidR="001D329A" w:rsidRPr="001D329A" w:rsidRDefault="001D329A" w:rsidP="00CF0E5A">
      <w:pPr>
        <w:ind w:firstLine="851"/>
        <w:jc w:val="both"/>
        <w:rPr>
          <w:bCs/>
          <w:szCs w:val="24"/>
          <w:lang w:eastAsia="lt-LT"/>
        </w:rPr>
      </w:pPr>
      <w:r w:rsidRPr="001D329A">
        <w:rPr>
          <w:bCs/>
          <w:szCs w:val="24"/>
          <w:lang w:eastAsia="lt-LT"/>
        </w:rPr>
        <w:t>2.</w:t>
      </w:r>
      <w:r>
        <w:rPr>
          <w:bCs/>
          <w:szCs w:val="24"/>
          <w:lang w:eastAsia="lt-LT"/>
        </w:rPr>
        <w:t xml:space="preserve"> </w:t>
      </w:r>
      <w:r w:rsidR="00BA3575" w:rsidRPr="001D329A">
        <w:rPr>
          <w:bCs/>
          <w:szCs w:val="24"/>
          <w:lang w:eastAsia="lt-LT"/>
        </w:rPr>
        <w:t>Nustatyti, kad šis sprendimas įsigalioja 2024 m. sausio 1 d.</w:t>
      </w:r>
    </w:p>
    <w:p w14:paraId="5480934B" w14:textId="77777777" w:rsidR="00BA3575" w:rsidRDefault="00BA3575" w:rsidP="00BA3575">
      <w:pPr>
        <w:jc w:val="both"/>
      </w:pPr>
    </w:p>
    <w:p w14:paraId="0F74B698" w14:textId="77777777" w:rsidR="001D329A" w:rsidRDefault="001D329A" w:rsidP="00BA3575">
      <w:pPr>
        <w:jc w:val="both"/>
      </w:pPr>
    </w:p>
    <w:bookmarkEnd w:id="0"/>
    <w:p w14:paraId="69E9F1AE" w14:textId="77777777" w:rsidR="00BA3575" w:rsidRDefault="00BA3575" w:rsidP="00BA357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</w:t>
      </w:r>
    </w:p>
    <w:p w14:paraId="4EE99938" w14:textId="77777777" w:rsidR="00BA3575" w:rsidRDefault="00BA3575" w:rsidP="00BA3575">
      <w:pPr>
        <w:spacing w:line="276" w:lineRule="auto"/>
        <w:ind w:left="4536"/>
      </w:pPr>
    </w:p>
    <w:p w14:paraId="13DFF95E" w14:textId="77777777" w:rsidR="001D329A" w:rsidRDefault="001D329A" w:rsidP="00BA3575">
      <w:pPr>
        <w:spacing w:line="276" w:lineRule="auto"/>
        <w:ind w:left="4536"/>
      </w:pPr>
    </w:p>
    <w:p w14:paraId="10DC26F1" w14:textId="77777777" w:rsidR="001D329A" w:rsidRDefault="001D329A" w:rsidP="00BA3575">
      <w:pPr>
        <w:spacing w:line="276" w:lineRule="auto"/>
        <w:ind w:left="4536"/>
      </w:pPr>
    </w:p>
    <w:p w14:paraId="773C4FC6" w14:textId="77777777" w:rsidR="00EC394E" w:rsidRDefault="00EC394E" w:rsidP="00BA3575">
      <w:pPr>
        <w:spacing w:line="276" w:lineRule="auto"/>
        <w:ind w:left="4536"/>
      </w:pPr>
    </w:p>
    <w:p w14:paraId="663FFC3B" w14:textId="77777777" w:rsidR="00EC394E" w:rsidRDefault="00EC394E" w:rsidP="00BA3575">
      <w:pPr>
        <w:spacing w:line="276" w:lineRule="auto"/>
        <w:ind w:left="4536"/>
      </w:pPr>
    </w:p>
    <w:p w14:paraId="3522859C" w14:textId="77777777" w:rsidR="00EC394E" w:rsidRDefault="00EC394E" w:rsidP="00BA3575">
      <w:pPr>
        <w:spacing w:line="276" w:lineRule="auto"/>
        <w:ind w:left="4536"/>
      </w:pPr>
    </w:p>
    <w:p w14:paraId="450BEAF7" w14:textId="77777777" w:rsidR="00EC394E" w:rsidRDefault="00EC394E" w:rsidP="00BA3575">
      <w:pPr>
        <w:spacing w:line="276" w:lineRule="auto"/>
        <w:ind w:left="4536"/>
      </w:pPr>
    </w:p>
    <w:p w14:paraId="7853766D" w14:textId="77777777" w:rsidR="00EC394E" w:rsidRDefault="00EC394E" w:rsidP="00BA3575">
      <w:pPr>
        <w:spacing w:line="276" w:lineRule="auto"/>
        <w:ind w:left="4536"/>
      </w:pPr>
    </w:p>
    <w:p w14:paraId="720E4618" w14:textId="77777777" w:rsidR="00EC394E" w:rsidRDefault="00EC394E" w:rsidP="00BA3575">
      <w:pPr>
        <w:spacing w:line="276" w:lineRule="auto"/>
        <w:ind w:left="4536"/>
      </w:pPr>
    </w:p>
    <w:p w14:paraId="3745C1EF" w14:textId="77777777" w:rsidR="00EC394E" w:rsidRDefault="00EC394E" w:rsidP="00BA3575">
      <w:pPr>
        <w:spacing w:line="276" w:lineRule="auto"/>
        <w:ind w:left="4536"/>
      </w:pPr>
    </w:p>
    <w:p w14:paraId="17DEC71E" w14:textId="77777777" w:rsidR="00EC394E" w:rsidRDefault="00EC394E" w:rsidP="00BA3575">
      <w:pPr>
        <w:spacing w:line="276" w:lineRule="auto"/>
        <w:ind w:left="4536"/>
      </w:pPr>
    </w:p>
    <w:p w14:paraId="2CB887C4" w14:textId="77777777" w:rsidR="00EC394E" w:rsidRDefault="00EC394E" w:rsidP="00BA3575">
      <w:pPr>
        <w:spacing w:line="276" w:lineRule="auto"/>
        <w:ind w:left="4536"/>
      </w:pPr>
    </w:p>
    <w:p w14:paraId="4C62EE75" w14:textId="77777777" w:rsidR="00EC394E" w:rsidRDefault="00EC394E" w:rsidP="00BA3575">
      <w:pPr>
        <w:spacing w:line="276" w:lineRule="auto"/>
        <w:ind w:left="4536"/>
      </w:pPr>
    </w:p>
    <w:p w14:paraId="0C68E146" w14:textId="77777777" w:rsidR="00EC394E" w:rsidRDefault="00EC394E" w:rsidP="00BA3575">
      <w:pPr>
        <w:spacing w:line="276" w:lineRule="auto"/>
        <w:ind w:left="4536"/>
      </w:pPr>
    </w:p>
    <w:p w14:paraId="7111B95A" w14:textId="77777777" w:rsidR="00EC394E" w:rsidRDefault="00EC394E" w:rsidP="00BA3575">
      <w:pPr>
        <w:spacing w:line="276" w:lineRule="auto"/>
        <w:ind w:left="4536"/>
      </w:pPr>
    </w:p>
    <w:p w14:paraId="45FD72FE" w14:textId="77777777" w:rsidR="00EC394E" w:rsidRDefault="00EC394E" w:rsidP="00BA3575">
      <w:pPr>
        <w:spacing w:line="276" w:lineRule="auto"/>
        <w:ind w:left="4536"/>
      </w:pPr>
    </w:p>
    <w:p w14:paraId="2C323A2A" w14:textId="77777777" w:rsidR="00EC394E" w:rsidRDefault="00EC394E" w:rsidP="00BA3575">
      <w:pPr>
        <w:spacing w:line="276" w:lineRule="auto"/>
        <w:ind w:left="4536"/>
      </w:pPr>
    </w:p>
    <w:p w14:paraId="52F61798" w14:textId="77777777" w:rsidR="00EC394E" w:rsidRDefault="00EC394E" w:rsidP="00BA3575">
      <w:pPr>
        <w:spacing w:line="276" w:lineRule="auto"/>
        <w:ind w:left="4536"/>
      </w:pPr>
    </w:p>
    <w:p w14:paraId="3E6CA25A" w14:textId="77777777" w:rsidR="00EC394E" w:rsidRDefault="00EC394E" w:rsidP="00BA3575">
      <w:pPr>
        <w:spacing w:line="276" w:lineRule="auto"/>
        <w:ind w:left="4536"/>
      </w:pPr>
    </w:p>
    <w:p w14:paraId="6FEEB9DD" w14:textId="77777777" w:rsidR="00EC394E" w:rsidRDefault="00EC394E" w:rsidP="00BA3575">
      <w:pPr>
        <w:spacing w:line="276" w:lineRule="auto"/>
        <w:ind w:left="4536"/>
      </w:pPr>
    </w:p>
    <w:p w14:paraId="79396CAC" w14:textId="77777777" w:rsidR="00EC394E" w:rsidRDefault="00EC394E" w:rsidP="00BA3575">
      <w:pPr>
        <w:spacing w:line="276" w:lineRule="auto"/>
        <w:ind w:left="4536"/>
      </w:pPr>
    </w:p>
    <w:p w14:paraId="5E7622A6" w14:textId="77777777" w:rsidR="00EC394E" w:rsidRDefault="00EC394E" w:rsidP="00BA3575">
      <w:pPr>
        <w:spacing w:line="276" w:lineRule="auto"/>
        <w:ind w:left="4536"/>
      </w:pPr>
    </w:p>
    <w:p w14:paraId="535728EE" w14:textId="77777777" w:rsidR="00EC394E" w:rsidRDefault="00EC394E" w:rsidP="00BA3575">
      <w:pPr>
        <w:spacing w:line="276" w:lineRule="auto"/>
        <w:ind w:left="4536"/>
      </w:pPr>
    </w:p>
    <w:p w14:paraId="4EB6FE1C" w14:textId="77777777" w:rsidR="00EC394E" w:rsidRDefault="00EC394E" w:rsidP="00BA3575">
      <w:pPr>
        <w:spacing w:line="276" w:lineRule="auto"/>
        <w:ind w:left="4536"/>
      </w:pPr>
    </w:p>
    <w:p w14:paraId="7A351E80" w14:textId="77777777" w:rsidR="00EC394E" w:rsidRDefault="00EC394E" w:rsidP="00D16BEF">
      <w:pPr>
        <w:spacing w:line="276" w:lineRule="auto"/>
      </w:pPr>
    </w:p>
    <w:p w14:paraId="48171FB1" w14:textId="77777777" w:rsidR="00EC394E" w:rsidRDefault="00EC394E" w:rsidP="00BA3575">
      <w:pPr>
        <w:spacing w:line="276" w:lineRule="auto"/>
        <w:ind w:left="4536"/>
      </w:pPr>
    </w:p>
    <w:p w14:paraId="1D34930E" w14:textId="77777777" w:rsidR="00EC394E" w:rsidRDefault="00EC394E" w:rsidP="00BA3575">
      <w:pPr>
        <w:spacing w:line="276" w:lineRule="auto"/>
        <w:ind w:left="4536"/>
      </w:pPr>
    </w:p>
    <w:p w14:paraId="6D71A400" w14:textId="77777777" w:rsidR="00EC394E" w:rsidRDefault="00EC394E" w:rsidP="00BA3575">
      <w:pPr>
        <w:spacing w:line="276" w:lineRule="auto"/>
        <w:ind w:left="4536"/>
      </w:pPr>
    </w:p>
    <w:p w14:paraId="2C7CD68D" w14:textId="6B5EB258" w:rsidR="00076402" w:rsidRPr="00EA210A" w:rsidRDefault="00076402" w:rsidP="00076402">
      <w:pPr>
        <w:jc w:val="both"/>
        <w:rPr>
          <w:sz w:val="23"/>
          <w:szCs w:val="23"/>
        </w:rPr>
      </w:pPr>
      <w:r w:rsidRPr="00EA210A">
        <w:rPr>
          <w:sz w:val="23"/>
          <w:szCs w:val="23"/>
        </w:rPr>
        <w:t xml:space="preserve">Vilma Dobrovolskienė         Valentinas Tamulis            Danutė Mykolaitienė          Gintautas </w:t>
      </w:r>
      <w:proofErr w:type="spellStart"/>
      <w:r w:rsidRPr="00EA210A">
        <w:rPr>
          <w:sz w:val="23"/>
          <w:szCs w:val="23"/>
        </w:rPr>
        <w:t>Muznikas</w:t>
      </w:r>
      <w:proofErr w:type="spellEnd"/>
    </w:p>
    <w:p w14:paraId="4C3FB936" w14:textId="08391730" w:rsidR="00076402" w:rsidRPr="00EA210A" w:rsidRDefault="00076402" w:rsidP="00076402">
      <w:pPr>
        <w:jc w:val="both"/>
        <w:rPr>
          <w:sz w:val="23"/>
          <w:szCs w:val="23"/>
        </w:rPr>
      </w:pPr>
      <w:r w:rsidRPr="00EA210A">
        <w:rPr>
          <w:sz w:val="23"/>
          <w:szCs w:val="23"/>
        </w:rPr>
        <w:t>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>-</w:t>
      </w:r>
      <w:r w:rsidRPr="00EA210A">
        <w:rPr>
          <w:sz w:val="23"/>
          <w:szCs w:val="23"/>
        </w:rPr>
        <w:tab/>
      </w:r>
      <w:r w:rsidRPr="00EA210A">
        <w:rPr>
          <w:sz w:val="23"/>
          <w:szCs w:val="23"/>
        </w:rPr>
        <w:tab/>
        <w:t xml:space="preserve">        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 xml:space="preserve">- </w:t>
      </w:r>
      <w:r w:rsidRPr="00EA210A">
        <w:rPr>
          <w:sz w:val="23"/>
          <w:szCs w:val="23"/>
        </w:rPr>
        <w:tab/>
      </w:r>
      <w:r w:rsidRPr="00EA210A">
        <w:rPr>
          <w:sz w:val="23"/>
          <w:szCs w:val="23"/>
        </w:rPr>
        <w:tab/>
        <w:t xml:space="preserve">              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>-</w:t>
      </w:r>
      <w:r w:rsidRPr="00EA210A">
        <w:rPr>
          <w:sz w:val="23"/>
          <w:szCs w:val="23"/>
        </w:rPr>
        <w:tab/>
        <w:t xml:space="preserve">                     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>-</w:t>
      </w:r>
    </w:p>
    <w:p w14:paraId="43B12C3A" w14:textId="77777777" w:rsidR="00076402" w:rsidRPr="00EA210A" w:rsidRDefault="00076402" w:rsidP="00076402">
      <w:pPr>
        <w:suppressAutoHyphens/>
        <w:jc w:val="both"/>
        <w:textAlignment w:val="baseline"/>
        <w:rPr>
          <w:color w:val="1F4E79" w:themeColor="accent1" w:themeShade="80"/>
          <w:sz w:val="23"/>
          <w:szCs w:val="23"/>
        </w:rPr>
      </w:pPr>
    </w:p>
    <w:p w14:paraId="4E7A1AF4" w14:textId="77777777" w:rsidR="00076402" w:rsidRPr="00EA210A" w:rsidRDefault="00076402" w:rsidP="00076402">
      <w:pPr>
        <w:suppressAutoHyphens/>
        <w:jc w:val="both"/>
        <w:textAlignment w:val="baseline"/>
        <w:rPr>
          <w:color w:val="1F4E79" w:themeColor="accent1" w:themeShade="80"/>
          <w:sz w:val="23"/>
          <w:szCs w:val="23"/>
        </w:rPr>
      </w:pPr>
    </w:p>
    <w:p w14:paraId="7EFA7E37" w14:textId="74963AF0" w:rsidR="00076402" w:rsidRPr="00EA210A" w:rsidRDefault="00076402" w:rsidP="00076402">
      <w:pPr>
        <w:suppressAutoHyphens/>
        <w:jc w:val="both"/>
        <w:textAlignment w:val="baseline"/>
        <w:rPr>
          <w:color w:val="1F4E79" w:themeColor="accent1" w:themeShade="80"/>
          <w:sz w:val="23"/>
          <w:szCs w:val="23"/>
        </w:rPr>
      </w:pPr>
      <w:r w:rsidRPr="00EA210A">
        <w:rPr>
          <w:sz w:val="23"/>
          <w:szCs w:val="23"/>
        </w:rPr>
        <w:t xml:space="preserve">Elena </w:t>
      </w:r>
      <w:proofErr w:type="spellStart"/>
      <w:r w:rsidRPr="00EA210A">
        <w:rPr>
          <w:sz w:val="23"/>
          <w:szCs w:val="23"/>
        </w:rPr>
        <w:t>Neimaer-Zinkienė</w:t>
      </w:r>
      <w:proofErr w:type="spellEnd"/>
      <w:r w:rsidRPr="00EA210A">
        <w:rPr>
          <w:sz w:val="23"/>
          <w:szCs w:val="23"/>
        </w:rPr>
        <w:t xml:space="preserve">  Rūta Švedienė</w:t>
      </w:r>
      <w:r w:rsidR="00914BD6" w:rsidRPr="00EA210A">
        <w:rPr>
          <w:sz w:val="23"/>
          <w:szCs w:val="23"/>
        </w:rPr>
        <w:t xml:space="preserve">  Jolanta Sakavičienė  Jūratė Blinstrubaitė  </w:t>
      </w:r>
      <w:r w:rsidR="00EA210A" w:rsidRPr="00EA210A">
        <w:rPr>
          <w:sz w:val="23"/>
          <w:szCs w:val="23"/>
        </w:rPr>
        <w:t>Kęstutis Stadalnykas</w:t>
      </w:r>
    </w:p>
    <w:p w14:paraId="6AC8F951" w14:textId="486A12C0" w:rsidR="00076402" w:rsidRPr="00EA210A" w:rsidRDefault="00076402" w:rsidP="00076402">
      <w:pPr>
        <w:suppressAutoHyphens/>
        <w:jc w:val="both"/>
        <w:textAlignment w:val="baseline"/>
        <w:rPr>
          <w:color w:val="1F4E79" w:themeColor="accent1" w:themeShade="80"/>
          <w:sz w:val="23"/>
          <w:szCs w:val="23"/>
        </w:rPr>
      </w:pPr>
      <w:r w:rsidRPr="00EA210A">
        <w:rPr>
          <w:sz w:val="23"/>
          <w:szCs w:val="23"/>
        </w:rPr>
        <w:t>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>-</w:t>
      </w:r>
      <w:r w:rsidRPr="00EA210A">
        <w:rPr>
          <w:sz w:val="23"/>
          <w:szCs w:val="23"/>
        </w:rPr>
        <w:tab/>
      </w:r>
      <w:r w:rsidRPr="00EA210A">
        <w:rPr>
          <w:sz w:val="23"/>
          <w:szCs w:val="23"/>
        </w:rPr>
        <w:tab/>
        <w:t xml:space="preserve">        2023-0</w:t>
      </w:r>
      <w:r w:rsidR="00EA210A">
        <w:rPr>
          <w:sz w:val="23"/>
          <w:szCs w:val="23"/>
        </w:rPr>
        <w:t>9</w:t>
      </w:r>
      <w:r w:rsidRPr="00EA210A">
        <w:rPr>
          <w:sz w:val="23"/>
          <w:szCs w:val="23"/>
        </w:rPr>
        <w:t>-</w:t>
      </w:r>
      <w:r w:rsidR="00EA210A">
        <w:rPr>
          <w:sz w:val="23"/>
          <w:szCs w:val="23"/>
        </w:rPr>
        <w:t xml:space="preserve">       2023-09-                   2023-09-                  2023-09</w:t>
      </w:r>
    </w:p>
    <w:p w14:paraId="0E5FD5EE" w14:textId="77777777" w:rsidR="00BA3575" w:rsidRDefault="00BA3575" w:rsidP="00BA3575">
      <w:pPr>
        <w:spacing w:line="276" w:lineRule="auto"/>
        <w:ind w:left="4536"/>
        <w:rPr>
          <w:szCs w:val="24"/>
          <w:lang w:eastAsia="lt-LT"/>
        </w:rPr>
      </w:pPr>
    </w:p>
    <w:p w14:paraId="4E4A5DC8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0D661D47" w14:textId="77777777" w:rsidR="00EC394E" w:rsidRDefault="00EC394E">
      <w:pPr>
        <w:spacing w:after="160" w:line="259" w:lineRule="auto"/>
        <w:rPr>
          <w:bCs/>
          <w:szCs w:val="24"/>
          <w:lang w:eastAsia="he-IL" w:bidi="he-IL"/>
        </w:rPr>
      </w:pPr>
      <w:r>
        <w:rPr>
          <w:bCs/>
          <w:szCs w:val="24"/>
          <w:lang w:eastAsia="he-IL" w:bidi="he-IL"/>
        </w:rPr>
        <w:br w:type="page"/>
      </w:r>
    </w:p>
    <w:p w14:paraId="402BFD4D" w14:textId="3BAD9627" w:rsidR="00076402" w:rsidRDefault="00076402" w:rsidP="00076402">
      <w:pPr>
        <w:tabs>
          <w:tab w:val="center" w:pos="4153"/>
          <w:tab w:val="right" w:pos="8306"/>
        </w:tabs>
        <w:suppressAutoHyphens/>
        <w:ind w:left="5670"/>
        <w:jc w:val="both"/>
        <w:rPr>
          <w:bCs/>
          <w:color w:val="000000"/>
          <w:szCs w:val="24"/>
          <w:lang w:eastAsia="he-IL" w:bidi="he-IL"/>
        </w:rPr>
      </w:pPr>
      <w:r w:rsidRPr="00435AA0">
        <w:rPr>
          <w:bCs/>
          <w:szCs w:val="24"/>
          <w:lang w:eastAsia="he-IL" w:bidi="he-IL"/>
        </w:rPr>
        <w:t>Kėdainių rajono savivaldybės švietimo, socialinių ir kultūros įstaigų</w:t>
      </w:r>
      <w:r w:rsidRPr="00435AA0">
        <w:rPr>
          <w:bCs/>
          <w:color w:val="000000"/>
          <w:szCs w:val="24"/>
          <w:lang w:eastAsia="he-IL" w:bidi="he-IL"/>
        </w:rPr>
        <w:t xml:space="preserve"> darbuotojų </w:t>
      </w:r>
    </w:p>
    <w:p w14:paraId="2B9E16EA" w14:textId="51DFF84A" w:rsidR="009A2CCB" w:rsidRDefault="00076402" w:rsidP="00F57ABC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 w:rsidRPr="00435AA0">
        <w:rPr>
          <w:bCs/>
          <w:color w:val="000000"/>
          <w:szCs w:val="24"/>
          <w:lang w:eastAsia="he-IL" w:bidi="he-IL"/>
        </w:rPr>
        <w:t>važiavimo dirbti išlaidų kompensavimo tvarkos apraš</w:t>
      </w:r>
      <w:r>
        <w:rPr>
          <w:bCs/>
          <w:color w:val="000000"/>
          <w:szCs w:val="24"/>
          <w:lang w:eastAsia="he-IL" w:bidi="he-IL"/>
        </w:rPr>
        <w:t xml:space="preserve">o </w:t>
      </w:r>
      <w:r w:rsidR="009A2CCB">
        <w:rPr>
          <w:szCs w:val="24"/>
          <w:lang w:eastAsia="ar-SA"/>
        </w:rPr>
        <w:t>priedas</w:t>
      </w:r>
    </w:p>
    <w:p w14:paraId="6AE1D24B" w14:textId="77777777" w:rsidR="009A2CCB" w:rsidRDefault="009A2CCB" w:rsidP="009A2CCB"/>
    <w:p w14:paraId="2B893196" w14:textId="77777777" w:rsidR="00F57ABC" w:rsidRDefault="00F57ABC" w:rsidP="009A2CCB"/>
    <w:p w14:paraId="744D656E" w14:textId="77777777" w:rsidR="009A2CCB" w:rsidRDefault="009A2CCB" w:rsidP="009A2CC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(Prašymo formos pavyzdys)</w:t>
      </w:r>
    </w:p>
    <w:p w14:paraId="5839133D" w14:textId="77777777" w:rsidR="009A2CCB" w:rsidRDefault="009A2CCB" w:rsidP="009A2CCB">
      <w:pPr>
        <w:suppressAutoHyphens/>
        <w:jc w:val="center"/>
        <w:rPr>
          <w:bCs/>
          <w:szCs w:val="24"/>
          <w:lang w:eastAsia="ar-SA"/>
        </w:rPr>
      </w:pPr>
    </w:p>
    <w:p w14:paraId="20A3E2C1" w14:textId="77777777" w:rsidR="009A2CCB" w:rsidRDefault="009A2CCB" w:rsidP="009A2CCB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</w:t>
      </w:r>
    </w:p>
    <w:p w14:paraId="4A3EC68D" w14:textId="77777777" w:rsidR="009A2CCB" w:rsidRPr="00C81B85" w:rsidRDefault="009A2CCB" w:rsidP="009A2CCB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(vardas, pavardė, pareigos)</w:t>
      </w:r>
    </w:p>
    <w:p w14:paraId="6553F127" w14:textId="77777777" w:rsidR="009A2CCB" w:rsidRDefault="009A2CCB" w:rsidP="009A2CCB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___________________________________________________________________________</w:t>
      </w:r>
    </w:p>
    <w:p w14:paraId="60574E84" w14:textId="77777777" w:rsidR="009A2CCB" w:rsidRPr="00C81B85" w:rsidRDefault="009A2CCB" w:rsidP="009A2CCB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(faktinės gyvenamosios vietos adresas, telefono Nr.)</w:t>
      </w:r>
    </w:p>
    <w:p w14:paraId="4BA4102B" w14:textId="77777777" w:rsidR="00C81B85" w:rsidRDefault="00C81B85" w:rsidP="009A2CCB">
      <w:pPr>
        <w:suppressAutoHyphens/>
        <w:rPr>
          <w:bCs/>
          <w:szCs w:val="24"/>
          <w:lang w:eastAsia="ar-SA"/>
        </w:rPr>
      </w:pPr>
    </w:p>
    <w:p w14:paraId="106C06A2" w14:textId="200E7F2C" w:rsidR="009A2CCB" w:rsidRDefault="009A2CCB" w:rsidP="009A2CCB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</w:t>
      </w:r>
      <w:r w:rsidR="00C81B85">
        <w:rPr>
          <w:bCs/>
          <w:szCs w:val="24"/>
          <w:lang w:eastAsia="ar-SA"/>
        </w:rPr>
        <w:t>.........</w:t>
      </w:r>
    </w:p>
    <w:p w14:paraId="725E28E2" w14:textId="57161DC7" w:rsidR="00C81B85" w:rsidRDefault="00C81B85" w:rsidP="009A2CCB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...........................................</w:t>
      </w:r>
    </w:p>
    <w:p w14:paraId="1B471ED0" w14:textId="77777777" w:rsidR="009A2CCB" w:rsidRPr="00C81B85" w:rsidRDefault="009A2CCB" w:rsidP="009A2CCB">
      <w:pPr>
        <w:suppressAutoHyphens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(adresatas)</w:t>
      </w:r>
    </w:p>
    <w:p w14:paraId="1275E09D" w14:textId="77777777" w:rsidR="009A2CCB" w:rsidRDefault="009A2CCB" w:rsidP="009A2CCB">
      <w:pPr>
        <w:suppressAutoHyphens/>
        <w:rPr>
          <w:bCs/>
          <w:szCs w:val="24"/>
          <w:lang w:eastAsia="ar-SA"/>
        </w:rPr>
      </w:pPr>
    </w:p>
    <w:p w14:paraId="1217D015" w14:textId="77777777" w:rsidR="00C81B85" w:rsidRDefault="00C81B85" w:rsidP="009A2CCB">
      <w:pPr>
        <w:suppressAutoHyphens/>
        <w:rPr>
          <w:bCs/>
          <w:szCs w:val="24"/>
          <w:lang w:eastAsia="ar-SA"/>
        </w:rPr>
      </w:pPr>
    </w:p>
    <w:p w14:paraId="45E5E47A" w14:textId="77777777" w:rsidR="00C81B85" w:rsidRDefault="00C81B85" w:rsidP="009A2CCB">
      <w:pPr>
        <w:suppressAutoHyphens/>
        <w:rPr>
          <w:bCs/>
          <w:szCs w:val="24"/>
          <w:lang w:eastAsia="ar-SA"/>
        </w:rPr>
      </w:pPr>
    </w:p>
    <w:p w14:paraId="4F36B2B6" w14:textId="77777777" w:rsidR="009A2CCB" w:rsidRDefault="009A2CCB" w:rsidP="009A2CC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14:paraId="0072DB7E" w14:textId="445995B2" w:rsidR="009A2CCB" w:rsidRDefault="009A2CCB" w:rsidP="009A2CC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</w:t>
      </w:r>
      <w:r w:rsidR="003402BC">
        <w:rPr>
          <w:b/>
          <w:szCs w:val="24"/>
          <w:lang w:eastAsia="ar-SA"/>
        </w:rPr>
        <w:t xml:space="preserve">VAŽIAVIMO DIRBTI </w:t>
      </w:r>
      <w:r>
        <w:rPr>
          <w:b/>
          <w:szCs w:val="24"/>
          <w:lang w:eastAsia="ar-SA"/>
        </w:rPr>
        <w:t>IŠLAIDŲ KOMPENSAVIMO</w:t>
      </w:r>
    </w:p>
    <w:p w14:paraId="515B2F6A" w14:textId="77777777" w:rsidR="009A2CCB" w:rsidRDefault="009A2CCB" w:rsidP="009A2CCB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</w:t>
      </w:r>
    </w:p>
    <w:p w14:paraId="3236C9A8" w14:textId="77777777" w:rsidR="009A2CCB" w:rsidRPr="00C81B85" w:rsidRDefault="009A2CCB" w:rsidP="009A2CCB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(data)</w:t>
      </w:r>
    </w:p>
    <w:p w14:paraId="7AE2F04B" w14:textId="77777777" w:rsidR="009A2CCB" w:rsidRDefault="009A2CCB" w:rsidP="009A2CCB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</w:t>
      </w:r>
    </w:p>
    <w:p w14:paraId="6F296B46" w14:textId="77777777" w:rsidR="009A2CCB" w:rsidRPr="00C81B85" w:rsidRDefault="009A2CCB" w:rsidP="009A2CCB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(vieta)</w:t>
      </w:r>
    </w:p>
    <w:p w14:paraId="2795175E" w14:textId="77777777" w:rsidR="00C81B85" w:rsidRDefault="00C81B85" w:rsidP="009A2CCB">
      <w:pPr>
        <w:suppressAutoHyphens/>
        <w:jc w:val="center"/>
        <w:rPr>
          <w:bCs/>
          <w:szCs w:val="24"/>
          <w:lang w:eastAsia="ar-SA"/>
        </w:rPr>
      </w:pPr>
    </w:p>
    <w:p w14:paraId="0645B477" w14:textId="62A76DA4" w:rsidR="00914BD6" w:rsidRDefault="009A2CCB" w:rsidP="00914BD6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Prašau skirti man </w:t>
      </w:r>
      <w:r w:rsidR="003402BC">
        <w:rPr>
          <w:color w:val="000000"/>
          <w:szCs w:val="24"/>
          <w:lang w:eastAsia="lt-LT"/>
        </w:rPr>
        <w:t>važiavimo dirbti išlaidų kompensaciją</w:t>
      </w:r>
      <w:r w:rsidR="003402BC">
        <w:rPr>
          <w:bCs/>
          <w:szCs w:val="24"/>
          <w:lang w:eastAsia="ar-SA"/>
        </w:rPr>
        <w:t xml:space="preserve"> </w:t>
      </w:r>
      <w:r>
        <w:rPr>
          <w:bCs/>
          <w:szCs w:val="24"/>
          <w:lang w:eastAsia="ar-SA"/>
        </w:rPr>
        <w:t xml:space="preserve">už vykimą į darbą </w:t>
      </w:r>
      <w:r w:rsidR="00914BD6">
        <w:rPr>
          <w:bCs/>
          <w:szCs w:val="24"/>
          <w:lang w:eastAsia="ar-SA"/>
        </w:rPr>
        <w:t xml:space="preserve">arba pas mokinį į namus </w:t>
      </w:r>
      <w:r>
        <w:rPr>
          <w:bCs/>
          <w:szCs w:val="24"/>
          <w:lang w:eastAsia="ar-SA"/>
        </w:rPr>
        <w:t>(pirmyn ir atgal) maršrutu</w:t>
      </w:r>
      <w:r w:rsidR="00914BD6">
        <w:rPr>
          <w:bCs/>
          <w:szCs w:val="24"/>
          <w:lang w:eastAsia="ar-SA"/>
        </w:rPr>
        <w:t xml:space="preserve"> </w:t>
      </w:r>
      <w:r>
        <w:rPr>
          <w:bCs/>
          <w:szCs w:val="24"/>
          <w:lang w:eastAsia="ar-SA"/>
        </w:rPr>
        <w:t>___________________________________________________</w:t>
      </w:r>
      <w:r w:rsidR="00914BD6">
        <w:rPr>
          <w:bCs/>
          <w:szCs w:val="24"/>
          <w:lang w:eastAsia="ar-SA"/>
        </w:rPr>
        <w:t>_</w:t>
      </w:r>
    </w:p>
    <w:p w14:paraId="23054A5A" w14:textId="7D1E7E07" w:rsidR="009A2CCB" w:rsidRDefault="009A2CCB" w:rsidP="00914BD6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</w:t>
      </w:r>
      <w:r w:rsidR="00914BD6">
        <w:rPr>
          <w:bCs/>
          <w:szCs w:val="24"/>
          <w:lang w:eastAsia="ar-SA"/>
        </w:rPr>
        <w:t>_______________</w:t>
      </w:r>
    </w:p>
    <w:p w14:paraId="1D022428" w14:textId="1004FB31" w:rsidR="009A2CCB" w:rsidRDefault="009A2CCB" w:rsidP="009A2CCB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(faktinės gyvenamosios vietos tikslus adresas – darbovietės tikslus adresas)</w:t>
      </w:r>
    </w:p>
    <w:p w14:paraId="7631D49D" w14:textId="77777777" w:rsidR="009A2CCB" w:rsidRDefault="009A2CCB" w:rsidP="009A2CCB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Maršruto atstumas (į vieną pusę) – _______________kilometrai.</w:t>
      </w:r>
    </w:p>
    <w:p w14:paraId="70B6932D" w14:textId="41C5FD0E" w:rsidR="009A2CCB" w:rsidRDefault="009A2CCB" w:rsidP="009A2CCB">
      <w:pPr>
        <w:tabs>
          <w:tab w:val="left" w:pos="851"/>
        </w:tabs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ab/>
        <w:t>Tvirtinu, kad mano pateikti duomenys yra teisingi. Esu informuotas (-a), kad, pasikeitus faktinei gyvenamajai</w:t>
      </w:r>
      <w:r w:rsidR="00AF51A3">
        <w:rPr>
          <w:bCs/>
          <w:szCs w:val="24"/>
          <w:lang w:eastAsia="ar-SA"/>
        </w:rPr>
        <w:t xml:space="preserve"> vietai, privalau per 3 (tris) darbo dienas</w:t>
      </w:r>
      <w:r>
        <w:rPr>
          <w:bCs/>
          <w:szCs w:val="24"/>
          <w:lang w:eastAsia="ar-SA"/>
        </w:rPr>
        <w:t xml:space="preserve"> raštu informuoti </w:t>
      </w:r>
      <w:r w:rsidR="00914BD6">
        <w:rPr>
          <w:bCs/>
          <w:szCs w:val="24"/>
          <w:lang w:eastAsia="ar-SA"/>
        </w:rPr>
        <w:t>į</w:t>
      </w:r>
      <w:r>
        <w:rPr>
          <w:bCs/>
          <w:szCs w:val="24"/>
          <w:lang w:eastAsia="ar-SA"/>
        </w:rPr>
        <w:t>staigos vadovą.</w:t>
      </w:r>
    </w:p>
    <w:p w14:paraId="27392733" w14:textId="1B45DB51" w:rsidR="009A2CCB" w:rsidRDefault="009A2CCB" w:rsidP="009A2CCB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Neprieštarauju, kad mano pateikti asmens duomenys būtų tvarkomi </w:t>
      </w:r>
      <w:r w:rsidR="003402BC">
        <w:rPr>
          <w:color w:val="000000"/>
          <w:szCs w:val="24"/>
          <w:lang w:eastAsia="lt-LT"/>
        </w:rPr>
        <w:t xml:space="preserve">važiavimo dirbti išlaidų </w:t>
      </w:r>
      <w:r>
        <w:rPr>
          <w:bCs/>
          <w:szCs w:val="24"/>
          <w:lang w:eastAsia="ar-SA"/>
        </w:rPr>
        <w:t>kompensavimo tikslais.</w:t>
      </w:r>
    </w:p>
    <w:p w14:paraId="56A1A120" w14:textId="431A01A4" w:rsidR="009A2CCB" w:rsidRDefault="009A2CCB" w:rsidP="009A2CCB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Su </w:t>
      </w:r>
      <w:r w:rsidR="00914BD6">
        <w:rPr>
          <w:bCs/>
          <w:szCs w:val="24"/>
          <w:lang w:eastAsia="ar-SA"/>
        </w:rPr>
        <w:t>Kėdainių</w:t>
      </w:r>
      <w:r>
        <w:rPr>
          <w:bCs/>
          <w:szCs w:val="24"/>
          <w:lang w:eastAsia="ar-SA"/>
        </w:rPr>
        <w:t xml:space="preserve"> rajono </w:t>
      </w:r>
      <w:r w:rsidRPr="00BB07ED">
        <w:rPr>
          <w:bCs/>
          <w:szCs w:val="24"/>
          <w:lang w:eastAsia="ar-SA"/>
        </w:rPr>
        <w:t xml:space="preserve">savivaldybės </w:t>
      </w:r>
      <w:r w:rsidR="00914BD6" w:rsidRPr="00435AA0">
        <w:rPr>
          <w:bCs/>
          <w:szCs w:val="24"/>
          <w:lang w:eastAsia="he-IL" w:bidi="he-IL"/>
        </w:rPr>
        <w:t>švietimo, socialinių ir kultūros įstaigų</w:t>
      </w:r>
      <w:r w:rsidR="00914BD6" w:rsidRPr="00435AA0">
        <w:rPr>
          <w:bCs/>
          <w:color w:val="000000"/>
          <w:szCs w:val="24"/>
          <w:lang w:eastAsia="he-IL" w:bidi="he-IL"/>
        </w:rPr>
        <w:t xml:space="preserve"> darbuotojų važiavimo dirbti išlaidų kompensavimo</w:t>
      </w:r>
      <w:r w:rsidRPr="00BB07ED">
        <w:rPr>
          <w:bCs/>
          <w:szCs w:val="24"/>
          <w:lang w:eastAsia="ar-SA"/>
        </w:rPr>
        <w:t xml:space="preserve"> tvarkos aprašu esu susipažinęs </w:t>
      </w:r>
      <w:r>
        <w:rPr>
          <w:bCs/>
          <w:szCs w:val="24"/>
          <w:lang w:eastAsia="ar-SA"/>
        </w:rPr>
        <w:t>(-</w:t>
      </w:r>
      <w:proofErr w:type="spellStart"/>
      <w:r>
        <w:rPr>
          <w:bCs/>
          <w:szCs w:val="24"/>
          <w:lang w:eastAsia="ar-SA"/>
        </w:rPr>
        <w:t>usi</w:t>
      </w:r>
      <w:proofErr w:type="spellEnd"/>
      <w:r>
        <w:rPr>
          <w:bCs/>
          <w:szCs w:val="24"/>
          <w:lang w:eastAsia="ar-SA"/>
        </w:rPr>
        <w:t>).</w:t>
      </w:r>
    </w:p>
    <w:p w14:paraId="11AF1B0D" w14:textId="77777777" w:rsidR="009A2CCB" w:rsidRDefault="009A2CCB" w:rsidP="009A2CCB">
      <w:pPr>
        <w:suppressAutoHyphens/>
        <w:jc w:val="both"/>
        <w:rPr>
          <w:bCs/>
          <w:szCs w:val="24"/>
          <w:lang w:eastAsia="ar-SA"/>
        </w:rPr>
      </w:pPr>
    </w:p>
    <w:p w14:paraId="2827CFBE" w14:textId="77777777" w:rsidR="00914BD6" w:rsidRDefault="00914BD6" w:rsidP="009A2CCB">
      <w:pPr>
        <w:suppressAutoHyphens/>
        <w:jc w:val="both"/>
        <w:rPr>
          <w:bCs/>
          <w:szCs w:val="24"/>
          <w:lang w:eastAsia="ar-SA"/>
        </w:rPr>
      </w:pPr>
    </w:p>
    <w:p w14:paraId="73B9CBC3" w14:textId="77777777" w:rsidR="00914BD6" w:rsidRDefault="00914BD6" w:rsidP="009A2CCB">
      <w:pPr>
        <w:suppressAutoHyphens/>
        <w:jc w:val="both"/>
        <w:rPr>
          <w:bCs/>
          <w:szCs w:val="24"/>
          <w:lang w:eastAsia="ar-SA"/>
        </w:rPr>
      </w:pPr>
    </w:p>
    <w:p w14:paraId="05AD6DB6" w14:textId="37C5191D" w:rsidR="009A2CCB" w:rsidRDefault="009A2CCB" w:rsidP="009A2CC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_______________</w:t>
      </w:r>
      <w:r w:rsidR="00017EDC"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 w:rsidR="00017EDC"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_______________</w:t>
      </w:r>
    </w:p>
    <w:p w14:paraId="69568421" w14:textId="5BB6A696" w:rsidR="009A2CCB" w:rsidRPr="00342E38" w:rsidRDefault="009A2CCB" w:rsidP="009A2CCB">
      <w:pPr>
        <w:suppressAutoHyphens/>
        <w:ind w:firstLine="742"/>
        <w:rPr>
          <w:sz w:val="20"/>
          <w:lang w:eastAsia="ar-SA"/>
        </w:rPr>
      </w:pPr>
      <w:r>
        <w:rPr>
          <w:sz w:val="20"/>
          <w:lang w:eastAsia="ar-SA"/>
        </w:rPr>
        <w:t>(vardas, pavardė)</w:t>
      </w:r>
      <w:r>
        <w:rPr>
          <w:sz w:val="20"/>
          <w:lang w:eastAsia="ar-SA"/>
        </w:rPr>
        <w:tab/>
        <w:t xml:space="preserve">                                                                                                                 (parašas)</w:t>
      </w:r>
    </w:p>
    <w:p w14:paraId="1A55C13D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2C7C5B21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3C035EC0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636B6916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0BE096D5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294088D3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0EE5F01A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6DA01EF6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0C1CBEB0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3FEF8097" w14:textId="77777777" w:rsidR="009A2CCB" w:rsidRDefault="009A2CCB" w:rsidP="00BA3575">
      <w:pPr>
        <w:jc w:val="both"/>
        <w:rPr>
          <w:szCs w:val="24"/>
          <w:lang w:eastAsia="lt-LT"/>
        </w:rPr>
      </w:pPr>
    </w:p>
    <w:p w14:paraId="197F6884" w14:textId="77777777" w:rsidR="00D16BEF" w:rsidRDefault="00D16BEF" w:rsidP="00BA3575">
      <w:pPr>
        <w:jc w:val="both"/>
        <w:rPr>
          <w:szCs w:val="24"/>
          <w:lang w:eastAsia="lt-LT"/>
        </w:rPr>
      </w:pPr>
    </w:p>
    <w:p w14:paraId="6EDA819A" w14:textId="23449236" w:rsidR="00BA3575" w:rsidRPr="00E27D7B" w:rsidRDefault="00BA3575" w:rsidP="00BA3575">
      <w:pPr>
        <w:jc w:val="both"/>
        <w:rPr>
          <w:szCs w:val="24"/>
          <w:lang w:eastAsia="lt-LT"/>
        </w:rPr>
      </w:pPr>
      <w:r w:rsidRPr="00E27D7B">
        <w:rPr>
          <w:szCs w:val="24"/>
          <w:lang w:eastAsia="lt-LT"/>
        </w:rPr>
        <w:t>Kėdainių rajono savivaldybės tarybai</w:t>
      </w:r>
    </w:p>
    <w:p w14:paraId="4FAAF126" w14:textId="77777777" w:rsidR="00BA3575" w:rsidRPr="00E27D7B" w:rsidRDefault="00BA3575" w:rsidP="00BA3575">
      <w:pPr>
        <w:jc w:val="both"/>
        <w:rPr>
          <w:szCs w:val="24"/>
          <w:lang w:eastAsia="lt-LT"/>
        </w:rPr>
      </w:pPr>
    </w:p>
    <w:p w14:paraId="6BF2108D" w14:textId="77777777" w:rsidR="00BA3575" w:rsidRPr="00E27D7B" w:rsidRDefault="00BA3575" w:rsidP="00BA3575">
      <w:pPr>
        <w:jc w:val="center"/>
        <w:rPr>
          <w:b/>
          <w:szCs w:val="24"/>
          <w:lang w:eastAsia="lt-LT"/>
        </w:rPr>
      </w:pPr>
      <w:r w:rsidRPr="00E27D7B">
        <w:rPr>
          <w:b/>
          <w:szCs w:val="24"/>
          <w:lang w:eastAsia="lt-LT"/>
        </w:rPr>
        <w:t>AIŠKINAMASIS RAŠTAS</w:t>
      </w:r>
    </w:p>
    <w:p w14:paraId="4071D195" w14:textId="77777777" w:rsidR="00BA3575" w:rsidRPr="007A3555" w:rsidRDefault="00BA3575" w:rsidP="00BA3575">
      <w:pPr>
        <w:jc w:val="center"/>
        <w:textAlignment w:val="baseline"/>
        <w:rPr>
          <w:b/>
          <w:bCs/>
          <w:color w:val="000000"/>
          <w:szCs w:val="24"/>
          <w:lang w:eastAsia="he-IL" w:bidi="he-IL"/>
        </w:rPr>
      </w:pPr>
      <w:r w:rsidRPr="007A3555">
        <w:rPr>
          <w:b/>
          <w:bCs/>
          <w:color w:val="000000"/>
          <w:szCs w:val="24"/>
          <w:lang w:eastAsia="lt-LT"/>
        </w:rPr>
        <w:t xml:space="preserve">DĖL KĖDAINIŲ RAJONO </w:t>
      </w:r>
      <w:r w:rsidRPr="007A3555">
        <w:rPr>
          <w:b/>
          <w:bCs/>
          <w:color w:val="000000"/>
          <w:szCs w:val="24"/>
          <w:lang w:eastAsia="he-IL" w:bidi="he-IL"/>
        </w:rPr>
        <w:t>SAVIVALDYBĖS TARYBOS 2022 M. KOVO 25 D. SPRENDIMO NR. TS-56 „DĖL KĖDAINIŲ RAJONO SAVIVALDYBĖS ŠVIETIMO, SOCIALINIŲ IR KULTŪROS  ĮSTAIGŲ DARBUOTOJŲ VAŽIAVIMO DIRBTI IŠLAIDŲ KOMPENSAVIMO TVARKOS APRAŠO PATVIRTINIMO“ PAKEITIMO</w:t>
      </w:r>
    </w:p>
    <w:p w14:paraId="69820B61" w14:textId="77777777" w:rsidR="00BA3575" w:rsidRPr="00E27D7B" w:rsidRDefault="00BA3575" w:rsidP="00BA3575">
      <w:pPr>
        <w:jc w:val="center"/>
        <w:textAlignment w:val="baseline"/>
        <w:rPr>
          <w:szCs w:val="24"/>
          <w:lang w:eastAsia="lt-LT"/>
        </w:rPr>
      </w:pPr>
    </w:p>
    <w:p w14:paraId="3CFB88AA" w14:textId="61DAB890" w:rsidR="00BA3575" w:rsidRPr="00E27D7B" w:rsidRDefault="00BA3575" w:rsidP="00BA357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2023-09</w:t>
      </w:r>
      <w:r w:rsidRPr="00E27D7B">
        <w:rPr>
          <w:szCs w:val="24"/>
          <w:lang w:eastAsia="lt-LT"/>
        </w:rPr>
        <w:t>-</w:t>
      </w:r>
      <w:r w:rsidR="003D08BC">
        <w:rPr>
          <w:szCs w:val="24"/>
          <w:lang w:eastAsia="lt-LT"/>
        </w:rPr>
        <w:t>06</w:t>
      </w:r>
    </w:p>
    <w:p w14:paraId="18B6C856" w14:textId="058BDE63" w:rsidR="00BA3575" w:rsidRDefault="00BA3575" w:rsidP="00BA3575">
      <w:pPr>
        <w:jc w:val="center"/>
        <w:rPr>
          <w:szCs w:val="24"/>
          <w:lang w:eastAsia="lt-LT"/>
        </w:rPr>
      </w:pPr>
      <w:r w:rsidRPr="00E27D7B">
        <w:rPr>
          <w:szCs w:val="24"/>
          <w:lang w:eastAsia="lt-LT"/>
        </w:rPr>
        <w:t>Kėdainiai</w:t>
      </w:r>
    </w:p>
    <w:p w14:paraId="61DF3476" w14:textId="77777777" w:rsidR="007A3555" w:rsidRDefault="007A3555" w:rsidP="00BA3575">
      <w:pPr>
        <w:jc w:val="center"/>
        <w:rPr>
          <w:szCs w:val="24"/>
          <w:lang w:eastAsia="lt-LT"/>
        </w:rPr>
      </w:pPr>
    </w:p>
    <w:p w14:paraId="06B5CF4A" w14:textId="77777777" w:rsidR="007A3555" w:rsidRPr="00620894" w:rsidRDefault="007A3555" w:rsidP="007A3555">
      <w:pPr>
        <w:ind w:firstLine="709"/>
        <w:jc w:val="both"/>
        <w:rPr>
          <w:b/>
          <w:szCs w:val="24"/>
        </w:rPr>
      </w:pPr>
      <w:r w:rsidRPr="00620894">
        <w:rPr>
          <w:b/>
          <w:szCs w:val="24"/>
        </w:rPr>
        <w:t>Parengto sprendimo projekto tikslai.</w:t>
      </w:r>
    </w:p>
    <w:p w14:paraId="07DDFD23" w14:textId="5FB56E64" w:rsidR="007A3555" w:rsidRPr="00620894" w:rsidRDefault="007A3555" w:rsidP="007A3555">
      <w:pPr>
        <w:ind w:firstLine="709"/>
        <w:jc w:val="both"/>
        <w:rPr>
          <w:b/>
          <w:szCs w:val="24"/>
          <w:lang w:eastAsia="lt-LT"/>
        </w:rPr>
      </w:pPr>
      <w:r w:rsidRPr="00620894">
        <w:rPr>
          <w:szCs w:val="24"/>
          <w:lang w:eastAsia="lt-LT"/>
        </w:rPr>
        <w:t xml:space="preserve">Pakeisti </w:t>
      </w:r>
      <w:r w:rsidRPr="00620894">
        <w:rPr>
          <w:bCs/>
          <w:szCs w:val="24"/>
          <w:lang w:eastAsia="he-IL" w:bidi="he-IL"/>
        </w:rPr>
        <w:t>Kėdainių rajono savivaldybės švietimo, socialinių ir kultūros įstaigų darbuotojų važiavimo dirbti išlaidų kompensavimo tvarkos aprašą</w:t>
      </w:r>
      <w:r w:rsidRPr="00620894">
        <w:rPr>
          <w:szCs w:val="24"/>
        </w:rPr>
        <w:t>.</w:t>
      </w:r>
      <w:r w:rsidRPr="00620894">
        <w:rPr>
          <w:b/>
          <w:szCs w:val="24"/>
          <w:lang w:eastAsia="lt-LT"/>
        </w:rPr>
        <w:t xml:space="preserve"> </w:t>
      </w:r>
    </w:p>
    <w:p w14:paraId="6A44E47B" w14:textId="77777777" w:rsidR="007A3555" w:rsidRPr="00620894" w:rsidRDefault="007A3555" w:rsidP="007A3555">
      <w:pPr>
        <w:ind w:firstLine="709"/>
        <w:jc w:val="both"/>
        <w:rPr>
          <w:b/>
          <w:szCs w:val="24"/>
          <w:lang w:eastAsia="lt-LT"/>
        </w:rPr>
      </w:pPr>
      <w:r w:rsidRPr="00620894">
        <w:rPr>
          <w:b/>
          <w:szCs w:val="24"/>
          <w:lang w:eastAsia="lt-LT"/>
        </w:rPr>
        <w:t>Sprendimo projekto esmė</w:t>
      </w:r>
    </w:p>
    <w:p w14:paraId="277AB4BD" w14:textId="77777777" w:rsidR="000A26EA" w:rsidRDefault="000A26EA" w:rsidP="000A26EA">
      <w:pPr>
        <w:ind w:firstLine="680"/>
        <w:jc w:val="both"/>
      </w:pPr>
      <w:r>
        <w:rPr>
          <w:bCs/>
          <w:szCs w:val="24"/>
          <w:lang w:eastAsia="he-IL" w:bidi="he-IL"/>
        </w:rPr>
        <w:t xml:space="preserve">Kėdainių rajono savivaldybės švietimo, socialinių ir kultūros įstaigų darbuotojų važiavimo dirbti išlaidų kompensavimo tvarkos apraše </w:t>
      </w:r>
      <w:r>
        <w:t xml:space="preserve">atlikti redakcinio pobūdžio pakeitimai. Patikslintos asmenų grupės, kurios gali pretenduoti į </w:t>
      </w:r>
      <w:r>
        <w:rPr>
          <w:bCs/>
          <w:szCs w:val="24"/>
          <w:lang w:eastAsia="he-IL" w:bidi="he-IL"/>
        </w:rPr>
        <w:t>važiavimo dirbti išlaidų kompensavimą. Į</w:t>
      </w:r>
      <w:r>
        <w:t>vertinta, kad ugdymo proceso metu mokiniams skiriamos atostogos (</w:t>
      </w:r>
      <w:r>
        <w:rPr>
          <w:szCs w:val="24"/>
          <w:lang w:eastAsia="lt-LT"/>
        </w:rPr>
        <w:t xml:space="preserve">rudens, žiemos (Kalėdų), žiemos, pavasario (Velykų) nėra mokytojų atostogos; kad mokytojai ir pagalbos mokiniui specialistai vyksta pas mokinius į namus, kuriems paskirtas mokymas namuose. Patikslinti atvejai, kada nebus mokama </w:t>
      </w:r>
      <w:r>
        <w:rPr>
          <w:bCs/>
          <w:szCs w:val="24"/>
          <w:lang w:eastAsia="lt-LT"/>
        </w:rPr>
        <w:t>važiavimo dirbti išlaidų kompensacija. Aprašas papildytas 20 p. dėl fizinių asmenų apsaugos tvarkant jų pateiktus duomenis. Pateikta prašymo dėl važiavimo dirbti išlaidų kompensavimo forma.</w:t>
      </w:r>
    </w:p>
    <w:p w14:paraId="431DA4C6" w14:textId="688D78D8" w:rsidR="007A3555" w:rsidRPr="00620894" w:rsidRDefault="007A3555" w:rsidP="007A3555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 w:rsidRPr="00620894">
        <w:t>Pridedamas aprašo lyginamasis variantas.</w:t>
      </w:r>
    </w:p>
    <w:p w14:paraId="63472A53" w14:textId="77777777" w:rsidR="007A3555" w:rsidRPr="00620894" w:rsidRDefault="007A3555" w:rsidP="007A3555">
      <w:pPr>
        <w:ind w:firstLine="709"/>
        <w:jc w:val="both"/>
        <w:rPr>
          <w:szCs w:val="24"/>
          <w:lang w:eastAsia="lt-LT"/>
        </w:rPr>
      </w:pPr>
      <w:r w:rsidRPr="00620894">
        <w:rPr>
          <w:b/>
          <w:szCs w:val="24"/>
          <w:lang w:eastAsia="lt-LT"/>
        </w:rPr>
        <w:t>Lėšų poreikis</w:t>
      </w:r>
      <w:r w:rsidRPr="00620894">
        <w:rPr>
          <w:szCs w:val="24"/>
          <w:lang w:eastAsia="lt-LT"/>
        </w:rPr>
        <w:t xml:space="preserve"> (jeigu sprendimui įgyvendinti reikalingos lėšos)</w:t>
      </w:r>
    </w:p>
    <w:p w14:paraId="28FE7FFD" w14:textId="5C10C6A4" w:rsidR="00DD110F" w:rsidRPr="00620894" w:rsidRDefault="00E3514C" w:rsidP="00E3514C">
      <w:pPr>
        <w:ind w:firstLine="709"/>
        <w:jc w:val="both"/>
        <w:rPr>
          <w:szCs w:val="24"/>
          <w:lang w:eastAsia="lt-LT"/>
        </w:rPr>
      </w:pPr>
      <w:r w:rsidRPr="00620894">
        <w:rPr>
          <w:szCs w:val="24"/>
          <w:lang w:eastAsia="lt-LT"/>
        </w:rPr>
        <w:t>Priėmus siūlomus pakeitimus</w:t>
      </w:r>
      <w:r w:rsidR="00104AA0">
        <w:rPr>
          <w:szCs w:val="24"/>
          <w:lang w:eastAsia="lt-LT"/>
        </w:rPr>
        <w:t>,</w:t>
      </w:r>
      <w:r w:rsidRPr="00620894">
        <w:rPr>
          <w:szCs w:val="24"/>
          <w:lang w:eastAsia="lt-LT"/>
        </w:rPr>
        <w:t xml:space="preserve"> savivaldybės 2023 m. biudžeto lėšos, skirtos </w:t>
      </w:r>
      <w:r w:rsidRPr="00620894">
        <w:rPr>
          <w:bCs/>
          <w:szCs w:val="24"/>
          <w:lang w:eastAsia="he-IL" w:bidi="he-IL"/>
        </w:rPr>
        <w:t>švietimo įstaigų darbuotojų važiavimo dirbti išlaidų kompensavimui, padidėtų apie 19 tūkst. Eur.</w:t>
      </w:r>
      <w:r w:rsidRPr="00620894">
        <w:rPr>
          <w:szCs w:val="24"/>
          <w:lang w:eastAsia="lt-LT"/>
        </w:rPr>
        <w:t xml:space="preserve"> </w:t>
      </w:r>
    </w:p>
    <w:p w14:paraId="0C72A364" w14:textId="77777777" w:rsidR="007A3555" w:rsidRPr="00620894" w:rsidRDefault="007A3555" w:rsidP="007A3555">
      <w:pPr>
        <w:ind w:firstLine="709"/>
        <w:jc w:val="both"/>
        <w:rPr>
          <w:b/>
          <w:szCs w:val="24"/>
          <w:lang w:eastAsia="lt-LT"/>
        </w:rPr>
      </w:pPr>
      <w:r w:rsidRPr="00620894">
        <w:rPr>
          <w:b/>
          <w:szCs w:val="24"/>
          <w:lang w:eastAsia="lt-LT"/>
        </w:rPr>
        <w:t>Laukiami rezultatai</w:t>
      </w:r>
    </w:p>
    <w:p w14:paraId="24F2E143" w14:textId="0AA17B0A" w:rsidR="007A3555" w:rsidRPr="00620894" w:rsidRDefault="007A3555" w:rsidP="007A3555">
      <w:pPr>
        <w:ind w:firstLine="709"/>
        <w:jc w:val="both"/>
        <w:rPr>
          <w:szCs w:val="24"/>
        </w:rPr>
      </w:pPr>
      <w:r w:rsidRPr="00620894">
        <w:rPr>
          <w:bCs/>
          <w:szCs w:val="24"/>
          <w:lang w:eastAsia="lt-LT"/>
        </w:rPr>
        <w:t xml:space="preserve">Pakeistu </w:t>
      </w:r>
      <w:r w:rsidRPr="00620894">
        <w:rPr>
          <w:szCs w:val="24"/>
          <w:lang w:eastAsia="lt-LT"/>
        </w:rPr>
        <w:t>Kėdainių</w:t>
      </w:r>
      <w:r w:rsidRPr="00620894">
        <w:rPr>
          <w:bCs/>
          <w:szCs w:val="24"/>
          <w:lang w:eastAsia="he-IL" w:bidi="he-IL"/>
        </w:rPr>
        <w:t xml:space="preserve"> rajono savivaldybės švietimo, socialinių ir kultūros įstaigų darbuotojų važiavimo dirbti išlaidų kompensavimo tvarkos </w:t>
      </w:r>
      <w:r w:rsidRPr="00620894">
        <w:rPr>
          <w:szCs w:val="24"/>
        </w:rPr>
        <w:t xml:space="preserve">aprašu vadovausis </w:t>
      </w:r>
      <w:r w:rsidRPr="00620894">
        <w:rPr>
          <w:bCs/>
          <w:szCs w:val="24"/>
          <w:lang w:eastAsia="he-IL" w:bidi="he-IL"/>
        </w:rPr>
        <w:t xml:space="preserve">švietimo, socialinių ir kultūros įstaigų </w:t>
      </w:r>
      <w:r w:rsidRPr="00620894">
        <w:rPr>
          <w:szCs w:val="24"/>
        </w:rPr>
        <w:t>vadovai</w:t>
      </w:r>
      <w:r w:rsidR="00104AA0">
        <w:rPr>
          <w:szCs w:val="24"/>
        </w:rPr>
        <w:t>,</w:t>
      </w:r>
      <w:r w:rsidRPr="00620894">
        <w:rPr>
          <w:szCs w:val="24"/>
        </w:rPr>
        <w:t xml:space="preserve"> siekdami</w:t>
      </w:r>
      <w:r w:rsidR="008D3495" w:rsidRPr="00620894">
        <w:rPr>
          <w:szCs w:val="24"/>
          <w:lang w:eastAsia="lt-LT"/>
        </w:rPr>
        <w:t xml:space="preserve"> sudaryti palankesnes sąlygas įdarbinti kvalifikuotus specialistus.</w:t>
      </w:r>
    </w:p>
    <w:p w14:paraId="14B88815" w14:textId="77777777" w:rsidR="007A3555" w:rsidRPr="006C3F10" w:rsidRDefault="007A3555" w:rsidP="007A3555">
      <w:pPr>
        <w:ind w:firstLine="680"/>
        <w:rPr>
          <w:b/>
          <w:bCs/>
          <w:szCs w:val="24"/>
        </w:rPr>
      </w:pPr>
      <w:r w:rsidRPr="006C3F10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A3555" w:rsidRPr="006C3F10" w14:paraId="2BC15D93" w14:textId="77777777" w:rsidTr="0043060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3EB6" w14:textId="77777777" w:rsidR="007A3555" w:rsidRPr="006C3F10" w:rsidRDefault="007A3555" w:rsidP="00430604">
            <w:pPr>
              <w:jc w:val="center"/>
              <w:rPr>
                <w:b/>
                <w:sz w:val="20"/>
                <w:lang w:bidi="lo-LA"/>
              </w:rPr>
            </w:pPr>
            <w:r w:rsidRPr="006C3F10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77E9E" w14:textId="77777777" w:rsidR="007A3555" w:rsidRPr="006C3F10" w:rsidRDefault="007A3555" w:rsidP="00430604">
            <w:pPr>
              <w:jc w:val="center"/>
              <w:rPr>
                <w:b/>
                <w:bCs/>
                <w:sz w:val="20"/>
              </w:rPr>
            </w:pPr>
            <w:r w:rsidRPr="006C3F10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7A3555" w:rsidRPr="006C3F10" w14:paraId="424F4EF1" w14:textId="77777777" w:rsidTr="00430604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92A4" w14:textId="77777777" w:rsidR="007A3555" w:rsidRPr="006C3F10" w:rsidRDefault="007A3555" w:rsidP="00430604">
            <w:pPr>
              <w:jc w:val="center"/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6EF" w14:textId="77777777" w:rsidR="007A3555" w:rsidRPr="006C3F10" w:rsidRDefault="007A3555" w:rsidP="00430604">
            <w:pPr>
              <w:jc w:val="center"/>
              <w:rPr>
                <w:b/>
                <w:sz w:val="20"/>
              </w:rPr>
            </w:pPr>
            <w:r w:rsidRPr="006C3F10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B200" w14:textId="77777777" w:rsidR="007A3555" w:rsidRPr="006C3F10" w:rsidRDefault="007A3555" w:rsidP="00430604">
            <w:pPr>
              <w:jc w:val="center"/>
              <w:rPr>
                <w:rFonts w:eastAsia="Calibri"/>
                <w:b/>
                <w:sz w:val="20"/>
                <w:lang w:bidi="lo-LA"/>
              </w:rPr>
            </w:pPr>
            <w:r w:rsidRPr="006C3F10">
              <w:rPr>
                <w:b/>
                <w:sz w:val="20"/>
              </w:rPr>
              <w:t>Neigiamas poveikis</w:t>
            </w:r>
          </w:p>
        </w:tc>
      </w:tr>
      <w:tr w:rsidR="007A3555" w:rsidRPr="006C3F10" w14:paraId="081B5F97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C14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C4E1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7B8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303D9C48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CFE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FB66" w14:textId="77777777" w:rsidR="007A3555" w:rsidRPr="006C3F10" w:rsidRDefault="007A3555" w:rsidP="00430604">
            <w:pPr>
              <w:rPr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4AB4" w14:textId="77777777" w:rsidR="007A3555" w:rsidRPr="006C3F10" w:rsidRDefault="007A3555" w:rsidP="00430604">
            <w:pPr>
              <w:rPr>
                <w:sz w:val="20"/>
              </w:rPr>
            </w:pPr>
          </w:p>
        </w:tc>
      </w:tr>
      <w:tr w:rsidR="007A3555" w:rsidRPr="006C3F10" w14:paraId="0447DAFF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352C" w14:textId="77777777" w:rsidR="007A3555" w:rsidRPr="006C3F10" w:rsidRDefault="007A3555" w:rsidP="00430604">
            <w:pPr>
              <w:rPr>
                <w:i/>
                <w:sz w:val="20"/>
              </w:rPr>
            </w:pPr>
            <w:r w:rsidRPr="006C3F10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A99C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8A3B" w14:textId="77777777" w:rsidR="007A3555" w:rsidRPr="006C3F10" w:rsidRDefault="007A3555" w:rsidP="00430604">
            <w:pPr>
              <w:rPr>
                <w:sz w:val="20"/>
              </w:rPr>
            </w:pPr>
          </w:p>
        </w:tc>
      </w:tr>
      <w:tr w:rsidR="007A3555" w:rsidRPr="006C3F10" w14:paraId="4B6F9BDA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08C8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B793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50DA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743028A0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E02D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D9FF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F3A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09A4D4CF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9D3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AC7B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A2A7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1EA22B5A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182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2691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6750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7892D338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384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5528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B013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4BA4F7DA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F12C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F922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4026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  <w:tr w:rsidR="007A3555" w:rsidRPr="006C3F10" w14:paraId="38EA9F51" w14:textId="77777777" w:rsidTr="0043060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3E64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2DCA" w14:textId="77777777" w:rsidR="007A3555" w:rsidRPr="006C3F10" w:rsidRDefault="007A3555" w:rsidP="00430604">
            <w:pPr>
              <w:rPr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F59" w14:textId="77777777" w:rsidR="007A3555" w:rsidRPr="006C3F10" w:rsidRDefault="007A3555" w:rsidP="00430604">
            <w:pPr>
              <w:rPr>
                <w:i/>
                <w:sz w:val="20"/>
                <w:lang w:bidi="lo-LA"/>
              </w:rPr>
            </w:pPr>
          </w:p>
        </w:tc>
      </w:tr>
    </w:tbl>
    <w:p w14:paraId="1BEEB2EE" w14:textId="77777777" w:rsidR="007A3555" w:rsidRDefault="007A3555" w:rsidP="007A3555">
      <w:pPr>
        <w:jc w:val="both"/>
        <w:rPr>
          <w:sz w:val="18"/>
          <w:szCs w:val="18"/>
        </w:rPr>
      </w:pPr>
      <w:r w:rsidRPr="006F4989">
        <w:rPr>
          <w:b/>
          <w:sz w:val="18"/>
          <w:szCs w:val="18"/>
          <w:lang w:bidi="lo-LA"/>
        </w:rPr>
        <w:t>*</w:t>
      </w:r>
      <w:r w:rsidRPr="006F4989">
        <w:rPr>
          <w:bCs/>
          <w:sz w:val="18"/>
          <w:szCs w:val="18"/>
        </w:rPr>
        <w:t xml:space="preserve"> Numatomo teisinio reguliavimo poveikio vertinimas atliekamas r</w:t>
      </w:r>
      <w:r w:rsidRPr="006F4989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F4989">
        <w:rPr>
          <w:sz w:val="18"/>
          <w:szCs w:val="18"/>
          <w:lang w:bidi="lo-LA"/>
        </w:rPr>
        <w:t xml:space="preserve"> </w:t>
      </w:r>
      <w:r w:rsidRPr="006F4989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F531965" w14:textId="77777777" w:rsidR="007A3555" w:rsidRDefault="007A3555" w:rsidP="007A3555">
      <w:pPr>
        <w:jc w:val="both"/>
        <w:rPr>
          <w:szCs w:val="24"/>
          <w:lang w:bidi="lo-LA"/>
        </w:rPr>
      </w:pPr>
    </w:p>
    <w:p w14:paraId="450858D6" w14:textId="77777777" w:rsidR="007A3555" w:rsidRPr="00DC491D" w:rsidRDefault="007A3555" w:rsidP="007A3555">
      <w:pPr>
        <w:jc w:val="both"/>
        <w:rPr>
          <w:szCs w:val="24"/>
          <w:lang w:bidi="lo-LA"/>
        </w:rPr>
      </w:pPr>
    </w:p>
    <w:p w14:paraId="6C44E288" w14:textId="77777777" w:rsidR="007A3555" w:rsidRDefault="007A3555" w:rsidP="007A3555">
      <w:pPr>
        <w:pStyle w:val="Pavadinimas"/>
        <w:jc w:val="left"/>
        <w:rPr>
          <w:b w:val="0"/>
        </w:rPr>
      </w:pPr>
      <w:r w:rsidRPr="006F4989">
        <w:rPr>
          <w:b w:val="0"/>
        </w:rPr>
        <w:t>Švietimo skyriaus vedėja</w:t>
      </w:r>
      <w:r w:rsidRPr="006F4989">
        <w:rPr>
          <w:b w:val="0"/>
        </w:rPr>
        <w:tab/>
      </w:r>
      <w:r w:rsidRPr="006F4989">
        <w:rPr>
          <w:b w:val="0"/>
        </w:rPr>
        <w:tab/>
      </w:r>
      <w:r w:rsidRPr="006F4989">
        <w:rPr>
          <w:b w:val="0"/>
        </w:rPr>
        <w:tab/>
      </w:r>
      <w:r w:rsidRPr="006F4989">
        <w:rPr>
          <w:b w:val="0"/>
        </w:rPr>
        <w:tab/>
        <w:t xml:space="preserve">                Vilma Dobrovolskienė</w:t>
      </w:r>
    </w:p>
    <w:p w14:paraId="7743DAF5" w14:textId="77777777" w:rsidR="00C168AE" w:rsidRDefault="00C168AE" w:rsidP="007A3555">
      <w:pPr>
        <w:suppressAutoHyphens/>
        <w:jc w:val="both"/>
        <w:textAlignment w:val="baseline"/>
        <w:rPr>
          <w:szCs w:val="24"/>
          <w:lang w:eastAsia="lt-LT"/>
        </w:rPr>
      </w:pPr>
    </w:p>
    <w:p w14:paraId="423259A2" w14:textId="77777777" w:rsidR="007A3555" w:rsidRPr="00EB2540" w:rsidRDefault="007A3555" w:rsidP="007A3555">
      <w:pPr>
        <w:jc w:val="center"/>
        <w:outlineLvl w:val="0"/>
        <w:rPr>
          <w:b/>
          <w:color w:val="000000"/>
          <w:sz w:val="22"/>
          <w:szCs w:val="22"/>
        </w:rPr>
      </w:pPr>
    </w:p>
    <w:p w14:paraId="2B05F983" w14:textId="77777777" w:rsidR="00EC394E" w:rsidRDefault="00EC394E">
      <w:pPr>
        <w:spacing w:after="160" w:line="259" w:lineRule="auto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br w:type="page"/>
      </w:r>
    </w:p>
    <w:p w14:paraId="43CCC72A" w14:textId="49A0706E" w:rsidR="00D164F2" w:rsidRPr="00EB2540" w:rsidRDefault="00D164F2" w:rsidP="00D164F2">
      <w:pPr>
        <w:suppressAutoHyphens/>
        <w:jc w:val="right"/>
        <w:textAlignment w:val="baseline"/>
        <w:rPr>
          <w:b/>
          <w:sz w:val="22"/>
          <w:szCs w:val="22"/>
          <w:lang w:eastAsia="lt-LT"/>
        </w:rPr>
      </w:pPr>
      <w:r w:rsidRPr="00EB2540">
        <w:rPr>
          <w:b/>
          <w:sz w:val="22"/>
          <w:szCs w:val="22"/>
          <w:lang w:eastAsia="lt-LT"/>
        </w:rPr>
        <w:t>Lyginamasis variantas</w:t>
      </w:r>
    </w:p>
    <w:p w14:paraId="22017D83" w14:textId="77777777" w:rsidR="00D164F2" w:rsidRPr="00EB2540" w:rsidRDefault="00D164F2" w:rsidP="00D164F2">
      <w:pPr>
        <w:suppressAutoHyphens/>
        <w:jc w:val="both"/>
        <w:textAlignment w:val="baseline"/>
        <w:rPr>
          <w:b/>
          <w:bCs/>
          <w:i/>
          <w:iCs/>
          <w:color w:val="000000"/>
          <w:sz w:val="22"/>
          <w:szCs w:val="22"/>
        </w:rPr>
      </w:pPr>
    </w:p>
    <w:p w14:paraId="2E38C99B" w14:textId="77777777" w:rsidR="00D164F2" w:rsidRPr="00EB2540" w:rsidRDefault="00D164F2" w:rsidP="00D164F2">
      <w:pPr>
        <w:suppressAutoHyphens/>
        <w:jc w:val="both"/>
        <w:textAlignment w:val="baseline"/>
        <w:rPr>
          <w:sz w:val="22"/>
          <w:szCs w:val="22"/>
          <w:lang w:eastAsia="lt-LT"/>
        </w:rPr>
      </w:pPr>
      <w:r w:rsidRPr="00EB2540">
        <w:rPr>
          <w:b/>
          <w:bCs/>
          <w:i/>
          <w:iCs/>
          <w:color w:val="000000"/>
          <w:sz w:val="22"/>
          <w:szCs w:val="22"/>
        </w:rPr>
        <w:t>(</w:t>
      </w:r>
      <w:r w:rsidRPr="00EB2540">
        <w:rPr>
          <w:i/>
          <w:iCs/>
          <w:color w:val="000000"/>
          <w:sz w:val="22"/>
          <w:szCs w:val="22"/>
        </w:rPr>
        <w:t>paaiškinimai</w:t>
      </w:r>
      <w:r w:rsidRPr="00EB2540">
        <w:rPr>
          <w:b/>
          <w:bCs/>
          <w:i/>
          <w:iCs/>
          <w:color w:val="000000"/>
          <w:sz w:val="22"/>
          <w:szCs w:val="22"/>
        </w:rPr>
        <w:t xml:space="preserve">: </w:t>
      </w:r>
      <w:r w:rsidRPr="00EB2540">
        <w:rPr>
          <w:i/>
          <w:iCs/>
          <w:color w:val="000000"/>
          <w:sz w:val="22"/>
          <w:szCs w:val="22"/>
        </w:rPr>
        <w:t xml:space="preserve">išbraukiamas tekstas – </w:t>
      </w:r>
      <w:r w:rsidRPr="00EB2540">
        <w:rPr>
          <w:i/>
          <w:iCs/>
          <w:strike/>
          <w:color w:val="4F81BD"/>
          <w:sz w:val="22"/>
          <w:szCs w:val="22"/>
        </w:rPr>
        <w:t>mėlyna</w:t>
      </w:r>
      <w:r w:rsidRPr="00EB2540">
        <w:rPr>
          <w:i/>
          <w:iCs/>
          <w:color w:val="000000"/>
          <w:sz w:val="22"/>
          <w:szCs w:val="22"/>
        </w:rPr>
        <w:t xml:space="preserve">; </w:t>
      </w:r>
      <w:r w:rsidRPr="00EB2540">
        <w:rPr>
          <w:bCs/>
          <w:i/>
          <w:iCs/>
          <w:color w:val="000000"/>
          <w:sz w:val="22"/>
          <w:szCs w:val="22"/>
        </w:rPr>
        <w:t>atlikti</w:t>
      </w:r>
      <w:r w:rsidRPr="00EB254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EB2540">
        <w:rPr>
          <w:i/>
          <w:iCs/>
          <w:color w:val="000000"/>
          <w:sz w:val="22"/>
          <w:szCs w:val="22"/>
        </w:rPr>
        <w:t xml:space="preserve">pakeitimai – </w:t>
      </w:r>
      <w:r w:rsidRPr="00EB2540">
        <w:rPr>
          <w:b/>
          <w:bCs/>
          <w:i/>
          <w:iCs/>
          <w:color w:val="000000"/>
          <w:sz w:val="22"/>
          <w:szCs w:val="22"/>
        </w:rPr>
        <w:t>paryškinta;</w:t>
      </w:r>
      <w:r w:rsidRPr="00EB2540">
        <w:rPr>
          <w:bCs/>
          <w:i/>
          <w:iCs/>
          <w:color w:val="000000"/>
          <w:sz w:val="22"/>
          <w:szCs w:val="22"/>
        </w:rPr>
        <w:t>)</w:t>
      </w:r>
    </w:p>
    <w:p w14:paraId="539B0FEE" w14:textId="77777777" w:rsidR="00D164F2" w:rsidRPr="00EB2540" w:rsidRDefault="00D164F2" w:rsidP="00D164F2">
      <w:pPr>
        <w:jc w:val="right"/>
        <w:rPr>
          <w:color w:val="000000"/>
          <w:sz w:val="22"/>
          <w:szCs w:val="22"/>
        </w:rPr>
      </w:pPr>
    </w:p>
    <w:p w14:paraId="10631FC0" w14:textId="22AA50DC" w:rsidR="00525030" w:rsidRDefault="00D164F2" w:rsidP="00D164F2">
      <w:pPr>
        <w:spacing w:line="276" w:lineRule="auto"/>
        <w:ind w:left="5040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525030">
        <w:rPr>
          <w:szCs w:val="24"/>
          <w:lang w:eastAsia="lt-LT"/>
        </w:rPr>
        <w:t>PATVIRTINTA</w:t>
      </w:r>
    </w:p>
    <w:p w14:paraId="45C5BE8C" w14:textId="3DD125FA" w:rsidR="00525030" w:rsidRDefault="00D164F2" w:rsidP="00D164F2">
      <w:pPr>
        <w:spacing w:line="276" w:lineRule="auto"/>
        <w:ind w:left="50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525030">
        <w:rPr>
          <w:szCs w:val="24"/>
          <w:lang w:eastAsia="lt-LT"/>
        </w:rPr>
        <w:t>Kėdainių rajono savivaldybės tarybos</w:t>
      </w:r>
    </w:p>
    <w:p w14:paraId="4E2BEABC" w14:textId="2702C1D1" w:rsidR="00525030" w:rsidRDefault="00D164F2" w:rsidP="00D164F2">
      <w:pPr>
        <w:spacing w:line="276" w:lineRule="auto"/>
        <w:ind w:left="50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525030">
        <w:rPr>
          <w:szCs w:val="24"/>
          <w:lang w:eastAsia="lt-LT"/>
        </w:rPr>
        <w:t xml:space="preserve">2022 m. kovo 25 d. sprendimu Nr. TS-56 </w:t>
      </w:r>
    </w:p>
    <w:p w14:paraId="05D8FB07" w14:textId="77777777" w:rsidR="00525030" w:rsidRDefault="00525030" w:rsidP="00525030">
      <w:pPr>
        <w:rPr>
          <w:b/>
          <w:bCs/>
          <w:szCs w:val="24"/>
        </w:rPr>
      </w:pPr>
    </w:p>
    <w:p w14:paraId="7022EF04" w14:textId="77777777" w:rsidR="00525030" w:rsidRDefault="00525030" w:rsidP="00525030">
      <w:pPr>
        <w:tabs>
          <w:tab w:val="left" w:pos="9214"/>
        </w:tabs>
        <w:jc w:val="center"/>
        <w:rPr>
          <w:bCs/>
          <w:szCs w:val="24"/>
          <w:lang w:eastAsia="he-IL" w:bidi="he-IL"/>
        </w:rPr>
      </w:pPr>
      <w:r>
        <w:rPr>
          <w:b/>
          <w:szCs w:val="24"/>
          <w:lang w:eastAsia="he-IL" w:bidi="he-IL"/>
        </w:rPr>
        <w:t>KĖDAINIŲ RAJONO SAVIVALDYBĖS ŠVIETIMO, SOCIALINIŲ IR KULTŪROS  ĮSTAIGŲ</w:t>
      </w:r>
      <w:r>
        <w:rPr>
          <w:b/>
          <w:bCs/>
          <w:color w:val="000000"/>
          <w:szCs w:val="24"/>
          <w:lang w:eastAsia="he-IL" w:bidi="he-IL"/>
        </w:rPr>
        <w:t xml:space="preserve"> DARBUOTOJŲ VAŽIAVIMO DIRBTI IŠLAIDŲ KOMPENSAVIMO TVARKOS APRAŠAS</w:t>
      </w:r>
    </w:p>
    <w:p w14:paraId="0738647E" w14:textId="77777777" w:rsidR="00525030" w:rsidRDefault="00525030" w:rsidP="00525030">
      <w:pPr>
        <w:rPr>
          <w:b/>
          <w:bCs/>
          <w:szCs w:val="24"/>
        </w:rPr>
      </w:pPr>
    </w:p>
    <w:p w14:paraId="1973E8F4" w14:textId="77777777" w:rsidR="00525030" w:rsidRDefault="00525030" w:rsidP="00525030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0EBC8E71" w14:textId="77777777" w:rsidR="00525030" w:rsidRDefault="00525030" w:rsidP="00525030">
      <w:pPr>
        <w:ind w:firstLine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72B1488F" w14:textId="77777777" w:rsidR="00525030" w:rsidRDefault="00525030" w:rsidP="00525030">
      <w:pPr>
        <w:jc w:val="center"/>
        <w:rPr>
          <w:bCs/>
          <w:color w:val="000000"/>
          <w:szCs w:val="24"/>
          <w:lang w:eastAsia="lt-LT"/>
        </w:rPr>
      </w:pPr>
    </w:p>
    <w:p w14:paraId="1639890B" w14:textId="0F43E37A" w:rsidR="00525030" w:rsidRDefault="00525030" w:rsidP="00525030">
      <w:pPr>
        <w:ind w:firstLine="682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1. Kėdainių rajono savivaldybės švietimo, socialinių ir kultūros  įstaigų</w:t>
      </w:r>
      <w:r>
        <w:rPr>
          <w:szCs w:val="24"/>
          <w:lang w:eastAsia="lt-LT"/>
        </w:rPr>
        <w:t xml:space="preserve"> darbuotojų važiavimo dirbti išlaidų kompensavimo tvarkos aprašas (toliau – Aprašas) reglamentuoja Kėdainių rajono savivaldybės </w:t>
      </w:r>
      <w:r>
        <w:rPr>
          <w:bCs/>
          <w:szCs w:val="24"/>
          <w:lang w:eastAsia="lt-LT"/>
        </w:rPr>
        <w:t>ikimokyklinio ir priešmokyklinio ugdymo įstaigų, bendrojo ugdymo, neformaliojo vaikų švietimo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mokyklų, socialinių ir ugdymo centrų (toliau – švietimo įstaigų)</w:t>
      </w:r>
      <w:r>
        <w:rPr>
          <w:szCs w:val="24"/>
          <w:lang w:eastAsia="lt-LT"/>
        </w:rPr>
        <w:t xml:space="preserve">, socialinių ir kultūros įstaigų, kurių savininko teises ir pareigas įgyvendina Kėdainių rajono savivaldybės taryba, mokytojų, kitų pedagoginių darbuotojų ir </w:t>
      </w:r>
      <w:r>
        <w:rPr>
          <w:bCs/>
          <w:szCs w:val="24"/>
          <w:lang w:eastAsia="lt-LT"/>
        </w:rPr>
        <w:t>mokyklų</w:t>
      </w:r>
      <w:r>
        <w:rPr>
          <w:szCs w:val="24"/>
          <w:lang w:eastAsia="lt-LT"/>
        </w:rPr>
        <w:t xml:space="preserve"> bibliotekininkų, socialinių įstaigų </w:t>
      </w:r>
      <w:r w:rsidR="007E033E" w:rsidRPr="00C02C22">
        <w:rPr>
          <w:b/>
          <w:bCs/>
          <w:szCs w:val="24"/>
          <w:lang w:eastAsia="lt-LT"/>
        </w:rPr>
        <w:t>socialines paslaugas teikiančių</w:t>
      </w:r>
      <w:r>
        <w:rPr>
          <w:szCs w:val="24"/>
          <w:lang w:eastAsia="lt-LT"/>
        </w:rPr>
        <w:t xml:space="preserve"> darbuotojų</w:t>
      </w:r>
      <w:r w:rsidR="00AF6ADA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kultūros įstaigų</w:t>
      </w:r>
      <w:r w:rsidR="00C02C22">
        <w:rPr>
          <w:szCs w:val="24"/>
          <w:lang w:eastAsia="lt-LT"/>
        </w:rPr>
        <w:t xml:space="preserve"> </w:t>
      </w:r>
      <w:r w:rsidR="00C02C22" w:rsidRPr="00C02C22">
        <w:rPr>
          <w:b/>
          <w:bCs/>
          <w:szCs w:val="24"/>
          <w:lang w:eastAsia="lt-LT"/>
        </w:rPr>
        <w:t>kultūros ir meno</w:t>
      </w:r>
      <w:r>
        <w:rPr>
          <w:szCs w:val="24"/>
          <w:lang w:eastAsia="lt-LT"/>
        </w:rPr>
        <w:t xml:space="preserve"> darbuotojų (</w:t>
      </w:r>
      <w:r>
        <w:rPr>
          <w:bCs/>
          <w:szCs w:val="24"/>
          <w:lang w:eastAsia="lt-LT"/>
        </w:rPr>
        <w:t>toliau – darbuotojų)</w:t>
      </w:r>
      <w:r>
        <w:rPr>
          <w:szCs w:val="24"/>
          <w:lang w:eastAsia="lt-LT"/>
        </w:rPr>
        <w:t xml:space="preserve">, važiuojančių į darbą nuosavu transportu, nuomojamu ar naudojamu pagal panaudos sutartį transportu, </w:t>
      </w:r>
      <w:r w:rsidRPr="00D16BEF">
        <w:rPr>
          <w:strike/>
          <w:color w:val="4472C4" w:themeColor="accent5"/>
          <w:szCs w:val="24"/>
          <w:lang w:eastAsia="lt-LT"/>
        </w:rPr>
        <w:t>vietinio ir tolimojo reguliaraus susisiekimo</w:t>
      </w:r>
      <w:r w:rsidRPr="00D16BEF">
        <w:rPr>
          <w:color w:val="4472C4" w:themeColor="accent5"/>
          <w:szCs w:val="24"/>
          <w:lang w:eastAsia="lt-LT"/>
        </w:rPr>
        <w:t xml:space="preserve"> </w:t>
      </w:r>
      <w:r>
        <w:rPr>
          <w:szCs w:val="24"/>
          <w:lang w:eastAsia="lt-LT"/>
        </w:rPr>
        <w:t>autobusais, keleiviniais traukiniais važiavimo išlaidų kompensavimo tvarką.</w:t>
      </w:r>
    </w:p>
    <w:p w14:paraId="384B1E79" w14:textId="77777777" w:rsidR="00525030" w:rsidRDefault="00525030" w:rsidP="00525030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Važiavimo dirbti išlaidos kompensuojamos važiavusiems į darbą švietimo, socialinių ir kultūros įstaigų darbuotojams.</w:t>
      </w:r>
    </w:p>
    <w:p w14:paraId="34DCD9A1" w14:textId="77777777" w:rsidR="00525030" w:rsidRDefault="00525030" w:rsidP="00525030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Pr="00435AA0">
        <w:rPr>
          <w:color w:val="000000"/>
          <w:szCs w:val="24"/>
          <w:lang w:eastAsia="lt-LT"/>
        </w:rPr>
        <w:t xml:space="preserve">Aprašo tikslas – sudaryti palankesnes sąlygas įdarbinti kvalifikuotus specialistus, užtikrinant gyventojų teisę į kokybiškas </w:t>
      </w:r>
      <w:r w:rsidRPr="00435AA0">
        <w:rPr>
          <w:szCs w:val="24"/>
          <w:lang w:eastAsia="lt-LT"/>
        </w:rPr>
        <w:t xml:space="preserve">ugdymo, </w:t>
      </w:r>
      <w:r w:rsidRPr="00D164F2">
        <w:rPr>
          <w:b/>
          <w:bCs/>
          <w:szCs w:val="24"/>
          <w:lang w:eastAsia="lt-LT"/>
        </w:rPr>
        <w:t>kultūros ir socialines</w:t>
      </w:r>
      <w:r w:rsidRPr="00D164F2">
        <w:rPr>
          <w:szCs w:val="24"/>
          <w:lang w:eastAsia="lt-LT"/>
        </w:rPr>
        <w:t xml:space="preserve"> </w:t>
      </w:r>
      <w:r w:rsidRPr="00435AA0">
        <w:rPr>
          <w:szCs w:val="24"/>
          <w:lang w:eastAsia="lt-LT"/>
        </w:rPr>
        <w:t>paslaugas</w:t>
      </w:r>
      <w:r w:rsidRPr="00435AA0">
        <w:rPr>
          <w:color w:val="000000"/>
          <w:szCs w:val="24"/>
          <w:lang w:eastAsia="lt-LT"/>
        </w:rPr>
        <w:t>.</w:t>
      </w:r>
    </w:p>
    <w:p w14:paraId="1795CEE1" w14:textId="77777777" w:rsidR="00525030" w:rsidRDefault="00525030" w:rsidP="00525030">
      <w:pPr>
        <w:ind w:firstLine="682"/>
        <w:rPr>
          <w:szCs w:val="24"/>
          <w:lang w:eastAsia="lt-LT"/>
        </w:rPr>
      </w:pPr>
      <w:r>
        <w:rPr>
          <w:szCs w:val="24"/>
          <w:lang w:eastAsia="lt-LT"/>
        </w:rPr>
        <w:t>4. Važiavimo dirbti išlaidos kompensuojamos neviršijant įstaigų metinėse išlaidų sąmatose šiam tikslui patvirtintų asignavimų.</w:t>
      </w:r>
    </w:p>
    <w:p w14:paraId="692E5BF6" w14:textId="77777777" w:rsidR="00525030" w:rsidRDefault="00525030" w:rsidP="00525030">
      <w:pPr>
        <w:jc w:val="center"/>
        <w:rPr>
          <w:color w:val="000000"/>
          <w:szCs w:val="24"/>
          <w:lang w:eastAsia="lt-LT"/>
        </w:rPr>
      </w:pPr>
    </w:p>
    <w:p w14:paraId="328ADE7C" w14:textId="77777777" w:rsidR="00525030" w:rsidRDefault="00525030" w:rsidP="0052503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 SKYRIUS</w:t>
      </w:r>
    </w:p>
    <w:p w14:paraId="14860707" w14:textId="77777777" w:rsidR="00525030" w:rsidRDefault="00525030" w:rsidP="00525030">
      <w:pPr>
        <w:tabs>
          <w:tab w:val="left" w:pos="1587"/>
        </w:tabs>
        <w:ind w:firstLine="62"/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VAŽIAVIMO DIRBTI IŠLAIDŲ </w:t>
      </w:r>
      <w:r>
        <w:rPr>
          <w:b/>
          <w:bCs/>
          <w:color w:val="000000"/>
          <w:szCs w:val="24"/>
          <w:lang w:eastAsia="lt-LT"/>
        </w:rPr>
        <w:t>KOMPENSACIJŲ APSKAIČIAVIMO IR MOKĖJIMO TVARKA</w:t>
      </w:r>
    </w:p>
    <w:p w14:paraId="74C8520F" w14:textId="77777777" w:rsidR="00525030" w:rsidRDefault="00525030" w:rsidP="00525030">
      <w:pPr>
        <w:tabs>
          <w:tab w:val="left" w:pos="1587"/>
        </w:tabs>
        <w:jc w:val="center"/>
        <w:rPr>
          <w:color w:val="000000"/>
          <w:szCs w:val="24"/>
          <w:lang w:eastAsia="lt-LT"/>
        </w:rPr>
      </w:pPr>
    </w:p>
    <w:p w14:paraId="44010455" w14:textId="77777777" w:rsidR="00525030" w:rsidRDefault="00525030" w:rsidP="00525030">
      <w:pPr>
        <w:tabs>
          <w:tab w:val="left" w:pos="709"/>
        </w:tabs>
        <w:ind w:firstLine="682"/>
        <w:jc w:val="both"/>
        <w:rPr>
          <w:szCs w:val="24"/>
          <w:lang w:eastAsia="ar-SA"/>
        </w:rPr>
      </w:pPr>
      <w:r>
        <w:rPr>
          <w:szCs w:val="24"/>
          <w:lang w:eastAsia="lt-LT"/>
        </w:rPr>
        <w:t>5. Š</w:t>
      </w:r>
      <w:r>
        <w:rPr>
          <w:szCs w:val="24"/>
          <w:lang w:eastAsia="ar-SA"/>
        </w:rPr>
        <w:t xml:space="preserve">vietimo, socialinių ir kultūros įstaigų vadovai lėšų poreikį kitų metų važiavimo dirbti išlaidų kompensacijoms mokėti kiekvienais metais iki spalio 1 d. pateikia Kėdainių rajono savivaldybės administracijos Biudžeto ir finansų ir Strateginio planavimo ir investicijų skyriams. </w:t>
      </w:r>
    </w:p>
    <w:p w14:paraId="76100685" w14:textId="77777777" w:rsidR="00525030" w:rsidRDefault="00525030" w:rsidP="00525030">
      <w:pPr>
        <w:tabs>
          <w:tab w:val="left" w:pos="1587"/>
        </w:tabs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6. Rajono savivaldybė, planuodama ateinančių metų biudžetą, pagal pateiktą lėšų poreikį numato ir skiria lėšas važiavimo dirbti išlaidoms kompensuoti švietimo, socialinėms ir kultūros  įstaigoms.</w:t>
      </w:r>
    </w:p>
    <w:p w14:paraId="5FD70DC2" w14:textId="77777777" w:rsidR="00525030" w:rsidRDefault="00525030" w:rsidP="00525030">
      <w:pPr>
        <w:tabs>
          <w:tab w:val="left" w:pos="158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ar-SA"/>
        </w:rPr>
        <w:t>7.</w:t>
      </w:r>
      <w:r>
        <w:rPr>
          <w:szCs w:val="24"/>
          <w:lang w:eastAsia="lt-LT"/>
        </w:rPr>
        <w:t xml:space="preserve"> Kalendoriniais metais pasikeitus aplinkybėms, kurios gali turėti įtakos lėšų poreikiui, įstaigų vadovai gali kreiptis į Kėdainių rajono savivaldybės administraciją dėl papildomų lėšų, reikalingų važiavimo dirbti išlaidoms kompensuoti, skyrimo.</w:t>
      </w:r>
    </w:p>
    <w:p w14:paraId="5837A59D" w14:textId="4387B584" w:rsidR="00525030" w:rsidRDefault="00525030" w:rsidP="00525030">
      <w:pPr>
        <w:tabs>
          <w:tab w:val="left" w:pos="1587"/>
        </w:tabs>
        <w:ind w:firstLine="720"/>
        <w:jc w:val="both"/>
        <w:rPr>
          <w:strike/>
          <w:color w:val="2E74B5" w:themeColor="accent1" w:themeShade="BF"/>
          <w:szCs w:val="24"/>
          <w:lang w:eastAsia="lt-LT"/>
        </w:rPr>
      </w:pPr>
      <w:r>
        <w:rPr>
          <w:color w:val="000000"/>
          <w:szCs w:val="24"/>
          <w:lang w:eastAsia="lt-LT"/>
        </w:rPr>
        <w:t>8. Važiavimo dirbti išlaidų kompensaciją gali gauti</w:t>
      </w:r>
      <w:r w:rsidR="00C165A4">
        <w:rPr>
          <w:color w:val="000000"/>
          <w:szCs w:val="24"/>
          <w:lang w:eastAsia="lt-LT"/>
        </w:rPr>
        <w:t>:</w:t>
      </w:r>
      <w:r>
        <w:rPr>
          <w:color w:val="000000"/>
          <w:szCs w:val="24"/>
          <w:lang w:eastAsia="lt-LT"/>
        </w:rPr>
        <w:t xml:space="preserve"> </w:t>
      </w:r>
      <w:r w:rsidRPr="00C165A4">
        <w:rPr>
          <w:strike/>
          <w:color w:val="2E74B5" w:themeColor="accent1" w:themeShade="BF"/>
          <w:szCs w:val="24"/>
          <w:lang w:eastAsia="lt-LT"/>
        </w:rPr>
        <w:t>darbuotojai, gyvenantys 10 ir daugiau kilometrų nuo darbo vietos.</w:t>
      </w:r>
    </w:p>
    <w:p w14:paraId="19E71104" w14:textId="673B6791" w:rsidR="00C165A4" w:rsidRPr="00A52E72" w:rsidRDefault="00C165A4" w:rsidP="00C165A4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A52E72">
        <w:rPr>
          <w:b/>
          <w:color w:val="000000"/>
          <w:szCs w:val="24"/>
          <w:lang w:eastAsia="lt-LT"/>
        </w:rPr>
        <w:t>8.1. darbuotojai, gyvenantys 10 ir daugiau kilometrų nuo darbo vietos</w:t>
      </w:r>
      <w:r w:rsidR="00335D3E" w:rsidRPr="00A52E72">
        <w:rPr>
          <w:b/>
          <w:color w:val="000000"/>
          <w:szCs w:val="24"/>
          <w:lang w:eastAsia="lt-LT"/>
        </w:rPr>
        <w:t xml:space="preserve"> </w:t>
      </w:r>
      <w:r w:rsidR="00335D3E" w:rsidRPr="00A52E72">
        <w:rPr>
          <w:b/>
          <w:bCs/>
          <w:color w:val="000000"/>
          <w:szCs w:val="24"/>
          <w:lang w:eastAsia="lt-LT"/>
        </w:rPr>
        <w:t>(esant keliems maršrutams</w:t>
      </w:r>
      <w:r w:rsidR="00335D3E" w:rsidRPr="00A52E72">
        <w:rPr>
          <w:b/>
          <w:bCs/>
        </w:rPr>
        <w:t>, darbuotojas, vadovaudamasis protingumo ir sąžiningumo principais, gali pasirinkti jam patogiausią ir artimiausią maršrutą)</w:t>
      </w:r>
      <w:r w:rsidRPr="00A52E72">
        <w:rPr>
          <w:b/>
          <w:bCs/>
          <w:color w:val="000000"/>
          <w:szCs w:val="24"/>
          <w:lang w:eastAsia="lt-LT"/>
        </w:rPr>
        <w:t>;</w:t>
      </w:r>
    </w:p>
    <w:p w14:paraId="484B7453" w14:textId="50847FC6" w:rsidR="00C165A4" w:rsidRPr="00C165A4" w:rsidRDefault="00C165A4" w:rsidP="00C165A4">
      <w:pPr>
        <w:tabs>
          <w:tab w:val="left" w:pos="1587"/>
        </w:tabs>
        <w:ind w:firstLine="720"/>
        <w:jc w:val="both"/>
        <w:rPr>
          <w:b/>
          <w:strike/>
          <w:szCs w:val="24"/>
          <w:lang w:eastAsia="lt-LT"/>
        </w:rPr>
      </w:pPr>
      <w:r w:rsidRPr="00A52E72">
        <w:rPr>
          <w:b/>
          <w:color w:val="000000"/>
          <w:szCs w:val="24"/>
          <w:lang w:eastAsia="lt-LT"/>
        </w:rPr>
        <w:t>8.2. mokytojai ir pagalbos mokiniui specialistai, mokantys mokinius namuose, kai</w:t>
      </w:r>
      <w:r w:rsidRPr="00C165A4">
        <w:rPr>
          <w:b/>
          <w:color w:val="000000"/>
          <w:szCs w:val="24"/>
          <w:lang w:eastAsia="lt-LT"/>
        </w:rPr>
        <w:t xml:space="preserve"> atstumas nuo mokyklos iki mokinio namų yra ne mažesnis kaip 2 kilometrai.</w:t>
      </w:r>
    </w:p>
    <w:p w14:paraId="69D96594" w14:textId="77777777" w:rsidR="00525030" w:rsidRDefault="00525030" w:rsidP="00525030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9. Važiavimo dirbti išlaidų kompensavimo dydis – 0,08 Eur už 1 kilometrą.</w:t>
      </w:r>
    </w:p>
    <w:p w14:paraId="33FC8060" w14:textId="2D0FF88A" w:rsidR="00143395" w:rsidRDefault="00525030" w:rsidP="00143395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10. Darbuotojai, pageidaujantys gauti važiavimo dirbti išlaidų kompensaciją, įstaigų vadovams pateikia prašymą </w:t>
      </w:r>
      <w:r w:rsidRPr="00143395">
        <w:rPr>
          <w:strike/>
          <w:color w:val="4472C4" w:themeColor="accent5"/>
          <w:szCs w:val="24"/>
          <w:lang w:eastAsia="lt-LT"/>
        </w:rPr>
        <w:t xml:space="preserve">ir </w:t>
      </w:r>
      <w:r w:rsidRPr="008B3D02">
        <w:rPr>
          <w:strike/>
          <w:color w:val="4472C4" w:themeColor="accent5"/>
          <w:szCs w:val="24"/>
          <w:lang w:eastAsia="lt-LT"/>
        </w:rPr>
        <w:t>pažymos apie faktinę gyvenamąją vietą kopiją</w:t>
      </w:r>
      <w:r>
        <w:rPr>
          <w:color w:val="000000"/>
          <w:szCs w:val="24"/>
          <w:lang w:eastAsia="lt-LT"/>
        </w:rPr>
        <w:t xml:space="preserve">. </w:t>
      </w:r>
      <w:r w:rsidR="00C47833" w:rsidRPr="00C47833">
        <w:rPr>
          <w:b/>
          <w:bCs/>
          <w:color w:val="000000"/>
          <w:szCs w:val="24"/>
          <w:lang w:eastAsia="lt-LT"/>
        </w:rPr>
        <w:t>pagal</w:t>
      </w:r>
      <w:r w:rsidR="00143395" w:rsidRPr="00C47833">
        <w:rPr>
          <w:b/>
          <w:bCs/>
          <w:color w:val="000000"/>
          <w:szCs w:val="24"/>
          <w:lang w:eastAsia="lt-LT"/>
        </w:rPr>
        <w:t xml:space="preserve"> </w:t>
      </w:r>
      <w:r w:rsidR="00143395" w:rsidRPr="00143395">
        <w:rPr>
          <w:b/>
          <w:color w:val="000000"/>
          <w:szCs w:val="24"/>
          <w:lang w:eastAsia="lt-LT"/>
        </w:rPr>
        <w:t>priedą</w:t>
      </w:r>
      <w:r w:rsidR="00143395">
        <w:rPr>
          <w:color w:val="000000"/>
          <w:szCs w:val="24"/>
          <w:lang w:eastAsia="lt-LT"/>
        </w:rPr>
        <w:t xml:space="preserve">.“ </w:t>
      </w:r>
    </w:p>
    <w:p w14:paraId="235EFEFF" w14:textId="77777777" w:rsidR="00525030" w:rsidRDefault="00525030" w:rsidP="00525030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11. Švietimo, socialinių ir kultūros  įstaigų vadovai, išnagrinėję įstaigų darbuotojų prašymus, įsakymu tvirtina vardinį darbuotojų, turinčių teisę gauti važiavimo dirbti išlaidų kompensaciją, sąrašą.</w:t>
      </w:r>
    </w:p>
    <w:p w14:paraId="0E693A4E" w14:textId="77777777" w:rsidR="00525030" w:rsidRDefault="00525030" w:rsidP="00525030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12. Važiavimo dirbti išlaidų kompensacija apskaičiuojama vadovaujantis darbo laiko apskaitos žiniaraščiu, darbo grafiku ir nuvažiuotu atstumu.</w:t>
      </w:r>
    </w:p>
    <w:p w14:paraId="75EE889E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13. Važiavimo dirbti išlaidų kompensacija mokama kiekvieną mėnesį (kitą mėnesį – už praėjusįjį), lėšas pervedant į darbuotojo nurodytą banko sąskaitą. Ji skiriama neatsiskaitytinai.</w:t>
      </w:r>
    </w:p>
    <w:p w14:paraId="5AFBFDC6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 Važiavimo dirbti išlaidų kompensacijos mokėjimas nutraukiamas:</w:t>
      </w:r>
    </w:p>
    <w:p w14:paraId="10436FD2" w14:textId="77777777" w:rsidR="00525030" w:rsidRDefault="00525030" w:rsidP="00525030">
      <w:pPr>
        <w:tabs>
          <w:tab w:val="left" w:pos="170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14.1. darbuotojui nutraukus darbo sutartį;</w:t>
      </w:r>
    </w:p>
    <w:p w14:paraId="06258B6E" w14:textId="77777777" w:rsidR="00525030" w:rsidRDefault="00525030" w:rsidP="00525030">
      <w:pPr>
        <w:tabs>
          <w:tab w:val="left" w:pos="170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14.2. darbuotojui persikėlus gyventi arčiau nei 10 kilometrų nuo darbo vietos.</w:t>
      </w:r>
    </w:p>
    <w:p w14:paraId="6962C104" w14:textId="7587766A" w:rsidR="00525030" w:rsidRPr="009F25FF" w:rsidRDefault="00525030" w:rsidP="00525030">
      <w:pPr>
        <w:tabs>
          <w:tab w:val="left" w:pos="1685"/>
        </w:tabs>
        <w:ind w:firstLine="720"/>
        <w:jc w:val="both"/>
        <w:rPr>
          <w:b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15. Važiavimo dirbti išlaidų kompensacija nemokama darbuotojų atostogų, </w:t>
      </w:r>
      <w:r w:rsidRPr="00EA0357">
        <w:rPr>
          <w:strike/>
          <w:color w:val="4472C4" w:themeColor="accent5"/>
          <w:szCs w:val="24"/>
          <w:lang w:eastAsia="lt-LT"/>
        </w:rPr>
        <w:t>ugdymo proceso</w:t>
      </w:r>
      <w:r w:rsidRPr="00EA0357">
        <w:rPr>
          <w:color w:val="4472C4" w:themeColor="accent5"/>
          <w:szCs w:val="24"/>
          <w:lang w:eastAsia="lt-LT"/>
        </w:rPr>
        <w:t xml:space="preserve"> </w:t>
      </w:r>
      <w:r w:rsidRPr="00EA0357">
        <w:rPr>
          <w:strike/>
          <w:color w:val="4472C4" w:themeColor="accent5"/>
          <w:szCs w:val="24"/>
          <w:lang w:eastAsia="lt-LT"/>
        </w:rPr>
        <w:t>mokinių atostogų,</w:t>
      </w:r>
      <w:r w:rsidRPr="0049663E">
        <w:rPr>
          <w:color w:val="2E74B5" w:themeColor="accent1" w:themeShade="BF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n</w:t>
      </w:r>
      <w:r w:rsidR="009F25FF">
        <w:rPr>
          <w:color w:val="000000"/>
          <w:szCs w:val="24"/>
          <w:lang w:eastAsia="lt-LT"/>
        </w:rPr>
        <w:t>edarbingumo, komandiruočių metu</w:t>
      </w:r>
      <w:r w:rsidR="009F25FF">
        <w:rPr>
          <w:bCs/>
          <w:szCs w:val="24"/>
          <w:lang w:eastAsia="lt-LT"/>
        </w:rPr>
        <w:t xml:space="preserve">, </w:t>
      </w:r>
      <w:r w:rsidR="009F25FF" w:rsidRPr="009F25FF">
        <w:rPr>
          <w:b/>
          <w:bCs/>
          <w:szCs w:val="24"/>
          <w:lang w:eastAsia="lt-LT"/>
        </w:rPr>
        <w:t>dirbant nuotoliniu būdu ne įstaigos patalpose.</w:t>
      </w:r>
    </w:p>
    <w:p w14:paraId="0C93B04A" w14:textId="77777777" w:rsidR="00525030" w:rsidRPr="00D16BEF" w:rsidRDefault="00525030" w:rsidP="00525030">
      <w:pPr>
        <w:tabs>
          <w:tab w:val="left" w:pos="1685"/>
        </w:tabs>
        <w:ind w:firstLine="720"/>
        <w:jc w:val="both"/>
        <w:rPr>
          <w:strike/>
          <w:color w:val="4472C4" w:themeColor="accent5"/>
          <w:szCs w:val="24"/>
          <w:lang w:eastAsia="lt-LT"/>
        </w:rPr>
      </w:pPr>
      <w:r w:rsidRPr="00D16BEF">
        <w:rPr>
          <w:strike/>
          <w:color w:val="4472C4" w:themeColor="accent5"/>
          <w:szCs w:val="24"/>
          <w:lang w:eastAsia="lt-LT"/>
        </w:rPr>
        <w:t>16. Kompensacija nemokama darbuotojams, kurie į darbą vyksta miesto maršrutiniais autobusais.</w:t>
      </w:r>
    </w:p>
    <w:p w14:paraId="18DEC7B3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17. Pasikeitus gyvenamajai vietai, darbuotojai per 3 darbo dienas privalo raštu informuoti įstaigos vadovą.</w:t>
      </w:r>
    </w:p>
    <w:p w14:paraId="359FD613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</w:p>
    <w:p w14:paraId="4FE46BA5" w14:textId="77777777" w:rsidR="00525030" w:rsidRDefault="00525030" w:rsidP="00525030">
      <w:pPr>
        <w:tabs>
          <w:tab w:val="left" w:pos="1685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III SKYRIUS</w:t>
      </w:r>
    </w:p>
    <w:p w14:paraId="0902837E" w14:textId="77777777" w:rsidR="00525030" w:rsidRDefault="00525030" w:rsidP="00525030">
      <w:pPr>
        <w:keepNext/>
        <w:keepLines/>
        <w:tabs>
          <w:tab w:val="left" w:pos="3343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BAIGIAMOSIOS NUOSTATOS</w:t>
      </w:r>
    </w:p>
    <w:p w14:paraId="407B377D" w14:textId="77777777" w:rsidR="00525030" w:rsidRDefault="00525030" w:rsidP="00525030">
      <w:pPr>
        <w:keepNext/>
        <w:keepLines/>
        <w:tabs>
          <w:tab w:val="left" w:pos="3343"/>
        </w:tabs>
        <w:jc w:val="center"/>
        <w:rPr>
          <w:bCs/>
          <w:color w:val="000000"/>
          <w:szCs w:val="24"/>
          <w:lang w:eastAsia="lt-LT"/>
        </w:rPr>
      </w:pPr>
    </w:p>
    <w:p w14:paraId="520C9186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18. Įstaigos vadovas atsako už kompensacijos lėšų skyrimo teisėtumą.</w:t>
      </w:r>
    </w:p>
    <w:p w14:paraId="473796B9" w14:textId="77777777" w:rsidR="00525030" w:rsidRDefault="00525030" w:rsidP="00525030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19. Dokumentai, susiję su važiavimo dirbti išlaidų kompensavimu įstaigų darbuotojams, saugomi vadovaujantis įstaigų nuostatuose nustatyta tvarka.</w:t>
      </w:r>
    </w:p>
    <w:p w14:paraId="74EC096C" w14:textId="3E94E2AB" w:rsidR="00C168AE" w:rsidRPr="00C168AE" w:rsidRDefault="00C168AE" w:rsidP="00525030">
      <w:pPr>
        <w:tabs>
          <w:tab w:val="left" w:pos="1685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C168AE">
        <w:rPr>
          <w:b/>
          <w:bCs/>
        </w:rPr>
        <w:t>20. Prašyme pateikti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ir tik važiavimo dirbti išlaidų kompensavimo tikslais.</w:t>
      </w:r>
    </w:p>
    <w:p w14:paraId="3A9E1744" w14:textId="77777777" w:rsidR="00525030" w:rsidRDefault="00525030" w:rsidP="00525030">
      <w:pPr>
        <w:tabs>
          <w:tab w:val="left" w:pos="1685"/>
        </w:tabs>
        <w:jc w:val="center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</w:t>
      </w:r>
    </w:p>
    <w:p w14:paraId="5DEF604C" w14:textId="258A4B9A" w:rsidR="00525030" w:rsidRDefault="00525030" w:rsidP="00525030"/>
    <w:p w14:paraId="458315DB" w14:textId="50EA5444" w:rsidR="009F25FF" w:rsidRDefault="009F25FF" w:rsidP="00525030"/>
    <w:p w14:paraId="48AF8926" w14:textId="60844B67" w:rsidR="009F25FF" w:rsidRDefault="009F25FF" w:rsidP="00525030"/>
    <w:p w14:paraId="4E4D8FF9" w14:textId="10993055" w:rsidR="009F25FF" w:rsidRDefault="009F25FF" w:rsidP="00525030"/>
    <w:p w14:paraId="5FDFDD6E" w14:textId="2A3EB9C7" w:rsidR="009F25FF" w:rsidRDefault="009F25FF" w:rsidP="00525030"/>
    <w:p w14:paraId="4369C196" w14:textId="4B347D78" w:rsidR="009F25FF" w:rsidRDefault="009F25FF" w:rsidP="00525030"/>
    <w:p w14:paraId="37BE469A" w14:textId="19A74BE7" w:rsidR="009F25FF" w:rsidRDefault="009F25FF" w:rsidP="00525030"/>
    <w:p w14:paraId="42179B1C" w14:textId="1EA651DF" w:rsidR="009F25FF" w:rsidRDefault="009F25FF" w:rsidP="00525030"/>
    <w:p w14:paraId="6D9FA389" w14:textId="2051C292" w:rsidR="009F25FF" w:rsidRDefault="009F25FF" w:rsidP="00525030"/>
    <w:p w14:paraId="7BA221FE" w14:textId="15FF0E01" w:rsidR="009F25FF" w:rsidRDefault="009F25FF" w:rsidP="00525030"/>
    <w:p w14:paraId="74C8F23C" w14:textId="5C01D8A3" w:rsidR="009F25FF" w:rsidRDefault="009F25FF" w:rsidP="00525030"/>
    <w:p w14:paraId="24764BD9" w14:textId="77777777" w:rsidR="00C47833" w:rsidRDefault="00C47833" w:rsidP="00525030"/>
    <w:p w14:paraId="1E5D691F" w14:textId="77777777" w:rsidR="00C47833" w:rsidRDefault="00C47833" w:rsidP="00525030"/>
    <w:p w14:paraId="4DE0D455" w14:textId="453EA907" w:rsidR="009F25FF" w:rsidRDefault="009F25FF" w:rsidP="00525030"/>
    <w:p w14:paraId="0FE75DD1" w14:textId="3A06E076" w:rsidR="009F25FF" w:rsidRDefault="009F25FF" w:rsidP="00525030"/>
    <w:p w14:paraId="296DE14E" w14:textId="77777777" w:rsidR="00C47833" w:rsidRDefault="00C47833" w:rsidP="00525030"/>
    <w:p w14:paraId="1CD986A7" w14:textId="77777777" w:rsidR="00C47833" w:rsidRDefault="00C47833" w:rsidP="00525030"/>
    <w:p w14:paraId="34DDD7EC" w14:textId="3DB15665" w:rsidR="009F25FF" w:rsidRDefault="009F25FF" w:rsidP="00525030"/>
    <w:p w14:paraId="574C3C7A" w14:textId="22B901B8" w:rsidR="009F25FF" w:rsidRDefault="009F25FF" w:rsidP="00525030"/>
    <w:p w14:paraId="2E83AAD0" w14:textId="0C3CC588" w:rsidR="009F25FF" w:rsidRDefault="009F25FF" w:rsidP="00525030"/>
    <w:p w14:paraId="304003C1" w14:textId="77777777" w:rsidR="00F57ABC" w:rsidRDefault="00F57ABC" w:rsidP="00F57ABC">
      <w:pPr>
        <w:tabs>
          <w:tab w:val="center" w:pos="4153"/>
          <w:tab w:val="right" w:pos="8306"/>
        </w:tabs>
        <w:suppressAutoHyphens/>
        <w:ind w:left="5670"/>
        <w:jc w:val="both"/>
        <w:rPr>
          <w:bCs/>
          <w:color w:val="000000"/>
          <w:szCs w:val="24"/>
          <w:lang w:eastAsia="he-IL" w:bidi="he-IL"/>
        </w:rPr>
      </w:pPr>
      <w:r w:rsidRPr="00435AA0">
        <w:rPr>
          <w:bCs/>
          <w:szCs w:val="24"/>
          <w:lang w:eastAsia="he-IL" w:bidi="he-IL"/>
        </w:rPr>
        <w:t>Kėdainių rajono savivaldybės švietimo, socialinių ir kultūros įstaigų</w:t>
      </w:r>
      <w:r w:rsidRPr="00435AA0">
        <w:rPr>
          <w:bCs/>
          <w:color w:val="000000"/>
          <w:szCs w:val="24"/>
          <w:lang w:eastAsia="he-IL" w:bidi="he-IL"/>
        </w:rPr>
        <w:t xml:space="preserve"> darbuotojų </w:t>
      </w:r>
    </w:p>
    <w:p w14:paraId="22DCC534" w14:textId="77777777" w:rsidR="00F57ABC" w:rsidRDefault="00F57ABC" w:rsidP="00F57ABC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 w:rsidRPr="00435AA0">
        <w:rPr>
          <w:bCs/>
          <w:color w:val="000000"/>
          <w:szCs w:val="24"/>
          <w:lang w:eastAsia="he-IL" w:bidi="he-IL"/>
        </w:rPr>
        <w:t>važiavimo dirbti išlaidų kompensavimo tvarkos apraš</w:t>
      </w:r>
      <w:r>
        <w:rPr>
          <w:bCs/>
          <w:color w:val="000000"/>
          <w:szCs w:val="24"/>
          <w:lang w:eastAsia="he-IL" w:bidi="he-IL"/>
        </w:rPr>
        <w:t xml:space="preserve">o </w:t>
      </w:r>
      <w:r>
        <w:rPr>
          <w:szCs w:val="24"/>
          <w:lang w:eastAsia="ar-SA"/>
        </w:rPr>
        <w:t>priedas</w:t>
      </w:r>
    </w:p>
    <w:p w14:paraId="0A861750" w14:textId="77777777" w:rsidR="00F57ABC" w:rsidRDefault="00F57ABC" w:rsidP="00F57ABC"/>
    <w:p w14:paraId="55390D1C" w14:textId="77777777" w:rsidR="00F57ABC" w:rsidRDefault="00F57ABC" w:rsidP="00F57ABC"/>
    <w:p w14:paraId="08B8DC18" w14:textId="77777777" w:rsidR="00F57ABC" w:rsidRDefault="00F57ABC" w:rsidP="00F57ABC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(Prašymo formos pavyzdys)</w:t>
      </w:r>
    </w:p>
    <w:p w14:paraId="36E02DEE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</w:p>
    <w:p w14:paraId="514ED98E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</w:t>
      </w:r>
    </w:p>
    <w:p w14:paraId="58FCEB1C" w14:textId="77777777" w:rsidR="00F57ABC" w:rsidRPr="00C81B85" w:rsidRDefault="00F57ABC" w:rsidP="00F57ABC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(vardas, pavardė, pareigos)</w:t>
      </w:r>
    </w:p>
    <w:p w14:paraId="79D478CB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___________________________________________________________________________</w:t>
      </w:r>
    </w:p>
    <w:p w14:paraId="672B0BF7" w14:textId="77777777" w:rsidR="00F57ABC" w:rsidRPr="00C81B85" w:rsidRDefault="00F57ABC" w:rsidP="00F57ABC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(faktinės gyvenamosios vietos adresas, telefono Nr.)</w:t>
      </w:r>
    </w:p>
    <w:p w14:paraId="7976E542" w14:textId="77777777" w:rsidR="00F57ABC" w:rsidRDefault="00F57ABC" w:rsidP="00F57ABC">
      <w:pPr>
        <w:suppressAutoHyphens/>
        <w:rPr>
          <w:bCs/>
          <w:szCs w:val="24"/>
          <w:lang w:eastAsia="ar-SA"/>
        </w:rPr>
      </w:pPr>
    </w:p>
    <w:p w14:paraId="61460FB5" w14:textId="77777777" w:rsidR="00F57ABC" w:rsidRDefault="00F57ABC" w:rsidP="00F57ABC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...........................................</w:t>
      </w:r>
    </w:p>
    <w:p w14:paraId="57D580F9" w14:textId="77777777" w:rsidR="00F57ABC" w:rsidRDefault="00F57ABC" w:rsidP="00F57ABC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...........................................</w:t>
      </w:r>
    </w:p>
    <w:p w14:paraId="34C1B1B7" w14:textId="77777777" w:rsidR="00F57ABC" w:rsidRPr="00C81B85" w:rsidRDefault="00F57ABC" w:rsidP="00F57ABC">
      <w:pPr>
        <w:suppressAutoHyphens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(adresatas)</w:t>
      </w:r>
    </w:p>
    <w:p w14:paraId="05CB8A7B" w14:textId="77777777" w:rsidR="00F57ABC" w:rsidRDefault="00F57ABC" w:rsidP="00F57ABC">
      <w:pPr>
        <w:suppressAutoHyphens/>
        <w:rPr>
          <w:bCs/>
          <w:szCs w:val="24"/>
          <w:lang w:eastAsia="ar-SA"/>
        </w:rPr>
      </w:pPr>
    </w:p>
    <w:p w14:paraId="6C8C51B8" w14:textId="77777777" w:rsidR="00F57ABC" w:rsidRDefault="00F57ABC" w:rsidP="00F57ABC">
      <w:pPr>
        <w:suppressAutoHyphens/>
        <w:rPr>
          <w:bCs/>
          <w:szCs w:val="24"/>
          <w:lang w:eastAsia="ar-SA"/>
        </w:rPr>
      </w:pPr>
    </w:p>
    <w:p w14:paraId="5E27F328" w14:textId="77777777" w:rsidR="00F57ABC" w:rsidRDefault="00F57ABC" w:rsidP="00F57ABC">
      <w:pPr>
        <w:suppressAutoHyphens/>
        <w:rPr>
          <w:bCs/>
          <w:szCs w:val="24"/>
          <w:lang w:eastAsia="ar-SA"/>
        </w:rPr>
      </w:pPr>
    </w:p>
    <w:p w14:paraId="3DA8345A" w14:textId="77777777" w:rsidR="00F57ABC" w:rsidRDefault="00F57ABC" w:rsidP="00F57ABC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14:paraId="78ED2CF8" w14:textId="77777777" w:rsidR="00F57ABC" w:rsidRDefault="00F57ABC" w:rsidP="00F57ABC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 VAŽIAVIMO DIRBTI IŠLAIDŲ KOMPENSAVIMO</w:t>
      </w:r>
    </w:p>
    <w:p w14:paraId="3DE322DA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</w:t>
      </w:r>
    </w:p>
    <w:p w14:paraId="4DBCC94E" w14:textId="77777777" w:rsidR="00F57ABC" w:rsidRPr="00C81B85" w:rsidRDefault="00F57ABC" w:rsidP="00F57ABC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(data)</w:t>
      </w:r>
    </w:p>
    <w:p w14:paraId="5E839372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</w:t>
      </w:r>
    </w:p>
    <w:p w14:paraId="78BC5BA5" w14:textId="77777777" w:rsidR="00F57ABC" w:rsidRPr="00C81B85" w:rsidRDefault="00F57ABC" w:rsidP="00F57ABC">
      <w:pPr>
        <w:suppressAutoHyphens/>
        <w:jc w:val="center"/>
        <w:rPr>
          <w:bCs/>
          <w:sz w:val="20"/>
          <w:lang w:eastAsia="ar-SA"/>
        </w:rPr>
      </w:pPr>
      <w:r w:rsidRPr="00C81B85">
        <w:rPr>
          <w:bCs/>
          <w:sz w:val="20"/>
          <w:lang w:eastAsia="ar-SA"/>
        </w:rPr>
        <w:t>(vieta)</w:t>
      </w:r>
    </w:p>
    <w:p w14:paraId="6D14C3F9" w14:textId="77777777" w:rsidR="00F57ABC" w:rsidRDefault="00F57ABC" w:rsidP="00F57ABC">
      <w:pPr>
        <w:suppressAutoHyphens/>
        <w:jc w:val="center"/>
        <w:rPr>
          <w:bCs/>
          <w:szCs w:val="24"/>
          <w:lang w:eastAsia="ar-SA"/>
        </w:rPr>
      </w:pPr>
    </w:p>
    <w:p w14:paraId="50AF0B30" w14:textId="77777777" w:rsidR="00F57ABC" w:rsidRDefault="00F57ABC" w:rsidP="00F57ABC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Prašau skirti man </w:t>
      </w:r>
      <w:r>
        <w:rPr>
          <w:color w:val="000000"/>
          <w:szCs w:val="24"/>
          <w:lang w:eastAsia="lt-LT"/>
        </w:rPr>
        <w:t>važiavimo dirbti išlaidų kompensaciją</w:t>
      </w:r>
      <w:r>
        <w:rPr>
          <w:bCs/>
          <w:szCs w:val="24"/>
          <w:lang w:eastAsia="ar-SA"/>
        </w:rPr>
        <w:t xml:space="preserve"> už vykimą į darbą arba pas mokinį į namus (pirmyn ir atgal) maršrutu ____________________________________________________</w:t>
      </w:r>
    </w:p>
    <w:p w14:paraId="664D0148" w14:textId="77777777" w:rsidR="00F57ABC" w:rsidRDefault="00F57ABC" w:rsidP="00F57ABC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________________________________________________________________________________</w:t>
      </w:r>
    </w:p>
    <w:p w14:paraId="333726FC" w14:textId="77777777" w:rsidR="00F57ABC" w:rsidRDefault="00F57ABC" w:rsidP="00F57ABC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(faktinės gyvenamosios vietos tikslus adresas – darbovietės tikslus adresas)</w:t>
      </w:r>
    </w:p>
    <w:p w14:paraId="65DF66BD" w14:textId="77777777" w:rsidR="00F57ABC" w:rsidRDefault="00F57ABC" w:rsidP="00F57ABC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Maršruto atstumas (į vieną pusę) – _______________kilometrai.</w:t>
      </w:r>
    </w:p>
    <w:p w14:paraId="46754EA8" w14:textId="77777777" w:rsidR="00F57ABC" w:rsidRDefault="00F57ABC" w:rsidP="00F57ABC">
      <w:pPr>
        <w:tabs>
          <w:tab w:val="left" w:pos="851"/>
        </w:tabs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ab/>
        <w:t>Tvirtinu, kad mano pateikti duomenys yra teisingi. Esu informuotas (-a), kad, pasikeitus faktinei gyvenamajai vietai, privalau per 3 (tris) darbo dienas raštu informuoti įstaigos vadovą.</w:t>
      </w:r>
    </w:p>
    <w:p w14:paraId="1D574F63" w14:textId="77777777" w:rsidR="00F57ABC" w:rsidRDefault="00F57ABC" w:rsidP="00F57ABC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Neprieštarauju, kad mano pateikti asmens duomenys būtų tvarkomi </w:t>
      </w:r>
      <w:r>
        <w:rPr>
          <w:color w:val="000000"/>
          <w:szCs w:val="24"/>
          <w:lang w:eastAsia="lt-LT"/>
        </w:rPr>
        <w:t xml:space="preserve">važiavimo dirbti išlaidų </w:t>
      </w:r>
      <w:r>
        <w:rPr>
          <w:bCs/>
          <w:szCs w:val="24"/>
          <w:lang w:eastAsia="ar-SA"/>
        </w:rPr>
        <w:t>kompensavimo tikslais.</w:t>
      </w:r>
    </w:p>
    <w:p w14:paraId="398D3FF7" w14:textId="77777777" w:rsidR="00F57ABC" w:rsidRDefault="00F57ABC" w:rsidP="00F57ABC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Su Kėdainių rajono </w:t>
      </w:r>
      <w:r w:rsidRPr="00BB07ED">
        <w:rPr>
          <w:bCs/>
          <w:szCs w:val="24"/>
          <w:lang w:eastAsia="ar-SA"/>
        </w:rPr>
        <w:t xml:space="preserve">savivaldybės </w:t>
      </w:r>
      <w:r w:rsidRPr="00435AA0">
        <w:rPr>
          <w:bCs/>
          <w:szCs w:val="24"/>
          <w:lang w:eastAsia="he-IL" w:bidi="he-IL"/>
        </w:rPr>
        <w:t>švietimo, socialinių ir kultūros įstaigų</w:t>
      </w:r>
      <w:r w:rsidRPr="00435AA0">
        <w:rPr>
          <w:bCs/>
          <w:color w:val="000000"/>
          <w:szCs w:val="24"/>
          <w:lang w:eastAsia="he-IL" w:bidi="he-IL"/>
        </w:rPr>
        <w:t xml:space="preserve"> darbuotojų važiavimo dirbti išlaidų kompensavimo</w:t>
      </w:r>
      <w:r w:rsidRPr="00BB07ED">
        <w:rPr>
          <w:bCs/>
          <w:szCs w:val="24"/>
          <w:lang w:eastAsia="ar-SA"/>
        </w:rPr>
        <w:t xml:space="preserve"> tvarkos aprašu esu susipažinęs </w:t>
      </w:r>
      <w:r>
        <w:rPr>
          <w:bCs/>
          <w:szCs w:val="24"/>
          <w:lang w:eastAsia="ar-SA"/>
        </w:rPr>
        <w:t>(-</w:t>
      </w:r>
      <w:proofErr w:type="spellStart"/>
      <w:r>
        <w:rPr>
          <w:bCs/>
          <w:szCs w:val="24"/>
          <w:lang w:eastAsia="ar-SA"/>
        </w:rPr>
        <w:t>usi</w:t>
      </w:r>
      <w:proofErr w:type="spellEnd"/>
      <w:r>
        <w:rPr>
          <w:bCs/>
          <w:szCs w:val="24"/>
          <w:lang w:eastAsia="ar-SA"/>
        </w:rPr>
        <w:t>).</w:t>
      </w:r>
    </w:p>
    <w:p w14:paraId="7ADBA6A4" w14:textId="77777777" w:rsidR="00F57ABC" w:rsidRDefault="00F57ABC" w:rsidP="00F57ABC">
      <w:pPr>
        <w:suppressAutoHyphens/>
        <w:jc w:val="both"/>
        <w:rPr>
          <w:bCs/>
          <w:szCs w:val="24"/>
          <w:lang w:eastAsia="ar-SA"/>
        </w:rPr>
      </w:pPr>
    </w:p>
    <w:p w14:paraId="5794DF75" w14:textId="77777777" w:rsidR="00F57ABC" w:rsidRDefault="00F57ABC" w:rsidP="00F57ABC">
      <w:pPr>
        <w:suppressAutoHyphens/>
        <w:jc w:val="both"/>
        <w:rPr>
          <w:bCs/>
          <w:szCs w:val="24"/>
          <w:lang w:eastAsia="ar-SA"/>
        </w:rPr>
      </w:pPr>
    </w:p>
    <w:p w14:paraId="054D6B57" w14:textId="77777777" w:rsidR="00F57ABC" w:rsidRDefault="00F57ABC" w:rsidP="00F57ABC">
      <w:pPr>
        <w:suppressAutoHyphens/>
        <w:jc w:val="both"/>
        <w:rPr>
          <w:bCs/>
          <w:szCs w:val="24"/>
          <w:lang w:eastAsia="ar-SA"/>
        </w:rPr>
      </w:pPr>
    </w:p>
    <w:p w14:paraId="061BA84C" w14:textId="77777777" w:rsidR="00F57ABC" w:rsidRDefault="00F57ABC" w:rsidP="00F57AB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_____________________________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_______________</w:t>
      </w:r>
    </w:p>
    <w:p w14:paraId="6E142E38" w14:textId="77777777" w:rsidR="00F57ABC" w:rsidRPr="00342E38" w:rsidRDefault="00F57ABC" w:rsidP="00F57ABC">
      <w:pPr>
        <w:suppressAutoHyphens/>
        <w:ind w:firstLine="742"/>
        <w:rPr>
          <w:sz w:val="20"/>
          <w:lang w:eastAsia="ar-SA"/>
        </w:rPr>
      </w:pPr>
      <w:r>
        <w:rPr>
          <w:sz w:val="20"/>
          <w:lang w:eastAsia="ar-SA"/>
        </w:rPr>
        <w:t>(vardas, pavardė)</w:t>
      </w:r>
      <w:r>
        <w:rPr>
          <w:sz w:val="20"/>
          <w:lang w:eastAsia="ar-SA"/>
        </w:rPr>
        <w:tab/>
        <w:t xml:space="preserve">                                                                                                                 (parašas)</w:t>
      </w:r>
    </w:p>
    <w:p w14:paraId="173E068B" w14:textId="77777777" w:rsidR="00F57ABC" w:rsidRDefault="00F57ABC" w:rsidP="00F57ABC">
      <w:pPr>
        <w:jc w:val="both"/>
        <w:rPr>
          <w:szCs w:val="24"/>
          <w:lang w:eastAsia="lt-LT"/>
        </w:rPr>
      </w:pPr>
    </w:p>
    <w:p w14:paraId="418DC110" w14:textId="77777777" w:rsidR="00F57ABC" w:rsidRDefault="00F57ABC" w:rsidP="00F57ABC">
      <w:pPr>
        <w:jc w:val="both"/>
        <w:rPr>
          <w:szCs w:val="24"/>
          <w:lang w:eastAsia="lt-LT"/>
        </w:rPr>
      </w:pPr>
    </w:p>
    <w:p w14:paraId="76344FFC" w14:textId="77777777" w:rsidR="00F57ABC" w:rsidRDefault="00F57ABC" w:rsidP="00F57ABC">
      <w:pPr>
        <w:jc w:val="both"/>
        <w:rPr>
          <w:szCs w:val="24"/>
          <w:lang w:eastAsia="lt-LT"/>
        </w:rPr>
      </w:pPr>
    </w:p>
    <w:p w14:paraId="4FED7A32" w14:textId="77777777" w:rsidR="00F57ABC" w:rsidRDefault="00F57ABC" w:rsidP="00F57ABC">
      <w:pPr>
        <w:jc w:val="both"/>
        <w:rPr>
          <w:szCs w:val="24"/>
          <w:lang w:eastAsia="lt-LT"/>
        </w:rPr>
      </w:pPr>
    </w:p>
    <w:p w14:paraId="62A4F7A2" w14:textId="77777777" w:rsidR="00525030" w:rsidRDefault="00525030" w:rsidP="00F57ABC">
      <w:pPr>
        <w:rPr>
          <w:szCs w:val="24"/>
          <w:lang w:eastAsia="lt-LT"/>
        </w:rPr>
      </w:pPr>
    </w:p>
    <w:sectPr w:rsidR="00525030" w:rsidSect="001B3364">
      <w:headerReference w:type="default" r:id="rId9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CF0AD" w14:textId="77777777" w:rsidR="00044F4D" w:rsidRDefault="00044F4D">
      <w:r>
        <w:separator/>
      </w:r>
    </w:p>
  </w:endnote>
  <w:endnote w:type="continuationSeparator" w:id="0">
    <w:p w14:paraId="5E870B02" w14:textId="77777777" w:rsidR="00044F4D" w:rsidRDefault="0004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22311" w14:textId="77777777" w:rsidR="00044F4D" w:rsidRDefault="00044F4D">
      <w:r>
        <w:separator/>
      </w:r>
    </w:p>
  </w:footnote>
  <w:footnote w:type="continuationSeparator" w:id="0">
    <w:p w14:paraId="752E3030" w14:textId="77777777" w:rsidR="00044F4D" w:rsidRDefault="0004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4B1D" w14:textId="77777777" w:rsidR="006D00CE" w:rsidRPr="0049663E" w:rsidRDefault="006D00CE" w:rsidP="0049663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577A0"/>
    <w:multiLevelType w:val="multilevel"/>
    <w:tmpl w:val="724A00A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8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color w:val="000000"/>
      </w:rPr>
    </w:lvl>
  </w:abstractNum>
  <w:abstractNum w:abstractNumId="1" w15:restartNumberingAfterBreak="0">
    <w:nsid w:val="3B4F7E4C"/>
    <w:multiLevelType w:val="multilevel"/>
    <w:tmpl w:val="724A00A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8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color w:val="000000"/>
      </w:rPr>
    </w:lvl>
  </w:abstractNum>
  <w:abstractNum w:abstractNumId="2" w15:restartNumberingAfterBreak="0">
    <w:nsid w:val="4E253784"/>
    <w:multiLevelType w:val="multilevel"/>
    <w:tmpl w:val="724A00A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8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color w:val="000000"/>
      </w:rPr>
    </w:lvl>
  </w:abstractNum>
  <w:abstractNum w:abstractNumId="3" w15:restartNumberingAfterBreak="0">
    <w:nsid w:val="7D5915A6"/>
    <w:multiLevelType w:val="hybridMultilevel"/>
    <w:tmpl w:val="F66AF640"/>
    <w:lvl w:ilvl="0" w:tplc="0427000F">
      <w:start w:val="2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inkAnnotations="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75"/>
    <w:rsid w:val="000064C9"/>
    <w:rsid w:val="00017EDC"/>
    <w:rsid w:val="00033142"/>
    <w:rsid w:val="00044F4D"/>
    <w:rsid w:val="00076402"/>
    <w:rsid w:val="000A26EA"/>
    <w:rsid w:val="00104AA0"/>
    <w:rsid w:val="00143395"/>
    <w:rsid w:val="001B2E01"/>
    <w:rsid w:val="001D329A"/>
    <w:rsid w:val="00270457"/>
    <w:rsid w:val="002B4967"/>
    <w:rsid w:val="002C536B"/>
    <w:rsid w:val="002C7CFE"/>
    <w:rsid w:val="002E1281"/>
    <w:rsid w:val="00324BAA"/>
    <w:rsid w:val="00335D3E"/>
    <w:rsid w:val="003402BC"/>
    <w:rsid w:val="00347047"/>
    <w:rsid w:val="0039742C"/>
    <w:rsid w:val="003C3474"/>
    <w:rsid w:val="003D08BC"/>
    <w:rsid w:val="004408A4"/>
    <w:rsid w:val="004C7C06"/>
    <w:rsid w:val="004F1E61"/>
    <w:rsid w:val="00525030"/>
    <w:rsid w:val="00547C24"/>
    <w:rsid w:val="005702B4"/>
    <w:rsid w:val="005E7A77"/>
    <w:rsid w:val="00616E3C"/>
    <w:rsid w:val="00620894"/>
    <w:rsid w:val="006A749B"/>
    <w:rsid w:val="006D00CE"/>
    <w:rsid w:val="006F514A"/>
    <w:rsid w:val="00701F9E"/>
    <w:rsid w:val="007577DB"/>
    <w:rsid w:val="007A3555"/>
    <w:rsid w:val="007E033E"/>
    <w:rsid w:val="007E3104"/>
    <w:rsid w:val="008B3D02"/>
    <w:rsid w:val="008D3495"/>
    <w:rsid w:val="008E6BC4"/>
    <w:rsid w:val="00914BD6"/>
    <w:rsid w:val="00926694"/>
    <w:rsid w:val="00954336"/>
    <w:rsid w:val="009A2CCB"/>
    <w:rsid w:val="009D0B03"/>
    <w:rsid w:val="009E18B7"/>
    <w:rsid w:val="009F25FF"/>
    <w:rsid w:val="00A52E72"/>
    <w:rsid w:val="00A87644"/>
    <w:rsid w:val="00AE5424"/>
    <w:rsid w:val="00AF51A3"/>
    <w:rsid w:val="00AF6ADA"/>
    <w:rsid w:val="00B62500"/>
    <w:rsid w:val="00B77C72"/>
    <w:rsid w:val="00BA3575"/>
    <w:rsid w:val="00BE0CA3"/>
    <w:rsid w:val="00C02C22"/>
    <w:rsid w:val="00C1036F"/>
    <w:rsid w:val="00C165A4"/>
    <w:rsid w:val="00C168AE"/>
    <w:rsid w:val="00C47833"/>
    <w:rsid w:val="00C60097"/>
    <w:rsid w:val="00C73F28"/>
    <w:rsid w:val="00C74AEC"/>
    <w:rsid w:val="00C81B85"/>
    <w:rsid w:val="00CF0E5A"/>
    <w:rsid w:val="00D164F2"/>
    <w:rsid w:val="00D16BEF"/>
    <w:rsid w:val="00D30981"/>
    <w:rsid w:val="00D6243C"/>
    <w:rsid w:val="00DB5108"/>
    <w:rsid w:val="00DC35BA"/>
    <w:rsid w:val="00DD110F"/>
    <w:rsid w:val="00DD2729"/>
    <w:rsid w:val="00E3514C"/>
    <w:rsid w:val="00E433B2"/>
    <w:rsid w:val="00E87870"/>
    <w:rsid w:val="00EA210A"/>
    <w:rsid w:val="00EC394E"/>
    <w:rsid w:val="00EC5F49"/>
    <w:rsid w:val="00F56ACF"/>
    <w:rsid w:val="00F57ABC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C5DA"/>
  <w15:chartTrackingRefBased/>
  <w15:docId w15:val="{9B711A6B-A1B7-43F1-B032-07BB3303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3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A35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A357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rsid w:val="00BA3575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7A3555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A3555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7A3555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A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B7A3-700A-4868-A295-9D050F27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2217</Words>
  <Characters>12643</Characters>
  <Application>Microsoft Office Word</Application>
  <DocSecurity>0</DocSecurity>
  <Lines>105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</cp:lastModifiedBy>
  <cp:revision>2</cp:revision>
  <cp:lastPrinted>2023-09-12T08:43:00Z</cp:lastPrinted>
  <dcterms:created xsi:type="dcterms:W3CDTF">2023-09-20T11:41:00Z</dcterms:created>
  <dcterms:modified xsi:type="dcterms:W3CDTF">2023-09-20T11:41:00Z</dcterms:modified>
</cp:coreProperties>
</file>