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57ACF" w14:textId="77777777" w:rsidR="00686014" w:rsidRPr="0073786C" w:rsidRDefault="00810A49">
      <w:pPr>
        <w:widowControl w:val="0"/>
        <w:suppressAutoHyphens/>
        <w:ind w:firstLine="434"/>
        <w:jc w:val="right"/>
        <w:rPr>
          <w:rFonts w:eastAsia="Lucida Sans Unicode"/>
          <w:b/>
          <w:color w:val="000000" w:themeColor="text1"/>
          <w:lang w:eastAsia="ar-SA"/>
        </w:rPr>
      </w:pPr>
      <w:r w:rsidRPr="0073786C">
        <w:rPr>
          <w:rFonts w:eastAsia="Lucida Sans Unicode"/>
          <w:b/>
          <w:color w:val="000000" w:themeColor="text1"/>
          <w:lang w:eastAsia="ar-SA"/>
        </w:rPr>
        <w:t>Projektas</w:t>
      </w:r>
    </w:p>
    <w:p w14:paraId="14B54486" w14:textId="0A02A8B6" w:rsidR="00686014" w:rsidRPr="0073786C" w:rsidRDefault="00D026DC" w:rsidP="006909FF">
      <w:pPr>
        <w:widowControl w:val="0"/>
        <w:suppressAutoHyphens/>
        <w:ind w:right="-3"/>
        <w:jc w:val="center"/>
        <w:rPr>
          <w:color w:val="000000" w:themeColor="text1"/>
        </w:rPr>
      </w:pPr>
      <w:r w:rsidRPr="0073786C">
        <w:rPr>
          <w:noProof/>
          <w:color w:val="000000" w:themeColor="text1"/>
          <w:lang w:val="en-US"/>
        </w:rPr>
        <w:drawing>
          <wp:inline distT="0" distB="0" distL="0" distR="0" wp14:anchorId="3DCBC731" wp14:editId="7BF891EA">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9127CC2" w14:textId="77777777" w:rsidR="00686014" w:rsidRPr="0073786C" w:rsidRDefault="00810A49" w:rsidP="00995566">
      <w:pPr>
        <w:widowControl w:val="0"/>
        <w:suppressAutoHyphens/>
        <w:jc w:val="center"/>
        <w:rPr>
          <w:b/>
          <w:color w:val="000000" w:themeColor="text1"/>
          <w:lang w:eastAsia="ar-SA"/>
        </w:rPr>
      </w:pPr>
      <w:r w:rsidRPr="0073786C">
        <w:rPr>
          <w:b/>
          <w:color w:val="000000" w:themeColor="text1"/>
          <w:lang w:eastAsia="ar-SA"/>
        </w:rPr>
        <w:t>KĖDAINIŲ RAJONO SAVIVALDYBĖS TARYBA</w:t>
      </w:r>
    </w:p>
    <w:p w14:paraId="2548DB2C" w14:textId="77777777" w:rsidR="00686014" w:rsidRPr="0073786C" w:rsidRDefault="00686014">
      <w:pPr>
        <w:keepNext/>
        <w:widowControl w:val="0"/>
        <w:suppressAutoHyphens/>
        <w:ind w:right="-431"/>
        <w:jc w:val="center"/>
        <w:rPr>
          <w:rFonts w:eastAsia="Lucida Sans Unicode"/>
          <w:b/>
          <w:bCs/>
          <w:color w:val="000000" w:themeColor="text1"/>
          <w:szCs w:val="24"/>
          <w:lang w:eastAsia="ar-SA"/>
        </w:rPr>
      </w:pPr>
    </w:p>
    <w:p w14:paraId="770CDF67" w14:textId="77777777" w:rsidR="00686014" w:rsidRPr="0073786C" w:rsidRDefault="00810A49" w:rsidP="00995566">
      <w:pPr>
        <w:keepNext/>
        <w:widowControl w:val="0"/>
        <w:suppressAutoHyphens/>
        <w:ind w:right="-3"/>
        <w:jc w:val="center"/>
        <w:rPr>
          <w:rFonts w:eastAsia="Lucida Sans Unicode"/>
          <w:b/>
          <w:bCs/>
          <w:color w:val="000000" w:themeColor="text1"/>
          <w:szCs w:val="24"/>
          <w:lang w:eastAsia="ar-SA"/>
        </w:rPr>
      </w:pPr>
      <w:r w:rsidRPr="0073786C">
        <w:rPr>
          <w:rFonts w:eastAsia="Lucida Sans Unicode"/>
          <w:b/>
          <w:bCs/>
          <w:color w:val="000000" w:themeColor="text1"/>
          <w:szCs w:val="24"/>
          <w:lang w:eastAsia="ar-SA"/>
        </w:rPr>
        <w:t>SPRENDIMAS</w:t>
      </w:r>
    </w:p>
    <w:p w14:paraId="1020A426" w14:textId="77777777" w:rsidR="00434855" w:rsidRDefault="0075278F" w:rsidP="00995566">
      <w:pPr>
        <w:widowControl w:val="0"/>
        <w:suppressAutoHyphens/>
        <w:jc w:val="center"/>
        <w:rPr>
          <w:b/>
          <w:bCs/>
          <w:color w:val="000000" w:themeColor="text1"/>
          <w:lang w:val="en-US"/>
        </w:rPr>
      </w:pPr>
      <w:r w:rsidRPr="0073786C">
        <w:rPr>
          <w:b/>
          <w:bCs/>
          <w:color w:val="000000" w:themeColor="text1"/>
          <w:lang w:val="en-US"/>
        </w:rPr>
        <w:t xml:space="preserve">DĖL </w:t>
      </w:r>
      <w:r w:rsidR="00C502A9" w:rsidRPr="0073786C">
        <w:rPr>
          <w:b/>
          <w:bCs/>
          <w:color w:val="000000" w:themeColor="text1"/>
        </w:rPr>
        <w:t>PATALPŲ</w:t>
      </w:r>
      <w:r w:rsidR="00100DC4" w:rsidRPr="0073786C">
        <w:rPr>
          <w:b/>
          <w:bCs/>
          <w:color w:val="000000" w:themeColor="text1"/>
        </w:rPr>
        <w:t xml:space="preserve"> </w:t>
      </w:r>
      <w:r w:rsidRPr="0073786C">
        <w:rPr>
          <w:b/>
          <w:bCs/>
          <w:color w:val="000000" w:themeColor="text1"/>
          <w:lang w:val="en-US"/>
        </w:rPr>
        <w:t>PERDAVIMO</w:t>
      </w:r>
      <w:r w:rsidR="00352D9E" w:rsidRPr="0073786C">
        <w:rPr>
          <w:b/>
          <w:bCs/>
          <w:color w:val="000000" w:themeColor="text1"/>
          <w:lang w:val="en-US"/>
        </w:rPr>
        <w:t xml:space="preserve"> </w:t>
      </w:r>
      <w:r w:rsidR="005A5C8C" w:rsidRPr="0073786C">
        <w:rPr>
          <w:b/>
          <w:bCs/>
          <w:color w:val="000000" w:themeColor="text1"/>
          <w:lang w:val="en-US"/>
        </w:rPr>
        <w:t xml:space="preserve">KĖDAINIŲ RAJONO SAVIVALDYBĖS </w:t>
      </w:r>
    </w:p>
    <w:p w14:paraId="43E36A01" w14:textId="535C1F11" w:rsidR="0075278F" w:rsidRPr="0073786C" w:rsidRDefault="005A5C8C" w:rsidP="00995566">
      <w:pPr>
        <w:widowControl w:val="0"/>
        <w:suppressAutoHyphens/>
        <w:jc w:val="center"/>
        <w:rPr>
          <w:b/>
          <w:bCs/>
          <w:color w:val="000000" w:themeColor="text1"/>
          <w:lang w:val="en-US"/>
        </w:rPr>
      </w:pPr>
      <w:r w:rsidRPr="0073786C">
        <w:rPr>
          <w:b/>
          <w:bCs/>
          <w:color w:val="000000" w:themeColor="text1"/>
          <w:lang w:val="en-US"/>
        </w:rPr>
        <w:t>VISUOMENĖS SVEIKATOS BIURUI</w:t>
      </w:r>
    </w:p>
    <w:p w14:paraId="06667E4F" w14:textId="77777777" w:rsidR="00686014" w:rsidRPr="0073786C" w:rsidRDefault="00686014">
      <w:pPr>
        <w:widowControl w:val="0"/>
        <w:suppressAutoHyphens/>
        <w:ind w:firstLine="720"/>
        <w:jc w:val="both"/>
        <w:rPr>
          <w:b/>
          <w:bCs/>
          <w:color w:val="000000" w:themeColor="text1"/>
        </w:rPr>
      </w:pPr>
    </w:p>
    <w:p w14:paraId="25085D4A" w14:textId="561A6FDA" w:rsidR="00686014" w:rsidRPr="0073786C" w:rsidRDefault="00810A49">
      <w:pPr>
        <w:widowControl w:val="0"/>
        <w:suppressAutoHyphens/>
        <w:jc w:val="center"/>
        <w:rPr>
          <w:rFonts w:eastAsia="Lucida Sans Unicode" w:cs="Tahoma"/>
          <w:color w:val="000000" w:themeColor="text1"/>
          <w:szCs w:val="24"/>
        </w:rPr>
      </w:pPr>
      <w:r w:rsidRPr="0073786C">
        <w:rPr>
          <w:rFonts w:eastAsia="Lucida Sans Unicode" w:cs="Tahoma"/>
          <w:color w:val="000000" w:themeColor="text1"/>
          <w:szCs w:val="24"/>
        </w:rPr>
        <w:t>202</w:t>
      </w:r>
      <w:r w:rsidR="00AA4096" w:rsidRPr="0073786C">
        <w:rPr>
          <w:rFonts w:eastAsia="Lucida Sans Unicode" w:cs="Tahoma"/>
          <w:color w:val="000000" w:themeColor="text1"/>
          <w:szCs w:val="24"/>
        </w:rPr>
        <w:t>3</w:t>
      </w:r>
      <w:r w:rsidRPr="0073786C">
        <w:rPr>
          <w:rFonts w:eastAsia="Lucida Sans Unicode" w:cs="Tahoma"/>
          <w:color w:val="000000" w:themeColor="text1"/>
          <w:szCs w:val="24"/>
        </w:rPr>
        <w:t xml:space="preserve"> m.</w:t>
      </w:r>
      <w:r w:rsidR="001516E2">
        <w:rPr>
          <w:rFonts w:eastAsia="Lucida Sans Unicode" w:cs="Tahoma"/>
          <w:color w:val="000000" w:themeColor="text1"/>
          <w:szCs w:val="24"/>
        </w:rPr>
        <w:t xml:space="preserve"> rugsėjo 11</w:t>
      </w:r>
      <w:r w:rsidR="00F94A7E" w:rsidRPr="0073786C">
        <w:rPr>
          <w:rFonts w:eastAsia="Lucida Sans Unicode" w:cs="Tahoma"/>
          <w:color w:val="000000" w:themeColor="text1"/>
          <w:szCs w:val="24"/>
        </w:rPr>
        <w:t xml:space="preserve"> </w:t>
      </w:r>
      <w:r w:rsidRPr="0073786C">
        <w:rPr>
          <w:rFonts w:eastAsia="Lucida Sans Unicode" w:cs="Tahoma"/>
          <w:color w:val="000000" w:themeColor="text1"/>
          <w:szCs w:val="24"/>
        </w:rPr>
        <w:t xml:space="preserve">d. Nr. </w:t>
      </w:r>
      <w:r w:rsidR="001516E2">
        <w:rPr>
          <w:rFonts w:eastAsia="Lucida Sans Unicode" w:cs="Tahoma"/>
          <w:color w:val="000000" w:themeColor="text1"/>
          <w:szCs w:val="24"/>
        </w:rPr>
        <w:t>SP-278</w:t>
      </w:r>
    </w:p>
    <w:p w14:paraId="4CEFA963" w14:textId="77777777" w:rsidR="00686014" w:rsidRPr="0073786C" w:rsidRDefault="00810A49">
      <w:pPr>
        <w:widowControl w:val="0"/>
        <w:suppressAutoHyphens/>
        <w:spacing w:line="100" w:lineRule="atLeast"/>
        <w:jc w:val="center"/>
        <w:rPr>
          <w:rFonts w:eastAsia="Lucida Sans Unicode" w:cs="Tahoma"/>
          <w:color w:val="000000" w:themeColor="text1"/>
          <w:szCs w:val="24"/>
        </w:rPr>
      </w:pPr>
      <w:r w:rsidRPr="0073786C">
        <w:rPr>
          <w:rFonts w:eastAsia="Lucida Sans Unicode" w:cs="Tahoma"/>
          <w:color w:val="000000" w:themeColor="text1"/>
          <w:szCs w:val="24"/>
        </w:rPr>
        <w:t>Kėdainiai</w:t>
      </w:r>
    </w:p>
    <w:p w14:paraId="21421C13" w14:textId="77777777" w:rsidR="00686014" w:rsidRPr="0073786C" w:rsidRDefault="00686014">
      <w:pPr>
        <w:widowControl w:val="0"/>
        <w:suppressAutoHyphens/>
        <w:spacing w:line="100" w:lineRule="atLeast"/>
        <w:jc w:val="center"/>
        <w:rPr>
          <w:color w:val="000000" w:themeColor="text1"/>
          <w:sz w:val="20"/>
          <w:lang w:eastAsia="ar-SA"/>
        </w:rPr>
      </w:pPr>
    </w:p>
    <w:p w14:paraId="003BC7F8" w14:textId="77481E0B" w:rsidR="0075278F" w:rsidRPr="0073786C" w:rsidRDefault="00171AF1" w:rsidP="0016384E">
      <w:pPr>
        <w:widowControl w:val="0"/>
        <w:suppressAutoHyphens/>
        <w:ind w:firstLine="567"/>
        <w:jc w:val="both"/>
        <w:rPr>
          <w:rFonts w:eastAsia="Lucida Sans Unicode" w:cs="Tahoma"/>
          <w:color w:val="000000" w:themeColor="text1"/>
          <w:szCs w:val="24"/>
        </w:rPr>
      </w:pPr>
      <w:r w:rsidRPr="0073786C">
        <w:rPr>
          <w:rFonts w:eastAsia="Lucida Sans Unicode" w:cs="Tahoma"/>
          <w:color w:val="000000" w:themeColor="text1"/>
          <w:szCs w:val="24"/>
        </w:rPr>
        <w:t>Vadovaudamasi Lietuvos Respublikos vietos savivaldos įstatymo 6 straipsnio 3 punktu,</w:t>
      </w:r>
      <w:r w:rsidR="0079292B" w:rsidRPr="0073786C">
        <w:rPr>
          <w:rFonts w:eastAsia="Lucida Sans Unicode" w:cs="Tahoma"/>
          <w:color w:val="000000" w:themeColor="text1"/>
          <w:szCs w:val="24"/>
        </w:rPr>
        <w:t xml:space="preserve"> </w:t>
      </w:r>
      <w:r w:rsidR="00AD5038">
        <w:rPr>
          <w:rFonts w:eastAsia="Lucida Sans Unicode" w:cs="Tahoma"/>
          <w:color w:val="000000" w:themeColor="text1"/>
          <w:szCs w:val="24"/>
        </w:rPr>
        <w:t xml:space="preserve">           </w:t>
      </w:r>
      <w:r w:rsidR="0079292B" w:rsidRPr="0073786C">
        <w:rPr>
          <w:rFonts w:eastAsia="Lucida Sans Unicode"/>
          <w:color w:val="000000" w:themeColor="text1"/>
        </w:rPr>
        <w:t>15 straipsnio 2 dalies 19 punktu,</w:t>
      </w:r>
      <w:r w:rsidRPr="0073786C">
        <w:rPr>
          <w:rFonts w:eastAsia="Lucida Sans Unicode" w:cs="Tahoma"/>
          <w:color w:val="000000" w:themeColor="text1"/>
          <w:szCs w:val="24"/>
        </w:rPr>
        <w:t xml:space="preserve"> 63 straipsnio 2 dalimi, Lietuvos Respublikos valstybės ir savivaldybių turto valdymo, naudojimo ir disponavimo juo įstatymo 8 straipsnio 1 dalies 1 punktu, 14 straipsnio 1 dalies </w:t>
      </w:r>
      <w:r w:rsidR="00DC65E4" w:rsidRPr="0073786C">
        <w:rPr>
          <w:rFonts w:eastAsia="Lucida Sans Unicode" w:cs="Tahoma"/>
          <w:color w:val="000000" w:themeColor="text1"/>
          <w:szCs w:val="24"/>
        </w:rPr>
        <w:t>1</w:t>
      </w:r>
      <w:r w:rsidRPr="0073786C">
        <w:rPr>
          <w:rFonts w:eastAsia="Lucida Sans Unicode" w:cs="Tahoma"/>
          <w:color w:val="000000" w:themeColor="text1"/>
          <w:szCs w:val="24"/>
        </w:rPr>
        <w:t xml:space="preserve"> punktu</w:t>
      </w:r>
      <w:r w:rsidR="009902AA">
        <w:rPr>
          <w:rFonts w:eastAsia="Lucida Sans Unicode" w:cs="Tahoma"/>
          <w:color w:val="000000" w:themeColor="text1"/>
          <w:szCs w:val="24"/>
        </w:rPr>
        <w:t xml:space="preserve"> </w:t>
      </w:r>
      <w:r w:rsidRPr="0073786C">
        <w:rPr>
          <w:rFonts w:eastAsia="Lucida Sans Unicode" w:cs="Tahoma"/>
          <w:color w:val="000000" w:themeColor="text1"/>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DC65E4" w:rsidRPr="0073786C">
        <w:rPr>
          <w:rFonts w:eastAsia="Lucida Sans Unicode"/>
          <w:color w:val="000000" w:themeColor="text1"/>
          <w:szCs w:val="24"/>
        </w:rPr>
        <w:t xml:space="preserve">Kėdainių rajono savivaldybės visuomenės sveikatos </w:t>
      </w:r>
      <w:r w:rsidR="00DC65E4" w:rsidRPr="004858A8">
        <w:rPr>
          <w:rFonts w:eastAsia="Lucida Sans Unicode"/>
          <w:color w:val="000000" w:themeColor="text1"/>
          <w:szCs w:val="24"/>
        </w:rPr>
        <w:t xml:space="preserve">biuro </w:t>
      </w:r>
      <w:r w:rsidR="0075278F" w:rsidRPr="004858A8">
        <w:rPr>
          <w:rFonts w:eastAsia="Lucida Sans Unicode"/>
          <w:color w:val="000000" w:themeColor="text1"/>
          <w:szCs w:val="24"/>
        </w:rPr>
        <w:t xml:space="preserve">2023 m. </w:t>
      </w:r>
      <w:r w:rsidR="00DC65E4" w:rsidRPr="004858A8">
        <w:rPr>
          <w:rFonts w:eastAsia="Lucida Sans Unicode"/>
          <w:color w:val="000000" w:themeColor="text1"/>
          <w:szCs w:val="24"/>
        </w:rPr>
        <w:t>rugsėjo 1</w:t>
      </w:r>
      <w:r w:rsidR="009F141C">
        <w:rPr>
          <w:rFonts w:eastAsia="Lucida Sans Unicode"/>
          <w:color w:val="000000" w:themeColor="text1"/>
          <w:szCs w:val="24"/>
        </w:rPr>
        <w:t>3</w:t>
      </w:r>
      <w:r w:rsidR="0075278F" w:rsidRPr="004858A8">
        <w:rPr>
          <w:rFonts w:eastAsia="Lucida Sans Unicode"/>
          <w:color w:val="000000" w:themeColor="text1"/>
          <w:szCs w:val="24"/>
        </w:rPr>
        <w:t xml:space="preserve"> d. </w:t>
      </w:r>
      <w:r w:rsidR="00DC65E4" w:rsidRPr="004858A8">
        <w:rPr>
          <w:rFonts w:eastAsia="Lucida Sans Unicode"/>
          <w:color w:val="000000" w:themeColor="text1"/>
          <w:szCs w:val="24"/>
        </w:rPr>
        <w:t>raštą</w:t>
      </w:r>
      <w:r w:rsidR="00AD5038" w:rsidRPr="004858A8">
        <w:rPr>
          <w:rFonts w:eastAsia="Lucida Sans Unicode"/>
          <w:color w:val="000000" w:themeColor="text1"/>
          <w:szCs w:val="24"/>
        </w:rPr>
        <w:t xml:space="preserve"> Nr.</w:t>
      </w:r>
      <w:r w:rsidR="004858A8">
        <w:rPr>
          <w:rFonts w:eastAsia="Lucida Sans Unicode"/>
          <w:color w:val="000000" w:themeColor="text1"/>
          <w:szCs w:val="24"/>
        </w:rPr>
        <w:t xml:space="preserve"> (1.15.)-3</w:t>
      </w:r>
      <w:r w:rsidR="009F141C">
        <w:rPr>
          <w:rFonts w:eastAsia="Lucida Sans Unicode"/>
          <w:color w:val="000000" w:themeColor="text1"/>
          <w:szCs w:val="24"/>
        </w:rPr>
        <w:t>31</w:t>
      </w:r>
      <w:r w:rsidR="0075278F" w:rsidRPr="004858A8">
        <w:rPr>
          <w:rFonts w:eastAsia="Lucida Sans Unicode"/>
          <w:color w:val="000000" w:themeColor="text1"/>
          <w:szCs w:val="24"/>
        </w:rPr>
        <w:t xml:space="preserve"> „Dėl </w:t>
      </w:r>
      <w:r w:rsidR="00DC65E4" w:rsidRPr="004858A8">
        <w:rPr>
          <w:rFonts w:eastAsia="Lucida Sans Unicode"/>
          <w:color w:val="000000" w:themeColor="text1"/>
          <w:szCs w:val="24"/>
        </w:rPr>
        <w:t>patalpų suteikimo Kėdainių rajono savivaldybės visuomen</w:t>
      </w:r>
      <w:r w:rsidR="00DC65E4" w:rsidRPr="0073786C">
        <w:rPr>
          <w:rFonts w:eastAsia="Lucida Sans Unicode"/>
          <w:color w:val="000000" w:themeColor="text1"/>
          <w:szCs w:val="24"/>
        </w:rPr>
        <w:t>ės sveikatos biurui</w:t>
      </w:r>
      <w:r w:rsidR="009F141C">
        <w:rPr>
          <w:rFonts w:eastAsia="Lucida Sans Unicode"/>
          <w:color w:val="000000" w:themeColor="text1"/>
          <w:szCs w:val="24"/>
        </w:rPr>
        <w:t xml:space="preserve"> patikslinimo</w:t>
      </w:r>
      <w:r w:rsidR="0075278F" w:rsidRPr="0073786C">
        <w:rPr>
          <w:rFonts w:eastAsia="Lucida Sans Unicode"/>
          <w:color w:val="000000" w:themeColor="text1"/>
          <w:szCs w:val="24"/>
        </w:rPr>
        <w:t>“, Kėdainių rajono savivaldybės taryba n u s p r e n d ž i a:</w:t>
      </w:r>
    </w:p>
    <w:p w14:paraId="10731803" w14:textId="1826FB0F" w:rsidR="00F14A01" w:rsidRPr="0073786C" w:rsidRDefault="0075278F" w:rsidP="00D026DC">
      <w:pPr>
        <w:pStyle w:val="Sraopastraipa"/>
        <w:widowControl w:val="0"/>
        <w:numPr>
          <w:ilvl w:val="0"/>
          <w:numId w:val="10"/>
        </w:numPr>
        <w:tabs>
          <w:tab w:val="left" w:pos="851"/>
        </w:tabs>
        <w:suppressAutoHyphens/>
        <w:ind w:left="0" w:firstLine="567"/>
        <w:jc w:val="both"/>
        <w:rPr>
          <w:color w:val="000000" w:themeColor="text1"/>
          <w:szCs w:val="24"/>
        </w:rPr>
      </w:pPr>
      <w:bookmarkStart w:id="0" w:name="_GoBack"/>
      <w:r w:rsidRPr="0073786C">
        <w:rPr>
          <w:color w:val="000000" w:themeColor="text1"/>
        </w:rPr>
        <w:t xml:space="preserve">Perduoti </w:t>
      </w:r>
      <w:bookmarkStart w:id="1" w:name="_Hlk145421940"/>
      <w:r w:rsidR="005A5C8C" w:rsidRPr="0073786C">
        <w:rPr>
          <w:color w:val="000000" w:themeColor="text1"/>
        </w:rPr>
        <w:t>Kėdainių rajono savivaldybės visuomenės sveikatos biurui</w:t>
      </w:r>
      <w:r w:rsidR="005A5C8C" w:rsidRPr="0073786C">
        <w:rPr>
          <w:rFonts w:eastAsia="Lucida Sans Unicode"/>
          <w:color w:val="000000" w:themeColor="text1"/>
        </w:rPr>
        <w:t xml:space="preserve"> </w:t>
      </w:r>
      <w:bookmarkEnd w:id="1"/>
      <w:bookmarkEnd w:id="0"/>
      <w:r w:rsidRPr="0073786C">
        <w:rPr>
          <w:rFonts w:eastAsia="Lucida Sans Unicode"/>
          <w:color w:val="000000" w:themeColor="text1"/>
          <w:szCs w:val="24"/>
        </w:rPr>
        <w:t xml:space="preserve">(kodas </w:t>
      </w:r>
      <w:r w:rsidR="005A5C8C" w:rsidRPr="0073786C">
        <w:rPr>
          <w:rFonts w:eastAsia="Lucida Sans Unicode"/>
          <w:color w:val="000000" w:themeColor="text1"/>
          <w:szCs w:val="24"/>
        </w:rPr>
        <w:t>300630016</w:t>
      </w:r>
      <w:r w:rsidRPr="0073786C">
        <w:rPr>
          <w:rFonts w:eastAsia="Lucida Sans Unicode"/>
          <w:color w:val="000000" w:themeColor="text1"/>
          <w:szCs w:val="24"/>
        </w:rPr>
        <w:t xml:space="preserve">) </w:t>
      </w:r>
      <w:r w:rsidR="004B333C">
        <w:rPr>
          <w:rFonts w:eastAsia="Lucida Sans Unicode"/>
          <w:color w:val="000000" w:themeColor="text1"/>
          <w:szCs w:val="24"/>
        </w:rPr>
        <w:t xml:space="preserve">         </w:t>
      </w:r>
      <w:r w:rsidR="005A5C8C" w:rsidRPr="0073786C">
        <w:rPr>
          <w:color w:val="000000" w:themeColor="text1"/>
        </w:rPr>
        <w:t>2</w:t>
      </w:r>
      <w:r w:rsidR="00D3038D" w:rsidRPr="0073786C">
        <w:rPr>
          <w:color w:val="000000" w:themeColor="text1"/>
        </w:rPr>
        <w:t>0</w:t>
      </w:r>
      <w:r w:rsidR="00187CE7" w:rsidRPr="0073786C">
        <w:rPr>
          <w:color w:val="000000" w:themeColor="text1"/>
        </w:rPr>
        <w:t xml:space="preserve"> met</w:t>
      </w:r>
      <w:r w:rsidR="00D3038D" w:rsidRPr="0073786C">
        <w:rPr>
          <w:color w:val="000000" w:themeColor="text1"/>
        </w:rPr>
        <w:t>ų</w:t>
      </w:r>
      <w:r w:rsidR="0079292B" w:rsidRPr="0073786C">
        <w:rPr>
          <w:color w:val="000000" w:themeColor="text1"/>
        </w:rPr>
        <w:t xml:space="preserve"> </w:t>
      </w:r>
      <w:r w:rsidRPr="0073786C">
        <w:rPr>
          <w:color w:val="000000" w:themeColor="text1"/>
        </w:rPr>
        <w:t xml:space="preserve">panaudos </w:t>
      </w:r>
      <w:r w:rsidRPr="0073786C">
        <w:rPr>
          <w:rFonts w:eastAsia="Lucida Sans Unicode"/>
          <w:color w:val="000000" w:themeColor="text1"/>
        </w:rPr>
        <w:t>pagrindais</w:t>
      </w:r>
      <w:r w:rsidR="0079292B" w:rsidRPr="0073786C">
        <w:rPr>
          <w:rFonts w:eastAsia="Lucida Sans Unicode"/>
          <w:color w:val="000000" w:themeColor="text1"/>
        </w:rPr>
        <w:t xml:space="preserve"> nuostatuose numatytai veiklai vykdyti</w:t>
      </w:r>
      <w:r w:rsidRPr="0073786C">
        <w:rPr>
          <w:rFonts w:eastAsia="Lucida Sans Unicode"/>
          <w:color w:val="000000" w:themeColor="text1"/>
        </w:rPr>
        <w:t xml:space="preserve"> laikinai neatlygintinai valdyti ir naudotis </w:t>
      </w:r>
      <w:r w:rsidRPr="0073786C">
        <w:rPr>
          <w:color w:val="000000" w:themeColor="text1"/>
        </w:rPr>
        <w:t xml:space="preserve">Kėdainių rajono savivaldybei nuosavybės teise priklausančias </w:t>
      </w:r>
      <w:bookmarkStart w:id="2" w:name="_Hlk145422920"/>
      <w:r w:rsidR="00432231" w:rsidRPr="009F5BE2">
        <w:rPr>
          <w:color w:val="000000" w:themeColor="text1"/>
        </w:rPr>
        <w:t>409,56</w:t>
      </w:r>
      <w:r w:rsidR="00D3038D" w:rsidRPr="0073786C">
        <w:rPr>
          <w:color w:val="000000" w:themeColor="text1"/>
        </w:rPr>
        <w:t xml:space="preserve"> kv. m bendro ploto </w:t>
      </w:r>
      <w:r w:rsidR="00D3038D" w:rsidRPr="009F5BE2">
        <w:rPr>
          <w:color w:val="000000" w:themeColor="text1"/>
        </w:rPr>
        <w:t>patalpas (indeksai</w:t>
      </w:r>
      <w:r w:rsidR="00ED5D28" w:rsidRPr="009F5BE2">
        <w:rPr>
          <w:color w:val="000000" w:themeColor="text1"/>
        </w:rPr>
        <w:t xml:space="preserve"> </w:t>
      </w:r>
      <w:r w:rsidR="00432231" w:rsidRPr="009F5BE2">
        <w:rPr>
          <w:color w:val="000000" w:themeColor="text1"/>
        </w:rPr>
        <w:t>3</w:t>
      </w:r>
      <w:r w:rsidR="00A10463" w:rsidRPr="009F5BE2">
        <w:rPr>
          <w:color w:val="000000" w:themeColor="text1"/>
        </w:rPr>
        <w:t>-1–</w:t>
      </w:r>
      <w:r w:rsidR="00432231" w:rsidRPr="009F5BE2">
        <w:rPr>
          <w:color w:val="000000" w:themeColor="text1"/>
        </w:rPr>
        <w:t>3</w:t>
      </w:r>
      <w:r w:rsidR="00A10463" w:rsidRPr="009F5BE2">
        <w:rPr>
          <w:color w:val="000000" w:themeColor="text1"/>
        </w:rPr>
        <w:t>-1</w:t>
      </w:r>
      <w:r w:rsidR="00432231" w:rsidRPr="009F5BE2">
        <w:rPr>
          <w:color w:val="000000" w:themeColor="text1"/>
        </w:rPr>
        <w:t>6</w:t>
      </w:r>
      <w:r w:rsidR="00A10463" w:rsidRPr="009F5BE2">
        <w:rPr>
          <w:color w:val="000000" w:themeColor="text1"/>
        </w:rPr>
        <w:t xml:space="preserve">, </w:t>
      </w:r>
      <w:r w:rsidR="00432231" w:rsidRPr="009F5BE2">
        <w:rPr>
          <w:color w:val="000000" w:themeColor="text1"/>
        </w:rPr>
        <w:t>3</w:t>
      </w:r>
      <w:r w:rsidR="00A10463" w:rsidRPr="009F5BE2">
        <w:rPr>
          <w:color w:val="000000" w:themeColor="text1"/>
        </w:rPr>
        <w:t>-1</w:t>
      </w:r>
      <w:r w:rsidR="00432231" w:rsidRPr="009F5BE2">
        <w:rPr>
          <w:color w:val="000000" w:themeColor="text1"/>
        </w:rPr>
        <w:t>8</w:t>
      </w:r>
      <w:r w:rsidR="00A10463" w:rsidRPr="009F5BE2">
        <w:rPr>
          <w:color w:val="000000" w:themeColor="text1"/>
        </w:rPr>
        <w:t>–</w:t>
      </w:r>
      <w:r w:rsidR="00432231" w:rsidRPr="009F5BE2">
        <w:rPr>
          <w:color w:val="000000" w:themeColor="text1"/>
        </w:rPr>
        <w:t>3</w:t>
      </w:r>
      <w:r w:rsidR="00A10463" w:rsidRPr="009F5BE2">
        <w:rPr>
          <w:color w:val="000000" w:themeColor="text1"/>
        </w:rPr>
        <w:t>-2</w:t>
      </w:r>
      <w:r w:rsidR="00432231" w:rsidRPr="009F5BE2">
        <w:rPr>
          <w:color w:val="000000" w:themeColor="text1"/>
        </w:rPr>
        <w:t>4</w:t>
      </w:r>
      <w:r w:rsidR="00D3038D" w:rsidRPr="009F5BE2">
        <w:rPr>
          <w:color w:val="000000" w:themeColor="text1"/>
        </w:rPr>
        <w:t>)</w:t>
      </w:r>
      <w:r w:rsidR="00C502A9" w:rsidRPr="009F5BE2">
        <w:rPr>
          <w:color w:val="000000" w:themeColor="text1"/>
        </w:rPr>
        <w:t>, esančias</w:t>
      </w:r>
      <w:r w:rsidR="00D3038D" w:rsidRPr="0073786C">
        <w:rPr>
          <w:color w:val="000000" w:themeColor="text1"/>
        </w:rPr>
        <w:t xml:space="preserve"> pastate, plane pažymėtame </w:t>
      </w:r>
      <w:r w:rsidR="005A5C8C" w:rsidRPr="0073786C">
        <w:rPr>
          <w:color w:val="000000" w:themeColor="text1"/>
        </w:rPr>
        <w:t>4C4b</w:t>
      </w:r>
      <w:r w:rsidR="00D3038D" w:rsidRPr="0073786C">
        <w:rPr>
          <w:color w:val="000000" w:themeColor="text1"/>
        </w:rPr>
        <w:t>, unikalus numeris 539</w:t>
      </w:r>
      <w:r w:rsidR="00F14A01" w:rsidRPr="0073786C">
        <w:rPr>
          <w:color w:val="000000" w:themeColor="text1"/>
        </w:rPr>
        <w:t>8</w:t>
      </w:r>
      <w:r w:rsidR="00D3038D" w:rsidRPr="0073786C">
        <w:rPr>
          <w:color w:val="000000" w:themeColor="text1"/>
        </w:rPr>
        <w:t>-</w:t>
      </w:r>
      <w:r w:rsidR="005A5C8C" w:rsidRPr="0073786C">
        <w:rPr>
          <w:color w:val="000000" w:themeColor="text1"/>
        </w:rPr>
        <w:t>7000-2047</w:t>
      </w:r>
      <w:r w:rsidR="00D3038D" w:rsidRPr="0073786C">
        <w:rPr>
          <w:color w:val="000000" w:themeColor="text1"/>
        </w:rPr>
        <w:t xml:space="preserve">, </w:t>
      </w:r>
      <w:r w:rsidR="00F14A01" w:rsidRPr="0073786C">
        <w:rPr>
          <w:color w:val="000000" w:themeColor="text1"/>
        </w:rPr>
        <w:t xml:space="preserve">Kėdainių </w:t>
      </w:r>
      <w:r w:rsidR="005A5C8C" w:rsidRPr="0073786C">
        <w:rPr>
          <w:color w:val="000000" w:themeColor="text1"/>
        </w:rPr>
        <w:t>m.</w:t>
      </w:r>
      <w:r w:rsidR="00A10463" w:rsidRPr="0073786C">
        <w:rPr>
          <w:color w:val="000000" w:themeColor="text1"/>
        </w:rPr>
        <w:t>,</w:t>
      </w:r>
      <w:r w:rsidR="00F14A01" w:rsidRPr="0073786C">
        <w:rPr>
          <w:color w:val="000000" w:themeColor="text1"/>
        </w:rPr>
        <w:t xml:space="preserve"> </w:t>
      </w:r>
      <w:r w:rsidR="005A5C8C" w:rsidRPr="0073786C">
        <w:rPr>
          <w:color w:val="000000" w:themeColor="text1"/>
        </w:rPr>
        <w:t>J.</w:t>
      </w:r>
      <w:r w:rsidR="00276179">
        <w:rPr>
          <w:color w:val="000000" w:themeColor="text1"/>
        </w:rPr>
        <w:t> </w:t>
      </w:r>
      <w:r w:rsidR="005A5C8C" w:rsidRPr="0073786C">
        <w:rPr>
          <w:color w:val="000000" w:themeColor="text1"/>
        </w:rPr>
        <w:t xml:space="preserve"> Basanavičiaus g. 99</w:t>
      </w:r>
      <w:r w:rsidR="00C502A9" w:rsidRPr="0073786C">
        <w:rPr>
          <w:color w:val="000000" w:themeColor="text1"/>
        </w:rPr>
        <w:t xml:space="preserve">. </w:t>
      </w:r>
      <w:bookmarkEnd w:id="2"/>
    </w:p>
    <w:p w14:paraId="4D1EA064" w14:textId="3D25455C" w:rsidR="008935B6" w:rsidRPr="0073786C" w:rsidRDefault="00CF701B" w:rsidP="0073786C">
      <w:pPr>
        <w:pStyle w:val="Sraopastraipa"/>
        <w:widowControl w:val="0"/>
        <w:numPr>
          <w:ilvl w:val="0"/>
          <w:numId w:val="10"/>
        </w:numPr>
        <w:tabs>
          <w:tab w:val="left" w:pos="851"/>
        </w:tabs>
        <w:suppressAutoHyphens/>
        <w:ind w:left="0" w:firstLine="567"/>
        <w:jc w:val="both"/>
        <w:rPr>
          <w:color w:val="000000" w:themeColor="text1"/>
          <w:szCs w:val="24"/>
        </w:rPr>
      </w:pPr>
      <w:r w:rsidRPr="0073786C">
        <w:rPr>
          <w:color w:val="000000" w:themeColor="text1"/>
          <w:szCs w:val="24"/>
        </w:rPr>
        <w:t xml:space="preserve">Sutikti, kad </w:t>
      </w:r>
      <w:r w:rsidR="00A10463" w:rsidRPr="0073786C">
        <w:rPr>
          <w:color w:val="000000" w:themeColor="text1"/>
          <w:szCs w:val="24"/>
        </w:rPr>
        <w:t>Kėdainių rajono savivald</w:t>
      </w:r>
      <w:r w:rsidR="0016384E" w:rsidRPr="0073786C">
        <w:rPr>
          <w:color w:val="000000" w:themeColor="text1"/>
          <w:szCs w:val="24"/>
        </w:rPr>
        <w:t>ybės visuomenės sveikatos biuras:</w:t>
      </w:r>
    </w:p>
    <w:p w14:paraId="64E079C9" w14:textId="64BE596C" w:rsidR="008538EE" w:rsidRPr="0073786C" w:rsidRDefault="008935B6" w:rsidP="0073786C">
      <w:pPr>
        <w:pStyle w:val="Sraopastraipa"/>
        <w:widowControl w:val="0"/>
        <w:numPr>
          <w:ilvl w:val="1"/>
          <w:numId w:val="10"/>
        </w:numPr>
        <w:tabs>
          <w:tab w:val="left" w:pos="1418"/>
        </w:tabs>
        <w:suppressAutoHyphens/>
        <w:ind w:left="0" w:firstLine="851"/>
        <w:jc w:val="both"/>
        <w:rPr>
          <w:color w:val="000000" w:themeColor="text1"/>
          <w:szCs w:val="24"/>
        </w:rPr>
      </w:pPr>
      <w:r w:rsidRPr="0073786C">
        <w:rPr>
          <w:color w:val="000000" w:themeColor="text1"/>
          <w:szCs w:val="24"/>
        </w:rPr>
        <w:t>įregistruotų buveinę adresu Kėdainių m., J. Basanavičiaus g. 99;</w:t>
      </w:r>
    </w:p>
    <w:p w14:paraId="3A7ABA87" w14:textId="48EB5F92" w:rsidR="008935B6" w:rsidRPr="0073786C" w:rsidRDefault="008935B6" w:rsidP="0073786C">
      <w:pPr>
        <w:pStyle w:val="Sraopastraipa"/>
        <w:widowControl w:val="0"/>
        <w:numPr>
          <w:ilvl w:val="1"/>
          <w:numId w:val="10"/>
        </w:numPr>
        <w:tabs>
          <w:tab w:val="left" w:pos="1418"/>
        </w:tabs>
        <w:suppressAutoHyphens/>
        <w:ind w:left="0" w:firstLine="851"/>
        <w:jc w:val="both"/>
        <w:rPr>
          <w:color w:val="000000" w:themeColor="text1"/>
          <w:szCs w:val="24"/>
        </w:rPr>
      </w:pPr>
      <w:r w:rsidRPr="0073786C">
        <w:rPr>
          <w:color w:val="000000" w:themeColor="text1"/>
          <w:szCs w:val="24"/>
        </w:rPr>
        <w:t>remontuotų panaudos teise valdomą turtą.</w:t>
      </w:r>
    </w:p>
    <w:p w14:paraId="4F4FC7D9" w14:textId="77777777" w:rsidR="006B5ECD" w:rsidRPr="0073786C" w:rsidRDefault="00810A49" w:rsidP="0073786C">
      <w:pPr>
        <w:pStyle w:val="Sraopastraipa"/>
        <w:widowControl w:val="0"/>
        <w:numPr>
          <w:ilvl w:val="0"/>
          <w:numId w:val="10"/>
        </w:numPr>
        <w:tabs>
          <w:tab w:val="left" w:pos="851"/>
        </w:tabs>
        <w:suppressAutoHyphens/>
        <w:ind w:left="0" w:firstLine="567"/>
        <w:jc w:val="both"/>
        <w:rPr>
          <w:color w:val="000000" w:themeColor="text1"/>
          <w:szCs w:val="24"/>
        </w:rPr>
      </w:pPr>
      <w:r w:rsidRPr="0073786C">
        <w:rPr>
          <w:color w:val="000000" w:themeColor="text1"/>
        </w:rPr>
        <w:t xml:space="preserve">Įgalioti </w:t>
      </w:r>
      <w:r w:rsidR="00352D9E" w:rsidRPr="0073786C">
        <w:rPr>
          <w:color w:val="000000" w:themeColor="text1"/>
        </w:rPr>
        <w:t xml:space="preserve">Kėdainių „Spindulio“ mokyklos direktorių </w:t>
      </w:r>
      <w:r w:rsidR="0075278F" w:rsidRPr="0073786C">
        <w:rPr>
          <w:color w:val="000000" w:themeColor="text1"/>
        </w:rPr>
        <w:t xml:space="preserve">pasirašyti </w:t>
      </w:r>
      <w:r w:rsidRPr="0073786C">
        <w:rPr>
          <w:color w:val="000000" w:themeColor="text1"/>
        </w:rPr>
        <w:t>1 punkte nurodyt</w:t>
      </w:r>
      <w:r w:rsidR="00C502A9" w:rsidRPr="0073786C">
        <w:rPr>
          <w:color w:val="000000" w:themeColor="text1"/>
        </w:rPr>
        <w:t>ų patalpų</w:t>
      </w:r>
      <w:r w:rsidRPr="0073786C">
        <w:rPr>
          <w:color w:val="000000" w:themeColor="text1"/>
        </w:rPr>
        <w:t xml:space="preserve"> panaudos sutartį, perdavimo–priėmimo aktą ir informaciją apie sudarytą panaudos sutartį</w:t>
      </w:r>
      <w:r w:rsidR="00C945EB" w:rsidRPr="0073786C">
        <w:rPr>
          <w:color w:val="000000" w:themeColor="text1"/>
        </w:rPr>
        <w:t>, siekiant paskelbti</w:t>
      </w:r>
      <w:r w:rsidR="00A87BFA" w:rsidRPr="0073786C">
        <w:rPr>
          <w:color w:val="000000" w:themeColor="text1"/>
        </w:rPr>
        <w:t xml:space="preserve"> savivaldybės</w:t>
      </w:r>
      <w:r w:rsidR="00C945EB" w:rsidRPr="0073786C">
        <w:rPr>
          <w:color w:val="000000" w:themeColor="text1"/>
        </w:rPr>
        <w:t xml:space="preserve"> interneto svetainėje, pateikti Kėdainių rajono savivaldybės administracijos Statybos ir turto skyriui ne vėliau kaip per 1 mėnesį nuo sutarties sudarymo dienos.</w:t>
      </w:r>
    </w:p>
    <w:p w14:paraId="42B2A733" w14:textId="77777777" w:rsidR="00686014" w:rsidRPr="0073786C" w:rsidRDefault="00810A49" w:rsidP="0075278F">
      <w:pPr>
        <w:widowControl w:val="0"/>
        <w:tabs>
          <w:tab w:val="left" w:pos="1134"/>
          <w:tab w:val="left" w:pos="1276"/>
        </w:tabs>
        <w:suppressAutoHyphens/>
        <w:ind w:firstLine="567"/>
        <w:jc w:val="both"/>
        <w:rPr>
          <w:rFonts w:eastAsia="Lucida Sans Unicode" w:cs="Tahoma"/>
          <w:color w:val="000000" w:themeColor="text1"/>
          <w:lang w:eastAsia="lt-LT"/>
        </w:rPr>
      </w:pPr>
      <w:r w:rsidRPr="0073786C">
        <w:rPr>
          <w:color w:val="000000" w:themeColor="text1"/>
          <w:szCs w:val="24"/>
        </w:rPr>
        <w:t xml:space="preserve">Šis </w:t>
      </w:r>
      <w:r w:rsidRPr="0073786C">
        <w:rPr>
          <w:color w:val="000000" w:themeColor="text1"/>
        </w:rPr>
        <w:t>sprendimas</w:t>
      </w:r>
      <w:r w:rsidRPr="0073786C">
        <w:rPr>
          <w:color w:val="000000" w:themeColor="text1"/>
          <w:szCs w:val="24"/>
        </w:rPr>
        <w:t xml:space="preserve"> per vieną mėnesį nuo </w:t>
      </w:r>
      <w:r w:rsidRPr="0073786C">
        <w:rPr>
          <w:color w:val="000000" w:themeColor="text1"/>
        </w:rPr>
        <w:t>sprendimo</w:t>
      </w:r>
      <w:r w:rsidRPr="0073786C">
        <w:rPr>
          <w:color w:val="000000" w:themeColor="text1"/>
          <w:szCs w:val="24"/>
        </w:rPr>
        <w:t xml:space="preserve"> įteikimo dienos gali būti skundžiamas Lietuvos administracinių ginčų komisijos Kauno apygardos skyriui adresu: Laisvės al. 36, Kaunas, </w:t>
      </w:r>
      <w:r w:rsidRPr="0073786C">
        <w:rPr>
          <w:color w:val="000000" w:themeColor="text1"/>
        </w:rP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AC5216C" w14:textId="77777777" w:rsidR="00686014" w:rsidRPr="0073786C" w:rsidRDefault="00686014">
      <w:pPr>
        <w:widowControl w:val="0"/>
        <w:suppressAutoHyphens/>
        <w:jc w:val="both"/>
        <w:rPr>
          <w:color w:val="000000" w:themeColor="text1"/>
          <w:szCs w:val="24"/>
        </w:rPr>
      </w:pPr>
    </w:p>
    <w:p w14:paraId="57A01A87" w14:textId="77777777" w:rsidR="0016384E" w:rsidRPr="0073786C" w:rsidRDefault="0016384E">
      <w:pPr>
        <w:widowControl w:val="0"/>
        <w:suppressAutoHyphens/>
        <w:jc w:val="both"/>
        <w:rPr>
          <w:color w:val="000000" w:themeColor="text1"/>
          <w:szCs w:val="24"/>
        </w:rPr>
      </w:pPr>
    </w:p>
    <w:p w14:paraId="34269545" w14:textId="77777777" w:rsidR="00686014" w:rsidRPr="0073786C" w:rsidRDefault="00810A49">
      <w:pPr>
        <w:widowControl w:val="0"/>
        <w:suppressAutoHyphens/>
        <w:rPr>
          <w:color w:val="000000" w:themeColor="text1"/>
        </w:rPr>
      </w:pPr>
      <w:r w:rsidRPr="0073786C">
        <w:rPr>
          <w:color w:val="000000" w:themeColor="text1"/>
        </w:rPr>
        <w:t>Savivaldybės meras</w:t>
      </w:r>
    </w:p>
    <w:p w14:paraId="473944F1" w14:textId="77777777" w:rsidR="00686014" w:rsidRPr="0073786C" w:rsidRDefault="00686014">
      <w:pPr>
        <w:widowControl w:val="0"/>
        <w:suppressAutoHyphens/>
        <w:rPr>
          <w:color w:val="000000" w:themeColor="text1"/>
        </w:rPr>
      </w:pPr>
    </w:p>
    <w:p w14:paraId="7B16B953" w14:textId="77777777" w:rsidR="00171AF1" w:rsidRPr="0073786C" w:rsidRDefault="00171AF1" w:rsidP="00171AF1">
      <w:pPr>
        <w:widowControl w:val="0"/>
        <w:suppressAutoHyphens/>
        <w:rPr>
          <w:rFonts w:asciiTheme="majorBidi" w:hAnsiTheme="majorBidi" w:cstheme="majorBidi"/>
          <w:color w:val="000000" w:themeColor="text1"/>
        </w:rPr>
      </w:pPr>
    </w:p>
    <w:p w14:paraId="4153AB21" w14:textId="77777777" w:rsidR="0073786C" w:rsidRPr="0073786C" w:rsidRDefault="0073786C" w:rsidP="00171AF1">
      <w:pPr>
        <w:widowControl w:val="0"/>
        <w:suppressAutoHyphens/>
        <w:rPr>
          <w:rFonts w:asciiTheme="majorBidi" w:hAnsiTheme="majorBidi" w:cstheme="majorBidi"/>
          <w:color w:val="000000" w:themeColor="text1"/>
        </w:rPr>
      </w:pPr>
    </w:p>
    <w:p w14:paraId="26501BCF" w14:textId="77777777" w:rsidR="0073786C" w:rsidRPr="0073786C" w:rsidRDefault="0073786C" w:rsidP="00171AF1">
      <w:pPr>
        <w:widowControl w:val="0"/>
        <w:suppressAutoHyphens/>
        <w:rPr>
          <w:rFonts w:asciiTheme="majorBidi" w:hAnsiTheme="majorBidi" w:cstheme="majorBidi"/>
          <w:color w:val="000000" w:themeColor="text1"/>
        </w:rPr>
      </w:pPr>
    </w:p>
    <w:p w14:paraId="31D094F2" w14:textId="77777777" w:rsidR="00171AF1" w:rsidRPr="0073786C" w:rsidRDefault="00171AF1" w:rsidP="00171AF1">
      <w:pPr>
        <w:tabs>
          <w:tab w:val="left" w:pos="2127"/>
          <w:tab w:val="left" w:pos="4253"/>
          <w:tab w:val="left" w:pos="6379"/>
          <w:tab w:val="left" w:pos="8222"/>
        </w:tabs>
        <w:rPr>
          <w:rFonts w:asciiTheme="majorBidi" w:hAnsiTheme="majorBidi" w:cstheme="majorBidi"/>
          <w:color w:val="000000" w:themeColor="text1"/>
          <w:szCs w:val="24"/>
          <w:lang w:eastAsia="zh-CN"/>
        </w:rPr>
      </w:pPr>
      <w:r w:rsidRPr="0073786C">
        <w:rPr>
          <w:rFonts w:asciiTheme="majorBidi" w:hAnsiTheme="majorBidi" w:cstheme="majorBidi"/>
          <w:color w:val="000000" w:themeColor="text1"/>
          <w:szCs w:val="24"/>
          <w:lang w:eastAsia="zh-CN"/>
        </w:rPr>
        <w:t>Audronė Naujalienė</w:t>
      </w:r>
      <w:r w:rsidRPr="0073786C">
        <w:rPr>
          <w:rFonts w:asciiTheme="majorBidi" w:hAnsiTheme="majorBidi" w:cstheme="majorBidi"/>
          <w:color w:val="000000" w:themeColor="text1"/>
          <w:szCs w:val="24"/>
          <w:lang w:eastAsia="zh-CN"/>
        </w:rPr>
        <w:tab/>
        <w:t>Valentinas Tamulis</w:t>
      </w:r>
      <w:r w:rsidRPr="0073786C">
        <w:rPr>
          <w:rFonts w:asciiTheme="majorBidi" w:hAnsiTheme="majorBidi" w:cstheme="majorBidi"/>
          <w:color w:val="000000" w:themeColor="text1"/>
          <w:szCs w:val="24"/>
          <w:lang w:eastAsia="zh-CN"/>
        </w:rPr>
        <w:tab/>
      </w:r>
      <w:r w:rsidR="000165EB" w:rsidRPr="0073786C">
        <w:rPr>
          <w:rFonts w:asciiTheme="majorBidi" w:hAnsiTheme="majorBidi" w:cstheme="majorBidi"/>
          <w:color w:val="000000" w:themeColor="text1"/>
          <w:szCs w:val="24"/>
          <w:lang w:eastAsia="zh-CN"/>
        </w:rPr>
        <w:t xml:space="preserve">Gintautas </w:t>
      </w:r>
      <w:proofErr w:type="spellStart"/>
      <w:r w:rsidR="000165EB" w:rsidRPr="0073786C">
        <w:rPr>
          <w:rFonts w:asciiTheme="majorBidi" w:hAnsiTheme="majorBidi" w:cstheme="majorBidi"/>
          <w:color w:val="000000" w:themeColor="text1"/>
          <w:szCs w:val="24"/>
          <w:lang w:eastAsia="zh-CN"/>
        </w:rPr>
        <w:t>Muznikas</w:t>
      </w:r>
      <w:proofErr w:type="spellEnd"/>
      <w:r w:rsidRPr="0073786C">
        <w:rPr>
          <w:rFonts w:asciiTheme="majorBidi" w:hAnsiTheme="majorBidi" w:cstheme="majorBidi"/>
          <w:color w:val="000000" w:themeColor="text1"/>
          <w:szCs w:val="24"/>
          <w:lang w:eastAsia="zh-CN"/>
        </w:rPr>
        <w:tab/>
        <w:t>Dalius Ramonas</w:t>
      </w:r>
      <w:r w:rsidRPr="0073786C">
        <w:rPr>
          <w:rFonts w:asciiTheme="majorBidi" w:hAnsiTheme="majorBidi" w:cstheme="majorBidi"/>
          <w:color w:val="000000" w:themeColor="text1"/>
          <w:szCs w:val="24"/>
          <w:lang w:eastAsia="zh-CN"/>
        </w:rPr>
        <w:tab/>
        <w:t>Rūta Švedienė</w:t>
      </w:r>
    </w:p>
    <w:p w14:paraId="29EEE20E" w14:textId="77777777" w:rsidR="0075278F" w:rsidRPr="0073786C" w:rsidRDefault="00171AF1" w:rsidP="0016384E">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color w:val="000000" w:themeColor="text1"/>
          <w:szCs w:val="24"/>
          <w:lang w:eastAsia="zh-CN"/>
        </w:rPr>
      </w:pPr>
      <w:r w:rsidRPr="0073786C">
        <w:rPr>
          <w:rFonts w:asciiTheme="majorBidi" w:hAnsiTheme="majorBidi" w:cstheme="majorBidi"/>
          <w:color w:val="000000" w:themeColor="text1"/>
          <w:szCs w:val="24"/>
          <w:lang w:eastAsia="zh-CN"/>
        </w:rPr>
        <w:t>2023-0</w:t>
      </w:r>
      <w:r w:rsidR="009337C6" w:rsidRPr="0073786C">
        <w:rPr>
          <w:rFonts w:asciiTheme="majorBidi" w:hAnsiTheme="majorBidi" w:cstheme="majorBidi"/>
          <w:color w:val="000000" w:themeColor="text1"/>
          <w:szCs w:val="24"/>
          <w:lang w:eastAsia="zh-CN"/>
        </w:rPr>
        <w:t>9</w:t>
      </w:r>
      <w:r w:rsidRPr="0073786C">
        <w:rPr>
          <w:rFonts w:asciiTheme="majorBidi" w:hAnsiTheme="majorBidi" w:cstheme="majorBidi"/>
          <w:color w:val="000000" w:themeColor="text1"/>
          <w:szCs w:val="24"/>
          <w:lang w:eastAsia="zh-CN"/>
        </w:rPr>
        <w:t>-</w:t>
      </w:r>
      <w:r w:rsidRPr="0073786C">
        <w:rPr>
          <w:rFonts w:asciiTheme="majorBidi" w:hAnsiTheme="majorBidi" w:cstheme="majorBidi"/>
          <w:color w:val="000000" w:themeColor="text1"/>
          <w:szCs w:val="24"/>
          <w:lang w:eastAsia="zh-CN"/>
        </w:rPr>
        <w:tab/>
        <w:t>2023-0</w:t>
      </w:r>
      <w:r w:rsidR="009337C6" w:rsidRPr="0073786C">
        <w:rPr>
          <w:rFonts w:asciiTheme="majorBidi" w:hAnsiTheme="majorBidi" w:cstheme="majorBidi"/>
          <w:color w:val="000000" w:themeColor="text1"/>
          <w:szCs w:val="24"/>
          <w:lang w:eastAsia="zh-CN"/>
        </w:rPr>
        <w:t>9</w:t>
      </w:r>
      <w:r w:rsidRPr="0073786C">
        <w:rPr>
          <w:rFonts w:asciiTheme="majorBidi" w:hAnsiTheme="majorBidi" w:cstheme="majorBidi"/>
          <w:color w:val="000000" w:themeColor="text1"/>
          <w:szCs w:val="24"/>
          <w:lang w:eastAsia="zh-CN"/>
        </w:rPr>
        <w:t>-</w:t>
      </w:r>
      <w:r w:rsidRPr="0073786C">
        <w:rPr>
          <w:rFonts w:asciiTheme="majorBidi" w:hAnsiTheme="majorBidi" w:cstheme="majorBidi"/>
          <w:color w:val="000000" w:themeColor="text1"/>
          <w:szCs w:val="24"/>
          <w:lang w:eastAsia="zh-CN"/>
        </w:rPr>
        <w:tab/>
      </w:r>
      <w:r w:rsidRPr="0073786C">
        <w:rPr>
          <w:rFonts w:asciiTheme="majorBidi" w:hAnsiTheme="majorBidi" w:cstheme="majorBidi"/>
          <w:color w:val="000000" w:themeColor="text1"/>
          <w:szCs w:val="24"/>
          <w:lang w:eastAsia="zh-CN"/>
        </w:rPr>
        <w:tab/>
      </w:r>
      <w:r w:rsidRPr="0073786C">
        <w:rPr>
          <w:rFonts w:asciiTheme="majorBidi" w:hAnsiTheme="majorBidi" w:cstheme="majorBidi"/>
          <w:color w:val="000000" w:themeColor="text1"/>
          <w:szCs w:val="24"/>
          <w:lang w:eastAsia="zh-CN"/>
        </w:rPr>
        <w:tab/>
      </w:r>
      <w:r w:rsidRPr="0073786C">
        <w:rPr>
          <w:rFonts w:asciiTheme="majorBidi" w:hAnsiTheme="majorBidi" w:cstheme="majorBidi"/>
          <w:color w:val="000000" w:themeColor="text1"/>
          <w:szCs w:val="24"/>
          <w:lang w:eastAsia="zh-CN"/>
        </w:rPr>
        <w:tab/>
        <w:t>2023-0</w:t>
      </w:r>
      <w:r w:rsidR="009337C6" w:rsidRPr="0073786C">
        <w:rPr>
          <w:rFonts w:asciiTheme="majorBidi" w:hAnsiTheme="majorBidi" w:cstheme="majorBidi"/>
          <w:color w:val="000000" w:themeColor="text1"/>
          <w:szCs w:val="24"/>
          <w:lang w:eastAsia="zh-CN"/>
        </w:rPr>
        <w:t>9</w:t>
      </w:r>
      <w:r w:rsidRPr="0073786C">
        <w:rPr>
          <w:rFonts w:asciiTheme="majorBidi" w:hAnsiTheme="majorBidi" w:cstheme="majorBidi"/>
          <w:color w:val="000000" w:themeColor="text1"/>
          <w:szCs w:val="24"/>
          <w:lang w:eastAsia="zh-CN"/>
        </w:rPr>
        <w:t>-</w:t>
      </w:r>
      <w:r w:rsidRPr="0073786C">
        <w:rPr>
          <w:rFonts w:asciiTheme="majorBidi" w:hAnsiTheme="majorBidi" w:cstheme="majorBidi"/>
          <w:color w:val="000000" w:themeColor="text1"/>
          <w:szCs w:val="24"/>
          <w:lang w:eastAsia="zh-CN"/>
        </w:rPr>
        <w:tab/>
      </w:r>
      <w:r w:rsidRPr="0073786C">
        <w:rPr>
          <w:rFonts w:asciiTheme="majorBidi" w:hAnsiTheme="majorBidi" w:cstheme="majorBidi"/>
          <w:color w:val="000000" w:themeColor="text1"/>
          <w:szCs w:val="24"/>
          <w:lang w:eastAsia="zh-CN"/>
        </w:rPr>
        <w:tab/>
      </w:r>
      <w:r w:rsidRPr="0073786C">
        <w:rPr>
          <w:rFonts w:asciiTheme="majorBidi" w:hAnsiTheme="majorBidi" w:cstheme="majorBidi"/>
          <w:color w:val="000000" w:themeColor="text1"/>
          <w:szCs w:val="24"/>
          <w:lang w:eastAsia="zh-CN"/>
        </w:rPr>
        <w:tab/>
      </w:r>
      <w:r w:rsidRPr="0073786C">
        <w:rPr>
          <w:rFonts w:asciiTheme="majorBidi" w:hAnsiTheme="majorBidi" w:cstheme="majorBidi"/>
          <w:color w:val="000000" w:themeColor="text1"/>
          <w:szCs w:val="24"/>
          <w:lang w:eastAsia="zh-CN"/>
        </w:rPr>
        <w:tab/>
        <w:t>2023-0</w:t>
      </w:r>
      <w:r w:rsidR="009337C6" w:rsidRPr="0073786C">
        <w:rPr>
          <w:rFonts w:asciiTheme="majorBidi" w:hAnsiTheme="majorBidi" w:cstheme="majorBidi"/>
          <w:color w:val="000000" w:themeColor="text1"/>
          <w:szCs w:val="24"/>
          <w:lang w:eastAsia="zh-CN"/>
        </w:rPr>
        <w:t>9</w:t>
      </w:r>
      <w:r w:rsidRPr="0073786C">
        <w:rPr>
          <w:rFonts w:asciiTheme="majorBidi" w:hAnsiTheme="majorBidi" w:cstheme="majorBidi"/>
          <w:color w:val="000000" w:themeColor="text1"/>
          <w:szCs w:val="24"/>
          <w:lang w:eastAsia="zh-CN"/>
        </w:rPr>
        <w:t>-</w:t>
      </w:r>
      <w:r w:rsidRPr="0073786C">
        <w:rPr>
          <w:rFonts w:asciiTheme="majorBidi" w:hAnsiTheme="majorBidi" w:cstheme="majorBidi"/>
          <w:color w:val="000000" w:themeColor="text1"/>
          <w:szCs w:val="24"/>
          <w:lang w:eastAsia="zh-CN"/>
        </w:rPr>
        <w:tab/>
      </w:r>
      <w:r w:rsidRPr="0073786C">
        <w:rPr>
          <w:rFonts w:asciiTheme="majorBidi" w:hAnsiTheme="majorBidi" w:cstheme="majorBidi"/>
          <w:color w:val="000000" w:themeColor="text1"/>
          <w:szCs w:val="24"/>
          <w:lang w:eastAsia="zh-CN"/>
        </w:rPr>
        <w:tab/>
        <w:t>2023-0</w:t>
      </w:r>
      <w:r w:rsidR="009337C6" w:rsidRPr="0073786C">
        <w:rPr>
          <w:rFonts w:asciiTheme="majorBidi" w:hAnsiTheme="majorBidi" w:cstheme="majorBidi"/>
          <w:color w:val="000000" w:themeColor="text1"/>
          <w:szCs w:val="24"/>
          <w:lang w:eastAsia="zh-CN"/>
        </w:rPr>
        <w:t>9</w:t>
      </w:r>
      <w:r w:rsidRPr="0073786C">
        <w:rPr>
          <w:rFonts w:asciiTheme="majorBidi" w:hAnsiTheme="majorBidi" w:cstheme="majorBidi"/>
          <w:color w:val="000000" w:themeColor="text1"/>
          <w:szCs w:val="24"/>
          <w:lang w:eastAsia="zh-CN"/>
        </w:rPr>
        <w:t>-</w:t>
      </w:r>
      <w:r w:rsidR="0075278F" w:rsidRPr="0073786C">
        <w:rPr>
          <w:color w:val="000000" w:themeColor="text1"/>
          <w:szCs w:val="24"/>
          <w:lang w:eastAsia="zh-CN"/>
        </w:rPr>
        <w:br w:type="page"/>
      </w:r>
    </w:p>
    <w:p w14:paraId="4C62FA44" w14:textId="77777777" w:rsidR="00686014" w:rsidRPr="0073786C" w:rsidRDefault="00810A49">
      <w:pPr>
        <w:widowControl w:val="0"/>
        <w:suppressAutoHyphens/>
        <w:ind w:firstLine="124"/>
        <w:rPr>
          <w:color w:val="000000" w:themeColor="text1"/>
        </w:rPr>
      </w:pPr>
      <w:r w:rsidRPr="0073786C">
        <w:rPr>
          <w:color w:val="000000" w:themeColor="text1"/>
        </w:rPr>
        <w:lastRenderedPageBreak/>
        <w:t>Kėdainių rajono savivaldybės tarybai</w:t>
      </w:r>
    </w:p>
    <w:p w14:paraId="0C27F1FA" w14:textId="77777777" w:rsidR="00686014" w:rsidRPr="0073786C" w:rsidRDefault="00686014">
      <w:pPr>
        <w:rPr>
          <w:color w:val="000000" w:themeColor="text1"/>
        </w:rPr>
      </w:pPr>
    </w:p>
    <w:p w14:paraId="737AAD2E" w14:textId="77777777" w:rsidR="00686014" w:rsidRPr="0073786C" w:rsidRDefault="00810A49" w:rsidP="00FF5E98">
      <w:pPr>
        <w:widowControl w:val="0"/>
        <w:suppressAutoHyphens/>
        <w:jc w:val="center"/>
        <w:rPr>
          <w:b/>
          <w:color w:val="000000" w:themeColor="text1"/>
        </w:rPr>
      </w:pPr>
      <w:r w:rsidRPr="0073786C">
        <w:rPr>
          <w:b/>
          <w:color w:val="000000" w:themeColor="text1"/>
        </w:rPr>
        <w:t>AIŠKINAMASIS RAŠTAS</w:t>
      </w:r>
    </w:p>
    <w:p w14:paraId="1B9B9871" w14:textId="77777777" w:rsidR="00423667" w:rsidRDefault="005A5C8C" w:rsidP="005A5C8C">
      <w:pPr>
        <w:widowControl w:val="0"/>
        <w:suppressAutoHyphens/>
        <w:jc w:val="center"/>
        <w:rPr>
          <w:b/>
          <w:bCs/>
          <w:color w:val="000000" w:themeColor="text1"/>
          <w:lang w:val="en-US"/>
        </w:rPr>
      </w:pPr>
      <w:r w:rsidRPr="0073786C">
        <w:rPr>
          <w:b/>
          <w:bCs/>
          <w:color w:val="000000" w:themeColor="text1"/>
          <w:lang w:val="en-US"/>
        </w:rPr>
        <w:t xml:space="preserve">DĖL </w:t>
      </w:r>
      <w:r w:rsidRPr="0073786C">
        <w:rPr>
          <w:b/>
          <w:bCs/>
          <w:color w:val="000000" w:themeColor="text1"/>
        </w:rPr>
        <w:t xml:space="preserve">PATALPŲ </w:t>
      </w:r>
      <w:r w:rsidRPr="0073786C">
        <w:rPr>
          <w:b/>
          <w:bCs/>
          <w:color w:val="000000" w:themeColor="text1"/>
          <w:lang w:val="en-US"/>
        </w:rPr>
        <w:t>PERDAVIMO</w:t>
      </w:r>
      <w:r w:rsidR="00352D9E" w:rsidRPr="0073786C">
        <w:rPr>
          <w:b/>
          <w:bCs/>
          <w:color w:val="000000" w:themeColor="text1"/>
          <w:lang w:val="en-US"/>
        </w:rPr>
        <w:t xml:space="preserve"> </w:t>
      </w:r>
      <w:r w:rsidRPr="0073786C">
        <w:rPr>
          <w:b/>
          <w:bCs/>
          <w:color w:val="000000" w:themeColor="text1"/>
          <w:lang w:val="en-US"/>
        </w:rPr>
        <w:t xml:space="preserve">KĖDAINIŲ RAJONO SAVIVALDYBĖS </w:t>
      </w:r>
    </w:p>
    <w:p w14:paraId="4452A1BE" w14:textId="2484F444" w:rsidR="005A5C8C" w:rsidRPr="0073786C" w:rsidRDefault="005A5C8C" w:rsidP="005A5C8C">
      <w:pPr>
        <w:widowControl w:val="0"/>
        <w:suppressAutoHyphens/>
        <w:jc w:val="center"/>
        <w:rPr>
          <w:b/>
          <w:bCs/>
          <w:color w:val="000000" w:themeColor="text1"/>
          <w:lang w:val="en-US"/>
        </w:rPr>
      </w:pPr>
      <w:r w:rsidRPr="0073786C">
        <w:rPr>
          <w:b/>
          <w:bCs/>
          <w:color w:val="000000" w:themeColor="text1"/>
          <w:lang w:val="en-US"/>
        </w:rPr>
        <w:t>VISUOMENĖS SVEIKATOS BIURUI</w:t>
      </w:r>
    </w:p>
    <w:p w14:paraId="3113BC62" w14:textId="77777777" w:rsidR="00686014" w:rsidRPr="0073786C" w:rsidRDefault="00686014">
      <w:pPr>
        <w:widowControl w:val="0"/>
        <w:suppressAutoHyphens/>
        <w:ind w:firstLine="720"/>
        <w:jc w:val="both"/>
        <w:rPr>
          <w:b/>
          <w:bCs/>
          <w:color w:val="000000" w:themeColor="text1"/>
        </w:rPr>
      </w:pPr>
    </w:p>
    <w:p w14:paraId="5D2EC495" w14:textId="65D635BD" w:rsidR="00686014" w:rsidRPr="0073786C" w:rsidRDefault="00810A49" w:rsidP="00FF5E98">
      <w:pPr>
        <w:widowControl w:val="0"/>
        <w:suppressAutoHyphens/>
        <w:jc w:val="center"/>
        <w:rPr>
          <w:color w:val="000000" w:themeColor="text1"/>
        </w:rPr>
      </w:pPr>
      <w:r w:rsidRPr="0073786C">
        <w:rPr>
          <w:color w:val="000000" w:themeColor="text1"/>
        </w:rPr>
        <w:t>202</w:t>
      </w:r>
      <w:r w:rsidR="00FF5E98" w:rsidRPr="0073786C">
        <w:rPr>
          <w:color w:val="000000" w:themeColor="text1"/>
        </w:rPr>
        <w:t>3</w:t>
      </w:r>
      <w:r w:rsidRPr="0073786C">
        <w:rPr>
          <w:color w:val="000000" w:themeColor="text1"/>
        </w:rPr>
        <w:t xml:space="preserve"> m. </w:t>
      </w:r>
      <w:r w:rsidR="009337C6" w:rsidRPr="0073786C">
        <w:rPr>
          <w:color w:val="000000" w:themeColor="text1"/>
        </w:rPr>
        <w:t>rugsėjo</w:t>
      </w:r>
      <w:r w:rsidR="00434855">
        <w:rPr>
          <w:color w:val="000000" w:themeColor="text1"/>
        </w:rPr>
        <w:t xml:space="preserve"> 1</w:t>
      </w:r>
      <w:r w:rsidR="005F3010">
        <w:rPr>
          <w:color w:val="000000" w:themeColor="text1"/>
        </w:rPr>
        <w:t>1</w:t>
      </w:r>
      <w:r w:rsidR="000165EB" w:rsidRPr="0073786C">
        <w:rPr>
          <w:color w:val="000000" w:themeColor="text1"/>
        </w:rPr>
        <w:t xml:space="preserve"> </w:t>
      </w:r>
      <w:r w:rsidRPr="0073786C">
        <w:rPr>
          <w:color w:val="000000" w:themeColor="text1"/>
        </w:rPr>
        <w:t>d.</w:t>
      </w:r>
    </w:p>
    <w:p w14:paraId="66385ED2" w14:textId="77777777" w:rsidR="00686014" w:rsidRPr="0073786C" w:rsidRDefault="00810A49" w:rsidP="00FF5E98">
      <w:pPr>
        <w:widowControl w:val="0"/>
        <w:suppressAutoHyphens/>
        <w:jc w:val="center"/>
        <w:rPr>
          <w:color w:val="000000" w:themeColor="text1"/>
        </w:rPr>
      </w:pPr>
      <w:r w:rsidRPr="0073786C">
        <w:rPr>
          <w:color w:val="000000" w:themeColor="text1"/>
        </w:rPr>
        <w:t>Kėdainiai</w:t>
      </w:r>
    </w:p>
    <w:p w14:paraId="1B9A7E33" w14:textId="77777777" w:rsidR="00686014" w:rsidRPr="0073786C" w:rsidRDefault="00686014">
      <w:pPr>
        <w:widowControl w:val="0"/>
        <w:suppressAutoHyphens/>
        <w:ind w:firstLine="709"/>
        <w:rPr>
          <w:color w:val="000000" w:themeColor="text1"/>
        </w:rPr>
      </w:pPr>
    </w:p>
    <w:p w14:paraId="10E83130" w14:textId="77777777" w:rsidR="00686014" w:rsidRPr="0073786C" w:rsidRDefault="00810A49" w:rsidP="002E0166">
      <w:pPr>
        <w:widowControl w:val="0"/>
        <w:suppressAutoHyphens/>
        <w:ind w:firstLine="540"/>
        <w:jc w:val="both"/>
        <w:rPr>
          <w:b/>
          <w:bCs/>
          <w:color w:val="000000" w:themeColor="text1"/>
        </w:rPr>
      </w:pPr>
      <w:r w:rsidRPr="0073786C">
        <w:rPr>
          <w:b/>
          <w:bCs/>
          <w:color w:val="000000" w:themeColor="text1"/>
        </w:rPr>
        <w:t>Parengto sprendimo projekto tikslai:</w:t>
      </w:r>
    </w:p>
    <w:p w14:paraId="36B3BCEE" w14:textId="59E2AAE5" w:rsidR="009F7ACA" w:rsidRPr="0073786C" w:rsidRDefault="00146D57" w:rsidP="00146D57">
      <w:pPr>
        <w:widowControl w:val="0"/>
        <w:suppressAutoHyphens/>
        <w:ind w:firstLine="567"/>
        <w:jc w:val="both"/>
        <w:rPr>
          <w:color w:val="000000" w:themeColor="text1"/>
          <w:szCs w:val="24"/>
        </w:rPr>
      </w:pPr>
      <w:r w:rsidRPr="0073786C">
        <w:rPr>
          <w:rFonts w:eastAsia="Lucida Sans Unicode"/>
          <w:color w:val="000000" w:themeColor="text1"/>
          <w:szCs w:val="24"/>
        </w:rPr>
        <w:t>Perduoti</w:t>
      </w:r>
      <w:r w:rsidR="009F7ACA" w:rsidRPr="0073786C">
        <w:rPr>
          <w:rFonts w:eastAsia="Lucida Sans Unicode"/>
          <w:color w:val="000000" w:themeColor="text1"/>
          <w:szCs w:val="24"/>
        </w:rPr>
        <w:t xml:space="preserve"> </w:t>
      </w:r>
      <w:r w:rsidR="00A10463" w:rsidRPr="0073786C">
        <w:rPr>
          <w:color w:val="000000" w:themeColor="text1"/>
        </w:rPr>
        <w:t>Kėdainių rajono savivaldybės visuomenės sveikatos biurui</w:t>
      </w:r>
      <w:r w:rsidR="00A10463" w:rsidRPr="0073786C">
        <w:rPr>
          <w:rFonts w:eastAsia="Lucida Sans Unicode"/>
          <w:color w:val="000000" w:themeColor="text1"/>
        </w:rPr>
        <w:t xml:space="preserve"> </w:t>
      </w:r>
      <w:r w:rsidR="00432231" w:rsidRPr="00434855">
        <w:rPr>
          <w:rFonts w:eastAsia="Lucida Sans Unicode"/>
          <w:color w:val="000000" w:themeColor="text1"/>
        </w:rPr>
        <w:t>409,56</w:t>
      </w:r>
      <w:r w:rsidR="00DC65E4" w:rsidRPr="0073786C">
        <w:rPr>
          <w:rFonts w:eastAsia="Lucida Sans Unicode"/>
          <w:color w:val="000000" w:themeColor="text1"/>
        </w:rPr>
        <w:t> </w:t>
      </w:r>
      <w:r w:rsidRPr="0073786C">
        <w:rPr>
          <w:rFonts w:eastAsia="Lucida Sans Unicode"/>
          <w:color w:val="000000" w:themeColor="text1"/>
        </w:rPr>
        <w:t xml:space="preserve"> kv. m bendro ploto patalpas, esančias Kėdainių m., J. Basanavičiaus g. 99.</w:t>
      </w:r>
    </w:p>
    <w:p w14:paraId="2863BCAC" w14:textId="77777777" w:rsidR="00EA3C27" w:rsidRPr="0073786C" w:rsidRDefault="00810A49" w:rsidP="002E726D">
      <w:pPr>
        <w:widowControl w:val="0"/>
        <w:suppressAutoHyphens/>
        <w:ind w:firstLine="540"/>
        <w:jc w:val="both"/>
        <w:rPr>
          <w:b/>
          <w:bCs/>
          <w:color w:val="000000" w:themeColor="text1"/>
          <w:szCs w:val="24"/>
        </w:rPr>
      </w:pPr>
      <w:r w:rsidRPr="0073786C">
        <w:rPr>
          <w:b/>
          <w:bCs/>
          <w:color w:val="000000" w:themeColor="text1"/>
          <w:szCs w:val="24"/>
        </w:rPr>
        <w:t>Sprendimo projekto esmė, rengimo priežastys ir motyvai:</w:t>
      </w:r>
    </w:p>
    <w:p w14:paraId="1549CD88" w14:textId="0F3EAC94" w:rsidR="00DC65E4" w:rsidRPr="0073786C" w:rsidRDefault="00CC3632" w:rsidP="00DC65E4">
      <w:pPr>
        <w:widowControl w:val="0"/>
        <w:tabs>
          <w:tab w:val="left" w:pos="567"/>
          <w:tab w:val="left" w:pos="1134"/>
        </w:tabs>
        <w:suppressAutoHyphens/>
        <w:ind w:firstLine="540"/>
        <w:jc w:val="both"/>
        <w:rPr>
          <w:rFonts w:eastAsia="Lucida Sans Unicode"/>
          <w:color w:val="000000" w:themeColor="text1"/>
          <w:szCs w:val="24"/>
        </w:rPr>
      </w:pPr>
      <w:r w:rsidRPr="0073786C">
        <w:rPr>
          <w:rFonts w:eastAsia="Lucida Sans Unicode"/>
          <w:color w:val="000000" w:themeColor="text1"/>
          <w:szCs w:val="24"/>
        </w:rPr>
        <w:t xml:space="preserve">Kėdainių rajono savivaldybės visuomenės sveikatos biuras </w:t>
      </w:r>
      <w:r w:rsidR="00146D57" w:rsidRPr="0073786C">
        <w:rPr>
          <w:rFonts w:eastAsia="Lucida Sans Unicode"/>
          <w:color w:val="000000" w:themeColor="text1"/>
          <w:szCs w:val="24"/>
        </w:rPr>
        <w:t xml:space="preserve">prašo </w:t>
      </w:r>
      <w:r w:rsidRPr="0073786C">
        <w:rPr>
          <w:rFonts w:eastAsia="Lucida Sans Unicode"/>
          <w:color w:val="000000" w:themeColor="text1"/>
          <w:szCs w:val="24"/>
        </w:rPr>
        <w:t>perduoti</w:t>
      </w:r>
      <w:r w:rsidR="00146D57" w:rsidRPr="0073786C">
        <w:rPr>
          <w:rFonts w:eastAsia="Lucida Sans Unicode"/>
          <w:color w:val="000000" w:themeColor="text1"/>
          <w:szCs w:val="24"/>
        </w:rPr>
        <w:t xml:space="preserve"> panaudos pagrindais laikinai neatlygintinai valdyti ir naudotis savivaldybei nuosavybės teise priklausančias patalpas </w:t>
      </w:r>
      <w:r w:rsidRPr="0073786C">
        <w:rPr>
          <w:rFonts w:eastAsia="Lucida Sans Unicode"/>
          <w:color w:val="000000" w:themeColor="text1"/>
          <w:szCs w:val="24"/>
        </w:rPr>
        <w:t>biuro</w:t>
      </w:r>
      <w:r w:rsidR="00146D57" w:rsidRPr="0073786C">
        <w:rPr>
          <w:rFonts w:eastAsia="Lucida Sans Unicode"/>
          <w:color w:val="000000" w:themeColor="text1"/>
          <w:szCs w:val="24"/>
        </w:rPr>
        <w:t xml:space="preserve"> </w:t>
      </w:r>
      <w:r w:rsidR="0034492E">
        <w:rPr>
          <w:rFonts w:eastAsia="Lucida Sans Unicode"/>
          <w:color w:val="000000" w:themeColor="text1"/>
          <w:szCs w:val="24"/>
        </w:rPr>
        <w:t xml:space="preserve">įstaigos </w:t>
      </w:r>
      <w:r w:rsidR="00146D57" w:rsidRPr="0073786C">
        <w:rPr>
          <w:rFonts w:eastAsia="Lucida Sans Unicode"/>
          <w:color w:val="000000" w:themeColor="text1"/>
          <w:szCs w:val="24"/>
        </w:rPr>
        <w:t xml:space="preserve">veiklai </w:t>
      </w:r>
      <w:r w:rsidR="0034492E">
        <w:rPr>
          <w:rFonts w:eastAsia="Lucida Sans Unicode"/>
          <w:color w:val="000000" w:themeColor="text1"/>
          <w:szCs w:val="24"/>
        </w:rPr>
        <w:t xml:space="preserve">ir funkcijoms </w:t>
      </w:r>
      <w:r w:rsidR="00146D57" w:rsidRPr="0073786C">
        <w:rPr>
          <w:rFonts w:eastAsia="Lucida Sans Unicode"/>
          <w:color w:val="000000" w:themeColor="text1"/>
          <w:szCs w:val="24"/>
        </w:rPr>
        <w:t>vykdyti.</w:t>
      </w:r>
    </w:p>
    <w:p w14:paraId="4B5E92FA" w14:textId="5D472E45" w:rsidR="00DC65E4" w:rsidRPr="0073786C" w:rsidRDefault="0034492E" w:rsidP="009337C6">
      <w:pPr>
        <w:widowControl w:val="0"/>
        <w:tabs>
          <w:tab w:val="left" w:pos="567"/>
          <w:tab w:val="left" w:pos="1134"/>
        </w:tabs>
        <w:suppressAutoHyphens/>
        <w:ind w:firstLine="540"/>
        <w:jc w:val="both"/>
        <w:rPr>
          <w:rFonts w:eastAsia="Lucida Sans Unicode"/>
          <w:color w:val="000000" w:themeColor="text1"/>
          <w:szCs w:val="24"/>
        </w:rPr>
      </w:pPr>
      <w:r>
        <w:rPr>
          <w:rFonts w:eastAsia="Lucida Sans Unicode"/>
          <w:color w:val="000000" w:themeColor="text1"/>
          <w:szCs w:val="24"/>
        </w:rPr>
        <w:t>Kaip žinia, biuras eilę metų veiklą vykdė valstybei nuosavybės teise priklausančio</w:t>
      </w:r>
      <w:r w:rsidR="00D82D5E">
        <w:rPr>
          <w:rFonts w:eastAsia="Lucida Sans Unicode"/>
          <w:color w:val="000000" w:themeColor="text1"/>
          <w:szCs w:val="24"/>
        </w:rPr>
        <w:t xml:space="preserve"> pastato</w:t>
      </w:r>
      <w:r>
        <w:rPr>
          <w:rFonts w:eastAsia="Lucida Sans Unicode"/>
          <w:color w:val="000000" w:themeColor="text1"/>
          <w:szCs w:val="24"/>
        </w:rPr>
        <w:t xml:space="preserve"> patalpose</w:t>
      </w:r>
      <w:r w:rsidR="00C032AF">
        <w:rPr>
          <w:rFonts w:eastAsia="Lucida Sans Unicode"/>
          <w:color w:val="000000" w:themeColor="text1"/>
          <w:szCs w:val="24"/>
        </w:rPr>
        <w:t>.</w:t>
      </w:r>
      <w:r>
        <w:rPr>
          <w:rFonts w:eastAsia="Lucida Sans Unicode"/>
          <w:color w:val="000000" w:themeColor="text1"/>
          <w:szCs w:val="24"/>
        </w:rPr>
        <w:t xml:space="preserve"> </w:t>
      </w:r>
      <w:r w:rsidR="00DC65E4" w:rsidRPr="0073786C">
        <w:rPr>
          <w:rFonts w:eastAsia="Lucida Sans Unicode"/>
          <w:color w:val="000000" w:themeColor="text1"/>
          <w:szCs w:val="24"/>
        </w:rPr>
        <w:t>VĮ Turto bankas</w:t>
      </w:r>
      <w:r w:rsidR="00276179">
        <w:rPr>
          <w:rFonts w:eastAsia="Lucida Sans Unicode"/>
          <w:color w:val="000000" w:themeColor="text1"/>
          <w:szCs w:val="24"/>
        </w:rPr>
        <w:t xml:space="preserve"> raštu informavo, kad</w:t>
      </w:r>
      <w:r w:rsidR="00DC65E4" w:rsidRPr="0073786C">
        <w:rPr>
          <w:rFonts w:eastAsia="Lucida Sans Unicode"/>
          <w:color w:val="000000" w:themeColor="text1"/>
          <w:szCs w:val="24"/>
        </w:rPr>
        <w:t xml:space="preserve"> 2024 m. vasario 16 d. nutrauk</w:t>
      </w:r>
      <w:r w:rsidR="00D82D5E">
        <w:rPr>
          <w:rFonts w:eastAsia="Lucida Sans Unicode"/>
          <w:color w:val="000000" w:themeColor="text1"/>
          <w:szCs w:val="24"/>
        </w:rPr>
        <w:t>s</w:t>
      </w:r>
      <w:r w:rsidR="00DC65E4" w:rsidRPr="0073786C">
        <w:rPr>
          <w:rFonts w:eastAsia="Lucida Sans Unicode"/>
          <w:color w:val="000000" w:themeColor="text1"/>
          <w:szCs w:val="24"/>
        </w:rPr>
        <w:t xml:space="preserve"> nekilnojamojo turto, esančio Budrio g. 7, Kėdainiai, kuriame </w:t>
      </w:r>
      <w:r w:rsidR="00C032AF">
        <w:rPr>
          <w:rFonts w:eastAsia="Lucida Sans Unicode"/>
          <w:color w:val="000000" w:themeColor="text1"/>
          <w:szCs w:val="24"/>
        </w:rPr>
        <w:t xml:space="preserve">įsikūręs </w:t>
      </w:r>
      <w:r w:rsidR="00DC65E4" w:rsidRPr="0073786C">
        <w:rPr>
          <w:rFonts w:eastAsia="Lucida Sans Unicode"/>
          <w:color w:val="000000" w:themeColor="text1"/>
          <w:szCs w:val="24"/>
        </w:rPr>
        <w:t>biuras, 2021 m. vasario 17 d. nuomos sutartį.</w:t>
      </w:r>
    </w:p>
    <w:p w14:paraId="06395FFC" w14:textId="77777777" w:rsidR="00686014" w:rsidRPr="0073786C" w:rsidRDefault="00810A49" w:rsidP="009337C6">
      <w:pPr>
        <w:widowControl w:val="0"/>
        <w:tabs>
          <w:tab w:val="left" w:pos="567"/>
          <w:tab w:val="left" w:pos="1134"/>
        </w:tabs>
        <w:suppressAutoHyphens/>
        <w:ind w:firstLine="540"/>
        <w:jc w:val="both"/>
        <w:rPr>
          <w:b/>
          <w:color w:val="000000" w:themeColor="text1"/>
          <w:szCs w:val="24"/>
          <w:lang w:eastAsia="ar-SA"/>
        </w:rPr>
      </w:pPr>
      <w:r w:rsidRPr="0073786C">
        <w:rPr>
          <w:b/>
          <w:color w:val="000000" w:themeColor="text1"/>
          <w:szCs w:val="24"/>
          <w:lang w:eastAsia="ar-SA"/>
        </w:rPr>
        <w:t>Lėšų poreikis (jeigu sprendimui įgyvendinti reikalingos lėšos):</w:t>
      </w:r>
    </w:p>
    <w:p w14:paraId="6223EDE2" w14:textId="4CE10040" w:rsidR="00686014" w:rsidRPr="00435A10" w:rsidRDefault="00C032AF" w:rsidP="002E0166">
      <w:pPr>
        <w:widowControl w:val="0"/>
        <w:suppressAutoHyphens/>
        <w:ind w:firstLine="540"/>
        <w:rPr>
          <w:bCs/>
          <w:szCs w:val="24"/>
        </w:rPr>
      </w:pPr>
      <w:r w:rsidRPr="00435A10">
        <w:rPr>
          <w:bCs/>
          <w:szCs w:val="24"/>
        </w:rPr>
        <w:t>Pagal poreikį bus numatytos savivaldybės biudžete.</w:t>
      </w:r>
      <w:r w:rsidR="00435A10" w:rsidRPr="00435A10">
        <w:rPr>
          <w:bCs/>
          <w:szCs w:val="24"/>
        </w:rPr>
        <w:t xml:space="preserve"> </w:t>
      </w:r>
    </w:p>
    <w:p w14:paraId="1769DECE" w14:textId="77777777" w:rsidR="00686014" w:rsidRPr="0073786C" w:rsidRDefault="00810A49" w:rsidP="002E0166">
      <w:pPr>
        <w:widowControl w:val="0"/>
        <w:suppressAutoHyphens/>
        <w:ind w:firstLine="540"/>
        <w:rPr>
          <w:b/>
          <w:bCs/>
          <w:color w:val="000000" w:themeColor="text1"/>
          <w:szCs w:val="24"/>
        </w:rPr>
      </w:pPr>
      <w:r w:rsidRPr="0073786C">
        <w:rPr>
          <w:b/>
          <w:bCs/>
          <w:color w:val="000000" w:themeColor="text1"/>
          <w:szCs w:val="24"/>
        </w:rPr>
        <w:t>Laukiami rezultatai:</w:t>
      </w:r>
    </w:p>
    <w:p w14:paraId="5395474C" w14:textId="77777777" w:rsidR="00DC65E4" w:rsidRPr="0073786C" w:rsidRDefault="0009403A" w:rsidP="00CC3632">
      <w:pPr>
        <w:widowControl w:val="0"/>
        <w:suppressAutoHyphens/>
        <w:ind w:firstLine="558"/>
        <w:jc w:val="both"/>
        <w:rPr>
          <w:bCs/>
          <w:color w:val="000000" w:themeColor="text1"/>
        </w:rPr>
      </w:pPr>
      <w:r w:rsidRPr="0073786C">
        <w:rPr>
          <w:bCs/>
          <w:color w:val="000000" w:themeColor="text1"/>
        </w:rPr>
        <w:t>Nekilnojamojo turto</w:t>
      </w:r>
      <w:r w:rsidR="009337C6" w:rsidRPr="0073786C">
        <w:rPr>
          <w:bCs/>
          <w:color w:val="000000" w:themeColor="text1"/>
        </w:rPr>
        <w:t xml:space="preserve"> suteikimas ir naudojimas</w:t>
      </w:r>
      <w:r w:rsidR="00CC3632" w:rsidRPr="0073786C">
        <w:rPr>
          <w:bCs/>
          <w:color w:val="000000" w:themeColor="text1"/>
        </w:rPr>
        <w:t xml:space="preserve"> biuro tikslams įgyvendinti:</w:t>
      </w:r>
      <w:r w:rsidR="009337C6" w:rsidRPr="0073786C">
        <w:rPr>
          <w:bCs/>
          <w:color w:val="000000" w:themeColor="text1"/>
        </w:rPr>
        <w:t xml:space="preserve"> </w:t>
      </w:r>
      <w:r w:rsidR="00CC3632" w:rsidRPr="0073786C">
        <w:rPr>
          <w:bCs/>
          <w:color w:val="000000" w:themeColor="text1"/>
        </w:rPr>
        <w:t>rūpintis savivaldybės gyventojų sveikata, vykdyti savivaldybės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r w:rsidR="00DC65E4" w:rsidRPr="0073786C">
        <w:rPr>
          <w:bCs/>
          <w:color w:val="000000" w:themeColor="text1"/>
        </w:rPr>
        <w:t>.</w:t>
      </w:r>
    </w:p>
    <w:p w14:paraId="20DD0CDF" w14:textId="77777777" w:rsidR="00686014" w:rsidRPr="0073786C" w:rsidRDefault="00810A49" w:rsidP="00CC3632">
      <w:pPr>
        <w:widowControl w:val="0"/>
        <w:suppressAutoHyphens/>
        <w:ind w:firstLine="558"/>
        <w:jc w:val="both"/>
        <w:rPr>
          <w:b/>
          <w:bCs/>
          <w:color w:val="000000" w:themeColor="text1"/>
        </w:rPr>
      </w:pPr>
      <w:r w:rsidRPr="0073786C">
        <w:rPr>
          <w:b/>
          <w:bCs/>
          <w:color w:val="000000" w:themeColor="text1"/>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73786C" w:rsidRPr="0073786C" w14:paraId="4677B9CF" w14:textId="77777777" w:rsidTr="00B26F3A">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5B438DD1" w14:textId="77777777" w:rsidR="00686014" w:rsidRPr="0073786C" w:rsidRDefault="00810A49" w:rsidP="002E0166">
            <w:pPr>
              <w:widowControl w:val="0"/>
              <w:suppressAutoHyphens/>
              <w:ind w:firstLine="540"/>
              <w:jc w:val="center"/>
              <w:rPr>
                <w:rFonts w:eastAsia="Lucida Sans Unicode"/>
                <w:b/>
                <w:color w:val="000000" w:themeColor="text1"/>
                <w:sz w:val="20"/>
                <w:lang w:bidi="lo-LA"/>
              </w:rPr>
            </w:pPr>
            <w:r w:rsidRPr="0073786C">
              <w:rPr>
                <w:b/>
                <w:color w:val="000000" w:themeColor="text1"/>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vAlign w:val="center"/>
            <w:hideMark/>
          </w:tcPr>
          <w:p w14:paraId="49A47DB7" w14:textId="77777777" w:rsidR="00686014" w:rsidRPr="0073786C" w:rsidRDefault="00810A49" w:rsidP="00B56F4C">
            <w:pPr>
              <w:widowControl w:val="0"/>
              <w:suppressAutoHyphens/>
              <w:rPr>
                <w:rFonts w:eastAsia="Lucida Sans Unicode"/>
                <w:b/>
                <w:bCs/>
                <w:color w:val="000000" w:themeColor="text1"/>
                <w:sz w:val="20"/>
              </w:rPr>
            </w:pPr>
            <w:r w:rsidRPr="0073786C">
              <w:rPr>
                <w:b/>
                <w:bCs/>
                <w:color w:val="000000" w:themeColor="text1"/>
                <w:sz w:val="20"/>
              </w:rPr>
              <w:t>Numatomo teisinio reguliavimo poveikio vertinimo rezultatai</w:t>
            </w:r>
          </w:p>
        </w:tc>
      </w:tr>
      <w:tr w:rsidR="0073786C" w:rsidRPr="0073786C" w14:paraId="32CD162D" w14:textId="77777777" w:rsidTr="00B26F3A">
        <w:trPr>
          <w:trHeight w:val="297"/>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7A201C5A" w14:textId="77777777" w:rsidR="00686014" w:rsidRPr="0073786C" w:rsidRDefault="00686014" w:rsidP="002E0166">
            <w:pPr>
              <w:ind w:firstLine="540"/>
              <w:rPr>
                <w:rFonts w:eastAsia="Lucida Sans Unicode"/>
                <w:b/>
                <w:color w:val="000000" w:themeColor="text1"/>
                <w:sz w:val="20"/>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CECA6F3" w14:textId="77777777" w:rsidR="00686014" w:rsidRPr="0073786C" w:rsidRDefault="00810A49" w:rsidP="002E0166">
            <w:pPr>
              <w:widowControl w:val="0"/>
              <w:suppressAutoHyphens/>
              <w:ind w:firstLine="540"/>
              <w:rPr>
                <w:rFonts w:eastAsia="Lucida Sans Unicode"/>
                <w:b/>
                <w:color w:val="000000" w:themeColor="text1"/>
                <w:sz w:val="20"/>
              </w:rPr>
            </w:pPr>
            <w:r w:rsidRPr="0073786C">
              <w:rPr>
                <w:b/>
                <w:color w:val="000000" w:themeColor="text1"/>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tcPr>
          <w:p w14:paraId="5DCD94AA" w14:textId="77777777" w:rsidR="00686014" w:rsidRPr="0073786C" w:rsidRDefault="00810A49" w:rsidP="00B56F4C">
            <w:pPr>
              <w:widowControl w:val="0"/>
              <w:suppressAutoHyphens/>
              <w:ind w:firstLine="540"/>
              <w:rPr>
                <w:rFonts w:eastAsia="Calibri"/>
                <w:b/>
                <w:color w:val="000000" w:themeColor="text1"/>
                <w:sz w:val="20"/>
                <w:lang w:bidi="lo-LA"/>
              </w:rPr>
            </w:pPr>
            <w:r w:rsidRPr="0073786C">
              <w:rPr>
                <w:b/>
                <w:color w:val="000000" w:themeColor="text1"/>
                <w:sz w:val="20"/>
              </w:rPr>
              <w:t>Neigiamas poveikis</w:t>
            </w:r>
          </w:p>
        </w:tc>
      </w:tr>
      <w:tr w:rsidR="0073786C" w:rsidRPr="0073786C" w14:paraId="37F33119"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00D87CB7"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0C352D15"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F0F45BC"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1452F0CF"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07AF6E9E"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0335167"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BC6CA7C"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6ACEE06A"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4CECEF1E"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89E3B66"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959884E"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763727DF"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1D8438AC"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47EE331"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2DEBE4B"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24CCE094"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3D01940B"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99318F"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00ED9F9"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7292E984"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62D058CE"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BC085"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845A335"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3DA98F0B"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09154ED0"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17D3DBC"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CB6034E"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67BE6823"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2CE16C51"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0538AA"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65BB868"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498ADEA6"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0EADF84F"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31BB043"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845D1B5"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2DEB6BA0" w14:textId="77777777" w:rsidTr="00B26F3A">
        <w:tc>
          <w:tcPr>
            <w:tcW w:w="3515" w:type="dxa"/>
            <w:tcBorders>
              <w:top w:val="single" w:sz="4" w:space="0" w:color="000000"/>
              <w:left w:val="single" w:sz="4" w:space="0" w:color="000000"/>
              <w:bottom w:val="single" w:sz="4" w:space="0" w:color="000000"/>
              <w:right w:val="single" w:sz="4" w:space="0" w:color="000000"/>
            </w:tcBorders>
            <w:hideMark/>
          </w:tcPr>
          <w:p w14:paraId="6F8C7499" w14:textId="77777777" w:rsidR="00686014" w:rsidRPr="0073786C" w:rsidRDefault="00810A49" w:rsidP="002E0166">
            <w:pPr>
              <w:widowControl w:val="0"/>
              <w:suppressAutoHyphens/>
              <w:ind w:firstLine="540"/>
              <w:rPr>
                <w:rFonts w:eastAsia="Lucida Sans Unicode"/>
                <w:i/>
                <w:color w:val="000000" w:themeColor="text1"/>
                <w:sz w:val="20"/>
                <w:lang w:bidi="lo-LA"/>
              </w:rPr>
            </w:pPr>
            <w:r w:rsidRPr="0073786C">
              <w:rPr>
                <w:i/>
                <w:color w:val="000000" w:themeColor="text1"/>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A61F9CE" w14:textId="77777777" w:rsidR="00686014" w:rsidRPr="0073786C" w:rsidRDefault="00686014" w:rsidP="002E0166">
            <w:pPr>
              <w:widowControl w:val="0"/>
              <w:suppressAutoHyphens/>
              <w:ind w:firstLine="540"/>
              <w:rPr>
                <w:rFonts w:eastAsia="Lucida Sans Unicode"/>
                <w:i/>
                <w:color w:val="000000" w:themeColor="text1"/>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BB94727" w14:textId="77777777" w:rsidR="00686014" w:rsidRPr="0073786C" w:rsidRDefault="00686014" w:rsidP="002E0166">
            <w:pPr>
              <w:widowControl w:val="0"/>
              <w:suppressAutoHyphens/>
              <w:ind w:firstLine="540"/>
              <w:rPr>
                <w:rFonts w:eastAsia="Lucida Sans Unicode"/>
                <w:i/>
                <w:color w:val="000000" w:themeColor="text1"/>
                <w:sz w:val="20"/>
                <w:lang w:bidi="lo-LA"/>
              </w:rPr>
            </w:pPr>
          </w:p>
        </w:tc>
      </w:tr>
      <w:tr w:rsidR="0073786C" w:rsidRPr="0073786C" w14:paraId="2C5DFDBA" w14:textId="77777777" w:rsidTr="00B26F3A">
        <w:tc>
          <w:tcPr>
            <w:tcW w:w="3515" w:type="dxa"/>
            <w:tcBorders>
              <w:top w:val="single" w:sz="4" w:space="0" w:color="000000"/>
              <w:left w:val="single" w:sz="4" w:space="0" w:color="000000"/>
              <w:bottom w:val="single" w:sz="4" w:space="0" w:color="000000"/>
              <w:right w:val="single" w:sz="4" w:space="0" w:color="000000"/>
            </w:tcBorders>
          </w:tcPr>
          <w:p w14:paraId="3B8CA567" w14:textId="77777777" w:rsidR="00686014" w:rsidRPr="0073786C" w:rsidRDefault="00810A49" w:rsidP="002E0166">
            <w:pPr>
              <w:widowControl w:val="0"/>
              <w:suppressAutoHyphens/>
              <w:ind w:firstLine="540"/>
              <w:rPr>
                <w:i/>
                <w:color w:val="000000" w:themeColor="text1"/>
                <w:sz w:val="20"/>
              </w:rPr>
            </w:pPr>
            <w:r w:rsidRPr="0073786C">
              <w:rPr>
                <w:i/>
                <w:color w:val="000000" w:themeColor="text1"/>
                <w:sz w:val="20"/>
              </w:rPr>
              <w:t>Konkurencijai</w:t>
            </w:r>
          </w:p>
        </w:tc>
        <w:tc>
          <w:tcPr>
            <w:tcW w:w="2977" w:type="dxa"/>
            <w:tcBorders>
              <w:top w:val="single" w:sz="4" w:space="0" w:color="000000"/>
              <w:left w:val="single" w:sz="4" w:space="0" w:color="000000"/>
              <w:bottom w:val="single" w:sz="4" w:space="0" w:color="000000"/>
              <w:right w:val="single" w:sz="4" w:space="0" w:color="000000"/>
            </w:tcBorders>
          </w:tcPr>
          <w:p w14:paraId="1DB236D0" w14:textId="77777777" w:rsidR="00686014" w:rsidRPr="0073786C" w:rsidRDefault="00B56F4C" w:rsidP="00B56F4C">
            <w:pPr>
              <w:widowControl w:val="0"/>
              <w:suppressAutoHyphens/>
              <w:jc w:val="center"/>
              <w:rPr>
                <w:rFonts w:eastAsia="Lucida Sans Unicode"/>
                <w:i/>
                <w:color w:val="000000" w:themeColor="text1"/>
                <w:sz w:val="20"/>
                <w:lang w:bidi="lo-LA"/>
              </w:rPr>
            </w:pPr>
            <w:r w:rsidRPr="0073786C">
              <w:rPr>
                <w:rFonts w:eastAsia="Lucida Sans Unicode"/>
                <w:i/>
                <w:color w:val="000000" w:themeColor="text1"/>
                <w:sz w:val="20"/>
                <w:lang w:bidi="lo-LA"/>
              </w:rPr>
              <w:t>–</w:t>
            </w:r>
          </w:p>
        </w:tc>
        <w:tc>
          <w:tcPr>
            <w:tcW w:w="3147" w:type="dxa"/>
            <w:tcBorders>
              <w:top w:val="single" w:sz="4" w:space="0" w:color="000000"/>
              <w:left w:val="single" w:sz="4" w:space="0" w:color="000000"/>
              <w:bottom w:val="single" w:sz="4" w:space="0" w:color="000000"/>
              <w:right w:val="single" w:sz="4" w:space="0" w:color="000000"/>
            </w:tcBorders>
          </w:tcPr>
          <w:p w14:paraId="58ED8D99" w14:textId="77777777" w:rsidR="00686014" w:rsidRPr="0073786C" w:rsidRDefault="00810A49" w:rsidP="00B56F4C">
            <w:pPr>
              <w:widowControl w:val="0"/>
              <w:suppressAutoHyphens/>
              <w:jc w:val="center"/>
              <w:rPr>
                <w:rFonts w:eastAsia="Lucida Sans Unicode"/>
                <w:i/>
                <w:color w:val="000000" w:themeColor="text1"/>
                <w:sz w:val="20"/>
                <w:lang w:bidi="lo-LA"/>
              </w:rPr>
            </w:pPr>
            <w:r w:rsidRPr="0073786C">
              <w:rPr>
                <w:rFonts w:eastAsia="Lucida Sans Unicode"/>
                <w:i/>
                <w:color w:val="000000" w:themeColor="text1"/>
                <w:sz w:val="20"/>
                <w:lang w:bidi="lo-LA"/>
              </w:rPr>
              <w:t>Nėra</w:t>
            </w:r>
          </w:p>
        </w:tc>
      </w:tr>
      <w:tr w:rsidR="0073786C" w:rsidRPr="0073786C" w14:paraId="201FD197" w14:textId="77777777" w:rsidTr="00B26F3A">
        <w:tc>
          <w:tcPr>
            <w:tcW w:w="3515" w:type="dxa"/>
            <w:tcBorders>
              <w:top w:val="single" w:sz="4" w:space="0" w:color="000000"/>
              <w:left w:val="single" w:sz="4" w:space="0" w:color="000000"/>
              <w:bottom w:val="single" w:sz="4" w:space="0" w:color="000000"/>
              <w:right w:val="single" w:sz="4" w:space="0" w:color="000000"/>
            </w:tcBorders>
          </w:tcPr>
          <w:p w14:paraId="2CDB8590" w14:textId="77777777" w:rsidR="00686014" w:rsidRPr="0073786C" w:rsidRDefault="00810A49" w:rsidP="002E0166">
            <w:pPr>
              <w:widowControl w:val="0"/>
              <w:suppressAutoHyphens/>
              <w:ind w:firstLine="540"/>
              <w:rPr>
                <w:i/>
                <w:color w:val="000000" w:themeColor="text1"/>
                <w:sz w:val="20"/>
              </w:rPr>
            </w:pPr>
            <w:r w:rsidRPr="0073786C">
              <w:rPr>
                <w:i/>
                <w:color w:val="000000" w:themeColor="text1"/>
                <w:sz w:val="20"/>
              </w:rPr>
              <w:t>Valstybės pagalbos reikalavimams</w:t>
            </w:r>
          </w:p>
        </w:tc>
        <w:tc>
          <w:tcPr>
            <w:tcW w:w="2977" w:type="dxa"/>
            <w:tcBorders>
              <w:top w:val="single" w:sz="4" w:space="0" w:color="000000"/>
              <w:left w:val="single" w:sz="4" w:space="0" w:color="000000"/>
              <w:bottom w:val="single" w:sz="4" w:space="0" w:color="000000"/>
              <w:right w:val="single" w:sz="4" w:space="0" w:color="000000"/>
            </w:tcBorders>
          </w:tcPr>
          <w:p w14:paraId="7C9FB99A" w14:textId="77777777" w:rsidR="00686014" w:rsidRPr="0073786C" w:rsidRDefault="00B56F4C" w:rsidP="00B56F4C">
            <w:pPr>
              <w:widowControl w:val="0"/>
              <w:suppressAutoHyphens/>
              <w:jc w:val="center"/>
              <w:rPr>
                <w:rFonts w:eastAsia="Lucida Sans Unicode"/>
                <w:i/>
                <w:color w:val="000000" w:themeColor="text1"/>
                <w:sz w:val="20"/>
                <w:lang w:bidi="lo-LA"/>
              </w:rPr>
            </w:pPr>
            <w:r w:rsidRPr="0073786C">
              <w:rPr>
                <w:rFonts w:eastAsia="Lucida Sans Unicode"/>
                <w:i/>
                <w:color w:val="000000" w:themeColor="text1"/>
                <w:sz w:val="20"/>
                <w:lang w:bidi="lo-LA"/>
              </w:rPr>
              <w:t>–</w:t>
            </w:r>
          </w:p>
        </w:tc>
        <w:tc>
          <w:tcPr>
            <w:tcW w:w="3147" w:type="dxa"/>
            <w:tcBorders>
              <w:top w:val="single" w:sz="4" w:space="0" w:color="000000"/>
              <w:left w:val="single" w:sz="4" w:space="0" w:color="000000"/>
              <w:bottom w:val="single" w:sz="4" w:space="0" w:color="000000"/>
              <w:right w:val="single" w:sz="4" w:space="0" w:color="000000"/>
            </w:tcBorders>
          </w:tcPr>
          <w:p w14:paraId="16A0566A" w14:textId="77777777" w:rsidR="00686014" w:rsidRPr="0073786C" w:rsidRDefault="00810A49" w:rsidP="00B56F4C">
            <w:pPr>
              <w:widowControl w:val="0"/>
              <w:suppressAutoHyphens/>
              <w:jc w:val="center"/>
              <w:rPr>
                <w:rFonts w:eastAsia="Lucida Sans Unicode"/>
                <w:i/>
                <w:color w:val="000000" w:themeColor="text1"/>
                <w:sz w:val="20"/>
                <w:lang w:bidi="lo-LA"/>
              </w:rPr>
            </w:pPr>
            <w:r w:rsidRPr="0073786C">
              <w:rPr>
                <w:rFonts w:eastAsia="Lucida Sans Unicode"/>
                <w:i/>
                <w:color w:val="000000" w:themeColor="text1"/>
                <w:sz w:val="20"/>
                <w:lang w:bidi="lo-LA"/>
              </w:rPr>
              <w:t>Nėra</w:t>
            </w:r>
          </w:p>
        </w:tc>
      </w:tr>
    </w:tbl>
    <w:p w14:paraId="7FB8405B" w14:textId="77777777" w:rsidR="00686014" w:rsidRPr="0073786C" w:rsidRDefault="00810A49" w:rsidP="00B26F3A">
      <w:pPr>
        <w:widowControl w:val="0"/>
        <w:suppressAutoHyphens/>
        <w:ind w:firstLine="540"/>
        <w:jc w:val="both"/>
        <w:rPr>
          <w:color w:val="000000" w:themeColor="text1"/>
          <w:sz w:val="18"/>
          <w:szCs w:val="18"/>
        </w:rPr>
      </w:pPr>
      <w:r w:rsidRPr="0073786C">
        <w:rPr>
          <w:b/>
          <w:color w:val="000000" w:themeColor="text1"/>
          <w:sz w:val="18"/>
          <w:szCs w:val="18"/>
          <w:lang w:bidi="lo-LA"/>
        </w:rPr>
        <w:t>*</w:t>
      </w:r>
      <w:r w:rsidRPr="0073786C">
        <w:rPr>
          <w:bCs/>
          <w:color w:val="000000" w:themeColor="text1"/>
          <w:sz w:val="18"/>
          <w:szCs w:val="18"/>
        </w:rPr>
        <w:t xml:space="preserve"> Numatomo teisinio reguliavimo poveikio vertinimas atliekamas r</w:t>
      </w:r>
      <w:r w:rsidRPr="0073786C">
        <w:rPr>
          <w:color w:val="000000" w:themeColor="text1"/>
          <w:sz w:val="18"/>
          <w:szCs w:val="18"/>
        </w:rPr>
        <w:t>engiant teisės akto, kuriuo numatoma reglamentuoti iki tol nereglamentuotus santykius, taip pat kuriuo iš esmės keičiamas teisinis reguliavimas, projektą.</w:t>
      </w:r>
      <w:r w:rsidRPr="0073786C">
        <w:rPr>
          <w:color w:val="000000" w:themeColor="text1"/>
          <w:sz w:val="18"/>
          <w:szCs w:val="18"/>
          <w:lang w:bidi="lo-LA"/>
        </w:rPr>
        <w:t xml:space="preserve"> </w:t>
      </w:r>
      <w:r w:rsidRPr="0073786C">
        <w:rPr>
          <w:color w:val="000000" w:themeColor="text1"/>
          <w:sz w:val="18"/>
          <w:szCs w:val="18"/>
        </w:rPr>
        <w:t>Atliekant vertinimą, nustatomas galimas teigiamas ir neigiamas poveikis to teisinio reguliavimo sričiai, asmenims ar jų grupėms, kuriems bus taikomas numatomas teisinis reguliavimas.</w:t>
      </w:r>
    </w:p>
    <w:p w14:paraId="5A89CD3B" w14:textId="77777777" w:rsidR="009337C6" w:rsidRPr="0073786C" w:rsidRDefault="009337C6" w:rsidP="00B26F3A">
      <w:pPr>
        <w:widowControl w:val="0"/>
        <w:suppressAutoHyphens/>
        <w:ind w:firstLine="540"/>
        <w:jc w:val="both"/>
        <w:rPr>
          <w:color w:val="000000" w:themeColor="text1"/>
          <w:sz w:val="18"/>
          <w:szCs w:val="18"/>
          <w:lang w:eastAsia="lt-LT"/>
        </w:rPr>
      </w:pPr>
    </w:p>
    <w:p w14:paraId="7393391B" w14:textId="77777777" w:rsidR="0009403A" w:rsidRPr="0073786C" w:rsidRDefault="0009403A" w:rsidP="00B26F3A">
      <w:pPr>
        <w:widowControl w:val="0"/>
        <w:suppressAutoHyphens/>
        <w:ind w:firstLine="540"/>
        <w:jc w:val="both"/>
        <w:rPr>
          <w:color w:val="000000" w:themeColor="text1"/>
          <w:sz w:val="18"/>
          <w:szCs w:val="18"/>
          <w:lang w:eastAsia="lt-LT"/>
        </w:rPr>
      </w:pPr>
    </w:p>
    <w:p w14:paraId="7202B77E" w14:textId="77777777" w:rsidR="0009403A" w:rsidRPr="0073786C" w:rsidRDefault="0009403A" w:rsidP="00B26F3A">
      <w:pPr>
        <w:widowControl w:val="0"/>
        <w:suppressAutoHyphens/>
        <w:ind w:firstLine="540"/>
        <w:jc w:val="both"/>
        <w:rPr>
          <w:color w:val="000000" w:themeColor="text1"/>
          <w:sz w:val="18"/>
          <w:szCs w:val="18"/>
          <w:lang w:eastAsia="lt-LT"/>
        </w:rPr>
      </w:pPr>
    </w:p>
    <w:p w14:paraId="6D46522F" w14:textId="77777777" w:rsidR="00686014" w:rsidRPr="0073786C" w:rsidRDefault="002E0166" w:rsidP="00B26F3A">
      <w:pPr>
        <w:widowControl w:val="0"/>
        <w:tabs>
          <w:tab w:val="left" w:pos="1134"/>
          <w:tab w:val="left" w:pos="2268"/>
          <w:tab w:val="left" w:pos="3402"/>
          <w:tab w:val="left" w:pos="4536"/>
          <w:tab w:val="left" w:pos="5670"/>
          <w:tab w:val="left" w:pos="7655"/>
        </w:tabs>
        <w:suppressAutoHyphens/>
        <w:rPr>
          <w:color w:val="000000" w:themeColor="text1"/>
          <w:lang w:eastAsia="lt-LT"/>
        </w:rPr>
      </w:pPr>
      <w:r w:rsidRPr="0073786C">
        <w:rPr>
          <w:color w:val="000000" w:themeColor="text1"/>
          <w:szCs w:val="24"/>
          <w:lang w:eastAsia="lt-LT"/>
        </w:rPr>
        <w:t>Statybos ir turto skyriaus vedėja</w:t>
      </w:r>
      <w:r w:rsidRPr="0073786C">
        <w:rPr>
          <w:color w:val="000000" w:themeColor="text1"/>
          <w:szCs w:val="24"/>
          <w:lang w:eastAsia="lt-LT"/>
        </w:rPr>
        <w:tab/>
      </w:r>
      <w:r w:rsidRPr="0073786C">
        <w:rPr>
          <w:color w:val="000000" w:themeColor="text1"/>
          <w:szCs w:val="24"/>
          <w:lang w:eastAsia="lt-LT"/>
        </w:rPr>
        <w:tab/>
      </w:r>
      <w:r w:rsidRPr="0073786C">
        <w:rPr>
          <w:color w:val="000000" w:themeColor="text1"/>
          <w:szCs w:val="24"/>
          <w:lang w:eastAsia="lt-LT"/>
        </w:rPr>
        <w:tab/>
      </w:r>
      <w:r w:rsidRPr="0073786C">
        <w:rPr>
          <w:color w:val="000000" w:themeColor="text1"/>
          <w:szCs w:val="24"/>
          <w:lang w:eastAsia="lt-LT"/>
        </w:rPr>
        <w:tab/>
        <w:t>Audronė Naujalienė</w:t>
      </w:r>
    </w:p>
    <w:sectPr w:rsidR="00686014" w:rsidRPr="0073786C" w:rsidSect="00171AF1">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2AD"/>
    <w:multiLevelType w:val="multilevel"/>
    <w:tmpl w:val="2340A7F6"/>
    <w:lvl w:ilvl="0">
      <w:start w:val="2"/>
      <w:numFmt w:val="decimal"/>
      <w:lvlText w:val="%1.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B3112F"/>
    <w:multiLevelType w:val="multilevel"/>
    <w:tmpl w:val="7B781318"/>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90A75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6B391E"/>
    <w:multiLevelType w:val="multilevel"/>
    <w:tmpl w:val="CE1A37D2"/>
    <w:lvl w:ilvl="0">
      <w:start w:val="2"/>
      <w:numFmt w:val="decimal"/>
      <w:isLg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D376A29"/>
    <w:multiLevelType w:val="multilevel"/>
    <w:tmpl w:val="5DA60B8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657A57"/>
    <w:multiLevelType w:val="multilevel"/>
    <w:tmpl w:val="F912ECC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46B5E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605C66FD"/>
    <w:multiLevelType w:val="multilevel"/>
    <w:tmpl w:val="28EE9364"/>
    <w:lvl w:ilvl="0">
      <w:start w:val="1"/>
      <w:numFmt w:val="decimal"/>
      <w:lvlText w:val="%1.1."/>
      <w:lvlJc w:val="left"/>
      <w:pPr>
        <w:ind w:left="927" w:hanging="360"/>
      </w:pPr>
      <w:rPr>
        <w:rFonts w:hint="default"/>
      </w:rPr>
    </w:lvl>
    <w:lvl w:ilvl="1">
      <w:start w:val="1"/>
      <w:numFmt w:val="decimal"/>
      <w:lvlText w:val="%1.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 w15:restartNumberingAfterBreak="0">
    <w:nsid w:val="745C4159"/>
    <w:multiLevelType w:val="multilevel"/>
    <w:tmpl w:val="04AA270A"/>
    <w:lvl w:ilvl="0">
      <w:start w:val="1"/>
      <w:numFmt w:val="decimal"/>
      <w:lvlText w:val="%1."/>
      <w:lvlJc w:val="left"/>
      <w:pPr>
        <w:ind w:left="1287" w:hanging="360"/>
      </w:pPr>
      <w:rPr>
        <w:rFonts w:hint="default"/>
      </w:rPr>
    </w:lvl>
    <w:lvl w:ilvl="1">
      <w:start w:val="2"/>
      <w:numFmt w:val="decimal"/>
      <w:lvlText w:val="%2.1."/>
      <w:lvlJc w:val="left"/>
      <w:pPr>
        <w:ind w:left="2007" w:hanging="360"/>
      </w:pPr>
      <w:rPr>
        <w:rFonts w:hint="default"/>
      </w:rPr>
    </w:lvl>
    <w:lvl w:ilvl="2">
      <w:start w:val="2"/>
      <w:numFmt w:val="decimal"/>
      <w:lvlText w:val="%3.2."/>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7"/>
  </w:num>
  <w:num w:numId="2">
    <w:abstractNumId w:val="4"/>
  </w:num>
  <w:num w:numId="3">
    <w:abstractNumId w:val="0"/>
  </w:num>
  <w:num w:numId="4">
    <w:abstractNumId w:val="3"/>
  </w:num>
  <w:num w:numId="5">
    <w:abstractNumId w:val="1"/>
  </w:num>
  <w:num w:numId="6">
    <w:abstractNumId w:val="5"/>
  </w:num>
  <w:num w:numId="7">
    <w:abstractNumId w:val="8"/>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80"/>
    <w:rsid w:val="000059A0"/>
    <w:rsid w:val="000165EB"/>
    <w:rsid w:val="00034322"/>
    <w:rsid w:val="00093FC0"/>
    <w:rsid w:val="0009403A"/>
    <w:rsid w:val="000A7A5E"/>
    <w:rsid w:val="000C7B6B"/>
    <w:rsid w:val="00100DC4"/>
    <w:rsid w:val="00146D57"/>
    <w:rsid w:val="001516E2"/>
    <w:rsid w:val="001577DC"/>
    <w:rsid w:val="0016384E"/>
    <w:rsid w:val="001715C5"/>
    <w:rsid w:val="00171AF1"/>
    <w:rsid w:val="00187CE7"/>
    <w:rsid w:val="00276179"/>
    <w:rsid w:val="002771E5"/>
    <w:rsid w:val="00292C44"/>
    <w:rsid w:val="002E0166"/>
    <w:rsid w:val="002E726D"/>
    <w:rsid w:val="0034492E"/>
    <w:rsid w:val="00352D9E"/>
    <w:rsid w:val="003716C6"/>
    <w:rsid w:val="00373236"/>
    <w:rsid w:val="00423667"/>
    <w:rsid w:val="00425197"/>
    <w:rsid w:val="00432231"/>
    <w:rsid w:val="00434855"/>
    <w:rsid w:val="00435A10"/>
    <w:rsid w:val="00435B33"/>
    <w:rsid w:val="004858A8"/>
    <w:rsid w:val="004B333C"/>
    <w:rsid w:val="004C634B"/>
    <w:rsid w:val="00550105"/>
    <w:rsid w:val="00590258"/>
    <w:rsid w:val="0059433D"/>
    <w:rsid w:val="005A5C8C"/>
    <w:rsid w:val="005D141F"/>
    <w:rsid w:val="005F3010"/>
    <w:rsid w:val="0060175C"/>
    <w:rsid w:val="006118FA"/>
    <w:rsid w:val="00686014"/>
    <w:rsid w:val="006909FF"/>
    <w:rsid w:val="006B5ECD"/>
    <w:rsid w:val="006E6148"/>
    <w:rsid w:val="00712BC6"/>
    <w:rsid w:val="0073786C"/>
    <w:rsid w:val="0075278F"/>
    <w:rsid w:val="00774E81"/>
    <w:rsid w:val="0079292B"/>
    <w:rsid w:val="00797182"/>
    <w:rsid w:val="007C6AEB"/>
    <w:rsid w:val="007F7F65"/>
    <w:rsid w:val="00810A49"/>
    <w:rsid w:val="00826E5E"/>
    <w:rsid w:val="008538EE"/>
    <w:rsid w:val="00880B9B"/>
    <w:rsid w:val="0088419C"/>
    <w:rsid w:val="008935B6"/>
    <w:rsid w:val="009337C6"/>
    <w:rsid w:val="00941A88"/>
    <w:rsid w:val="00954CDD"/>
    <w:rsid w:val="00981253"/>
    <w:rsid w:val="009902AA"/>
    <w:rsid w:val="00995566"/>
    <w:rsid w:val="009A591C"/>
    <w:rsid w:val="009E7944"/>
    <w:rsid w:val="009F141C"/>
    <w:rsid w:val="009F5BE2"/>
    <w:rsid w:val="009F7ACA"/>
    <w:rsid w:val="00A10463"/>
    <w:rsid w:val="00A67E58"/>
    <w:rsid w:val="00A775CF"/>
    <w:rsid w:val="00A87BFA"/>
    <w:rsid w:val="00AA2BD9"/>
    <w:rsid w:val="00AA4096"/>
    <w:rsid w:val="00AD5038"/>
    <w:rsid w:val="00AF4080"/>
    <w:rsid w:val="00B26F3A"/>
    <w:rsid w:val="00B43EAB"/>
    <w:rsid w:val="00B56F4C"/>
    <w:rsid w:val="00BB1EEF"/>
    <w:rsid w:val="00C032AF"/>
    <w:rsid w:val="00C502A9"/>
    <w:rsid w:val="00C50E2F"/>
    <w:rsid w:val="00C62AD4"/>
    <w:rsid w:val="00C642A7"/>
    <w:rsid w:val="00C93E91"/>
    <w:rsid w:val="00C945EB"/>
    <w:rsid w:val="00CC3632"/>
    <w:rsid w:val="00CF701B"/>
    <w:rsid w:val="00D026DC"/>
    <w:rsid w:val="00D1710F"/>
    <w:rsid w:val="00D3038D"/>
    <w:rsid w:val="00D82D5E"/>
    <w:rsid w:val="00DA65F2"/>
    <w:rsid w:val="00DB4D77"/>
    <w:rsid w:val="00DC65E4"/>
    <w:rsid w:val="00DE4321"/>
    <w:rsid w:val="00E13737"/>
    <w:rsid w:val="00E22931"/>
    <w:rsid w:val="00E702F3"/>
    <w:rsid w:val="00EA3C27"/>
    <w:rsid w:val="00ED5D28"/>
    <w:rsid w:val="00ED7FBF"/>
    <w:rsid w:val="00F14A01"/>
    <w:rsid w:val="00F91D6D"/>
    <w:rsid w:val="00F94A7E"/>
    <w:rsid w:val="00FD6C24"/>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890B"/>
  <w15:docId w15:val="{D756BFE4-FA7B-4642-A1BC-9393CA6C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3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24F2-E34F-4A59-A1CC-0ECBE5A0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4360</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dc:creator>
  <cp:lastModifiedBy>Vartotoja</cp:lastModifiedBy>
  <cp:revision>2</cp:revision>
  <cp:lastPrinted>2023-06-01T10:52:00Z</cp:lastPrinted>
  <dcterms:created xsi:type="dcterms:W3CDTF">2023-09-21T10:35:00Z</dcterms:created>
  <dcterms:modified xsi:type="dcterms:W3CDTF">2023-09-21T10:35:00Z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2a878e06dff7a164a46ec37b0bab61615b62a668a55b32f164598039374cc0a9</vt:lpwstr>
  </property>
</Properties>
</file>