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D9CB2" w14:textId="77777777" w:rsidR="006C7893" w:rsidRPr="006C7893" w:rsidRDefault="006C7893" w:rsidP="006C7893">
      <w:pPr>
        <w:widowControl/>
        <w:suppressAutoHyphens w:val="0"/>
        <w:autoSpaceDN/>
        <w:textAlignment w:val="auto"/>
        <w:rPr>
          <w:strike/>
          <w:kern w:val="0"/>
          <w:sz w:val="24"/>
          <w:szCs w:val="24"/>
          <w:lang w:eastAsia="en-GB"/>
        </w:rPr>
      </w:pPr>
      <w:r w:rsidRPr="006C7893">
        <w:rPr>
          <w:strike/>
          <w:kern w:val="0"/>
          <w:sz w:val="24"/>
          <w:szCs w:val="24"/>
          <w:lang w:eastAsia="en-GB"/>
        </w:rPr>
        <w:t xml:space="preserve">                                                                                                        </w:t>
      </w:r>
    </w:p>
    <w:p w14:paraId="6BB11B93" w14:textId="77777777" w:rsidR="006C7893" w:rsidRPr="006C7893" w:rsidRDefault="006C7893" w:rsidP="006C7893">
      <w:pPr>
        <w:widowControl/>
        <w:tabs>
          <w:tab w:val="left" w:pos="5040"/>
        </w:tabs>
        <w:suppressAutoHyphens w:val="0"/>
        <w:autoSpaceDN/>
        <w:jc w:val="right"/>
        <w:textAlignment w:val="auto"/>
        <w:rPr>
          <w:b/>
          <w:bCs/>
          <w:kern w:val="0"/>
          <w:sz w:val="24"/>
          <w:lang w:eastAsia="en-US"/>
        </w:rPr>
      </w:pPr>
      <w:r w:rsidRPr="006C7893">
        <w:rPr>
          <w:b/>
          <w:bCs/>
          <w:kern w:val="0"/>
          <w:sz w:val="24"/>
          <w:lang w:eastAsia="en-US"/>
        </w:rPr>
        <w:t>Projektas</w:t>
      </w:r>
    </w:p>
    <w:p w14:paraId="047BB81D" w14:textId="77777777" w:rsidR="006C7893" w:rsidRPr="006C7893" w:rsidRDefault="006C7893" w:rsidP="006C7893">
      <w:pPr>
        <w:widowControl/>
        <w:tabs>
          <w:tab w:val="left" w:pos="5040"/>
        </w:tabs>
        <w:suppressAutoHyphens w:val="0"/>
        <w:autoSpaceDN/>
        <w:jc w:val="right"/>
        <w:textAlignment w:val="auto"/>
        <w:rPr>
          <w:b/>
          <w:bCs/>
          <w:kern w:val="0"/>
          <w:sz w:val="24"/>
          <w:szCs w:val="24"/>
          <w:lang w:eastAsia="en-US"/>
        </w:rPr>
      </w:pPr>
    </w:p>
    <w:p w14:paraId="1952DE9E" w14:textId="77777777" w:rsidR="006C7893" w:rsidRPr="006C7893" w:rsidRDefault="006C7893" w:rsidP="006C7893">
      <w:pPr>
        <w:widowControl/>
        <w:tabs>
          <w:tab w:val="left" w:pos="5040"/>
        </w:tabs>
        <w:suppressAutoHyphens w:val="0"/>
        <w:autoSpaceDN/>
        <w:jc w:val="center"/>
        <w:textAlignment w:val="auto"/>
        <w:rPr>
          <w:b/>
          <w:bCs/>
          <w:kern w:val="0"/>
          <w:sz w:val="24"/>
          <w:szCs w:val="24"/>
          <w:lang w:eastAsia="en-US"/>
        </w:rPr>
      </w:pPr>
      <w:r w:rsidRPr="006C7893">
        <w:rPr>
          <w:b/>
          <w:bCs/>
          <w:noProof/>
          <w:kern w:val="0"/>
          <w:sz w:val="24"/>
          <w:szCs w:val="24"/>
        </w:rPr>
        <w:drawing>
          <wp:inline distT="0" distB="0" distL="0" distR="0" wp14:anchorId="16722E58" wp14:editId="3568ADAD">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1B332213" w14:textId="77777777" w:rsidR="006C7893" w:rsidRPr="006C7893" w:rsidRDefault="006C7893" w:rsidP="006C7893">
      <w:pPr>
        <w:widowControl/>
        <w:suppressAutoHyphens w:val="0"/>
        <w:autoSpaceDN/>
        <w:jc w:val="center"/>
        <w:textAlignment w:val="auto"/>
        <w:rPr>
          <w:b/>
          <w:kern w:val="0"/>
          <w:sz w:val="24"/>
          <w:lang w:eastAsia="zh-CN"/>
        </w:rPr>
      </w:pPr>
      <w:r w:rsidRPr="006C7893">
        <w:rPr>
          <w:b/>
          <w:kern w:val="0"/>
          <w:sz w:val="24"/>
          <w:lang w:eastAsia="zh-CN"/>
        </w:rPr>
        <w:t>KĖDAINIŲ RAJONO SAVIVALDYBĖS TARYBA</w:t>
      </w:r>
    </w:p>
    <w:p w14:paraId="13AF021B" w14:textId="77777777" w:rsidR="006C7893" w:rsidRPr="006C7893" w:rsidRDefault="006C7893" w:rsidP="006C7893">
      <w:pPr>
        <w:widowControl/>
        <w:suppressAutoHyphens w:val="0"/>
        <w:autoSpaceDN/>
        <w:jc w:val="center"/>
        <w:textAlignment w:val="auto"/>
        <w:rPr>
          <w:b/>
          <w:kern w:val="0"/>
          <w:sz w:val="24"/>
          <w:szCs w:val="24"/>
          <w:lang w:eastAsia="en-GB"/>
        </w:rPr>
      </w:pPr>
    </w:p>
    <w:p w14:paraId="3BF0790F" w14:textId="77777777" w:rsidR="006C7893" w:rsidRPr="006C7893" w:rsidRDefault="006C7893" w:rsidP="006C7893">
      <w:pPr>
        <w:widowControl/>
        <w:suppressAutoHyphens w:val="0"/>
        <w:autoSpaceDN/>
        <w:jc w:val="center"/>
        <w:textAlignment w:val="auto"/>
        <w:rPr>
          <w:b/>
          <w:kern w:val="0"/>
          <w:sz w:val="24"/>
          <w:szCs w:val="24"/>
          <w:lang w:eastAsia="en-GB"/>
        </w:rPr>
      </w:pPr>
      <w:r w:rsidRPr="006C7893">
        <w:rPr>
          <w:b/>
          <w:kern w:val="0"/>
          <w:sz w:val="24"/>
          <w:szCs w:val="24"/>
          <w:lang w:eastAsia="en-GB"/>
        </w:rPr>
        <w:t>SPRENDIMAS</w:t>
      </w:r>
    </w:p>
    <w:p w14:paraId="13611795" w14:textId="77777777" w:rsidR="006C7893" w:rsidRPr="006C7893" w:rsidRDefault="006C7893" w:rsidP="006C7893">
      <w:pPr>
        <w:widowControl/>
        <w:suppressAutoHyphens w:val="0"/>
        <w:autoSpaceDN/>
        <w:jc w:val="center"/>
        <w:textAlignment w:val="auto"/>
        <w:rPr>
          <w:b/>
          <w:kern w:val="0"/>
          <w:sz w:val="24"/>
          <w:szCs w:val="24"/>
          <w:lang w:eastAsia="en-GB"/>
        </w:rPr>
      </w:pPr>
      <w:r w:rsidRPr="006C7893">
        <w:rPr>
          <w:b/>
          <w:kern w:val="0"/>
          <w:sz w:val="24"/>
          <w:szCs w:val="24"/>
          <w:lang w:eastAsia="en-GB"/>
        </w:rPr>
        <w:t>DĖL KĖDAINIŲ RAJONO SAVIVALDYBĖS VAIKŲ VASAROS STOVYKLŲ IR KITŲ NEFORMALIOJO VAIKŲ ŠVIETIMO VEIKLŲ PROGRAMŲ KONKURSO TVARKOS APRAŠO PATVIRTINIMO</w:t>
      </w:r>
    </w:p>
    <w:p w14:paraId="0ED26E86" w14:textId="77777777" w:rsidR="006C7893" w:rsidRPr="006C7893" w:rsidRDefault="006C7893" w:rsidP="006C7893">
      <w:pPr>
        <w:widowControl/>
        <w:suppressAutoHyphens w:val="0"/>
        <w:autoSpaceDN/>
        <w:jc w:val="center"/>
        <w:textAlignment w:val="auto"/>
        <w:rPr>
          <w:kern w:val="0"/>
          <w:sz w:val="24"/>
          <w:szCs w:val="24"/>
          <w:lang w:eastAsia="en-GB"/>
        </w:rPr>
      </w:pPr>
    </w:p>
    <w:p w14:paraId="20D1E8BA" w14:textId="77777777" w:rsidR="00F252A6" w:rsidRPr="006C7893" w:rsidRDefault="00F252A6" w:rsidP="00F252A6">
      <w:pPr>
        <w:widowControl/>
        <w:suppressAutoHyphens w:val="0"/>
        <w:autoSpaceDN/>
        <w:jc w:val="center"/>
        <w:textAlignment w:val="auto"/>
        <w:rPr>
          <w:kern w:val="0"/>
          <w:sz w:val="24"/>
          <w:szCs w:val="24"/>
          <w:lang w:eastAsia="en-GB"/>
        </w:rPr>
      </w:pPr>
      <w:r w:rsidRPr="006C7893">
        <w:rPr>
          <w:kern w:val="0"/>
          <w:sz w:val="24"/>
          <w:szCs w:val="24"/>
          <w:lang w:eastAsia="en-GB"/>
        </w:rPr>
        <w:t xml:space="preserve">2023 m. </w:t>
      </w:r>
      <w:r>
        <w:rPr>
          <w:kern w:val="0"/>
          <w:sz w:val="24"/>
          <w:szCs w:val="24"/>
          <w:lang w:eastAsia="en-GB"/>
        </w:rPr>
        <w:t>spalio</w:t>
      </w:r>
      <w:r w:rsidRPr="006C7893">
        <w:rPr>
          <w:kern w:val="0"/>
          <w:sz w:val="24"/>
          <w:szCs w:val="24"/>
          <w:lang w:eastAsia="en-GB"/>
        </w:rPr>
        <w:t xml:space="preserve"> </w:t>
      </w:r>
      <w:r>
        <w:rPr>
          <w:kern w:val="0"/>
          <w:sz w:val="24"/>
          <w:szCs w:val="24"/>
          <w:lang w:eastAsia="en-GB"/>
        </w:rPr>
        <w:t>12</w:t>
      </w:r>
      <w:r w:rsidRPr="006C7893">
        <w:rPr>
          <w:kern w:val="0"/>
          <w:sz w:val="24"/>
          <w:szCs w:val="24"/>
          <w:lang w:eastAsia="en-GB"/>
        </w:rPr>
        <w:t xml:space="preserve"> d. Nr. SP-</w:t>
      </w:r>
      <w:r>
        <w:rPr>
          <w:kern w:val="0"/>
          <w:sz w:val="24"/>
          <w:szCs w:val="24"/>
          <w:lang w:eastAsia="en-GB"/>
        </w:rPr>
        <w:t>312</w:t>
      </w:r>
    </w:p>
    <w:p w14:paraId="62312C30" w14:textId="77777777" w:rsidR="006C7893" w:rsidRPr="006C7893" w:rsidRDefault="006C7893" w:rsidP="006C7893">
      <w:pPr>
        <w:widowControl/>
        <w:suppressAutoHyphens w:val="0"/>
        <w:autoSpaceDN/>
        <w:jc w:val="center"/>
        <w:textAlignment w:val="auto"/>
        <w:rPr>
          <w:kern w:val="0"/>
          <w:sz w:val="24"/>
          <w:szCs w:val="24"/>
          <w:lang w:eastAsia="en-GB"/>
        </w:rPr>
      </w:pPr>
      <w:bookmarkStart w:id="0" w:name="_GoBack"/>
      <w:bookmarkEnd w:id="0"/>
      <w:r w:rsidRPr="006C7893">
        <w:rPr>
          <w:kern w:val="0"/>
          <w:sz w:val="24"/>
          <w:szCs w:val="24"/>
          <w:lang w:eastAsia="en-GB"/>
        </w:rPr>
        <w:t>Kėdainiai</w:t>
      </w:r>
    </w:p>
    <w:p w14:paraId="137910DF" w14:textId="77777777" w:rsidR="006C7893" w:rsidRPr="006C7893" w:rsidRDefault="006C7893" w:rsidP="006C7893">
      <w:pPr>
        <w:widowControl/>
        <w:suppressAutoHyphens w:val="0"/>
        <w:autoSpaceDN/>
        <w:textAlignment w:val="auto"/>
        <w:rPr>
          <w:kern w:val="0"/>
          <w:sz w:val="24"/>
          <w:szCs w:val="24"/>
          <w:lang w:eastAsia="en-GB"/>
        </w:rPr>
      </w:pPr>
    </w:p>
    <w:p w14:paraId="2688EFEA" w14:textId="6DCDEA9C" w:rsidR="006C7893" w:rsidRPr="006C7893" w:rsidRDefault="00EA59C2" w:rsidP="00EA59C2">
      <w:pPr>
        <w:widowControl/>
        <w:suppressAutoHyphens w:val="0"/>
        <w:autoSpaceDN/>
        <w:jc w:val="both"/>
        <w:textAlignment w:val="auto"/>
        <w:rPr>
          <w:kern w:val="0"/>
          <w:lang w:eastAsia="en-GB"/>
        </w:rPr>
      </w:pPr>
      <w:r>
        <w:rPr>
          <w:kern w:val="0"/>
          <w:sz w:val="24"/>
          <w:szCs w:val="24"/>
          <w:lang w:eastAsia="en-GB"/>
        </w:rPr>
        <w:t xml:space="preserve">         </w:t>
      </w:r>
      <w:r w:rsidR="00E563EF">
        <w:rPr>
          <w:kern w:val="0"/>
          <w:sz w:val="24"/>
          <w:szCs w:val="24"/>
          <w:lang w:eastAsia="en-GB"/>
        </w:rPr>
        <w:t xml:space="preserve">    </w:t>
      </w:r>
      <w:r w:rsidR="006C7893" w:rsidRPr="006C7893">
        <w:rPr>
          <w:kern w:val="0"/>
          <w:sz w:val="24"/>
          <w:szCs w:val="24"/>
          <w:lang w:eastAsia="en-GB"/>
        </w:rPr>
        <w:t xml:space="preserve">Vadovaudamasi </w:t>
      </w:r>
      <w:r w:rsidR="006C7893" w:rsidRPr="006C7893">
        <w:rPr>
          <w:kern w:val="0"/>
          <w:sz w:val="24"/>
          <w:szCs w:val="24"/>
        </w:rPr>
        <w:t xml:space="preserve">Lietuvos Respublikos </w:t>
      </w:r>
      <w:r w:rsidR="006C7893" w:rsidRPr="006C7893">
        <w:rPr>
          <w:kern w:val="0"/>
          <w:sz w:val="24"/>
          <w:szCs w:val="24"/>
          <w:lang w:eastAsia="en-GB"/>
        </w:rPr>
        <w:t xml:space="preserve">vietos savivaldos įstatymo 15 straipsnio 4 dalimi, atsižvelgdama į Lietuvos Respublikos nevyriausybinių organizacijų plėtros įstatymo 8 straipsnio 1 dalį, Vaikų vasaros stovyklų finansavimo ir organizavimo tvarkos aprašu, patvirtintu Lietuvos Respublikos švietimo, mokslo ir sporto ministro 2021 m. balandžio 26 d. įsakymu </w:t>
      </w:r>
      <w:r w:rsidR="006C7893" w:rsidRPr="006C7893">
        <w:rPr>
          <w:kern w:val="0"/>
          <w:sz w:val="24"/>
          <w:szCs w:val="24"/>
          <w:lang w:eastAsia="en-US"/>
        </w:rPr>
        <w:t xml:space="preserve">Nr. V-628 „Dėl </w:t>
      </w:r>
      <w:r w:rsidR="006C7893" w:rsidRPr="006C7893">
        <w:rPr>
          <w:kern w:val="0"/>
          <w:sz w:val="24"/>
          <w:lang w:eastAsia="en-US"/>
        </w:rPr>
        <w:t>Vaikų vasaros stovyklų finansavimo ir organizavimo tvarkos aprašo patvirtinimo</w:t>
      </w:r>
      <w:r w:rsidR="006C7893" w:rsidRPr="00642AA7">
        <w:rPr>
          <w:kern w:val="0"/>
          <w:sz w:val="24"/>
          <w:lang w:eastAsia="en-US"/>
        </w:rPr>
        <w:t>“</w:t>
      </w:r>
      <w:r w:rsidR="006C7893" w:rsidRPr="00642AA7">
        <w:rPr>
          <w:kern w:val="0"/>
          <w:sz w:val="24"/>
          <w:szCs w:val="24"/>
          <w:lang w:eastAsia="en-GB"/>
        </w:rPr>
        <w:t xml:space="preserve">, </w:t>
      </w:r>
      <w:r w:rsidR="00642AA7">
        <w:rPr>
          <w:kern w:val="0"/>
          <w:sz w:val="24"/>
          <w:szCs w:val="24"/>
          <w:lang w:eastAsia="en-GB"/>
        </w:rPr>
        <w:t>K</w:t>
      </w:r>
      <w:r w:rsidR="006C7893" w:rsidRPr="006C7893">
        <w:rPr>
          <w:kern w:val="0"/>
          <w:sz w:val="24"/>
          <w:szCs w:val="24"/>
          <w:lang w:eastAsia="en-GB"/>
        </w:rPr>
        <w:t xml:space="preserve">ėdainių rajono savivaldybės taryba </w:t>
      </w:r>
      <w:r w:rsidR="006C7893" w:rsidRPr="006C7893">
        <w:rPr>
          <w:kern w:val="0"/>
          <w:sz w:val="24"/>
          <w:szCs w:val="24"/>
          <w:lang w:eastAsia="ar-SA"/>
        </w:rPr>
        <w:t xml:space="preserve"> </w:t>
      </w:r>
      <w:r w:rsidR="006C7893" w:rsidRPr="006C7893">
        <w:rPr>
          <w:kern w:val="0"/>
          <w:sz w:val="24"/>
          <w:szCs w:val="24"/>
          <w:lang w:eastAsia="en-GB"/>
        </w:rPr>
        <w:t>n u s p r e n d ž i a:</w:t>
      </w:r>
    </w:p>
    <w:p w14:paraId="6E68A09F" w14:textId="77777777" w:rsidR="006C7893" w:rsidRPr="006C7893" w:rsidRDefault="006C7893" w:rsidP="006C7893">
      <w:pPr>
        <w:widowControl/>
        <w:tabs>
          <w:tab w:val="left" w:pos="993"/>
        </w:tabs>
        <w:suppressAutoHyphens w:val="0"/>
        <w:autoSpaceDN/>
        <w:ind w:firstLine="709"/>
        <w:jc w:val="both"/>
        <w:textAlignment w:val="auto"/>
        <w:rPr>
          <w:kern w:val="0"/>
          <w:sz w:val="24"/>
          <w:szCs w:val="24"/>
          <w:lang w:eastAsia="en-GB"/>
        </w:rPr>
      </w:pPr>
      <w:r w:rsidRPr="006C7893">
        <w:rPr>
          <w:kern w:val="0"/>
          <w:sz w:val="24"/>
          <w:szCs w:val="24"/>
          <w:lang w:eastAsia="en-GB"/>
        </w:rPr>
        <w:t>1.</w:t>
      </w:r>
      <w:r w:rsidRPr="006C7893">
        <w:rPr>
          <w:kern w:val="0"/>
          <w:sz w:val="24"/>
          <w:szCs w:val="24"/>
          <w:lang w:eastAsia="en-GB"/>
        </w:rPr>
        <w:tab/>
      </w:r>
      <w:r w:rsidRPr="006C7893">
        <w:rPr>
          <w:kern w:val="0"/>
          <w:sz w:val="24"/>
          <w:szCs w:val="24"/>
        </w:rPr>
        <w:t xml:space="preserve">Patvirtinti </w:t>
      </w:r>
      <w:r w:rsidRPr="006C7893">
        <w:rPr>
          <w:kern w:val="0"/>
          <w:sz w:val="24"/>
          <w:szCs w:val="24"/>
          <w:lang w:eastAsia="en-GB"/>
        </w:rPr>
        <w:t xml:space="preserve">Kėdainių rajono savivaldybės vaikų vasaros stovyklų ir kitų neformaliojo vaikų švietimo veiklų programų konkurso tvarkos aprašą </w:t>
      </w:r>
      <w:r w:rsidRPr="006C7893">
        <w:rPr>
          <w:kern w:val="0"/>
          <w:sz w:val="24"/>
          <w:szCs w:val="24"/>
        </w:rPr>
        <w:t>(pridedama).</w:t>
      </w:r>
    </w:p>
    <w:p w14:paraId="3EE6F1F1" w14:textId="77777777" w:rsidR="006C7893" w:rsidRPr="006C7893" w:rsidRDefault="006C7893" w:rsidP="006C7893">
      <w:pPr>
        <w:widowControl/>
        <w:tabs>
          <w:tab w:val="left" w:pos="993"/>
        </w:tabs>
        <w:suppressAutoHyphens w:val="0"/>
        <w:autoSpaceDN/>
        <w:ind w:firstLine="709"/>
        <w:jc w:val="both"/>
        <w:textAlignment w:val="auto"/>
        <w:rPr>
          <w:kern w:val="0"/>
          <w:sz w:val="24"/>
          <w:szCs w:val="24"/>
          <w:lang w:eastAsia="en-GB"/>
        </w:rPr>
      </w:pPr>
      <w:r w:rsidRPr="006C7893">
        <w:rPr>
          <w:kern w:val="0"/>
          <w:sz w:val="24"/>
          <w:szCs w:val="24"/>
          <w:lang w:eastAsia="en-GB"/>
        </w:rPr>
        <w:t>2.</w:t>
      </w:r>
      <w:r w:rsidRPr="006C7893">
        <w:rPr>
          <w:kern w:val="0"/>
          <w:sz w:val="24"/>
          <w:szCs w:val="24"/>
          <w:lang w:eastAsia="en-GB"/>
        </w:rPr>
        <w:tab/>
        <w:t>Pripažinti netekusiu galios Kėdainių rajono savivaldybės tarybos 2020 m. liepos 3 d. sprendimą Nr. TS-153 „Dėl Kėdainių rajono savivaldybės vaikų vasaros stovyklų ir kitų neformaliojo vaikų švietimo veiklų programų konkurso tvarkos aprašo patvirtinimo“ su visais pakeitimais ir papildymais.</w:t>
      </w:r>
    </w:p>
    <w:p w14:paraId="3CDC7FE5" w14:textId="77777777" w:rsidR="006C7893" w:rsidRPr="006C7893" w:rsidRDefault="006C7893" w:rsidP="006C7893">
      <w:pPr>
        <w:widowControl/>
        <w:suppressAutoHyphens w:val="0"/>
        <w:autoSpaceDN/>
        <w:textAlignment w:val="auto"/>
        <w:rPr>
          <w:kern w:val="0"/>
          <w:sz w:val="24"/>
          <w:szCs w:val="24"/>
          <w:lang w:eastAsia="en-GB"/>
        </w:rPr>
      </w:pPr>
    </w:p>
    <w:p w14:paraId="722349C2" w14:textId="77777777" w:rsidR="006C7893" w:rsidRPr="006C7893" w:rsidRDefault="006C7893" w:rsidP="006C7893">
      <w:pPr>
        <w:widowControl/>
        <w:suppressAutoHyphens w:val="0"/>
        <w:autoSpaceDN/>
        <w:textAlignment w:val="auto"/>
        <w:rPr>
          <w:kern w:val="0"/>
          <w:sz w:val="24"/>
          <w:szCs w:val="24"/>
          <w:lang w:eastAsia="en-GB"/>
        </w:rPr>
      </w:pPr>
    </w:p>
    <w:p w14:paraId="4ED181F3" w14:textId="77777777" w:rsidR="006C7893" w:rsidRPr="006C7893" w:rsidRDefault="006C7893" w:rsidP="006C7893">
      <w:pPr>
        <w:widowControl/>
        <w:suppressAutoHyphens w:val="0"/>
        <w:autoSpaceDN/>
        <w:textAlignment w:val="auto"/>
        <w:rPr>
          <w:kern w:val="0"/>
          <w:sz w:val="24"/>
          <w:szCs w:val="24"/>
          <w:lang w:eastAsia="en-GB"/>
        </w:rPr>
      </w:pPr>
    </w:p>
    <w:p w14:paraId="56732576" w14:textId="77777777" w:rsidR="006C7893" w:rsidRPr="006C7893" w:rsidRDefault="006C7893" w:rsidP="006C7893">
      <w:pPr>
        <w:widowControl/>
        <w:suppressAutoHyphens w:val="0"/>
        <w:autoSpaceDN/>
        <w:textAlignment w:val="auto"/>
        <w:rPr>
          <w:kern w:val="0"/>
          <w:sz w:val="24"/>
          <w:szCs w:val="24"/>
          <w:lang w:eastAsia="en-GB"/>
        </w:rPr>
      </w:pPr>
    </w:p>
    <w:p w14:paraId="1A710612" w14:textId="77777777" w:rsidR="006C7893" w:rsidRPr="006C7893" w:rsidRDefault="006C7893" w:rsidP="006C7893">
      <w:pPr>
        <w:widowControl/>
        <w:suppressAutoHyphens w:val="0"/>
        <w:autoSpaceDN/>
        <w:textAlignment w:val="auto"/>
        <w:rPr>
          <w:kern w:val="0"/>
          <w:sz w:val="24"/>
          <w:szCs w:val="24"/>
          <w:lang w:eastAsia="en-GB"/>
        </w:rPr>
      </w:pPr>
    </w:p>
    <w:p w14:paraId="7D02B115" w14:textId="77777777" w:rsidR="006C7893" w:rsidRPr="006C7893" w:rsidRDefault="006C7893" w:rsidP="006C7893">
      <w:pPr>
        <w:widowControl/>
        <w:suppressAutoHyphens w:val="0"/>
        <w:autoSpaceDN/>
        <w:textAlignment w:val="auto"/>
        <w:rPr>
          <w:kern w:val="0"/>
          <w:sz w:val="24"/>
          <w:szCs w:val="24"/>
          <w:lang w:eastAsia="en-GB"/>
        </w:rPr>
      </w:pPr>
    </w:p>
    <w:p w14:paraId="6B507CF2" w14:textId="77777777" w:rsidR="006C7893" w:rsidRPr="006C7893" w:rsidRDefault="006C7893" w:rsidP="006C7893">
      <w:pPr>
        <w:widowControl/>
        <w:suppressAutoHyphens w:val="0"/>
        <w:autoSpaceDN/>
        <w:textAlignment w:val="auto"/>
        <w:rPr>
          <w:kern w:val="0"/>
          <w:sz w:val="24"/>
          <w:szCs w:val="24"/>
          <w:lang w:eastAsia="en-GB"/>
        </w:rPr>
      </w:pPr>
      <w:r w:rsidRPr="006C7893">
        <w:rPr>
          <w:kern w:val="0"/>
          <w:sz w:val="24"/>
          <w:szCs w:val="24"/>
          <w:lang w:eastAsia="en-GB"/>
        </w:rPr>
        <w:t>Savivaldybės meras</w:t>
      </w:r>
      <w:r w:rsidRPr="006C7893">
        <w:rPr>
          <w:kern w:val="0"/>
          <w:sz w:val="24"/>
          <w:szCs w:val="24"/>
          <w:lang w:eastAsia="en-GB"/>
        </w:rPr>
        <w:tab/>
      </w:r>
      <w:r w:rsidRPr="006C7893">
        <w:rPr>
          <w:kern w:val="0"/>
          <w:sz w:val="24"/>
          <w:szCs w:val="24"/>
          <w:lang w:eastAsia="en-GB"/>
        </w:rPr>
        <w:tab/>
      </w:r>
      <w:r w:rsidRPr="006C7893">
        <w:rPr>
          <w:kern w:val="0"/>
          <w:sz w:val="24"/>
          <w:szCs w:val="24"/>
          <w:lang w:eastAsia="en-GB"/>
        </w:rPr>
        <w:tab/>
      </w:r>
      <w:r w:rsidRPr="006C7893">
        <w:rPr>
          <w:kern w:val="0"/>
          <w:sz w:val="24"/>
          <w:szCs w:val="24"/>
          <w:lang w:eastAsia="en-GB"/>
        </w:rPr>
        <w:tab/>
      </w:r>
      <w:r w:rsidRPr="006C7893">
        <w:rPr>
          <w:kern w:val="0"/>
          <w:sz w:val="24"/>
          <w:szCs w:val="24"/>
          <w:lang w:eastAsia="en-GB"/>
        </w:rPr>
        <w:tab/>
      </w:r>
      <w:r w:rsidRPr="006C7893">
        <w:rPr>
          <w:kern w:val="0"/>
          <w:sz w:val="24"/>
          <w:szCs w:val="24"/>
          <w:lang w:eastAsia="en-GB"/>
        </w:rPr>
        <w:tab/>
      </w:r>
    </w:p>
    <w:p w14:paraId="09D635BF" w14:textId="77777777" w:rsidR="006C7893" w:rsidRPr="006C7893" w:rsidRDefault="006C7893" w:rsidP="006C7893">
      <w:pPr>
        <w:widowControl/>
        <w:suppressAutoHyphens w:val="0"/>
        <w:autoSpaceDN/>
        <w:textAlignment w:val="auto"/>
        <w:rPr>
          <w:kern w:val="0"/>
          <w:sz w:val="24"/>
          <w:szCs w:val="24"/>
          <w:lang w:eastAsia="en-GB"/>
        </w:rPr>
      </w:pPr>
    </w:p>
    <w:p w14:paraId="79D88E2A" w14:textId="77777777" w:rsidR="006C7893" w:rsidRPr="006C7893" w:rsidRDefault="006C7893" w:rsidP="006C7893">
      <w:pPr>
        <w:widowControl/>
        <w:suppressAutoHyphens w:val="0"/>
        <w:autoSpaceDN/>
        <w:textAlignment w:val="auto"/>
        <w:rPr>
          <w:kern w:val="0"/>
          <w:sz w:val="24"/>
          <w:szCs w:val="24"/>
          <w:lang w:eastAsia="en-GB"/>
        </w:rPr>
      </w:pPr>
    </w:p>
    <w:p w14:paraId="03D2E0CA" w14:textId="77777777" w:rsidR="006C7893" w:rsidRPr="006C7893" w:rsidRDefault="006C7893" w:rsidP="006C7893">
      <w:pPr>
        <w:widowControl/>
        <w:suppressAutoHyphens w:val="0"/>
        <w:autoSpaceDN/>
        <w:textAlignment w:val="auto"/>
        <w:rPr>
          <w:kern w:val="0"/>
          <w:sz w:val="24"/>
          <w:szCs w:val="24"/>
          <w:lang w:eastAsia="en-GB"/>
        </w:rPr>
      </w:pPr>
    </w:p>
    <w:p w14:paraId="4C065EDA" w14:textId="77777777" w:rsidR="006C7893" w:rsidRPr="006C7893" w:rsidRDefault="006C7893" w:rsidP="006C7893">
      <w:pPr>
        <w:widowControl/>
        <w:suppressAutoHyphens w:val="0"/>
        <w:autoSpaceDN/>
        <w:textAlignment w:val="auto"/>
        <w:rPr>
          <w:kern w:val="0"/>
          <w:sz w:val="24"/>
          <w:szCs w:val="24"/>
          <w:lang w:eastAsia="en-GB"/>
        </w:rPr>
      </w:pPr>
    </w:p>
    <w:p w14:paraId="2B71B740" w14:textId="77777777" w:rsidR="006C7893" w:rsidRPr="006C7893" w:rsidRDefault="006C7893" w:rsidP="006C7893">
      <w:pPr>
        <w:widowControl/>
        <w:suppressAutoHyphens w:val="0"/>
        <w:autoSpaceDN/>
        <w:textAlignment w:val="auto"/>
        <w:rPr>
          <w:kern w:val="0"/>
          <w:sz w:val="24"/>
          <w:szCs w:val="24"/>
          <w:lang w:eastAsia="en-GB"/>
        </w:rPr>
      </w:pPr>
    </w:p>
    <w:p w14:paraId="448FD4DC" w14:textId="77777777" w:rsidR="006C7893" w:rsidRPr="006C7893" w:rsidRDefault="006C7893" w:rsidP="006C7893">
      <w:pPr>
        <w:widowControl/>
        <w:suppressAutoHyphens w:val="0"/>
        <w:autoSpaceDN/>
        <w:textAlignment w:val="auto"/>
        <w:rPr>
          <w:kern w:val="0"/>
          <w:sz w:val="24"/>
          <w:szCs w:val="24"/>
          <w:lang w:eastAsia="en-GB"/>
        </w:rPr>
      </w:pPr>
    </w:p>
    <w:p w14:paraId="5CE5E81E" w14:textId="77777777" w:rsidR="006C7893" w:rsidRPr="006C7893" w:rsidRDefault="006C7893" w:rsidP="006C7893">
      <w:pPr>
        <w:widowControl/>
        <w:suppressAutoHyphens w:val="0"/>
        <w:autoSpaceDN/>
        <w:textAlignment w:val="auto"/>
        <w:rPr>
          <w:kern w:val="0"/>
          <w:sz w:val="24"/>
          <w:szCs w:val="24"/>
          <w:lang w:eastAsia="en-GB"/>
        </w:rPr>
      </w:pPr>
    </w:p>
    <w:p w14:paraId="7B06ABD3" w14:textId="77777777" w:rsidR="006C7893" w:rsidRPr="006C7893" w:rsidRDefault="006C7893" w:rsidP="006C7893">
      <w:pPr>
        <w:widowControl/>
        <w:suppressAutoHyphens w:val="0"/>
        <w:autoSpaceDN/>
        <w:textAlignment w:val="auto"/>
        <w:rPr>
          <w:kern w:val="0"/>
          <w:sz w:val="24"/>
          <w:szCs w:val="24"/>
          <w:lang w:eastAsia="en-GB"/>
        </w:rPr>
      </w:pPr>
    </w:p>
    <w:p w14:paraId="49FAB131" w14:textId="23399E84" w:rsidR="006C7893" w:rsidRPr="006C7893" w:rsidRDefault="006C7893" w:rsidP="006C7893">
      <w:pPr>
        <w:widowControl/>
        <w:suppressAutoHyphens w:val="0"/>
        <w:autoSpaceDN/>
        <w:jc w:val="both"/>
        <w:textAlignment w:val="auto"/>
        <w:rPr>
          <w:kern w:val="0"/>
          <w:sz w:val="24"/>
          <w:lang w:eastAsia="en-US"/>
        </w:rPr>
      </w:pPr>
      <w:r w:rsidRPr="006C7893">
        <w:rPr>
          <w:kern w:val="0"/>
          <w:sz w:val="24"/>
          <w:lang w:eastAsia="en-US"/>
        </w:rPr>
        <w:t xml:space="preserve">Vilma Dobrovolskienė  </w:t>
      </w:r>
      <w:r w:rsidR="00EB4C90">
        <w:rPr>
          <w:kern w:val="0"/>
          <w:sz w:val="24"/>
          <w:lang w:eastAsia="en-US"/>
        </w:rPr>
        <w:t xml:space="preserve">  </w:t>
      </w:r>
      <w:r w:rsidRPr="006C7893">
        <w:rPr>
          <w:kern w:val="0"/>
          <w:sz w:val="24"/>
          <w:lang w:eastAsia="en-US"/>
        </w:rPr>
        <w:t xml:space="preserve"> </w:t>
      </w:r>
      <w:r w:rsidR="00E563EF">
        <w:rPr>
          <w:kern w:val="0"/>
          <w:sz w:val="24"/>
          <w:lang w:eastAsia="en-US"/>
        </w:rPr>
        <w:t xml:space="preserve">             </w:t>
      </w:r>
      <w:r w:rsidR="00451412">
        <w:rPr>
          <w:kern w:val="0"/>
          <w:sz w:val="24"/>
          <w:lang w:eastAsia="en-US"/>
        </w:rPr>
        <w:t xml:space="preserve">Valentinas Tamulis       </w:t>
      </w:r>
      <w:r w:rsidR="004A50DF">
        <w:rPr>
          <w:kern w:val="0"/>
          <w:sz w:val="24"/>
          <w:lang w:eastAsia="en-US"/>
        </w:rPr>
        <w:t xml:space="preserve">    </w:t>
      </w:r>
      <w:r w:rsidRPr="006C7893">
        <w:rPr>
          <w:kern w:val="0"/>
          <w:sz w:val="24"/>
          <w:lang w:eastAsia="en-US"/>
        </w:rPr>
        <w:t xml:space="preserve">Gintautas Muznikas    </w:t>
      </w:r>
    </w:p>
    <w:p w14:paraId="316C823D" w14:textId="1AECFE4A" w:rsidR="006C7893" w:rsidRPr="002D0109" w:rsidRDefault="006C7893" w:rsidP="006C7893">
      <w:pPr>
        <w:widowControl/>
        <w:suppressAutoHyphens w:val="0"/>
        <w:autoSpaceDN/>
        <w:jc w:val="both"/>
        <w:textAlignment w:val="auto"/>
        <w:rPr>
          <w:kern w:val="0"/>
          <w:sz w:val="24"/>
          <w:lang w:eastAsia="en-US"/>
        </w:rPr>
      </w:pPr>
      <w:r w:rsidRPr="006C7893">
        <w:rPr>
          <w:kern w:val="0"/>
          <w:sz w:val="24"/>
          <w:lang w:eastAsia="en-US"/>
        </w:rPr>
        <w:t>2023-</w:t>
      </w:r>
      <w:r w:rsidR="00F96B1F">
        <w:rPr>
          <w:kern w:val="0"/>
          <w:sz w:val="24"/>
          <w:lang w:eastAsia="en-US"/>
        </w:rPr>
        <w:t>10</w:t>
      </w:r>
      <w:r w:rsidRPr="006C7893">
        <w:rPr>
          <w:kern w:val="0"/>
          <w:sz w:val="24"/>
          <w:lang w:eastAsia="en-US"/>
        </w:rPr>
        <w:t>-</w:t>
      </w:r>
      <w:r w:rsidRPr="006C7893">
        <w:rPr>
          <w:kern w:val="0"/>
          <w:sz w:val="24"/>
          <w:lang w:eastAsia="en-US"/>
        </w:rPr>
        <w:tab/>
        <w:t xml:space="preserve">                  </w:t>
      </w:r>
      <w:r w:rsidR="00EB4C90">
        <w:rPr>
          <w:kern w:val="0"/>
          <w:sz w:val="24"/>
          <w:lang w:eastAsia="en-US"/>
        </w:rPr>
        <w:t xml:space="preserve">  </w:t>
      </w:r>
      <w:r w:rsidR="00451412">
        <w:rPr>
          <w:kern w:val="0"/>
          <w:sz w:val="24"/>
          <w:lang w:eastAsia="en-US"/>
        </w:rPr>
        <w:t xml:space="preserve"> </w:t>
      </w:r>
      <w:r w:rsidR="00E563EF">
        <w:rPr>
          <w:kern w:val="0"/>
          <w:sz w:val="24"/>
          <w:lang w:eastAsia="en-US"/>
        </w:rPr>
        <w:t xml:space="preserve">             </w:t>
      </w:r>
      <w:r w:rsidRPr="006C7893">
        <w:rPr>
          <w:kern w:val="0"/>
          <w:sz w:val="24"/>
          <w:lang w:eastAsia="en-US"/>
        </w:rPr>
        <w:t>2023-</w:t>
      </w:r>
      <w:r w:rsidR="00F96B1F">
        <w:rPr>
          <w:kern w:val="0"/>
          <w:sz w:val="24"/>
          <w:lang w:eastAsia="en-US"/>
        </w:rPr>
        <w:t>10</w:t>
      </w:r>
      <w:r w:rsidRPr="006C7893">
        <w:rPr>
          <w:kern w:val="0"/>
          <w:sz w:val="24"/>
          <w:lang w:eastAsia="en-US"/>
        </w:rPr>
        <w:t xml:space="preserve">-            </w:t>
      </w:r>
      <w:r w:rsidR="00EA59C2">
        <w:rPr>
          <w:kern w:val="0"/>
          <w:sz w:val="24"/>
          <w:lang w:eastAsia="en-US"/>
        </w:rPr>
        <w:t xml:space="preserve"> </w:t>
      </w:r>
      <w:r w:rsidRPr="006C7893">
        <w:rPr>
          <w:kern w:val="0"/>
          <w:sz w:val="24"/>
          <w:lang w:eastAsia="en-US"/>
        </w:rPr>
        <w:t xml:space="preserve">        </w:t>
      </w:r>
      <w:r w:rsidR="00EB4C90">
        <w:rPr>
          <w:kern w:val="0"/>
          <w:sz w:val="24"/>
          <w:lang w:eastAsia="en-US"/>
        </w:rPr>
        <w:t xml:space="preserve">  </w:t>
      </w:r>
      <w:r w:rsidR="004A50DF">
        <w:rPr>
          <w:kern w:val="0"/>
          <w:sz w:val="24"/>
          <w:lang w:eastAsia="en-US"/>
        </w:rPr>
        <w:t xml:space="preserve">    </w:t>
      </w:r>
      <w:r w:rsidRPr="006C7893">
        <w:rPr>
          <w:kern w:val="0"/>
          <w:sz w:val="24"/>
          <w:lang w:eastAsia="en-US"/>
        </w:rPr>
        <w:t>2023-</w:t>
      </w:r>
      <w:r w:rsidR="00F96B1F">
        <w:rPr>
          <w:kern w:val="0"/>
          <w:sz w:val="24"/>
          <w:lang w:eastAsia="en-US"/>
        </w:rPr>
        <w:t>10</w:t>
      </w:r>
      <w:r w:rsidRPr="006C7893">
        <w:rPr>
          <w:kern w:val="0"/>
          <w:sz w:val="24"/>
          <w:lang w:eastAsia="en-US"/>
        </w:rPr>
        <w:t xml:space="preserve">-                      </w:t>
      </w:r>
      <w:r w:rsidR="00451412">
        <w:rPr>
          <w:kern w:val="0"/>
          <w:sz w:val="24"/>
          <w:lang w:eastAsia="en-US"/>
        </w:rPr>
        <w:t xml:space="preserve">  </w:t>
      </w:r>
    </w:p>
    <w:p w14:paraId="2ACD250B" w14:textId="77777777" w:rsidR="006C7893" w:rsidRPr="006C7893" w:rsidRDefault="006C7893" w:rsidP="006C7893">
      <w:pPr>
        <w:widowControl/>
        <w:suppressAutoHyphens w:val="0"/>
        <w:autoSpaceDN/>
        <w:jc w:val="both"/>
        <w:textAlignment w:val="auto"/>
        <w:rPr>
          <w:kern w:val="0"/>
          <w:sz w:val="24"/>
          <w:lang w:eastAsia="en-US"/>
        </w:rPr>
      </w:pPr>
    </w:p>
    <w:p w14:paraId="1B12EA65" w14:textId="77777777" w:rsidR="006C7893" w:rsidRPr="006C7893" w:rsidRDefault="006C7893" w:rsidP="006C7893">
      <w:pPr>
        <w:widowControl/>
        <w:suppressAutoHyphens w:val="0"/>
        <w:autoSpaceDN/>
        <w:jc w:val="both"/>
        <w:textAlignment w:val="auto"/>
        <w:rPr>
          <w:kern w:val="0"/>
          <w:sz w:val="24"/>
          <w:lang w:eastAsia="en-US"/>
        </w:rPr>
      </w:pPr>
    </w:p>
    <w:p w14:paraId="3FB6DE89" w14:textId="5EF6CBE7" w:rsidR="006C7893" w:rsidRPr="00190C62" w:rsidRDefault="00451412" w:rsidP="006C7893">
      <w:pPr>
        <w:widowControl/>
        <w:suppressAutoHyphens w:val="0"/>
        <w:autoSpaceDN/>
        <w:jc w:val="both"/>
        <w:textAlignment w:val="auto"/>
        <w:rPr>
          <w:strike/>
          <w:color w:val="FF0000"/>
          <w:kern w:val="0"/>
          <w:sz w:val="24"/>
          <w:lang w:eastAsia="en-US"/>
        </w:rPr>
      </w:pPr>
      <w:r w:rsidRPr="006C7893">
        <w:rPr>
          <w:kern w:val="0"/>
          <w:sz w:val="24"/>
          <w:lang w:eastAsia="en-US"/>
        </w:rPr>
        <w:t>Elena Neimaer- Zinkienė</w:t>
      </w:r>
      <w:r w:rsidRPr="006C7893">
        <w:rPr>
          <w:kern w:val="0"/>
          <w:sz w:val="24"/>
          <w:lang w:val="pt-BR" w:eastAsia="en-US"/>
        </w:rPr>
        <w:t xml:space="preserve"> </w:t>
      </w:r>
      <w:r>
        <w:rPr>
          <w:kern w:val="0"/>
          <w:sz w:val="24"/>
          <w:lang w:val="pt-BR" w:eastAsia="en-US"/>
        </w:rPr>
        <w:t xml:space="preserve">   </w:t>
      </w:r>
      <w:r w:rsidR="00E563EF">
        <w:rPr>
          <w:kern w:val="0"/>
          <w:sz w:val="24"/>
          <w:lang w:val="pt-BR" w:eastAsia="en-US"/>
        </w:rPr>
        <w:t xml:space="preserve">           </w:t>
      </w:r>
      <w:r w:rsidR="006C7893" w:rsidRPr="006C7893">
        <w:rPr>
          <w:kern w:val="0"/>
          <w:sz w:val="24"/>
          <w:lang w:val="pt-BR" w:eastAsia="en-US"/>
        </w:rPr>
        <w:t>Rūta Švedienė</w:t>
      </w:r>
      <w:r>
        <w:rPr>
          <w:kern w:val="0"/>
          <w:sz w:val="24"/>
          <w:lang w:val="pt-BR" w:eastAsia="en-US"/>
        </w:rPr>
        <w:t xml:space="preserve">     </w:t>
      </w:r>
    </w:p>
    <w:p w14:paraId="6584104C" w14:textId="21696154" w:rsidR="006C7893" w:rsidRPr="006C7893" w:rsidRDefault="006C7893" w:rsidP="006C7893">
      <w:pPr>
        <w:widowControl/>
        <w:suppressAutoHyphens w:val="0"/>
        <w:autoSpaceDN/>
        <w:textAlignment w:val="auto"/>
        <w:rPr>
          <w:kern w:val="0"/>
          <w:sz w:val="24"/>
          <w:szCs w:val="24"/>
          <w:lang w:eastAsia="en-GB"/>
        </w:rPr>
      </w:pPr>
      <w:r w:rsidRPr="006C7893">
        <w:rPr>
          <w:kern w:val="0"/>
          <w:sz w:val="24"/>
          <w:lang w:eastAsia="en-US"/>
        </w:rPr>
        <w:t>2023-</w:t>
      </w:r>
      <w:r w:rsidR="00F96B1F">
        <w:rPr>
          <w:kern w:val="0"/>
          <w:sz w:val="24"/>
          <w:lang w:eastAsia="en-US"/>
        </w:rPr>
        <w:t>10</w:t>
      </w:r>
      <w:r w:rsidRPr="006C7893">
        <w:rPr>
          <w:kern w:val="0"/>
          <w:sz w:val="24"/>
          <w:lang w:eastAsia="en-US"/>
        </w:rPr>
        <w:t>-</w:t>
      </w:r>
      <w:r w:rsidRPr="006C7893">
        <w:rPr>
          <w:kern w:val="0"/>
          <w:sz w:val="24"/>
          <w:lang w:val="pt-BR" w:eastAsia="en-US"/>
        </w:rPr>
        <w:tab/>
      </w:r>
      <w:r w:rsidRPr="006C7893">
        <w:rPr>
          <w:kern w:val="0"/>
          <w:sz w:val="24"/>
          <w:lang w:val="pt-BR" w:eastAsia="en-US"/>
        </w:rPr>
        <w:tab/>
        <w:t xml:space="preserve"> </w:t>
      </w:r>
      <w:r w:rsidR="00E563EF">
        <w:rPr>
          <w:kern w:val="0"/>
          <w:sz w:val="24"/>
          <w:lang w:val="pt-BR" w:eastAsia="en-US"/>
        </w:rPr>
        <w:t xml:space="preserve">           </w:t>
      </w:r>
      <w:r w:rsidR="00451412">
        <w:rPr>
          <w:kern w:val="0"/>
          <w:sz w:val="24"/>
          <w:lang w:val="pt-BR" w:eastAsia="en-US"/>
        </w:rPr>
        <w:t>2023-</w:t>
      </w:r>
      <w:r w:rsidR="00F96B1F">
        <w:rPr>
          <w:kern w:val="0"/>
          <w:sz w:val="24"/>
          <w:lang w:val="pt-BR" w:eastAsia="en-US"/>
        </w:rPr>
        <w:t>10</w:t>
      </w:r>
      <w:r w:rsidR="00451412">
        <w:rPr>
          <w:kern w:val="0"/>
          <w:sz w:val="24"/>
          <w:lang w:val="pt-BR" w:eastAsia="en-US"/>
        </w:rPr>
        <w:t>-</w:t>
      </w:r>
      <w:r w:rsidRPr="006C7893">
        <w:rPr>
          <w:kern w:val="0"/>
          <w:sz w:val="24"/>
          <w:lang w:val="pt-BR" w:eastAsia="en-US"/>
        </w:rPr>
        <w:t xml:space="preserve">            </w:t>
      </w:r>
      <w:r w:rsidR="00451412">
        <w:rPr>
          <w:kern w:val="0"/>
          <w:sz w:val="24"/>
          <w:lang w:val="pt-BR" w:eastAsia="en-US"/>
        </w:rPr>
        <w:t xml:space="preserve">  </w:t>
      </w:r>
    </w:p>
    <w:p w14:paraId="5CE7F59E" w14:textId="77777777" w:rsidR="00351FF8" w:rsidRDefault="00351FF8" w:rsidP="00EA59C2">
      <w:pPr>
        <w:pStyle w:val="Standard"/>
        <w:outlineLvl w:val="0"/>
        <w:sectPr w:rsidR="00351FF8" w:rsidSect="00351FF8">
          <w:headerReference w:type="even" r:id="rId9"/>
          <w:headerReference w:type="default" r:id="rId10"/>
          <w:footerReference w:type="even" r:id="rId11"/>
          <w:footerReference w:type="default" r:id="rId12"/>
          <w:headerReference w:type="first" r:id="rId13"/>
          <w:pgSz w:w="11906" w:h="16838"/>
          <w:pgMar w:top="1134" w:right="567" w:bottom="1134" w:left="1701" w:header="510" w:footer="567" w:gutter="0"/>
          <w:pgNumType w:start="0"/>
          <w:cols w:space="1296"/>
          <w:titlePg/>
        </w:sectPr>
      </w:pPr>
    </w:p>
    <w:p w14:paraId="09AAF205" w14:textId="7882E7C4" w:rsidR="00642AA7" w:rsidRDefault="00323C2E" w:rsidP="00642AA7">
      <w:pPr>
        <w:pStyle w:val="Standard"/>
        <w:ind w:left="5103" w:hanging="141"/>
      </w:pPr>
      <w:r>
        <w:lastRenderedPageBreak/>
        <w:t xml:space="preserve">     </w:t>
      </w:r>
      <w:r w:rsidR="003E0049">
        <w:t xml:space="preserve"> </w:t>
      </w:r>
      <w:r>
        <w:t xml:space="preserve"> </w:t>
      </w:r>
      <w:r w:rsidR="00642AA7">
        <w:t>PATVIRTINTA</w:t>
      </w:r>
    </w:p>
    <w:p w14:paraId="7E134F21" w14:textId="3B5F083D" w:rsidR="00642AA7" w:rsidRDefault="00642AA7" w:rsidP="00642AA7">
      <w:pPr>
        <w:pStyle w:val="Standard"/>
        <w:tabs>
          <w:tab w:val="left" w:pos="5529"/>
          <w:tab w:val="left" w:pos="5670"/>
        </w:tabs>
        <w:ind w:left="4678" w:firstLine="142"/>
        <w:jc w:val="center"/>
      </w:pPr>
      <w:r>
        <w:t>Kėdainių rajono savivaldybės tarybos</w:t>
      </w:r>
    </w:p>
    <w:p w14:paraId="6E2D846D" w14:textId="51023BF2" w:rsidR="00854CE7" w:rsidRPr="000837B3" w:rsidRDefault="008145FA" w:rsidP="008145FA">
      <w:pPr>
        <w:pStyle w:val="Standard"/>
        <w:tabs>
          <w:tab w:val="left" w:pos="5103"/>
        </w:tabs>
        <w:ind w:left="5103" w:hanging="283"/>
      </w:pPr>
      <w:r>
        <w:t xml:space="preserve">         </w:t>
      </w:r>
      <w:r w:rsidR="003E0049">
        <w:t xml:space="preserve"> </w:t>
      </w:r>
      <w:r w:rsidR="00642AA7">
        <w:t>2023 m. spalio</w:t>
      </w:r>
      <w:r>
        <w:t xml:space="preserve">     </w:t>
      </w:r>
      <w:r w:rsidR="00642AA7">
        <w:t xml:space="preserve"> d. sprendimu Nr. TS-</w:t>
      </w:r>
    </w:p>
    <w:p w14:paraId="633E3651" w14:textId="2275E08A" w:rsidR="00854CE7" w:rsidRPr="000837B3" w:rsidRDefault="00CC5AA1">
      <w:pPr>
        <w:pStyle w:val="Standard"/>
        <w:jc w:val="both"/>
        <w:rPr>
          <w:b/>
        </w:rPr>
      </w:pPr>
      <w:r>
        <w:rPr>
          <w:b/>
        </w:rPr>
        <w:t xml:space="preserve"> </w:t>
      </w:r>
    </w:p>
    <w:p w14:paraId="4E89D1C1" w14:textId="3D128B20" w:rsidR="008E6CE9" w:rsidRDefault="008E6CE9" w:rsidP="00D35977">
      <w:pPr>
        <w:pStyle w:val="Standard"/>
        <w:jc w:val="center"/>
        <w:rPr>
          <w:b/>
        </w:rPr>
      </w:pPr>
      <w:bookmarkStart w:id="1" w:name="_Hlk142317293"/>
      <w:bookmarkStart w:id="2" w:name="_Hlk142396321"/>
      <w:r w:rsidRPr="00AA361C">
        <w:rPr>
          <w:b/>
          <w:kern w:val="0"/>
          <w:lang w:eastAsia="en-GB"/>
        </w:rPr>
        <w:t>KĖDAINIŲ RAJONO SAVIVALDYBĖS VAIKŲ VASAROS STOVYKLŲ IR KITŲ NEFORMALIOJO VAIKŲ ŠVIETIMO VEIKLŲ PROGRAMŲ KONKURSO</w:t>
      </w:r>
      <w:bookmarkEnd w:id="1"/>
      <w:r w:rsidRPr="00AA361C">
        <w:rPr>
          <w:b/>
          <w:kern w:val="0"/>
          <w:lang w:eastAsia="en-GB"/>
        </w:rPr>
        <w:t xml:space="preserve"> TVARKOS APRAŠ</w:t>
      </w:r>
      <w:r w:rsidRPr="00AA361C">
        <w:rPr>
          <w:b/>
          <w:bCs/>
          <w:caps/>
          <w:kern w:val="0"/>
        </w:rPr>
        <w:t>AS</w:t>
      </w:r>
    </w:p>
    <w:bookmarkEnd w:id="2"/>
    <w:p w14:paraId="09F4229E" w14:textId="77777777" w:rsidR="00D35977" w:rsidRPr="007A0FB1" w:rsidRDefault="00D35977" w:rsidP="00D35977">
      <w:pPr>
        <w:pStyle w:val="Standard"/>
        <w:jc w:val="center"/>
        <w:rPr>
          <w:b/>
        </w:rPr>
      </w:pPr>
    </w:p>
    <w:p w14:paraId="55F19E53" w14:textId="77777777" w:rsidR="00854CE7" w:rsidRPr="007A0FB1" w:rsidRDefault="0098644E">
      <w:pPr>
        <w:pStyle w:val="Antrat7"/>
      </w:pPr>
      <w:r w:rsidRPr="007A0FB1">
        <w:t>I SKYRIUS</w:t>
      </w:r>
    </w:p>
    <w:p w14:paraId="3153B77C" w14:textId="77777777" w:rsidR="00854CE7" w:rsidRPr="007A0FB1" w:rsidRDefault="0098644E">
      <w:pPr>
        <w:pStyle w:val="Antrat7"/>
      </w:pPr>
      <w:r w:rsidRPr="007A0FB1">
        <w:t>BENDROSIOS NUOSTATOS</w:t>
      </w:r>
    </w:p>
    <w:p w14:paraId="73B2E803" w14:textId="77777777" w:rsidR="00854CE7" w:rsidRPr="000837B3" w:rsidRDefault="00854CE7">
      <w:pPr>
        <w:pStyle w:val="Standard"/>
        <w:jc w:val="both"/>
      </w:pPr>
    </w:p>
    <w:p w14:paraId="69FC372C" w14:textId="70D7D9E1" w:rsidR="00F04383" w:rsidRPr="0000686F" w:rsidRDefault="0098644E" w:rsidP="00AD5A7E">
      <w:pPr>
        <w:pStyle w:val="Textbody"/>
        <w:tabs>
          <w:tab w:val="left" w:pos="851"/>
        </w:tabs>
        <w:rPr>
          <w:rFonts w:ascii="Times New Roman" w:hAnsi="Times New Roman"/>
          <w:lang w:eastAsia="lt-LT"/>
        </w:rPr>
      </w:pPr>
      <w:r w:rsidRPr="000837B3">
        <w:rPr>
          <w:rFonts w:ascii="Times New Roman" w:hAnsi="Times New Roman"/>
        </w:rPr>
        <w:tab/>
      </w:r>
      <w:r w:rsidRPr="004B6F32">
        <w:rPr>
          <w:rFonts w:ascii="Times New Roman" w:hAnsi="Times New Roman"/>
        </w:rPr>
        <w:t>1</w:t>
      </w:r>
      <w:bookmarkStart w:id="3" w:name="_Hlk142394187"/>
      <w:r w:rsidRPr="004B6F32">
        <w:rPr>
          <w:rFonts w:ascii="Times New Roman" w:hAnsi="Times New Roman"/>
        </w:rPr>
        <w:t>.</w:t>
      </w:r>
      <w:r w:rsidR="008E6CE9" w:rsidRPr="008E6CE9">
        <w:rPr>
          <w:b/>
          <w:kern w:val="0"/>
          <w:lang w:eastAsia="en-GB"/>
        </w:rPr>
        <w:t xml:space="preserve"> </w:t>
      </w:r>
      <w:bookmarkStart w:id="4" w:name="_Hlk148026069"/>
      <w:r w:rsidR="008E6CE9" w:rsidRPr="0000686F">
        <w:rPr>
          <w:rFonts w:ascii="Times New Roman" w:hAnsi="Times New Roman"/>
          <w:bCs/>
          <w:kern w:val="0"/>
          <w:lang w:eastAsia="en-GB"/>
        </w:rPr>
        <w:t xml:space="preserve">Kėdainių rajono savivaldybės </w:t>
      </w:r>
      <w:r w:rsidR="008E6CE9" w:rsidRPr="0000686F">
        <w:rPr>
          <w:rFonts w:ascii="Times New Roman" w:hAnsi="Times New Roman"/>
        </w:rPr>
        <w:t xml:space="preserve">(toliau – Savivaldybė) </w:t>
      </w:r>
      <w:r w:rsidR="008E6CE9" w:rsidRPr="0000686F">
        <w:rPr>
          <w:rFonts w:ascii="Times New Roman" w:hAnsi="Times New Roman"/>
          <w:bCs/>
          <w:kern w:val="0"/>
          <w:lang w:eastAsia="en-GB"/>
        </w:rPr>
        <w:t xml:space="preserve">vaikų vasaros stovyklų ir kitų neformaliojo vaikų švietimo veiklų programų konkurso </w:t>
      </w:r>
      <w:r w:rsidRPr="0000686F">
        <w:rPr>
          <w:rFonts w:ascii="Times New Roman" w:hAnsi="Times New Roman"/>
        </w:rPr>
        <w:t xml:space="preserve">tvarkos aprašas </w:t>
      </w:r>
      <w:bookmarkEnd w:id="3"/>
      <w:r w:rsidRPr="0000686F">
        <w:rPr>
          <w:rFonts w:ascii="Times New Roman" w:hAnsi="Times New Roman"/>
        </w:rPr>
        <w:t>(toliau – Aprašas) nustato</w:t>
      </w:r>
      <w:r w:rsidRPr="0000686F">
        <w:rPr>
          <w:rFonts w:ascii="Times New Roman" w:hAnsi="Times New Roman"/>
          <w:lang w:eastAsia="lt-LT"/>
        </w:rPr>
        <w:t xml:space="preserve"> vaikų vasaros stovyklų</w:t>
      </w:r>
      <w:r w:rsidR="00F04383" w:rsidRPr="0000686F">
        <w:rPr>
          <w:rFonts w:ascii="Times New Roman" w:hAnsi="Times New Roman"/>
          <w:lang w:eastAsia="lt-LT"/>
        </w:rPr>
        <w:t xml:space="preserve"> </w:t>
      </w:r>
      <w:r w:rsidR="008E6CE9" w:rsidRPr="0000686F">
        <w:rPr>
          <w:rFonts w:ascii="Times New Roman" w:hAnsi="Times New Roman"/>
          <w:lang w:eastAsia="lt-LT"/>
        </w:rPr>
        <w:t xml:space="preserve">ir kitų neformaliojo vaikų švietimo  veiklų </w:t>
      </w:r>
      <w:r w:rsidR="0063516E" w:rsidRPr="0000686F">
        <w:rPr>
          <w:rFonts w:ascii="Times New Roman" w:hAnsi="Times New Roman"/>
          <w:lang w:eastAsia="lt-LT"/>
        </w:rPr>
        <w:t xml:space="preserve">(toliau </w:t>
      </w:r>
      <w:r w:rsidR="0063516E" w:rsidRPr="0000686F">
        <w:rPr>
          <w:rFonts w:ascii="Times New Roman" w:hAnsi="Times New Roman"/>
        </w:rPr>
        <w:t>–</w:t>
      </w:r>
      <w:r w:rsidR="0063516E">
        <w:rPr>
          <w:rFonts w:ascii="Times New Roman" w:hAnsi="Times New Roman"/>
        </w:rPr>
        <w:t xml:space="preserve"> Stovykla</w:t>
      </w:r>
      <w:r w:rsidR="0063516E" w:rsidRPr="0000686F">
        <w:rPr>
          <w:rFonts w:ascii="Times New Roman" w:hAnsi="Times New Roman"/>
          <w:lang w:eastAsia="lt-LT"/>
        </w:rPr>
        <w:t xml:space="preserve">) </w:t>
      </w:r>
      <w:r w:rsidR="008E6CE9" w:rsidRPr="0000686F">
        <w:rPr>
          <w:rFonts w:ascii="Times New Roman" w:hAnsi="Times New Roman"/>
          <w:lang w:eastAsia="lt-LT"/>
        </w:rPr>
        <w:t>programų</w:t>
      </w:r>
      <w:r w:rsidR="00F04383" w:rsidRPr="0000686F">
        <w:rPr>
          <w:rFonts w:ascii="Times New Roman" w:hAnsi="Times New Roman"/>
          <w:lang w:eastAsia="lt-LT"/>
        </w:rPr>
        <w:t xml:space="preserve"> </w:t>
      </w:r>
      <w:r w:rsidR="0086323F" w:rsidRPr="0000686F">
        <w:rPr>
          <w:rFonts w:ascii="Times New Roman" w:hAnsi="Times New Roman"/>
          <w:lang w:eastAsia="lt-LT"/>
        </w:rPr>
        <w:t xml:space="preserve">konkurso (toliau – Konkursas) </w:t>
      </w:r>
      <w:r w:rsidR="0086323F" w:rsidRPr="0000686F">
        <w:rPr>
          <w:rFonts w:ascii="Times New Roman" w:hAnsi="Times New Roman"/>
        </w:rPr>
        <w:t xml:space="preserve">Kėdainių rajono savivaldybėje </w:t>
      </w:r>
      <w:r w:rsidR="00AD5A7E" w:rsidRPr="0000686F">
        <w:rPr>
          <w:rFonts w:ascii="Times New Roman" w:hAnsi="Times New Roman"/>
        </w:rPr>
        <w:t>organizavimo</w:t>
      </w:r>
      <w:r w:rsidR="007719C5" w:rsidRPr="0000686F">
        <w:rPr>
          <w:rFonts w:ascii="Times New Roman" w:hAnsi="Times New Roman"/>
        </w:rPr>
        <w:t xml:space="preserve"> tvarką</w:t>
      </w:r>
      <w:r w:rsidR="00AD5A7E" w:rsidRPr="0000686F">
        <w:rPr>
          <w:rFonts w:ascii="Times New Roman" w:hAnsi="Times New Roman"/>
        </w:rPr>
        <w:t>, reikalavimus</w:t>
      </w:r>
      <w:r w:rsidR="0086323F" w:rsidRPr="0000686F">
        <w:rPr>
          <w:rFonts w:ascii="Times New Roman" w:hAnsi="Times New Roman"/>
        </w:rPr>
        <w:t xml:space="preserve"> </w:t>
      </w:r>
      <w:r w:rsidR="00AD5A7E" w:rsidRPr="0000686F">
        <w:rPr>
          <w:rFonts w:ascii="Times New Roman" w:hAnsi="Times New Roman"/>
        </w:rPr>
        <w:t>S</w:t>
      </w:r>
      <w:r w:rsidR="000D41C7" w:rsidRPr="0000686F">
        <w:rPr>
          <w:rFonts w:ascii="Times New Roman" w:hAnsi="Times New Roman"/>
        </w:rPr>
        <w:t>tovykloms ir jų</w:t>
      </w:r>
      <w:r w:rsidR="00AD5A7E" w:rsidRPr="0000686F">
        <w:rPr>
          <w:rFonts w:ascii="Times New Roman" w:hAnsi="Times New Roman"/>
        </w:rPr>
        <w:t xml:space="preserve"> </w:t>
      </w:r>
      <w:r w:rsidR="0086323F" w:rsidRPr="0000686F">
        <w:rPr>
          <w:rFonts w:ascii="Times New Roman" w:hAnsi="Times New Roman"/>
        </w:rPr>
        <w:t>p</w:t>
      </w:r>
      <w:r w:rsidR="00AD5A7E" w:rsidRPr="0000686F">
        <w:rPr>
          <w:rFonts w:ascii="Times New Roman" w:hAnsi="Times New Roman"/>
        </w:rPr>
        <w:t>rogramoms, Stovyklų p</w:t>
      </w:r>
      <w:r w:rsidR="00456439" w:rsidRPr="0000686F">
        <w:rPr>
          <w:rFonts w:ascii="Times New Roman" w:hAnsi="Times New Roman"/>
        </w:rPr>
        <w:t>rogramų vertinimo, finansavimo, atsiskaitymo už gautų lėšų panaudojimą, tvarką.</w:t>
      </w:r>
    </w:p>
    <w:p w14:paraId="4C0ABEE9" w14:textId="1CFA533B" w:rsidR="007719C5" w:rsidRPr="0000686F" w:rsidRDefault="008861A4" w:rsidP="00AD5A7E">
      <w:pPr>
        <w:widowControl/>
        <w:suppressAutoHyphens w:val="0"/>
        <w:autoSpaceDN/>
        <w:ind w:firstLine="851"/>
        <w:jc w:val="both"/>
        <w:rPr>
          <w:sz w:val="24"/>
          <w:szCs w:val="24"/>
        </w:rPr>
      </w:pPr>
      <w:bookmarkStart w:id="5" w:name="part_05c70aff9fee4fd99ed245b40bb622c5"/>
      <w:bookmarkStart w:id="6" w:name="part_24363af8fd164927bb5db1400a2cc381"/>
      <w:bookmarkEnd w:id="5"/>
      <w:bookmarkEnd w:id="6"/>
      <w:r w:rsidRPr="0000686F">
        <w:rPr>
          <w:kern w:val="0"/>
          <w:sz w:val="24"/>
          <w:szCs w:val="24"/>
        </w:rPr>
        <w:t xml:space="preserve">2. </w:t>
      </w:r>
      <w:r w:rsidR="00220835" w:rsidRPr="0000686F">
        <w:rPr>
          <w:kern w:val="0"/>
          <w:sz w:val="24"/>
          <w:szCs w:val="24"/>
        </w:rPr>
        <w:t>Konkurs</w:t>
      </w:r>
      <w:r w:rsidR="00456439" w:rsidRPr="0000686F">
        <w:rPr>
          <w:kern w:val="0"/>
          <w:sz w:val="24"/>
          <w:szCs w:val="24"/>
        </w:rPr>
        <w:t>o tikslas –</w:t>
      </w:r>
      <w:r w:rsidR="007719C5" w:rsidRPr="0000686F">
        <w:rPr>
          <w:sz w:val="24"/>
          <w:szCs w:val="24"/>
        </w:rPr>
        <w:t xml:space="preserve"> </w:t>
      </w:r>
      <w:r w:rsidR="002F4B35" w:rsidRPr="0000686F">
        <w:rPr>
          <w:sz w:val="24"/>
          <w:szCs w:val="24"/>
        </w:rPr>
        <w:t>užtikrinti</w:t>
      </w:r>
      <w:r w:rsidR="000C5517" w:rsidRPr="0000686F">
        <w:rPr>
          <w:sz w:val="24"/>
          <w:szCs w:val="24"/>
        </w:rPr>
        <w:t xml:space="preserve"> kokybišką ir </w:t>
      </w:r>
      <w:r w:rsidR="002F4B35" w:rsidRPr="0000686F">
        <w:rPr>
          <w:sz w:val="24"/>
          <w:szCs w:val="24"/>
        </w:rPr>
        <w:t xml:space="preserve">turiningą vaikų </w:t>
      </w:r>
      <w:r w:rsidR="000C5517" w:rsidRPr="0000686F">
        <w:rPr>
          <w:sz w:val="24"/>
          <w:szCs w:val="24"/>
        </w:rPr>
        <w:t xml:space="preserve">užimtumą ir </w:t>
      </w:r>
      <w:r w:rsidR="002F4B35" w:rsidRPr="0000686F">
        <w:rPr>
          <w:sz w:val="24"/>
          <w:szCs w:val="24"/>
        </w:rPr>
        <w:t xml:space="preserve">poilsį, </w:t>
      </w:r>
      <w:r w:rsidR="002F4B35" w:rsidRPr="0000686F">
        <w:rPr>
          <w:kern w:val="0"/>
          <w:sz w:val="24"/>
          <w:szCs w:val="24"/>
        </w:rPr>
        <w:t>finansuojant</w:t>
      </w:r>
      <w:r w:rsidR="00456439" w:rsidRPr="0000686F">
        <w:rPr>
          <w:kern w:val="0"/>
          <w:sz w:val="24"/>
          <w:szCs w:val="24"/>
        </w:rPr>
        <w:t xml:space="preserve"> Stovyklas, ku</w:t>
      </w:r>
      <w:r w:rsidR="007719C5" w:rsidRPr="0000686F">
        <w:rPr>
          <w:kern w:val="0"/>
          <w:sz w:val="24"/>
          <w:szCs w:val="24"/>
        </w:rPr>
        <w:t>ri</w:t>
      </w:r>
      <w:r w:rsidR="002F4B35" w:rsidRPr="0000686F">
        <w:rPr>
          <w:kern w:val="0"/>
          <w:sz w:val="24"/>
          <w:szCs w:val="24"/>
        </w:rPr>
        <w:t xml:space="preserve">ų metu </w:t>
      </w:r>
      <w:r w:rsidR="007719C5" w:rsidRPr="0000686F">
        <w:rPr>
          <w:sz w:val="24"/>
          <w:szCs w:val="24"/>
        </w:rPr>
        <w:t>organizuojama neformaliojo vaikų švietimo veikla, vykdoma kartu su maitinimo ir (arba) apgyvendinimo paslaugomis, sudaromos sąlygos vaikų saviraiškai, fiziniam aktyvumui, sveikai gyvensenai, įvairiapusiam ugdym</w:t>
      </w:r>
      <w:r w:rsidR="001A2184" w:rsidRPr="0000686F">
        <w:rPr>
          <w:sz w:val="24"/>
          <w:szCs w:val="24"/>
        </w:rPr>
        <w:t xml:space="preserve">ui(si), </w:t>
      </w:r>
      <w:r w:rsidR="004B6F32" w:rsidRPr="0000686F">
        <w:rPr>
          <w:sz w:val="24"/>
          <w:szCs w:val="24"/>
        </w:rPr>
        <w:t xml:space="preserve">užtikrinamas specialiųjų ugdymosi poreikių turinčių vaikų bei vaikų, esančių jautresnėje socialinėje situacijoje, dalyvavimas. </w:t>
      </w:r>
    </w:p>
    <w:bookmarkEnd w:id="4"/>
    <w:p w14:paraId="679A08CE" w14:textId="23CE85F9" w:rsidR="001A2184" w:rsidRPr="0000686F" w:rsidRDefault="002E77E2" w:rsidP="002E77E2">
      <w:pPr>
        <w:tabs>
          <w:tab w:val="left" w:pos="851"/>
          <w:tab w:val="left" w:pos="6840"/>
        </w:tabs>
        <w:ind w:firstLine="851"/>
        <w:jc w:val="both"/>
        <w:rPr>
          <w:rFonts w:eastAsia="Arial"/>
          <w:sz w:val="24"/>
          <w:szCs w:val="24"/>
          <w:lang w:eastAsia="ar-SA"/>
        </w:rPr>
      </w:pPr>
      <w:r w:rsidRPr="0000686F">
        <w:rPr>
          <w:sz w:val="24"/>
          <w:szCs w:val="24"/>
        </w:rPr>
        <w:t>3.</w:t>
      </w:r>
      <w:r w:rsidR="001A2184" w:rsidRPr="0000686F">
        <w:rPr>
          <w:rFonts w:eastAsia="Arial"/>
          <w:sz w:val="24"/>
          <w:szCs w:val="24"/>
          <w:lang w:eastAsia="ar-SA"/>
        </w:rPr>
        <w:t xml:space="preserve"> Lėšos </w:t>
      </w:r>
      <w:r w:rsidRPr="0000686F">
        <w:rPr>
          <w:rFonts w:eastAsia="Arial"/>
          <w:sz w:val="24"/>
          <w:szCs w:val="24"/>
          <w:lang w:eastAsia="ar-SA"/>
        </w:rPr>
        <w:t xml:space="preserve">Stovyklų programos </w:t>
      </w:r>
      <w:r w:rsidR="001A2184" w:rsidRPr="0000686F">
        <w:rPr>
          <w:rFonts w:eastAsia="Arial"/>
          <w:sz w:val="24"/>
          <w:szCs w:val="24"/>
          <w:lang w:eastAsia="ar-SA"/>
        </w:rPr>
        <w:t>f</w:t>
      </w:r>
      <w:r w:rsidRPr="0000686F">
        <w:rPr>
          <w:rFonts w:eastAsia="Arial"/>
          <w:sz w:val="24"/>
          <w:szCs w:val="24"/>
          <w:lang w:eastAsia="ar-SA"/>
        </w:rPr>
        <w:t xml:space="preserve">inansuojamos konkurso būdu. Finansuojamos </w:t>
      </w:r>
      <w:r w:rsidR="001A2184" w:rsidRPr="0000686F">
        <w:rPr>
          <w:rFonts w:eastAsia="Arial"/>
          <w:sz w:val="24"/>
          <w:szCs w:val="24"/>
          <w:lang w:eastAsia="ar-SA"/>
        </w:rPr>
        <w:t xml:space="preserve">Kėdainių rajono savivaldybės </w:t>
      </w:r>
      <w:r w:rsidRPr="0000686F">
        <w:rPr>
          <w:rFonts w:eastAsia="Arial"/>
          <w:sz w:val="24"/>
          <w:szCs w:val="24"/>
          <w:lang w:eastAsia="ar-SA"/>
        </w:rPr>
        <w:t>biudžeto ir kitų finansavimo šaltinių lėšomis</w:t>
      </w:r>
      <w:r w:rsidR="001A2184" w:rsidRPr="0000686F">
        <w:rPr>
          <w:rFonts w:eastAsia="Arial"/>
          <w:sz w:val="24"/>
          <w:szCs w:val="24"/>
          <w:lang w:eastAsia="ar-SA"/>
        </w:rPr>
        <w:t xml:space="preserve">.  </w:t>
      </w:r>
    </w:p>
    <w:p w14:paraId="5351C925" w14:textId="3FDAA443" w:rsidR="000066DA" w:rsidRPr="0063516E" w:rsidRDefault="000066DA" w:rsidP="0063516E">
      <w:pPr>
        <w:tabs>
          <w:tab w:val="left" w:pos="851"/>
        </w:tabs>
        <w:ind w:firstLine="851"/>
        <w:jc w:val="both"/>
        <w:rPr>
          <w:sz w:val="24"/>
          <w:szCs w:val="24"/>
        </w:rPr>
      </w:pPr>
      <w:r w:rsidRPr="0000686F">
        <w:rPr>
          <w:sz w:val="24"/>
          <w:szCs w:val="24"/>
        </w:rPr>
        <w:t xml:space="preserve">4. Stovyklos vykdomos vadovaujantis Lietuvos Respublikos įstatymais ir kitais teisės aktais, </w:t>
      </w:r>
      <w:r w:rsidRPr="0063516E">
        <w:rPr>
          <w:sz w:val="24"/>
          <w:szCs w:val="24"/>
        </w:rPr>
        <w:t xml:space="preserve">reglamentuojančiais vaikų poilsį ir ugdymą, sveikatą ir saugą bei šiuo Aprašu. </w:t>
      </w:r>
    </w:p>
    <w:p w14:paraId="272435BD" w14:textId="75B91D14" w:rsidR="0063516E" w:rsidRPr="0063516E" w:rsidRDefault="000066DA" w:rsidP="0063516E">
      <w:pPr>
        <w:tabs>
          <w:tab w:val="left" w:pos="851"/>
          <w:tab w:val="left" w:pos="6840"/>
        </w:tabs>
        <w:ind w:firstLine="851"/>
        <w:jc w:val="both"/>
        <w:rPr>
          <w:sz w:val="24"/>
          <w:szCs w:val="24"/>
        </w:rPr>
      </w:pPr>
      <w:r w:rsidRPr="0063516E">
        <w:rPr>
          <w:sz w:val="24"/>
          <w:szCs w:val="24"/>
        </w:rPr>
        <w:t xml:space="preserve">5. Konkursą </w:t>
      </w:r>
      <w:r w:rsidRPr="0063516E">
        <w:rPr>
          <w:rFonts w:eastAsia="SimSun;宋体"/>
          <w:sz w:val="24"/>
          <w:szCs w:val="24"/>
          <w:lang w:eastAsia="zh-CN" w:bidi="hi-IN"/>
        </w:rPr>
        <w:t>organizuoja Savivaldybės administracij</w:t>
      </w:r>
      <w:r w:rsidR="002E1063" w:rsidRPr="0063516E">
        <w:rPr>
          <w:rFonts w:eastAsia="SimSun;宋体"/>
          <w:sz w:val="24"/>
          <w:szCs w:val="24"/>
          <w:lang w:eastAsia="zh-CN" w:bidi="hi-IN"/>
        </w:rPr>
        <w:t xml:space="preserve">os </w:t>
      </w:r>
      <w:r w:rsidRPr="0063516E">
        <w:rPr>
          <w:rFonts w:eastAsia="SimSun;宋体"/>
          <w:sz w:val="24"/>
          <w:szCs w:val="24"/>
          <w:lang w:eastAsia="zh-CN" w:bidi="hi-IN"/>
        </w:rPr>
        <w:t>Švietimo skyrius</w:t>
      </w:r>
      <w:r w:rsidR="0063516E" w:rsidRPr="0063516E">
        <w:rPr>
          <w:rFonts w:eastAsia="SimSun;宋体"/>
          <w:sz w:val="24"/>
          <w:szCs w:val="24"/>
          <w:lang w:eastAsia="zh-CN" w:bidi="hi-IN"/>
        </w:rPr>
        <w:t xml:space="preserve">, vadovaudamasis </w:t>
      </w:r>
      <w:r w:rsidR="0063516E">
        <w:rPr>
          <w:rFonts w:eastAsia="SimSun;宋体"/>
          <w:sz w:val="24"/>
          <w:szCs w:val="24"/>
          <w:lang w:eastAsia="zh-CN" w:bidi="hi-IN"/>
        </w:rPr>
        <w:t xml:space="preserve"> šiuo Aprašu ir </w:t>
      </w:r>
      <w:r w:rsidR="0063516E" w:rsidRPr="0063516E">
        <w:rPr>
          <w:sz w:val="24"/>
          <w:szCs w:val="24"/>
        </w:rPr>
        <w:t xml:space="preserve">Nevyriausybinių organizacijų finansavimo Kėdainių rajono savivaldybės biudžeto lėšomis ir šių lėšų administravimo tvarkos aprašu, patvirtintu Kėdainių rajono savivaldybės tarybos 2022 m. kovo 25 d. sprendimu  Nr. TS-62 „Dėl Nevyriausybinių organizacijų finansavimo Kėdainių rajono savivaldybės biudžeto lėšomis ir šių lėšų administravimo tvarkos aprašo patvirtinimo“ (toliau – </w:t>
      </w:r>
      <w:r w:rsidR="0063516E">
        <w:rPr>
          <w:sz w:val="24"/>
          <w:szCs w:val="24"/>
        </w:rPr>
        <w:t>Tvarkos aprašas</w:t>
      </w:r>
      <w:r w:rsidR="0063516E" w:rsidRPr="0063516E">
        <w:rPr>
          <w:sz w:val="24"/>
          <w:szCs w:val="24"/>
        </w:rPr>
        <w:t xml:space="preserve">). </w:t>
      </w:r>
      <w:r w:rsidR="0063516E" w:rsidRPr="0063516E">
        <w:rPr>
          <w:rFonts w:eastAsia="PMingLiU"/>
          <w:sz w:val="24"/>
          <w:szCs w:val="24"/>
          <w:lang w:eastAsia="zh-TW"/>
        </w:rPr>
        <w:t xml:space="preserve">Konkursas skelbiamas viešai </w:t>
      </w:r>
      <w:r w:rsidR="0063516E" w:rsidRPr="0063516E">
        <w:rPr>
          <w:sz w:val="24"/>
          <w:szCs w:val="24"/>
        </w:rPr>
        <w:t>Savivaldybės interneto svetainėje </w:t>
      </w:r>
      <w:hyperlink r:id="rId14" w:history="1">
        <w:r w:rsidR="0063516E" w:rsidRPr="0063516E">
          <w:rPr>
            <w:rStyle w:val="Hipersaitas"/>
            <w:sz w:val="24"/>
            <w:szCs w:val="24"/>
          </w:rPr>
          <w:t>www.kedainiai.lt</w:t>
        </w:r>
      </w:hyperlink>
      <w:r w:rsidR="0063516E" w:rsidRPr="0063516E">
        <w:rPr>
          <w:sz w:val="24"/>
          <w:szCs w:val="24"/>
        </w:rPr>
        <w:t xml:space="preserve">. Konkursas organizuojamas vienkartinės atrankos būdu. </w:t>
      </w:r>
    </w:p>
    <w:p w14:paraId="7375B51D" w14:textId="3E86A409" w:rsidR="00D06A41" w:rsidRPr="0063516E" w:rsidRDefault="00D06A41" w:rsidP="0063516E">
      <w:pPr>
        <w:ind w:firstLine="851"/>
        <w:jc w:val="both"/>
        <w:rPr>
          <w:sz w:val="24"/>
          <w:szCs w:val="24"/>
          <w:lang w:eastAsia="ar-SA"/>
        </w:rPr>
      </w:pPr>
      <w:r w:rsidRPr="0063516E">
        <w:rPr>
          <w:sz w:val="24"/>
          <w:szCs w:val="24"/>
          <w:lang w:eastAsia="ar-SA"/>
        </w:rPr>
        <w:t>6. Apraše vartojamos sąvokos:</w:t>
      </w:r>
    </w:p>
    <w:p w14:paraId="05BA2CCA" w14:textId="674D151E" w:rsidR="0063516E" w:rsidRPr="0063516E" w:rsidRDefault="00D06A41" w:rsidP="0063516E">
      <w:pPr>
        <w:ind w:firstLine="851"/>
        <w:jc w:val="both"/>
        <w:rPr>
          <w:sz w:val="24"/>
          <w:szCs w:val="24"/>
          <w:lang w:eastAsia="ar-SA"/>
        </w:rPr>
      </w:pPr>
      <w:r w:rsidRPr="0063516E">
        <w:rPr>
          <w:sz w:val="24"/>
          <w:szCs w:val="24"/>
          <w:lang w:eastAsia="ar-SA"/>
        </w:rPr>
        <w:t xml:space="preserve">6.1. </w:t>
      </w:r>
      <w:r w:rsidRPr="0063516E">
        <w:rPr>
          <w:b/>
          <w:bCs/>
          <w:sz w:val="24"/>
          <w:szCs w:val="24"/>
          <w:lang w:eastAsia="ar-SA"/>
        </w:rPr>
        <w:t xml:space="preserve">paraiška </w:t>
      </w:r>
      <w:r w:rsidRPr="0063516E">
        <w:rPr>
          <w:sz w:val="24"/>
          <w:szCs w:val="24"/>
          <w:lang w:eastAsia="ar-SA"/>
        </w:rPr>
        <w:t xml:space="preserve">– </w:t>
      </w:r>
      <w:r w:rsidR="0063516E" w:rsidRPr="0063516E">
        <w:rPr>
          <w:sz w:val="24"/>
          <w:szCs w:val="24"/>
          <w:lang w:eastAsia="ar-SA"/>
        </w:rPr>
        <w:t xml:space="preserve">pareiškėjo pagal Savivaldybės administracijos direktoriaus patvirtintą formą užpildytas ir </w:t>
      </w:r>
      <w:r w:rsidR="0063516E" w:rsidRPr="0063516E">
        <w:rPr>
          <w:sz w:val="24"/>
          <w:szCs w:val="24"/>
        </w:rPr>
        <w:t xml:space="preserve">pareiškėjo vadovo arba jo įgalioto asmens, turinčio teisę veikti pareiškėjo vardu, pasirašytas dokumentas, kuris kartu su visais jo priedais ir papildomais dokumentais </w:t>
      </w:r>
      <w:r w:rsidR="0063516E" w:rsidRPr="0063516E">
        <w:rPr>
          <w:sz w:val="24"/>
          <w:szCs w:val="24"/>
          <w:lang w:eastAsia="ar-SA"/>
        </w:rPr>
        <w:t>teikiamas Konkursui;</w:t>
      </w:r>
    </w:p>
    <w:p w14:paraId="1B366922" w14:textId="5C4A85B9" w:rsidR="00D06A41" w:rsidRPr="0063516E" w:rsidRDefault="00D06A41" w:rsidP="00C04A80">
      <w:pPr>
        <w:pBdr>
          <w:top w:val="nil"/>
          <w:left w:val="nil"/>
          <w:bottom w:val="nil"/>
          <w:right w:val="nil"/>
          <w:between w:val="nil"/>
        </w:pBdr>
        <w:ind w:firstLine="851"/>
        <w:jc w:val="both"/>
        <w:rPr>
          <w:sz w:val="24"/>
          <w:szCs w:val="24"/>
        </w:rPr>
      </w:pPr>
      <w:r w:rsidRPr="0063516E">
        <w:rPr>
          <w:bCs/>
          <w:sz w:val="24"/>
          <w:szCs w:val="24"/>
        </w:rPr>
        <w:t>6.2.</w:t>
      </w:r>
      <w:r w:rsidRPr="0063516E">
        <w:rPr>
          <w:b/>
          <w:bCs/>
          <w:sz w:val="24"/>
          <w:szCs w:val="24"/>
        </w:rPr>
        <w:t xml:space="preserve"> pareiškėjas </w:t>
      </w:r>
      <w:r w:rsidRPr="0063516E">
        <w:rPr>
          <w:sz w:val="24"/>
          <w:szCs w:val="24"/>
        </w:rPr>
        <w:t xml:space="preserve">– </w:t>
      </w:r>
      <w:r w:rsidR="00C04A80" w:rsidRPr="0063516E">
        <w:rPr>
          <w:sz w:val="24"/>
          <w:szCs w:val="24"/>
        </w:rPr>
        <w:t>Saviv</w:t>
      </w:r>
      <w:r w:rsidR="00F167D0" w:rsidRPr="0063516E">
        <w:rPr>
          <w:sz w:val="24"/>
          <w:szCs w:val="24"/>
        </w:rPr>
        <w:t xml:space="preserve">aldybės teritorijoje registruotas juridinis asmuo </w:t>
      </w:r>
      <w:r w:rsidR="00F167D0" w:rsidRPr="009F186A">
        <w:rPr>
          <w:sz w:val="24"/>
          <w:szCs w:val="24"/>
        </w:rPr>
        <w:t>ir laisvasis mokytojas</w:t>
      </w:r>
      <w:r w:rsidR="00C04A80" w:rsidRPr="009F186A">
        <w:rPr>
          <w:sz w:val="24"/>
          <w:szCs w:val="24"/>
        </w:rPr>
        <w:t xml:space="preserve">, </w:t>
      </w:r>
      <w:r w:rsidRPr="009F186A">
        <w:rPr>
          <w:sz w:val="24"/>
          <w:szCs w:val="24"/>
        </w:rPr>
        <w:t xml:space="preserve">atitinkantis </w:t>
      </w:r>
      <w:r w:rsidR="00AC6300" w:rsidRPr="009F186A">
        <w:rPr>
          <w:sz w:val="24"/>
          <w:szCs w:val="24"/>
        </w:rPr>
        <w:t xml:space="preserve">Aprašo </w:t>
      </w:r>
      <w:r w:rsidR="00E3130D" w:rsidRPr="009F186A">
        <w:rPr>
          <w:sz w:val="24"/>
          <w:szCs w:val="24"/>
        </w:rPr>
        <w:t>3</w:t>
      </w:r>
      <w:r w:rsidR="00221BF2" w:rsidRPr="009F186A">
        <w:rPr>
          <w:sz w:val="24"/>
          <w:szCs w:val="24"/>
        </w:rPr>
        <w:t>6</w:t>
      </w:r>
      <w:r w:rsidRPr="009F186A">
        <w:rPr>
          <w:sz w:val="24"/>
          <w:szCs w:val="24"/>
        </w:rPr>
        <w:t xml:space="preserve"> punkte nustatytas sąlygas ir pateikęs paraišką Konkur</w:t>
      </w:r>
      <w:r w:rsidRPr="0063516E">
        <w:rPr>
          <w:sz w:val="24"/>
          <w:szCs w:val="24"/>
        </w:rPr>
        <w:t>sui siekiant gaut</w:t>
      </w:r>
      <w:r w:rsidR="00AC6300" w:rsidRPr="0063516E">
        <w:rPr>
          <w:sz w:val="24"/>
          <w:szCs w:val="24"/>
        </w:rPr>
        <w:t>i Savivaldybės biudžeto lėšų Stovyklai</w:t>
      </w:r>
      <w:r w:rsidRPr="0063516E">
        <w:rPr>
          <w:sz w:val="24"/>
          <w:szCs w:val="24"/>
        </w:rPr>
        <w:t xml:space="preserve"> vykdyti; </w:t>
      </w:r>
    </w:p>
    <w:p w14:paraId="6B97CA9C" w14:textId="6F69A98F" w:rsidR="00FF0430" w:rsidRPr="0000686F" w:rsidRDefault="00FF5272" w:rsidP="00FF0430">
      <w:pPr>
        <w:pStyle w:val="Standard"/>
        <w:ind w:right="-82" w:firstLine="709"/>
        <w:jc w:val="both"/>
        <w:rPr>
          <w:lang w:eastAsia="lt-LT"/>
        </w:rPr>
      </w:pPr>
      <w:r w:rsidRPr="0063516E">
        <w:rPr>
          <w:bCs/>
        </w:rPr>
        <w:t xml:space="preserve">   </w:t>
      </w:r>
      <w:r w:rsidR="00360A61" w:rsidRPr="0063516E">
        <w:rPr>
          <w:bCs/>
        </w:rPr>
        <w:t>6.3</w:t>
      </w:r>
      <w:r w:rsidR="00BF211D" w:rsidRPr="0063516E">
        <w:rPr>
          <w:bCs/>
        </w:rPr>
        <w:t>.</w:t>
      </w:r>
      <w:r w:rsidR="00360A61" w:rsidRPr="0063516E">
        <w:rPr>
          <w:bCs/>
        </w:rPr>
        <w:t xml:space="preserve"> </w:t>
      </w:r>
      <w:r w:rsidR="00360A61" w:rsidRPr="0063516E">
        <w:rPr>
          <w:b/>
          <w:bCs/>
        </w:rPr>
        <w:t xml:space="preserve">Stovyklos organizatorius </w:t>
      </w:r>
      <w:r w:rsidR="00930066" w:rsidRPr="0063516E">
        <w:rPr>
          <w:b/>
          <w:bCs/>
        </w:rPr>
        <w:t>–</w:t>
      </w:r>
      <w:r w:rsidR="00360A61" w:rsidRPr="0063516E">
        <w:rPr>
          <w:b/>
          <w:bCs/>
        </w:rPr>
        <w:t xml:space="preserve"> </w:t>
      </w:r>
      <w:r w:rsidR="00360A61" w:rsidRPr="0063516E">
        <w:t xml:space="preserve">pareiškėjas, kuris atitinka visus reikalavimus finansavimui gauti, kuriam Savivaldybės </w:t>
      </w:r>
      <w:r w:rsidR="00581D2E" w:rsidRPr="0063516E">
        <w:t xml:space="preserve">vykdomosios institucijos ar jos įgalioto </w:t>
      </w:r>
      <w:r w:rsidR="00360A61" w:rsidRPr="0063516E">
        <w:t xml:space="preserve">administracijos direktoriaus įsakymu skirta Savivaldybės biudžeto lėšų Stovyklai </w:t>
      </w:r>
      <w:r w:rsidR="00930066" w:rsidRPr="0063516E">
        <w:t xml:space="preserve">įgyvendinti, </w:t>
      </w:r>
      <w:r w:rsidR="00360A61" w:rsidRPr="0063516E">
        <w:t xml:space="preserve">su Savivaldybės </w:t>
      </w:r>
      <w:r w:rsidR="00581D2E" w:rsidRPr="0063516E">
        <w:t>vykdomąja institucija ar jos įgaliot</w:t>
      </w:r>
      <w:r w:rsidR="00C53D5F" w:rsidRPr="0063516E">
        <w:t>u</w:t>
      </w:r>
      <w:r w:rsidR="00581D2E" w:rsidRPr="0063516E">
        <w:t xml:space="preserve"> </w:t>
      </w:r>
      <w:r w:rsidR="00360A61" w:rsidRPr="0063516E">
        <w:t>administracij</w:t>
      </w:r>
      <w:r w:rsidR="00C53D5F" w:rsidRPr="0063516E">
        <w:t>os direktoriumi</w:t>
      </w:r>
      <w:r w:rsidR="00360A61" w:rsidRPr="002C578A">
        <w:t xml:space="preserve"> yra</w:t>
      </w:r>
      <w:r w:rsidR="00360A61" w:rsidRPr="0000686F">
        <w:t xml:space="preserve"> </w:t>
      </w:r>
      <w:r w:rsidR="00930066" w:rsidRPr="0000686F">
        <w:t>pasirašęs Sutartį</w:t>
      </w:r>
      <w:r w:rsidR="00FF0430" w:rsidRPr="0000686F">
        <w:t xml:space="preserve"> ir </w:t>
      </w:r>
      <w:r w:rsidR="00FF0430" w:rsidRPr="0000686F">
        <w:rPr>
          <w:lang w:eastAsia="lt-LT"/>
        </w:rPr>
        <w:t>Lietuvos Respublikos įstatymų nustatyta tvarka atsako už poilsiaujančių vaikų saugumą, sveikatos priežiūrą, higienos sąlygas ir poilsio organizavimo kokybę bei ski</w:t>
      </w:r>
      <w:r w:rsidR="00196341" w:rsidRPr="0000686F">
        <w:rPr>
          <w:lang w:eastAsia="lt-LT"/>
        </w:rPr>
        <w:t>rtų lėšų tinkamą naudojimą;</w:t>
      </w:r>
    </w:p>
    <w:p w14:paraId="2288F9A4" w14:textId="03167C7E" w:rsidR="00C97545" w:rsidRPr="0000686F" w:rsidRDefault="00C97545" w:rsidP="00C97545">
      <w:pPr>
        <w:ind w:firstLine="851"/>
        <w:contextualSpacing/>
        <w:jc w:val="both"/>
        <w:rPr>
          <w:sz w:val="24"/>
          <w:szCs w:val="24"/>
        </w:rPr>
      </w:pPr>
      <w:r w:rsidRPr="0000686F">
        <w:rPr>
          <w:sz w:val="24"/>
          <w:szCs w:val="24"/>
        </w:rPr>
        <w:t xml:space="preserve"> </w:t>
      </w:r>
      <w:r w:rsidR="00196341" w:rsidRPr="0000686F">
        <w:rPr>
          <w:sz w:val="24"/>
          <w:szCs w:val="24"/>
        </w:rPr>
        <w:t xml:space="preserve">6.4. </w:t>
      </w:r>
      <w:r w:rsidR="00196341" w:rsidRPr="0000686F">
        <w:rPr>
          <w:b/>
          <w:sz w:val="24"/>
          <w:szCs w:val="24"/>
        </w:rPr>
        <w:t xml:space="preserve">Stovyklos programa </w:t>
      </w:r>
      <w:r w:rsidR="00196341" w:rsidRPr="0000686F">
        <w:rPr>
          <w:sz w:val="24"/>
          <w:szCs w:val="24"/>
        </w:rPr>
        <w:t>–</w:t>
      </w:r>
      <w:r w:rsidRPr="0000686F">
        <w:rPr>
          <w:sz w:val="24"/>
          <w:szCs w:val="24"/>
        </w:rPr>
        <w:t xml:space="preserve"> Aprašo nustatyta tvarka įvertinta Stovyklos organizatoriaus paraiška su visais pridedamais dokumentais, kurią pateikusiam pareiškėjui skirtas finansavimas iš Savivaldybės biudžeto lėšų</w:t>
      </w:r>
      <w:r w:rsidR="00FC28F8" w:rsidRPr="0000686F">
        <w:rPr>
          <w:sz w:val="24"/>
          <w:szCs w:val="24"/>
        </w:rPr>
        <w:t xml:space="preserve">. </w:t>
      </w:r>
      <w:r w:rsidR="00802502" w:rsidRPr="0000686F">
        <w:rPr>
          <w:sz w:val="24"/>
          <w:szCs w:val="24"/>
        </w:rPr>
        <w:t xml:space="preserve">Tai Stovyklos organizavimo planas, kuriame </w:t>
      </w:r>
      <w:r w:rsidR="00FC28F8" w:rsidRPr="0000686F">
        <w:rPr>
          <w:sz w:val="24"/>
          <w:szCs w:val="24"/>
        </w:rPr>
        <w:t>nurod</w:t>
      </w:r>
      <w:r w:rsidR="00802502" w:rsidRPr="0000686F">
        <w:rPr>
          <w:sz w:val="24"/>
          <w:szCs w:val="24"/>
        </w:rPr>
        <w:t>ytas S</w:t>
      </w:r>
      <w:r w:rsidR="00FC28F8" w:rsidRPr="0000686F">
        <w:rPr>
          <w:sz w:val="24"/>
          <w:szCs w:val="24"/>
        </w:rPr>
        <w:t>tovyklos tipas (-ai), tikslas,</w:t>
      </w:r>
      <w:r w:rsidR="00802502" w:rsidRPr="0000686F">
        <w:rPr>
          <w:sz w:val="24"/>
          <w:szCs w:val="24"/>
        </w:rPr>
        <w:t xml:space="preserve"> tikslinė grupė, veiklų planas, </w:t>
      </w:r>
      <w:r w:rsidRPr="0000686F">
        <w:rPr>
          <w:sz w:val="24"/>
          <w:szCs w:val="24"/>
        </w:rPr>
        <w:t>numatyti veiksmai</w:t>
      </w:r>
      <w:r w:rsidR="00802502" w:rsidRPr="0000686F">
        <w:rPr>
          <w:sz w:val="24"/>
          <w:szCs w:val="24"/>
        </w:rPr>
        <w:t>, pagrįsti</w:t>
      </w:r>
      <w:r w:rsidRPr="0000686F">
        <w:rPr>
          <w:sz w:val="24"/>
          <w:szCs w:val="24"/>
        </w:rPr>
        <w:t xml:space="preserve"> tam tikra lėšų suma numatytiems </w:t>
      </w:r>
      <w:r w:rsidR="00802502" w:rsidRPr="0000686F">
        <w:rPr>
          <w:sz w:val="24"/>
          <w:szCs w:val="24"/>
        </w:rPr>
        <w:t xml:space="preserve">Stovyklos </w:t>
      </w:r>
      <w:r w:rsidRPr="0000686F">
        <w:rPr>
          <w:sz w:val="24"/>
          <w:szCs w:val="24"/>
        </w:rPr>
        <w:t>tikslams pasiekti)</w:t>
      </w:r>
      <w:r w:rsidR="00C53D5F">
        <w:rPr>
          <w:sz w:val="24"/>
          <w:szCs w:val="24"/>
        </w:rPr>
        <w:t>.</w:t>
      </w:r>
    </w:p>
    <w:p w14:paraId="323D2475" w14:textId="7E1B06E2" w:rsidR="00AE6B28" w:rsidRPr="0000686F" w:rsidRDefault="00C03B2D" w:rsidP="005E1C93">
      <w:pPr>
        <w:tabs>
          <w:tab w:val="left" w:pos="360"/>
          <w:tab w:val="num" w:pos="567"/>
        </w:tabs>
        <w:ind w:firstLine="851"/>
        <w:jc w:val="both"/>
        <w:rPr>
          <w:b/>
          <w:bCs/>
          <w:kern w:val="0"/>
          <w:sz w:val="27"/>
          <w:szCs w:val="27"/>
        </w:rPr>
      </w:pPr>
      <w:r w:rsidRPr="0000686F">
        <w:rPr>
          <w:sz w:val="24"/>
          <w:szCs w:val="24"/>
          <w:lang w:eastAsia="ar-SA"/>
        </w:rPr>
        <w:lastRenderedPageBreak/>
        <w:t xml:space="preserve">7. </w:t>
      </w:r>
      <w:r w:rsidRPr="0000686F">
        <w:rPr>
          <w:sz w:val="24"/>
          <w:szCs w:val="24"/>
        </w:rPr>
        <w:t>Kitos šiame Apraše vartojamos sąvokos suprantamos taip, kaip jos apibrėžtos Lietuvos Respublikos vietos savivaldos įstatyme, Lietuvos Respublikos švietimo įstatyme, Lietuvos Respublikos nevyriausybinių organizacijų plėtros įstatyme, Lietuvos Respublikos bendruomeninių organizacijų plėtros įstatyme,</w:t>
      </w:r>
      <w:r w:rsidR="00DA5F2B" w:rsidRPr="0000686F">
        <w:rPr>
          <w:sz w:val="24"/>
          <w:szCs w:val="24"/>
        </w:rPr>
        <w:t xml:space="preserve"> </w:t>
      </w:r>
      <w:r w:rsidRPr="0000686F">
        <w:rPr>
          <w:sz w:val="24"/>
          <w:szCs w:val="24"/>
        </w:rPr>
        <w:t>Lietuvos Respublikos savanoriškos veiklos įstatyme ir jų</w:t>
      </w:r>
      <w:r w:rsidR="00DA5F2B" w:rsidRPr="0000686F">
        <w:rPr>
          <w:sz w:val="24"/>
          <w:szCs w:val="24"/>
        </w:rPr>
        <w:t xml:space="preserve"> lydimuosiuose teisės aktuose</w:t>
      </w:r>
      <w:r w:rsidRPr="0000686F">
        <w:rPr>
          <w:sz w:val="24"/>
          <w:szCs w:val="24"/>
        </w:rPr>
        <w:t xml:space="preserve">. </w:t>
      </w:r>
    </w:p>
    <w:p w14:paraId="68916C4C" w14:textId="339CB794" w:rsidR="00AD2F2B" w:rsidRPr="005E1C93" w:rsidRDefault="00AD2F2B" w:rsidP="00AD2F2B">
      <w:pPr>
        <w:widowControl/>
        <w:suppressAutoHyphens w:val="0"/>
        <w:autoSpaceDN/>
        <w:jc w:val="center"/>
        <w:rPr>
          <w:kern w:val="0"/>
          <w:sz w:val="24"/>
          <w:szCs w:val="24"/>
        </w:rPr>
      </w:pPr>
      <w:r w:rsidRPr="005E1C93">
        <w:rPr>
          <w:b/>
          <w:bCs/>
          <w:kern w:val="0"/>
          <w:sz w:val="24"/>
          <w:szCs w:val="24"/>
        </w:rPr>
        <w:t>II SKYRIUS</w:t>
      </w:r>
    </w:p>
    <w:p w14:paraId="2DF49061" w14:textId="77777777" w:rsidR="00AD2F2B" w:rsidRPr="005E1C93" w:rsidRDefault="00AD2F2B" w:rsidP="00AD2F2B">
      <w:pPr>
        <w:widowControl/>
        <w:suppressAutoHyphens w:val="0"/>
        <w:autoSpaceDN/>
        <w:jc w:val="center"/>
        <w:rPr>
          <w:kern w:val="0"/>
          <w:sz w:val="24"/>
          <w:szCs w:val="24"/>
        </w:rPr>
      </w:pPr>
      <w:r w:rsidRPr="005E1C93">
        <w:rPr>
          <w:b/>
          <w:bCs/>
          <w:kern w:val="0"/>
          <w:sz w:val="24"/>
          <w:szCs w:val="24"/>
        </w:rPr>
        <w:t>STOVYKLŲ DALYVIŲ TIKSLINĖ GRUPĖ</w:t>
      </w:r>
    </w:p>
    <w:p w14:paraId="1A539AE1" w14:textId="77777777" w:rsidR="00AD2F2B" w:rsidRPr="005E1C93" w:rsidRDefault="00AD2F2B" w:rsidP="00AD2F2B">
      <w:pPr>
        <w:widowControl/>
        <w:suppressAutoHyphens w:val="0"/>
        <w:autoSpaceDN/>
        <w:ind w:firstLine="851"/>
        <w:jc w:val="both"/>
        <w:rPr>
          <w:kern w:val="0"/>
          <w:sz w:val="24"/>
          <w:szCs w:val="24"/>
        </w:rPr>
      </w:pPr>
    </w:p>
    <w:p w14:paraId="146961B6" w14:textId="21C38C39" w:rsidR="00AD2F2B" w:rsidRPr="0000686F" w:rsidRDefault="00AD2F2B" w:rsidP="00AD2F2B">
      <w:pPr>
        <w:pStyle w:val="Standard"/>
        <w:tabs>
          <w:tab w:val="left" w:pos="993"/>
        </w:tabs>
        <w:ind w:right="-82" w:firstLine="851"/>
        <w:jc w:val="both"/>
        <w:rPr>
          <w:kern w:val="0"/>
        </w:rPr>
      </w:pPr>
      <w:r w:rsidRPr="0000686F">
        <w:rPr>
          <w:lang w:eastAsia="lt-LT"/>
        </w:rPr>
        <w:t xml:space="preserve">8. </w:t>
      </w:r>
      <w:r w:rsidRPr="0000686F">
        <w:rPr>
          <w:kern w:val="0"/>
          <w:shd w:val="clear" w:color="auto" w:fill="FFFFFF"/>
        </w:rPr>
        <w:t>Stovyklos dalyvių tikslinė grupė</w:t>
      </w:r>
      <w:r w:rsidRPr="0000686F">
        <w:rPr>
          <w:kern w:val="0"/>
        </w:rPr>
        <w:t> yra Kėdainių rajono bendrojo ugdymo mokyklų mokiniai</w:t>
      </w:r>
      <w:r w:rsidR="005E1C93">
        <w:rPr>
          <w:kern w:val="0"/>
        </w:rPr>
        <w:t xml:space="preserve"> </w:t>
      </w:r>
      <w:r w:rsidRPr="0000686F">
        <w:rPr>
          <w:kern w:val="0"/>
        </w:rPr>
        <w:t>ir atitinkantys bent vieną iš nurodytų sąlygų:</w:t>
      </w:r>
    </w:p>
    <w:p w14:paraId="29D650E5" w14:textId="6870AF9F" w:rsidR="00AD2F2B" w:rsidRPr="0000686F" w:rsidRDefault="00AD2F2B" w:rsidP="00AD2F2B">
      <w:pPr>
        <w:pStyle w:val="Standard"/>
        <w:ind w:firstLine="851"/>
        <w:jc w:val="both"/>
        <w:rPr>
          <w:lang w:eastAsia="lt-LT"/>
        </w:rPr>
      </w:pPr>
      <w:r w:rsidRPr="0000686F">
        <w:rPr>
          <w:lang w:eastAsia="lt-LT"/>
        </w:rPr>
        <w:t>8.1. vaikai 7–18 metų amžiaus;</w:t>
      </w:r>
    </w:p>
    <w:p w14:paraId="1DEA2980" w14:textId="6525A039" w:rsidR="00AD2F2B" w:rsidRPr="00F96726" w:rsidRDefault="00AD2F2B" w:rsidP="00AD2F2B">
      <w:pPr>
        <w:pStyle w:val="Standard"/>
        <w:ind w:firstLine="851"/>
        <w:jc w:val="both"/>
      </w:pPr>
      <w:r w:rsidRPr="00F96726">
        <w:rPr>
          <w:lang w:eastAsia="lt-LT"/>
        </w:rPr>
        <w:t>8.2</w:t>
      </w:r>
      <w:bookmarkStart w:id="7" w:name="_Hlk145350440"/>
      <w:r w:rsidRPr="00F96726">
        <w:rPr>
          <w:lang w:eastAsia="lt-LT"/>
        </w:rPr>
        <w:t>. vaikai</w:t>
      </w:r>
      <w:r w:rsidR="00CC1FD2">
        <w:rPr>
          <w:lang w:eastAsia="lt-LT"/>
        </w:rPr>
        <w:t>,</w:t>
      </w:r>
      <w:r w:rsidRPr="00F96726">
        <w:rPr>
          <w:lang w:eastAsia="lt-LT"/>
        </w:rPr>
        <w:t xml:space="preserve"> </w:t>
      </w:r>
      <w:r w:rsidR="006C29DD">
        <w:rPr>
          <w:lang w:eastAsia="lt-LT"/>
        </w:rPr>
        <w:t>auga</w:t>
      </w:r>
      <w:r w:rsidR="00290E4A">
        <w:rPr>
          <w:lang w:eastAsia="lt-LT"/>
        </w:rPr>
        <w:t>nt</w:t>
      </w:r>
      <w:r w:rsidR="00AE1115">
        <w:rPr>
          <w:lang w:eastAsia="lt-LT"/>
        </w:rPr>
        <w:t>ys šeimose, kuriose</w:t>
      </w:r>
      <w:r w:rsidR="00026235">
        <w:rPr>
          <w:lang w:eastAsia="lt-LT"/>
        </w:rPr>
        <w:t xml:space="preserve"> patiria </w:t>
      </w:r>
      <w:r w:rsidRPr="00F96726">
        <w:rPr>
          <w:lang w:eastAsia="lt-LT"/>
        </w:rPr>
        <w:t>socialin</w:t>
      </w:r>
      <w:r w:rsidR="00BC4262">
        <w:rPr>
          <w:lang w:eastAsia="lt-LT"/>
        </w:rPr>
        <w:t>ę riziką</w:t>
      </w:r>
      <w:r w:rsidRPr="00F96726">
        <w:rPr>
          <w:lang w:eastAsia="lt-LT"/>
        </w:rPr>
        <w:t>, vaikai, kuriems nustatyta minimali priežiūra, vaikai, kuriems nustatyta laikinoji ir (ar) nuolatinė globa (rūpyba);</w:t>
      </w:r>
    </w:p>
    <w:p w14:paraId="26ED03BE" w14:textId="389D498B" w:rsidR="00AD2F2B" w:rsidRPr="00F96726" w:rsidRDefault="00AD2F2B" w:rsidP="00AD2F2B">
      <w:pPr>
        <w:pStyle w:val="Standard"/>
        <w:ind w:firstLine="851"/>
        <w:jc w:val="both"/>
      </w:pPr>
      <w:r w:rsidRPr="00F96726">
        <w:rPr>
          <w:lang w:eastAsia="lt-LT"/>
        </w:rPr>
        <w:t>8.</w:t>
      </w:r>
      <w:r w:rsidR="00BC4262">
        <w:rPr>
          <w:lang w:eastAsia="lt-LT"/>
        </w:rPr>
        <w:t>3</w:t>
      </w:r>
      <w:r w:rsidRPr="00F96726">
        <w:rPr>
          <w:lang w:eastAsia="lt-LT"/>
        </w:rPr>
        <w:t xml:space="preserve">. vaikai iš </w:t>
      </w:r>
      <w:r w:rsidRPr="00F96726">
        <w:t>šeimų, gaunančių socialinę pašalpą pagal Lietuvos Respublikos piniginės socialinės paramos nepasiturintiems gyventojams įstatymą;</w:t>
      </w:r>
    </w:p>
    <w:p w14:paraId="6DB5534E" w14:textId="5F89AE9C" w:rsidR="00AD2F2B" w:rsidRPr="00F96726" w:rsidRDefault="00AD2F2B" w:rsidP="00AD2F2B">
      <w:pPr>
        <w:pStyle w:val="Standard"/>
        <w:ind w:firstLine="851"/>
        <w:jc w:val="both"/>
      </w:pPr>
      <w:r w:rsidRPr="00F96726">
        <w:rPr>
          <w:lang w:eastAsia="lt-LT"/>
        </w:rPr>
        <w:t>8.</w:t>
      </w:r>
      <w:r w:rsidR="007A5FD9">
        <w:rPr>
          <w:lang w:eastAsia="lt-LT"/>
        </w:rPr>
        <w:t>4</w:t>
      </w:r>
      <w:r w:rsidRPr="00F96726">
        <w:rPr>
          <w:lang w:eastAsia="lt-LT"/>
        </w:rPr>
        <w:t>. vaikai, turintys specialiųjų ugdymosi poreikių</w:t>
      </w:r>
      <w:r w:rsidR="00B340A5" w:rsidRPr="00B340A5">
        <w:rPr>
          <w:lang w:eastAsia="lt-LT"/>
        </w:rPr>
        <w:t>, atsiradusių dėl įgimtų ar įgytų sutrikimų, nepalankių aplinkos veiksnių</w:t>
      </w:r>
      <w:r w:rsidRPr="00F96726">
        <w:rPr>
          <w:lang w:eastAsia="lt-LT"/>
        </w:rPr>
        <w:t>;</w:t>
      </w:r>
    </w:p>
    <w:p w14:paraId="6049DBE2" w14:textId="7159B2A0" w:rsidR="00AD2F2B" w:rsidRPr="00F96726" w:rsidRDefault="00AD2F2B" w:rsidP="00AD2F2B">
      <w:pPr>
        <w:pStyle w:val="Standard"/>
        <w:ind w:firstLine="851"/>
        <w:jc w:val="both"/>
      </w:pPr>
      <w:r w:rsidRPr="00F96726">
        <w:rPr>
          <w:lang w:eastAsia="lt-LT"/>
        </w:rPr>
        <w:t>8.</w:t>
      </w:r>
      <w:r w:rsidR="007A5FD9">
        <w:rPr>
          <w:lang w:eastAsia="lt-LT"/>
        </w:rPr>
        <w:t>5</w:t>
      </w:r>
      <w:r w:rsidRPr="00F96726">
        <w:rPr>
          <w:lang w:eastAsia="lt-LT"/>
        </w:rPr>
        <w:t xml:space="preserve">. vaikai </w:t>
      </w:r>
      <w:r w:rsidR="007A5FD9">
        <w:rPr>
          <w:lang w:eastAsia="lt-LT"/>
        </w:rPr>
        <w:t>su</w:t>
      </w:r>
      <w:r w:rsidRPr="00F96726">
        <w:rPr>
          <w:lang w:eastAsia="lt-LT"/>
        </w:rPr>
        <w:t xml:space="preserve"> negali</w:t>
      </w:r>
      <w:r w:rsidR="00E6783B">
        <w:rPr>
          <w:lang w:eastAsia="lt-LT"/>
        </w:rPr>
        <w:t>a</w:t>
      </w:r>
      <w:r w:rsidRPr="00F96726">
        <w:rPr>
          <w:lang w:eastAsia="lt-LT"/>
        </w:rPr>
        <w:t xml:space="preserve"> (iki 21 metų);</w:t>
      </w:r>
    </w:p>
    <w:p w14:paraId="71DC87C0" w14:textId="5571BD07" w:rsidR="00AD2F2B" w:rsidRPr="00F96726" w:rsidRDefault="00AD2F2B" w:rsidP="00AD2F2B">
      <w:pPr>
        <w:pStyle w:val="Standard"/>
        <w:ind w:right="-82" w:firstLine="851"/>
        <w:jc w:val="both"/>
        <w:rPr>
          <w:lang w:eastAsia="lt-LT"/>
        </w:rPr>
      </w:pPr>
      <w:r w:rsidRPr="00F96726">
        <w:rPr>
          <w:lang w:eastAsia="lt-LT"/>
        </w:rPr>
        <w:t>8.</w:t>
      </w:r>
      <w:r w:rsidR="00F56432">
        <w:rPr>
          <w:lang w:eastAsia="lt-LT"/>
        </w:rPr>
        <w:t>6</w:t>
      </w:r>
      <w:r w:rsidRPr="00F96726">
        <w:rPr>
          <w:lang w:eastAsia="lt-LT"/>
        </w:rPr>
        <w:t>. trečiųjų valstybių piliečių vaikai, kurie pasitraukė iš Ukrainos ir (arba) buvo priversti migruoti dėl Rusijos Federacijos karinės agresijos ir (arba) Baltarusijos Respublikos įgyvendinamų vidinių represijų ir hibridinės atakos veiksmų.</w:t>
      </w:r>
    </w:p>
    <w:bookmarkEnd w:id="7"/>
    <w:p w14:paraId="6D5100F4" w14:textId="2B4B541C" w:rsidR="002D0109" w:rsidRPr="009D4923" w:rsidRDefault="002D0109" w:rsidP="002D0109">
      <w:pPr>
        <w:pStyle w:val="Standard"/>
        <w:ind w:right="-82" w:firstLine="851"/>
        <w:jc w:val="both"/>
        <w:rPr>
          <w:lang w:eastAsia="lt-LT"/>
        </w:rPr>
      </w:pPr>
      <w:r w:rsidRPr="009D4923">
        <w:rPr>
          <w:lang w:eastAsia="lt-LT"/>
        </w:rPr>
        <w:t xml:space="preserve">9. Turi būti palikta daugiau kaip pusė laisvų vietų mokiniams, kurie po viešo skelbimo apie būsimas Stovyklas, turės galimybę teikti prašymus dalyvauti būsimoje Stovykloje. </w:t>
      </w:r>
    </w:p>
    <w:p w14:paraId="380A43EC" w14:textId="77777777" w:rsidR="002D0109" w:rsidRPr="00F96726" w:rsidRDefault="002D0109" w:rsidP="006B2B77">
      <w:pPr>
        <w:pStyle w:val="Standard"/>
        <w:ind w:right="-82" w:firstLine="851"/>
        <w:jc w:val="both"/>
        <w:rPr>
          <w:color w:val="FF0000"/>
          <w:lang w:eastAsia="lt-LT"/>
        </w:rPr>
      </w:pPr>
    </w:p>
    <w:p w14:paraId="0477D8F1" w14:textId="2642C3AA" w:rsidR="00854CE7" w:rsidRPr="0000686F" w:rsidRDefault="0098644E">
      <w:pPr>
        <w:pStyle w:val="Standard"/>
        <w:tabs>
          <w:tab w:val="left" w:pos="1560"/>
        </w:tabs>
        <w:ind w:right="-82"/>
        <w:jc w:val="center"/>
      </w:pPr>
      <w:r w:rsidRPr="0000686F">
        <w:rPr>
          <w:b/>
          <w:lang w:eastAsia="lt-LT"/>
        </w:rPr>
        <w:t>II</w:t>
      </w:r>
      <w:r w:rsidR="007A6BDD" w:rsidRPr="0000686F">
        <w:rPr>
          <w:b/>
          <w:lang w:eastAsia="lt-LT"/>
        </w:rPr>
        <w:t>I</w:t>
      </w:r>
      <w:r w:rsidRPr="0000686F">
        <w:rPr>
          <w:b/>
          <w:lang w:eastAsia="lt-LT"/>
        </w:rPr>
        <w:t xml:space="preserve"> SKYRIUS</w:t>
      </w:r>
    </w:p>
    <w:p w14:paraId="0FD6B89F" w14:textId="1D93F485" w:rsidR="004A0619" w:rsidRPr="0000686F" w:rsidRDefault="004A0619">
      <w:pPr>
        <w:pStyle w:val="Standard"/>
        <w:tabs>
          <w:tab w:val="left" w:pos="1560"/>
        </w:tabs>
        <w:ind w:right="-82"/>
        <w:jc w:val="center"/>
        <w:rPr>
          <w:b/>
          <w:lang w:eastAsia="lt-LT"/>
        </w:rPr>
      </w:pPr>
      <w:r w:rsidRPr="0000686F">
        <w:rPr>
          <w:b/>
          <w:lang w:eastAsia="lt-LT"/>
        </w:rPr>
        <w:t>STOVYKLŲ TIPAI.</w:t>
      </w:r>
      <w:r w:rsidR="000A714B" w:rsidRPr="0000686F">
        <w:rPr>
          <w:b/>
          <w:lang w:eastAsia="lt-LT"/>
        </w:rPr>
        <w:t xml:space="preserve"> </w:t>
      </w:r>
      <w:r w:rsidR="00CA0A9D" w:rsidRPr="0000686F">
        <w:rPr>
          <w:b/>
          <w:lang w:eastAsia="lt-LT"/>
        </w:rPr>
        <w:t>REIKALAVIMAI STOVYKLOMS</w:t>
      </w:r>
      <w:r w:rsidR="00F50638" w:rsidRPr="0000686F">
        <w:rPr>
          <w:b/>
          <w:lang w:eastAsia="lt-LT"/>
        </w:rPr>
        <w:t xml:space="preserve"> IR </w:t>
      </w:r>
      <w:r w:rsidR="003A4C89" w:rsidRPr="0000686F">
        <w:rPr>
          <w:b/>
          <w:lang w:eastAsia="lt-LT"/>
        </w:rPr>
        <w:t xml:space="preserve">JŲ </w:t>
      </w:r>
      <w:r w:rsidRPr="0000686F">
        <w:rPr>
          <w:b/>
          <w:lang w:eastAsia="lt-LT"/>
        </w:rPr>
        <w:t xml:space="preserve">PROGRAMOMS </w:t>
      </w:r>
    </w:p>
    <w:p w14:paraId="20D93893" w14:textId="77777777" w:rsidR="004A0619" w:rsidRPr="0000686F" w:rsidRDefault="004A0619">
      <w:pPr>
        <w:pStyle w:val="Standard"/>
        <w:tabs>
          <w:tab w:val="left" w:pos="1560"/>
        </w:tabs>
        <w:ind w:right="-82"/>
        <w:jc w:val="center"/>
        <w:rPr>
          <w:b/>
          <w:lang w:eastAsia="lt-LT"/>
        </w:rPr>
      </w:pPr>
    </w:p>
    <w:p w14:paraId="70E42C42" w14:textId="65E72605" w:rsidR="00CA0A9D" w:rsidRPr="0000686F" w:rsidRDefault="00221BF2" w:rsidP="00DA5F2B">
      <w:pPr>
        <w:pStyle w:val="Standard"/>
        <w:shd w:val="clear" w:color="auto" w:fill="FFFFFF"/>
        <w:ind w:firstLine="851"/>
        <w:jc w:val="both"/>
      </w:pPr>
      <w:r w:rsidRPr="0000686F">
        <w:rPr>
          <w:lang w:eastAsia="lt-LT"/>
        </w:rPr>
        <w:t>10</w:t>
      </w:r>
      <w:r w:rsidR="00CA0A9D" w:rsidRPr="0000686F">
        <w:rPr>
          <w:lang w:eastAsia="lt-LT"/>
        </w:rPr>
        <w:t>. Vaikų užimtumui ir poilsiui organizuoti gali būti vykdomos šių tipų Stovyklos:</w:t>
      </w:r>
    </w:p>
    <w:p w14:paraId="7C82CDE5" w14:textId="1BE302AE" w:rsidR="00CA0A9D" w:rsidRPr="0000686F" w:rsidRDefault="00CA0A9D" w:rsidP="00E7247B">
      <w:pPr>
        <w:pStyle w:val="Standard"/>
        <w:shd w:val="clear" w:color="auto" w:fill="FFFFFF"/>
        <w:ind w:firstLine="709"/>
        <w:jc w:val="both"/>
      </w:pPr>
      <w:bookmarkStart w:id="8" w:name="part_3f7f743477914b6eb0fd40e204a1ae75"/>
      <w:bookmarkEnd w:id="8"/>
      <w:r w:rsidRPr="0000686F">
        <w:rPr>
          <w:lang w:eastAsia="lt-LT"/>
        </w:rPr>
        <w:t xml:space="preserve">  </w:t>
      </w:r>
      <w:r w:rsidR="00221BF2" w:rsidRPr="0000686F">
        <w:rPr>
          <w:lang w:eastAsia="lt-LT"/>
        </w:rPr>
        <w:t>10</w:t>
      </w:r>
      <w:r w:rsidRPr="0000686F">
        <w:rPr>
          <w:lang w:eastAsia="lt-LT"/>
        </w:rPr>
        <w:t xml:space="preserve">.1. stacionari stovykla – stovykla, turinti specialiai pastatytas ir (ar) įrengtas patalpas, kuriose vaikai laikinai apgyvendinami. Stovykla skirta vaikų poilsiui, kryptingam užimtumui, neformaliajam švietimui ir sveikatai stiprinti; </w:t>
      </w:r>
    </w:p>
    <w:p w14:paraId="4121B603" w14:textId="363AC765" w:rsidR="00CA0A9D" w:rsidRPr="0000686F" w:rsidRDefault="00CA0A9D" w:rsidP="00E7247B">
      <w:pPr>
        <w:pStyle w:val="Standard"/>
        <w:shd w:val="clear" w:color="auto" w:fill="FFFFFF"/>
        <w:ind w:firstLine="709"/>
        <w:jc w:val="both"/>
      </w:pPr>
      <w:bookmarkStart w:id="9" w:name="part_3667f66acb3e424e998c9913a0ef35d6"/>
      <w:bookmarkEnd w:id="9"/>
      <w:r w:rsidRPr="0000686F">
        <w:rPr>
          <w:lang w:eastAsia="lt-LT"/>
        </w:rPr>
        <w:t xml:space="preserve">  </w:t>
      </w:r>
      <w:r w:rsidR="00221BF2" w:rsidRPr="0000686F">
        <w:rPr>
          <w:lang w:eastAsia="lt-LT"/>
        </w:rPr>
        <w:t>10</w:t>
      </w:r>
      <w:r w:rsidRPr="0000686F">
        <w:rPr>
          <w:lang w:eastAsia="lt-LT"/>
        </w:rPr>
        <w:t xml:space="preserve">.2. dieninė stovykla – stovykla, turinti vaikų poilsiui pritaikytas patalpas. Stovykla skirta vaikų poilsiui, kryptingam užimtumui, neformaliajam švietimui ir sveikatai stiprinti dienos metu; </w:t>
      </w:r>
    </w:p>
    <w:p w14:paraId="4550799D" w14:textId="0AEADEEE" w:rsidR="00CA0A9D" w:rsidRPr="0000686F" w:rsidRDefault="00CA0A9D" w:rsidP="00E7247B">
      <w:pPr>
        <w:pStyle w:val="Standard"/>
        <w:shd w:val="clear" w:color="auto" w:fill="FFFFFF"/>
        <w:ind w:firstLine="709"/>
        <w:jc w:val="both"/>
      </w:pPr>
      <w:bookmarkStart w:id="10" w:name="part_af3db672cf2c4e46976662b55c8b8d8d"/>
      <w:bookmarkEnd w:id="10"/>
      <w:r w:rsidRPr="0000686F">
        <w:rPr>
          <w:lang w:eastAsia="lt-LT"/>
        </w:rPr>
        <w:t xml:space="preserve">  </w:t>
      </w:r>
      <w:r w:rsidR="00221BF2" w:rsidRPr="0000686F">
        <w:rPr>
          <w:lang w:eastAsia="lt-LT"/>
        </w:rPr>
        <w:t>10</w:t>
      </w:r>
      <w:r w:rsidRPr="0000686F">
        <w:rPr>
          <w:lang w:eastAsia="lt-LT"/>
        </w:rPr>
        <w:t xml:space="preserve">.3. turistinė stovykla – rekreacinėse teritorijose veikianti stovykla, kuri organizuoja trumpalaikį vaikų poilsį, kryptingą užimtumą, stiprina vaikų sveikatą. Stovyklaviečių vietos gali būti keičiamos. </w:t>
      </w:r>
    </w:p>
    <w:p w14:paraId="3B5664C9" w14:textId="734ECD56" w:rsidR="00CA0A9D" w:rsidRPr="0000686F" w:rsidRDefault="00CA0A9D" w:rsidP="00E7247B">
      <w:pPr>
        <w:pStyle w:val="Standard"/>
        <w:ind w:firstLine="709"/>
        <w:jc w:val="both"/>
      </w:pPr>
      <w:bookmarkStart w:id="11" w:name="part_0f680b2276e144d9a874d5915deff1cb"/>
      <w:bookmarkEnd w:id="11"/>
      <w:r w:rsidRPr="0000686F">
        <w:t xml:space="preserve">  </w:t>
      </w:r>
      <w:r w:rsidR="00221BF2" w:rsidRPr="0000686F">
        <w:t>11</w:t>
      </w:r>
      <w:r w:rsidRPr="0000686F">
        <w:t xml:space="preserve">. </w:t>
      </w:r>
      <w:r w:rsidR="005E1C93">
        <w:t xml:space="preserve">Vasaros </w:t>
      </w:r>
      <w:r w:rsidRPr="0000686F">
        <w:t>Stovyklos organizuojamos vasaros laikotarpiu, pasibaigus ugdomajam procesui.</w:t>
      </w:r>
    </w:p>
    <w:p w14:paraId="7C654A4F" w14:textId="06A184C7" w:rsidR="00CA0A9D" w:rsidRPr="0000686F" w:rsidRDefault="00E7247B" w:rsidP="007A6BDD">
      <w:pPr>
        <w:pStyle w:val="Standard"/>
        <w:ind w:firstLine="851"/>
        <w:jc w:val="both"/>
        <w:rPr>
          <w:rFonts w:eastAsia="Calibri"/>
        </w:rPr>
      </w:pPr>
      <w:bookmarkStart w:id="12" w:name="_Hlk67912786"/>
      <w:r w:rsidRPr="0000686F">
        <w:t>1</w:t>
      </w:r>
      <w:r w:rsidR="00221BF2" w:rsidRPr="0000686F">
        <w:t>2</w:t>
      </w:r>
      <w:r w:rsidR="00CA0A9D" w:rsidRPr="0000686F">
        <w:t>. Stovyklos programos turinys įgyvendinam</w:t>
      </w:r>
      <w:r w:rsidR="00D37AC8" w:rsidRPr="0000686F">
        <w:t>as per vieną pamainą (toliau – pamaina). Viena p</w:t>
      </w:r>
      <w:r w:rsidR="00CA0A9D" w:rsidRPr="0000686F">
        <w:t xml:space="preserve">amaina </w:t>
      </w:r>
      <w:r w:rsidR="00D37AC8" w:rsidRPr="0000686F">
        <w:t xml:space="preserve">privalo būti </w:t>
      </w:r>
      <w:r w:rsidR="00CA0A9D" w:rsidRPr="0000686F">
        <w:t xml:space="preserve">ne trumpesnė kaip 5 kalendorinės dienos. Vienos dienos vaikų užimtumo trukmė ne trumpesnė kaip 8 </w:t>
      </w:r>
      <w:r w:rsidR="006B2B77" w:rsidRPr="0000686F">
        <w:t xml:space="preserve">pedagoginės </w:t>
      </w:r>
      <w:r w:rsidR="00CA0A9D" w:rsidRPr="0000686F">
        <w:t xml:space="preserve">valandos. </w:t>
      </w:r>
      <w:r w:rsidR="00CA0A9D" w:rsidRPr="0000686F">
        <w:rPr>
          <w:rFonts w:eastAsia="Calibri"/>
        </w:rPr>
        <w:t>Programos įgyvendinim</w:t>
      </w:r>
      <w:r w:rsidR="00D37AC8" w:rsidRPr="0000686F">
        <w:rPr>
          <w:rFonts w:eastAsia="Calibri"/>
        </w:rPr>
        <w:t xml:space="preserve">as gali būti kartojamas kelias pamainas. </w:t>
      </w:r>
    </w:p>
    <w:p w14:paraId="786B0639" w14:textId="096D3FB4" w:rsidR="007B1EF2" w:rsidRPr="0000686F" w:rsidRDefault="00E7247B" w:rsidP="00E7247B">
      <w:pPr>
        <w:pStyle w:val="Standard"/>
        <w:tabs>
          <w:tab w:val="left" w:pos="851"/>
        </w:tabs>
        <w:ind w:right="-82" w:firstLine="851"/>
        <w:jc w:val="both"/>
        <w:rPr>
          <w:strike/>
        </w:rPr>
      </w:pPr>
      <w:r w:rsidRPr="0000686F">
        <w:rPr>
          <w:lang w:eastAsia="lt-LT"/>
        </w:rPr>
        <w:t>1</w:t>
      </w:r>
      <w:r w:rsidR="00221BF2" w:rsidRPr="0000686F">
        <w:rPr>
          <w:lang w:eastAsia="lt-LT"/>
        </w:rPr>
        <w:t>3</w:t>
      </w:r>
      <w:r w:rsidR="007B1EF2" w:rsidRPr="0000686F">
        <w:rPr>
          <w:lang w:eastAsia="lt-LT"/>
        </w:rPr>
        <w:t xml:space="preserve">. Stovyklos vienoje pamainoje turi būti užimta ne mažiau kaip </w:t>
      </w:r>
      <w:r w:rsidR="009D4923">
        <w:rPr>
          <w:lang w:eastAsia="lt-LT"/>
        </w:rPr>
        <w:t>10</w:t>
      </w:r>
      <w:r w:rsidR="007B1EF2" w:rsidRPr="0000686F">
        <w:rPr>
          <w:lang w:eastAsia="lt-LT"/>
        </w:rPr>
        <w:t xml:space="preserve"> vaik</w:t>
      </w:r>
      <w:r w:rsidR="009F186A">
        <w:rPr>
          <w:lang w:eastAsia="lt-LT"/>
        </w:rPr>
        <w:t>ų.</w:t>
      </w:r>
    </w:p>
    <w:bookmarkEnd w:id="12"/>
    <w:p w14:paraId="77E057A3" w14:textId="3E49A724" w:rsidR="00854CE7" w:rsidRPr="0000686F" w:rsidRDefault="00D37AC8">
      <w:pPr>
        <w:pStyle w:val="Standard"/>
        <w:ind w:firstLine="709"/>
        <w:jc w:val="both"/>
        <w:rPr>
          <w:lang w:eastAsia="lt-LT"/>
        </w:rPr>
      </w:pPr>
      <w:r w:rsidRPr="0000686F">
        <w:rPr>
          <w:lang w:eastAsia="lt-LT"/>
        </w:rPr>
        <w:t xml:space="preserve">  </w:t>
      </w:r>
      <w:r w:rsidR="00E7247B" w:rsidRPr="0000686F">
        <w:rPr>
          <w:lang w:eastAsia="lt-LT"/>
        </w:rPr>
        <w:t>1</w:t>
      </w:r>
      <w:r w:rsidR="00221BF2" w:rsidRPr="0000686F">
        <w:rPr>
          <w:lang w:eastAsia="lt-LT"/>
        </w:rPr>
        <w:t>4</w:t>
      </w:r>
      <w:r w:rsidR="0098644E" w:rsidRPr="0000686F">
        <w:rPr>
          <w:lang w:eastAsia="lt-LT"/>
        </w:rPr>
        <w:t>. Stovyklos gali būti vykdomos specialiai vaikų vasaros poilsiui pritaikytose stovyklose, bendrojo ugdymo mokyklos</w:t>
      </w:r>
      <w:r w:rsidR="00CB1B8D" w:rsidRPr="0000686F">
        <w:rPr>
          <w:lang w:eastAsia="lt-LT"/>
        </w:rPr>
        <w:t xml:space="preserve">e, neformaliojo vaikų švietimo ir </w:t>
      </w:r>
      <w:r w:rsidR="0098644E" w:rsidRPr="0000686F">
        <w:rPr>
          <w:lang w:eastAsia="lt-LT"/>
        </w:rPr>
        <w:t>kitose įstaigose, kurių patalpos ir aplinka pritaikyta tokiai veiklai; stovyklavietėse, kurios yra įrengtos poilsiui su nakvyne skirtoje teritorijoje (sudarytos sąlygos palapinėms, laikiniems ar mobiliems nameliams statyti, higienos poreikiams tenkinti, laužui kurt</w:t>
      </w:r>
      <w:r w:rsidR="000A714B" w:rsidRPr="0000686F">
        <w:rPr>
          <w:lang w:eastAsia="lt-LT"/>
        </w:rPr>
        <w:t>i, atliekoms sudėti) ir pan</w:t>
      </w:r>
      <w:r w:rsidR="0098644E" w:rsidRPr="0000686F">
        <w:rPr>
          <w:lang w:eastAsia="lt-LT"/>
        </w:rPr>
        <w:t>.</w:t>
      </w:r>
    </w:p>
    <w:p w14:paraId="225D8E97" w14:textId="0734ED45" w:rsidR="00022D81" w:rsidRPr="0000686F" w:rsidRDefault="00F50638" w:rsidP="00F50638">
      <w:pPr>
        <w:widowControl/>
        <w:tabs>
          <w:tab w:val="left" w:pos="851"/>
        </w:tabs>
        <w:suppressAutoHyphens w:val="0"/>
        <w:autoSpaceDN/>
        <w:jc w:val="both"/>
        <w:rPr>
          <w:kern w:val="0"/>
          <w:sz w:val="24"/>
          <w:szCs w:val="24"/>
        </w:rPr>
      </w:pPr>
      <w:r w:rsidRPr="0000686F">
        <w:rPr>
          <w:kern w:val="0"/>
          <w:sz w:val="24"/>
          <w:szCs w:val="24"/>
        </w:rPr>
        <w:t xml:space="preserve">             </w:t>
      </w:r>
      <w:r w:rsidR="00E7247B" w:rsidRPr="0000686F">
        <w:rPr>
          <w:kern w:val="0"/>
          <w:sz w:val="24"/>
          <w:szCs w:val="24"/>
        </w:rPr>
        <w:t>1</w:t>
      </w:r>
      <w:r w:rsidR="00221BF2" w:rsidRPr="0000686F">
        <w:rPr>
          <w:kern w:val="0"/>
          <w:sz w:val="24"/>
          <w:szCs w:val="24"/>
        </w:rPr>
        <w:t>5</w:t>
      </w:r>
      <w:r w:rsidR="00022D81" w:rsidRPr="0000686F">
        <w:rPr>
          <w:kern w:val="0"/>
          <w:sz w:val="24"/>
          <w:szCs w:val="24"/>
        </w:rPr>
        <w:t xml:space="preserve">. Už Stovyklos įgyvendinimą turi būti paskirtas atsakingas asmuo, kuris privalo turėti organizavimo ir (arba) koordinavimo patirties. </w:t>
      </w:r>
    </w:p>
    <w:p w14:paraId="2F5C75F2" w14:textId="6E7D4667" w:rsidR="00854CE7" w:rsidRPr="0000686F" w:rsidRDefault="009A1E50" w:rsidP="009A1E50">
      <w:pPr>
        <w:pStyle w:val="Standard"/>
        <w:tabs>
          <w:tab w:val="left" w:pos="993"/>
        </w:tabs>
        <w:ind w:right="-82" w:firstLine="709"/>
        <w:jc w:val="both"/>
        <w:rPr>
          <w:lang w:eastAsia="lt-LT"/>
        </w:rPr>
      </w:pPr>
      <w:r w:rsidRPr="0000686F">
        <w:rPr>
          <w:lang w:eastAsia="lt-LT"/>
        </w:rPr>
        <w:t xml:space="preserve"> 1</w:t>
      </w:r>
      <w:r w:rsidR="00221BF2" w:rsidRPr="0000686F">
        <w:rPr>
          <w:lang w:eastAsia="lt-LT"/>
        </w:rPr>
        <w:t>6</w:t>
      </w:r>
      <w:r w:rsidR="0098644E" w:rsidRPr="0000686F">
        <w:rPr>
          <w:lang w:eastAsia="lt-LT"/>
        </w:rPr>
        <w:t xml:space="preserve">. </w:t>
      </w:r>
      <w:r w:rsidR="00310464" w:rsidRPr="0000686F">
        <w:rPr>
          <w:lang w:eastAsia="lt-LT"/>
        </w:rPr>
        <w:t xml:space="preserve">Stovyklos metu </w:t>
      </w:r>
      <w:r w:rsidR="00B96857" w:rsidRPr="0000686F">
        <w:t>vienai iki 15 (penkiolikos) vaikų grupei turi būti s</w:t>
      </w:r>
      <w:r w:rsidR="00C57152" w:rsidRPr="0000686F">
        <w:t xml:space="preserve">kiriamas vienas grupės vadovas, </w:t>
      </w:r>
      <w:r w:rsidR="0098644E" w:rsidRPr="0000686F">
        <w:rPr>
          <w:lang w:eastAsia="lt-LT"/>
        </w:rPr>
        <w:t>15</w:t>
      </w:r>
      <w:r w:rsidR="00B96857" w:rsidRPr="0000686F">
        <w:rPr>
          <w:lang w:eastAsia="lt-LT"/>
        </w:rPr>
        <w:t xml:space="preserve"> </w:t>
      </w:r>
      <w:r w:rsidR="00B96857" w:rsidRPr="0000686F">
        <w:t xml:space="preserve">(penkiolikos) </w:t>
      </w:r>
      <w:r w:rsidR="00310464" w:rsidRPr="0000686F">
        <w:rPr>
          <w:lang w:eastAsia="lt-LT"/>
        </w:rPr>
        <w:t xml:space="preserve">vaikų, turinčių specialiųjų ugdymosi poreikių ir (ar) negalią turinčių vaikų, </w:t>
      </w:r>
      <w:r w:rsidR="00310464" w:rsidRPr="0000686F">
        <w:rPr>
          <w:lang w:eastAsia="lt-LT"/>
        </w:rPr>
        <w:lastRenderedPageBreak/>
        <w:t xml:space="preserve">grupei turi būti skiriami </w:t>
      </w:r>
      <w:r w:rsidR="0098644E" w:rsidRPr="0000686F">
        <w:rPr>
          <w:lang w:eastAsia="lt-LT"/>
        </w:rPr>
        <w:t xml:space="preserve">ne mažiau kaip 2 vadovai. Konkretų </w:t>
      </w:r>
      <w:r w:rsidR="00C57152" w:rsidRPr="0000686F">
        <w:rPr>
          <w:lang w:eastAsia="lt-LT"/>
        </w:rPr>
        <w:t xml:space="preserve">grupių </w:t>
      </w:r>
      <w:r w:rsidR="0098644E" w:rsidRPr="0000686F">
        <w:rPr>
          <w:lang w:eastAsia="lt-LT"/>
        </w:rPr>
        <w:t xml:space="preserve">vadovų skaičių, atsižvelgdamas į </w:t>
      </w:r>
      <w:r w:rsidR="00EA153F" w:rsidRPr="0000686F">
        <w:rPr>
          <w:lang w:eastAsia="lt-LT"/>
        </w:rPr>
        <w:t>S</w:t>
      </w:r>
      <w:r w:rsidR="00022D81" w:rsidRPr="0000686F">
        <w:rPr>
          <w:lang w:eastAsia="lt-LT"/>
        </w:rPr>
        <w:t>tovyklos specifiką, vaikų</w:t>
      </w:r>
      <w:r w:rsidR="0098644E" w:rsidRPr="0000686F">
        <w:rPr>
          <w:lang w:eastAsia="lt-LT"/>
        </w:rPr>
        <w:t xml:space="preserve"> amžių ir jų specialiuosius poreikius, nustato </w:t>
      </w:r>
      <w:r w:rsidR="00EA153F" w:rsidRPr="0000686F">
        <w:rPr>
          <w:lang w:eastAsia="lt-LT"/>
        </w:rPr>
        <w:t>S</w:t>
      </w:r>
      <w:r w:rsidR="0098644E" w:rsidRPr="0000686F">
        <w:rPr>
          <w:lang w:eastAsia="lt-LT"/>
        </w:rPr>
        <w:t>tovyklos organizatorius.</w:t>
      </w:r>
    </w:p>
    <w:p w14:paraId="429BE8D1" w14:textId="1B769A0B" w:rsidR="009F2E1D" w:rsidRPr="0000686F" w:rsidRDefault="006E7BD8" w:rsidP="00C57152">
      <w:pPr>
        <w:pStyle w:val="Standard"/>
        <w:tabs>
          <w:tab w:val="left" w:pos="993"/>
        </w:tabs>
        <w:ind w:right="-82" w:firstLine="851"/>
        <w:jc w:val="both"/>
        <w:rPr>
          <w:lang w:eastAsia="lt-LT"/>
        </w:rPr>
      </w:pPr>
      <w:r w:rsidRPr="0000686F">
        <w:rPr>
          <w:lang w:eastAsia="lt-LT"/>
        </w:rPr>
        <w:t>1</w:t>
      </w:r>
      <w:r w:rsidR="00367FF5" w:rsidRPr="0000686F">
        <w:rPr>
          <w:lang w:eastAsia="lt-LT"/>
        </w:rPr>
        <w:t>7</w:t>
      </w:r>
      <w:r w:rsidRPr="0000686F">
        <w:rPr>
          <w:lang w:eastAsia="lt-LT"/>
        </w:rPr>
        <w:t xml:space="preserve">. </w:t>
      </w:r>
      <w:bookmarkStart w:id="13" w:name="part_92d48690f3184e3880a39a306257e382"/>
      <w:bookmarkEnd w:id="13"/>
      <w:r w:rsidR="00C57152" w:rsidRPr="0000686F">
        <w:rPr>
          <w:lang w:eastAsia="lt-LT"/>
        </w:rPr>
        <w:t>Stovyklos programos</w:t>
      </w:r>
      <w:r w:rsidR="00BD146B">
        <w:rPr>
          <w:lang w:eastAsia="lt-LT"/>
        </w:rPr>
        <w:t xml:space="preserve"> vadovas</w:t>
      </w:r>
      <w:r w:rsidR="009F2E1D" w:rsidRPr="0000686F">
        <w:rPr>
          <w:lang w:eastAsia="lt-LT"/>
        </w:rPr>
        <w:t>:</w:t>
      </w:r>
    </w:p>
    <w:p w14:paraId="4330139B" w14:textId="4D6C4836" w:rsidR="00022D81" w:rsidRPr="0000686F" w:rsidRDefault="006E7BD8" w:rsidP="00C57152">
      <w:pPr>
        <w:pStyle w:val="Standard"/>
        <w:tabs>
          <w:tab w:val="left" w:pos="993"/>
        </w:tabs>
        <w:ind w:right="-82" w:firstLine="851"/>
        <w:jc w:val="both"/>
        <w:rPr>
          <w:kern w:val="0"/>
        </w:rPr>
      </w:pPr>
      <w:r w:rsidRPr="0000686F">
        <w:rPr>
          <w:kern w:val="0"/>
        </w:rPr>
        <w:t>1</w:t>
      </w:r>
      <w:r w:rsidR="00367FF5" w:rsidRPr="0000686F">
        <w:rPr>
          <w:kern w:val="0"/>
        </w:rPr>
        <w:t>7</w:t>
      </w:r>
      <w:r w:rsidR="005C0CC7" w:rsidRPr="0000686F">
        <w:rPr>
          <w:kern w:val="0"/>
        </w:rPr>
        <w:t>.</w:t>
      </w:r>
      <w:r w:rsidR="009F2E1D" w:rsidRPr="0000686F">
        <w:rPr>
          <w:kern w:val="0"/>
        </w:rPr>
        <w:t>1.</w:t>
      </w:r>
      <w:r w:rsidR="00022D81" w:rsidRPr="0000686F">
        <w:rPr>
          <w:kern w:val="0"/>
        </w:rPr>
        <w:t xml:space="preserve"> turi teisę įgyvendinti nefor</w:t>
      </w:r>
      <w:r w:rsidR="009F2E1D" w:rsidRPr="0000686F">
        <w:rPr>
          <w:kern w:val="0"/>
        </w:rPr>
        <w:t>maliojo vaikų švietimo programą</w:t>
      </w:r>
      <w:r w:rsidR="00022D81" w:rsidRPr="0000686F">
        <w:rPr>
          <w:kern w:val="0"/>
        </w:rPr>
        <w:t xml:space="preserve"> pagal</w:t>
      </w:r>
      <w:r w:rsidRPr="0000686F">
        <w:rPr>
          <w:kern w:val="0"/>
        </w:rPr>
        <w:t xml:space="preserve"> Švietimo įstatymo 48 st</w:t>
      </w:r>
      <w:r w:rsidR="009F2E1D" w:rsidRPr="0000686F">
        <w:rPr>
          <w:kern w:val="0"/>
        </w:rPr>
        <w:t xml:space="preserve">raipsnį; </w:t>
      </w:r>
    </w:p>
    <w:p w14:paraId="266D008C" w14:textId="7FD4D8DF" w:rsidR="00022D81" w:rsidRPr="0000686F" w:rsidRDefault="007B1EF2" w:rsidP="00C57152">
      <w:pPr>
        <w:widowControl/>
        <w:suppressAutoHyphens w:val="0"/>
        <w:autoSpaceDN/>
        <w:ind w:firstLine="142"/>
        <w:jc w:val="both"/>
        <w:rPr>
          <w:kern w:val="0"/>
          <w:sz w:val="24"/>
          <w:szCs w:val="24"/>
        </w:rPr>
      </w:pPr>
      <w:bookmarkStart w:id="14" w:name="part_dae93995d6da49feaccca1ddb5b4f1d4"/>
      <w:bookmarkEnd w:id="14"/>
      <w:r w:rsidRPr="0000686F">
        <w:rPr>
          <w:kern w:val="0"/>
          <w:sz w:val="24"/>
          <w:szCs w:val="24"/>
        </w:rPr>
        <w:t xml:space="preserve">           </w:t>
      </w:r>
      <w:r w:rsidR="005C0CC7" w:rsidRPr="0000686F">
        <w:rPr>
          <w:kern w:val="0"/>
          <w:sz w:val="24"/>
          <w:szCs w:val="24"/>
        </w:rPr>
        <w:t>1</w:t>
      </w:r>
      <w:r w:rsidR="00367FF5" w:rsidRPr="0000686F">
        <w:rPr>
          <w:kern w:val="0"/>
          <w:sz w:val="24"/>
          <w:szCs w:val="24"/>
        </w:rPr>
        <w:t>7</w:t>
      </w:r>
      <w:r w:rsidRPr="0000686F">
        <w:rPr>
          <w:kern w:val="0"/>
          <w:sz w:val="24"/>
          <w:szCs w:val="24"/>
        </w:rPr>
        <w:t>.2</w:t>
      </w:r>
      <w:r w:rsidR="00022D81" w:rsidRPr="0000686F">
        <w:rPr>
          <w:kern w:val="0"/>
          <w:sz w:val="24"/>
          <w:szCs w:val="24"/>
        </w:rPr>
        <w:t>. turi turėti ugdymo ar darbo patirties Stovyklos programoje numatytoms ugdymo veikloms vykdyti;</w:t>
      </w:r>
    </w:p>
    <w:p w14:paraId="34BFA49A" w14:textId="26C0440F" w:rsidR="006B2B77" w:rsidRPr="0000686F" w:rsidRDefault="009A1E50" w:rsidP="009A1E50">
      <w:pPr>
        <w:pStyle w:val="Pagrindiniotekstotrauka2"/>
        <w:ind w:firstLine="851"/>
      </w:pPr>
      <w:bookmarkStart w:id="15" w:name="part_0df02a7cc1724cc8a458b075f0d4ba37"/>
      <w:bookmarkEnd w:id="15"/>
      <w:r w:rsidRPr="0000686F">
        <w:rPr>
          <w:kern w:val="0"/>
        </w:rPr>
        <w:t>1</w:t>
      </w:r>
      <w:r w:rsidR="00367FF5" w:rsidRPr="0000686F">
        <w:rPr>
          <w:kern w:val="0"/>
        </w:rPr>
        <w:t>7</w:t>
      </w:r>
      <w:r w:rsidR="00C57152" w:rsidRPr="0000686F">
        <w:rPr>
          <w:kern w:val="0"/>
        </w:rPr>
        <w:t xml:space="preserve">.3. </w:t>
      </w:r>
      <w:r w:rsidR="00C57152" w:rsidRPr="0000686F">
        <w:t>turi būti pasitikrinęs sveikatą, įgijęs žinių higienos ir pirmosios pagalbos teikimo klausimais</w:t>
      </w:r>
      <w:r w:rsidR="006B2B77" w:rsidRPr="0000686F">
        <w:t>;</w:t>
      </w:r>
      <w:r w:rsidR="00C57152" w:rsidRPr="0000686F">
        <w:t xml:space="preserve"> </w:t>
      </w:r>
    </w:p>
    <w:p w14:paraId="0F315F13" w14:textId="47486F01" w:rsidR="005C0CC7" w:rsidRPr="0000686F" w:rsidRDefault="006B2B77" w:rsidP="009A1E50">
      <w:pPr>
        <w:pStyle w:val="Pagrindiniotekstotrauka2"/>
        <w:ind w:firstLine="851"/>
      </w:pPr>
      <w:r w:rsidRPr="002D0109">
        <w:t>17.4.</w:t>
      </w:r>
      <w:r w:rsidR="00C57152" w:rsidRPr="0000686F">
        <w:t xml:space="preserve"> </w:t>
      </w:r>
      <w:r w:rsidRPr="0000686F">
        <w:t>turi turėti pažymą, ar asmuo nėra įtrauktas į įtariamųjų, kaltinamųjų, nuteistųjų sąrašą.</w:t>
      </w:r>
    </w:p>
    <w:p w14:paraId="3EBAB4A1" w14:textId="3C41AC1F" w:rsidR="00022D81" w:rsidRPr="0000686F" w:rsidRDefault="009A1E50" w:rsidP="003A4C89">
      <w:pPr>
        <w:widowControl/>
        <w:suppressAutoHyphens w:val="0"/>
        <w:autoSpaceDN/>
        <w:ind w:firstLine="851"/>
        <w:jc w:val="both"/>
        <w:rPr>
          <w:kern w:val="0"/>
          <w:sz w:val="24"/>
          <w:szCs w:val="24"/>
        </w:rPr>
      </w:pPr>
      <w:r w:rsidRPr="0000686F">
        <w:rPr>
          <w:kern w:val="0"/>
          <w:sz w:val="24"/>
          <w:szCs w:val="24"/>
        </w:rPr>
        <w:t>1</w:t>
      </w:r>
      <w:r w:rsidR="00367FF5" w:rsidRPr="0000686F">
        <w:rPr>
          <w:kern w:val="0"/>
          <w:sz w:val="24"/>
          <w:szCs w:val="24"/>
        </w:rPr>
        <w:t>8</w:t>
      </w:r>
      <w:r w:rsidR="003A4C89" w:rsidRPr="0000686F">
        <w:rPr>
          <w:kern w:val="0"/>
          <w:sz w:val="24"/>
          <w:szCs w:val="24"/>
        </w:rPr>
        <w:t>. V</w:t>
      </w:r>
      <w:r w:rsidR="00022D81" w:rsidRPr="0000686F">
        <w:rPr>
          <w:kern w:val="0"/>
          <w:sz w:val="24"/>
          <w:szCs w:val="24"/>
        </w:rPr>
        <w:t>isos Stovyklos veiklos turi būti vykdomos užtikrinant dalyvių sveikatą ir saugumą, atsižvelgiant į Lietuvos Respublikos sveikatos apsaugos ministro – valstybės lygio ekstremaliosios situacijos operacijų vadovo sprendimus, organizuojamos saugioje aplinkoje ir nekelti grėsmės asmenų sveikatai, viešajai tvarkai ar bet kokiomis formomis, metodais ir būd</w:t>
      </w:r>
      <w:r w:rsidR="00B3787F" w:rsidRPr="0000686F">
        <w:rPr>
          <w:kern w:val="0"/>
          <w:sz w:val="24"/>
          <w:szCs w:val="24"/>
        </w:rPr>
        <w:t xml:space="preserve">ais neturi pažeisti Lietuvos Respublikos </w:t>
      </w:r>
      <w:r w:rsidR="00022D81" w:rsidRPr="0000686F">
        <w:rPr>
          <w:kern w:val="0"/>
          <w:sz w:val="24"/>
          <w:szCs w:val="24"/>
        </w:rPr>
        <w:t>įstatymų ir kitų teisės aktų.</w:t>
      </w:r>
    </w:p>
    <w:p w14:paraId="0229C23B" w14:textId="262E6483" w:rsidR="004A0619" w:rsidRPr="0000686F" w:rsidRDefault="004A0619" w:rsidP="004A0619">
      <w:pPr>
        <w:widowControl/>
        <w:suppressAutoHyphens w:val="0"/>
        <w:autoSpaceDN/>
        <w:ind w:firstLine="851"/>
        <w:jc w:val="both"/>
        <w:rPr>
          <w:kern w:val="0"/>
          <w:sz w:val="24"/>
          <w:szCs w:val="24"/>
        </w:rPr>
      </w:pPr>
      <w:r w:rsidRPr="0000686F">
        <w:rPr>
          <w:kern w:val="0"/>
          <w:sz w:val="24"/>
          <w:szCs w:val="24"/>
        </w:rPr>
        <w:t>1</w:t>
      </w:r>
      <w:r w:rsidR="00367FF5" w:rsidRPr="0000686F">
        <w:rPr>
          <w:kern w:val="0"/>
          <w:sz w:val="24"/>
          <w:szCs w:val="24"/>
        </w:rPr>
        <w:t>9</w:t>
      </w:r>
      <w:r w:rsidRPr="0000686F">
        <w:rPr>
          <w:kern w:val="0"/>
          <w:sz w:val="24"/>
          <w:szCs w:val="24"/>
        </w:rPr>
        <w:t>. Reikalavimai Stovyklos programai:</w:t>
      </w:r>
    </w:p>
    <w:p w14:paraId="3ADF5851" w14:textId="3284582C" w:rsidR="00B735ED" w:rsidRPr="0000686F" w:rsidRDefault="00B735ED" w:rsidP="00B735ED">
      <w:pPr>
        <w:pStyle w:val="Standard"/>
        <w:ind w:firstLine="720"/>
        <w:jc w:val="both"/>
      </w:pPr>
      <w:r w:rsidRPr="0000686F">
        <w:t xml:space="preserve">  19.</w:t>
      </w:r>
      <w:r w:rsidRPr="0000686F">
        <w:rPr>
          <w:lang w:val="en-GB"/>
        </w:rPr>
        <w:t>1</w:t>
      </w:r>
      <w:r w:rsidRPr="0000686F">
        <w:t>. formaliojo ugdymo tęstinumas / idėjos aktualumas / naujumas / patrauklumas;</w:t>
      </w:r>
    </w:p>
    <w:p w14:paraId="0BA1023B" w14:textId="63B5155C" w:rsidR="00B735ED" w:rsidRPr="0000686F" w:rsidRDefault="00B735ED" w:rsidP="00B735ED">
      <w:pPr>
        <w:pStyle w:val="Standard"/>
        <w:ind w:firstLine="720"/>
        <w:jc w:val="both"/>
      </w:pPr>
      <w:r w:rsidRPr="0000686F">
        <w:t xml:space="preserve">  19.2. vaikų bendrųjų ir dalykinių kompetencijų tobulinimas;</w:t>
      </w:r>
    </w:p>
    <w:p w14:paraId="56441B19" w14:textId="67DC190F" w:rsidR="004A0619" w:rsidRPr="0000686F" w:rsidRDefault="004A0619" w:rsidP="004A0619">
      <w:pPr>
        <w:widowControl/>
        <w:suppressAutoHyphens w:val="0"/>
        <w:autoSpaceDN/>
        <w:ind w:firstLine="851"/>
        <w:jc w:val="both"/>
        <w:rPr>
          <w:kern w:val="0"/>
          <w:sz w:val="24"/>
          <w:szCs w:val="24"/>
        </w:rPr>
      </w:pPr>
      <w:bookmarkStart w:id="16" w:name="part_9d6b745fd5994dfa91b21a4ef2c23c7f"/>
      <w:bookmarkStart w:id="17" w:name="part_fa99eb0be7ac4157aa5475f61ffc3edc"/>
      <w:bookmarkStart w:id="18" w:name="part_0fcd90cff5514b70a7c689865b22be7a"/>
      <w:bookmarkEnd w:id="16"/>
      <w:bookmarkEnd w:id="17"/>
      <w:bookmarkEnd w:id="18"/>
      <w:r w:rsidRPr="0000686F">
        <w:rPr>
          <w:kern w:val="0"/>
          <w:sz w:val="24"/>
          <w:szCs w:val="24"/>
        </w:rPr>
        <w:t>1</w:t>
      </w:r>
      <w:r w:rsidR="00367FF5" w:rsidRPr="0000686F">
        <w:rPr>
          <w:kern w:val="0"/>
          <w:sz w:val="24"/>
          <w:szCs w:val="24"/>
        </w:rPr>
        <w:t>9</w:t>
      </w:r>
      <w:r w:rsidRPr="0000686F">
        <w:rPr>
          <w:kern w:val="0"/>
          <w:sz w:val="24"/>
          <w:szCs w:val="24"/>
        </w:rPr>
        <w:t>.3. ugdomosios veiklos skatina fizinį aktyvumą;</w:t>
      </w:r>
    </w:p>
    <w:p w14:paraId="0DD06E5E" w14:textId="62A4EF7A" w:rsidR="004A0619" w:rsidRPr="0000686F" w:rsidRDefault="004A0619" w:rsidP="004A0619">
      <w:pPr>
        <w:widowControl/>
        <w:suppressAutoHyphens w:val="0"/>
        <w:autoSpaceDN/>
        <w:ind w:firstLine="851"/>
        <w:jc w:val="both"/>
        <w:rPr>
          <w:kern w:val="0"/>
          <w:sz w:val="24"/>
          <w:szCs w:val="24"/>
        </w:rPr>
      </w:pPr>
      <w:bookmarkStart w:id="19" w:name="part_2986d0dc95cf4385a8ecb9c323ff3712"/>
      <w:bookmarkEnd w:id="19"/>
      <w:r w:rsidRPr="0000686F">
        <w:rPr>
          <w:kern w:val="0"/>
          <w:sz w:val="24"/>
          <w:szCs w:val="24"/>
        </w:rPr>
        <w:t>1</w:t>
      </w:r>
      <w:r w:rsidR="00367FF5" w:rsidRPr="0000686F">
        <w:rPr>
          <w:kern w:val="0"/>
          <w:sz w:val="24"/>
          <w:szCs w:val="24"/>
        </w:rPr>
        <w:t>9</w:t>
      </w:r>
      <w:r w:rsidRPr="0000686F">
        <w:rPr>
          <w:kern w:val="0"/>
          <w:sz w:val="24"/>
          <w:szCs w:val="24"/>
        </w:rPr>
        <w:t>.4. ugdomosios veiklos ugdo socialines-emocines kompetencijas;</w:t>
      </w:r>
    </w:p>
    <w:p w14:paraId="3BEAF3C5" w14:textId="7CE6948E" w:rsidR="004A0619" w:rsidRPr="0000686F" w:rsidRDefault="004A0619" w:rsidP="004A0619">
      <w:pPr>
        <w:widowControl/>
        <w:suppressAutoHyphens w:val="0"/>
        <w:autoSpaceDN/>
        <w:ind w:firstLine="851"/>
        <w:jc w:val="both"/>
        <w:rPr>
          <w:kern w:val="0"/>
          <w:sz w:val="24"/>
          <w:szCs w:val="24"/>
        </w:rPr>
      </w:pPr>
      <w:bookmarkStart w:id="20" w:name="part_d0a4bb4179d948cfbc22f3fb37d0b6c9"/>
      <w:bookmarkStart w:id="21" w:name="part_3c8cf8241e164b4d9044e52ae0630529"/>
      <w:bookmarkEnd w:id="20"/>
      <w:bookmarkEnd w:id="21"/>
      <w:r w:rsidRPr="0000686F">
        <w:rPr>
          <w:kern w:val="0"/>
          <w:sz w:val="24"/>
          <w:szCs w:val="24"/>
        </w:rPr>
        <w:t>1</w:t>
      </w:r>
      <w:r w:rsidR="00367FF5" w:rsidRPr="0000686F">
        <w:rPr>
          <w:kern w:val="0"/>
          <w:sz w:val="24"/>
          <w:szCs w:val="24"/>
        </w:rPr>
        <w:t>9</w:t>
      </w:r>
      <w:r w:rsidR="00AD2F2B" w:rsidRPr="0000686F">
        <w:rPr>
          <w:kern w:val="0"/>
          <w:sz w:val="24"/>
          <w:szCs w:val="24"/>
        </w:rPr>
        <w:t>.</w:t>
      </w:r>
      <w:r w:rsidR="00AD7142" w:rsidRPr="002D0109">
        <w:rPr>
          <w:kern w:val="0"/>
          <w:sz w:val="24"/>
          <w:szCs w:val="24"/>
        </w:rPr>
        <w:t>5</w:t>
      </w:r>
      <w:r w:rsidR="00AD2F2B" w:rsidRPr="0000686F">
        <w:rPr>
          <w:kern w:val="0"/>
          <w:sz w:val="24"/>
          <w:szCs w:val="24"/>
        </w:rPr>
        <w:t>. ne mažiau nei 10 (dešimt</w:t>
      </w:r>
      <w:r w:rsidRPr="0000686F">
        <w:rPr>
          <w:kern w:val="0"/>
          <w:sz w:val="24"/>
          <w:szCs w:val="24"/>
        </w:rPr>
        <w:t xml:space="preserve">) pedagoginių valandų skirta </w:t>
      </w:r>
      <w:r w:rsidR="00BB0F47">
        <w:rPr>
          <w:kern w:val="0"/>
          <w:sz w:val="24"/>
          <w:szCs w:val="24"/>
        </w:rPr>
        <w:t>bent vienai</w:t>
      </w:r>
      <w:r w:rsidRPr="0000686F">
        <w:rPr>
          <w:kern w:val="0"/>
          <w:sz w:val="24"/>
          <w:szCs w:val="24"/>
        </w:rPr>
        <w:t xml:space="preserve"> </w:t>
      </w:r>
      <w:r w:rsidR="004046A7">
        <w:rPr>
          <w:kern w:val="0"/>
          <w:sz w:val="24"/>
          <w:szCs w:val="24"/>
        </w:rPr>
        <w:t xml:space="preserve">iš šių </w:t>
      </w:r>
      <w:r w:rsidRPr="0000686F">
        <w:rPr>
          <w:kern w:val="0"/>
          <w:sz w:val="24"/>
          <w:szCs w:val="24"/>
        </w:rPr>
        <w:t>ugdymo sri</w:t>
      </w:r>
      <w:r w:rsidR="002F77B2">
        <w:rPr>
          <w:kern w:val="0"/>
          <w:sz w:val="24"/>
          <w:szCs w:val="24"/>
        </w:rPr>
        <w:t>či</w:t>
      </w:r>
      <w:r w:rsidR="004046A7">
        <w:rPr>
          <w:kern w:val="0"/>
          <w:sz w:val="24"/>
          <w:szCs w:val="24"/>
        </w:rPr>
        <w:t>ų</w:t>
      </w:r>
      <w:r w:rsidRPr="0000686F">
        <w:rPr>
          <w:kern w:val="0"/>
          <w:sz w:val="24"/>
          <w:szCs w:val="24"/>
        </w:rPr>
        <w:t>:</w:t>
      </w:r>
    </w:p>
    <w:p w14:paraId="3F9694A6" w14:textId="62783747" w:rsidR="004A0619" w:rsidRPr="005E1C93" w:rsidRDefault="004A0619" w:rsidP="004A0619">
      <w:pPr>
        <w:widowControl/>
        <w:suppressAutoHyphens w:val="0"/>
        <w:autoSpaceDN/>
        <w:ind w:firstLine="851"/>
        <w:jc w:val="both"/>
        <w:rPr>
          <w:kern w:val="0"/>
          <w:sz w:val="24"/>
          <w:szCs w:val="24"/>
        </w:rPr>
      </w:pPr>
      <w:bookmarkStart w:id="22" w:name="part_b24a7c6100ae466785cf4c0ad5ee8db3"/>
      <w:bookmarkEnd w:id="22"/>
      <w:r w:rsidRPr="0000686F">
        <w:rPr>
          <w:kern w:val="0"/>
          <w:sz w:val="24"/>
          <w:szCs w:val="24"/>
        </w:rPr>
        <w:t>1</w:t>
      </w:r>
      <w:r w:rsidR="00367FF5" w:rsidRPr="0000686F">
        <w:rPr>
          <w:kern w:val="0"/>
          <w:sz w:val="24"/>
          <w:szCs w:val="24"/>
        </w:rPr>
        <w:t>9</w:t>
      </w:r>
      <w:r w:rsidRPr="0000686F">
        <w:rPr>
          <w:kern w:val="0"/>
          <w:sz w:val="24"/>
          <w:szCs w:val="24"/>
        </w:rPr>
        <w:t>.</w:t>
      </w:r>
      <w:r w:rsidR="00AD7142">
        <w:rPr>
          <w:kern w:val="0"/>
          <w:sz w:val="24"/>
          <w:szCs w:val="24"/>
        </w:rPr>
        <w:t>5</w:t>
      </w:r>
      <w:r w:rsidRPr="0000686F">
        <w:rPr>
          <w:kern w:val="0"/>
          <w:sz w:val="24"/>
          <w:szCs w:val="24"/>
        </w:rPr>
        <w:t xml:space="preserve">.1. veikloms, skirtoms </w:t>
      </w:r>
      <w:r w:rsidR="00AD2F2B" w:rsidRPr="0000686F">
        <w:rPr>
          <w:kern w:val="0"/>
          <w:sz w:val="24"/>
          <w:szCs w:val="24"/>
        </w:rPr>
        <w:t>etninei kultūrai</w:t>
      </w:r>
      <w:r w:rsidR="005E1C93">
        <w:rPr>
          <w:kern w:val="0"/>
          <w:sz w:val="24"/>
          <w:szCs w:val="24"/>
        </w:rPr>
        <w:t xml:space="preserve">; </w:t>
      </w:r>
    </w:p>
    <w:p w14:paraId="0ED1741B" w14:textId="2F5CEF73" w:rsidR="004A0619" w:rsidRPr="0000686F" w:rsidRDefault="004A0619" w:rsidP="004A0619">
      <w:pPr>
        <w:widowControl/>
        <w:suppressAutoHyphens w:val="0"/>
        <w:autoSpaceDN/>
        <w:ind w:firstLine="851"/>
        <w:jc w:val="both"/>
        <w:rPr>
          <w:kern w:val="0"/>
          <w:sz w:val="24"/>
          <w:szCs w:val="24"/>
        </w:rPr>
      </w:pPr>
      <w:bookmarkStart w:id="23" w:name="part_f12812c2a33e4506bf69176ce556a944"/>
      <w:bookmarkEnd w:id="23"/>
      <w:r w:rsidRPr="0000686F">
        <w:rPr>
          <w:kern w:val="0"/>
          <w:sz w:val="24"/>
          <w:szCs w:val="24"/>
        </w:rPr>
        <w:t>1</w:t>
      </w:r>
      <w:r w:rsidR="00367FF5" w:rsidRPr="0000686F">
        <w:rPr>
          <w:kern w:val="0"/>
          <w:sz w:val="24"/>
          <w:szCs w:val="24"/>
        </w:rPr>
        <w:t>9</w:t>
      </w:r>
      <w:r w:rsidRPr="0000686F">
        <w:rPr>
          <w:kern w:val="0"/>
          <w:sz w:val="24"/>
          <w:szCs w:val="24"/>
        </w:rPr>
        <w:t>.</w:t>
      </w:r>
      <w:r w:rsidR="00AD7142">
        <w:rPr>
          <w:kern w:val="0"/>
          <w:sz w:val="24"/>
          <w:szCs w:val="24"/>
        </w:rPr>
        <w:t>5</w:t>
      </w:r>
      <w:r w:rsidRPr="0000686F">
        <w:rPr>
          <w:kern w:val="0"/>
          <w:sz w:val="24"/>
          <w:szCs w:val="24"/>
        </w:rPr>
        <w:t>.2. veikloms, skirtoms pilietiškumo ugdymui;</w:t>
      </w:r>
    </w:p>
    <w:p w14:paraId="01259A2D" w14:textId="7CA164F5" w:rsidR="00D85296" w:rsidRPr="0000686F" w:rsidRDefault="004A0619" w:rsidP="005E1C93">
      <w:pPr>
        <w:widowControl/>
        <w:suppressAutoHyphens w:val="0"/>
        <w:autoSpaceDN/>
        <w:ind w:firstLine="851"/>
        <w:jc w:val="both"/>
        <w:rPr>
          <w:kern w:val="0"/>
          <w:sz w:val="24"/>
          <w:szCs w:val="24"/>
        </w:rPr>
      </w:pPr>
      <w:bookmarkStart w:id="24" w:name="part_c2c4b9e598cd415ca4a9303af4246cea"/>
      <w:bookmarkEnd w:id="24"/>
      <w:r w:rsidRPr="0000686F">
        <w:rPr>
          <w:kern w:val="0"/>
          <w:sz w:val="24"/>
          <w:szCs w:val="24"/>
        </w:rPr>
        <w:t>1</w:t>
      </w:r>
      <w:r w:rsidR="00367FF5" w:rsidRPr="0000686F">
        <w:rPr>
          <w:kern w:val="0"/>
          <w:sz w:val="24"/>
          <w:szCs w:val="24"/>
        </w:rPr>
        <w:t>9</w:t>
      </w:r>
      <w:r w:rsidRPr="0000686F">
        <w:rPr>
          <w:kern w:val="0"/>
          <w:sz w:val="24"/>
          <w:szCs w:val="24"/>
        </w:rPr>
        <w:t>.</w:t>
      </w:r>
      <w:r w:rsidR="00AD7142">
        <w:rPr>
          <w:kern w:val="0"/>
          <w:sz w:val="24"/>
          <w:szCs w:val="24"/>
        </w:rPr>
        <w:t>5</w:t>
      </w:r>
      <w:r w:rsidRPr="0000686F">
        <w:rPr>
          <w:kern w:val="0"/>
          <w:sz w:val="24"/>
          <w:szCs w:val="24"/>
        </w:rPr>
        <w:t>.3. veikloms, skirtoms kūrybiškumo ugdymui</w:t>
      </w:r>
      <w:r w:rsidR="005E1C93">
        <w:rPr>
          <w:kern w:val="0"/>
          <w:sz w:val="24"/>
          <w:szCs w:val="24"/>
        </w:rPr>
        <w:t>.</w:t>
      </w:r>
    </w:p>
    <w:p w14:paraId="40317B93" w14:textId="77777777" w:rsidR="004A0619" w:rsidRPr="0000686F" w:rsidRDefault="004A0619" w:rsidP="004A0619">
      <w:pPr>
        <w:widowControl/>
        <w:suppressAutoHyphens w:val="0"/>
        <w:autoSpaceDN/>
        <w:ind w:firstLine="851"/>
        <w:jc w:val="both"/>
        <w:rPr>
          <w:kern w:val="0"/>
          <w:sz w:val="24"/>
          <w:szCs w:val="24"/>
        </w:rPr>
      </w:pPr>
      <w:r w:rsidRPr="0000686F">
        <w:rPr>
          <w:b/>
          <w:bCs/>
          <w:kern w:val="0"/>
          <w:sz w:val="24"/>
          <w:szCs w:val="24"/>
        </w:rPr>
        <w:t> </w:t>
      </w:r>
    </w:p>
    <w:p w14:paraId="1275F51C" w14:textId="05E3E4B9" w:rsidR="00854CE7" w:rsidRPr="0000686F" w:rsidRDefault="007A6BDD" w:rsidP="007A0FB1">
      <w:pPr>
        <w:pStyle w:val="Antrat7"/>
        <w:tabs>
          <w:tab w:val="left" w:pos="851"/>
        </w:tabs>
      </w:pPr>
      <w:r w:rsidRPr="0000686F">
        <w:t xml:space="preserve">IV </w:t>
      </w:r>
      <w:r w:rsidR="0098644E" w:rsidRPr="0000686F">
        <w:t>SKYRIUS</w:t>
      </w:r>
    </w:p>
    <w:p w14:paraId="5248FDBA" w14:textId="17BF4773" w:rsidR="00854CE7" w:rsidRPr="0000686F" w:rsidRDefault="0098644E">
      <w:pPr>
        <w:pStyle w:val="Antrat7"/>
        <w:tabs>
          <w:tab w:val="left" w:pos="720"/>
        </w:tabs>
      </w:pPr>
      <w:r w:rsidRPr="0000686F">
        <w:t>KONKURSO ORGANIZAVIMAS</w:t>
      </w:r>
      <w:r w:rsidR="00AE6B28" w:rsidRPr="0000686F">
        <w:t xml:space="preserve">. PARAIŠKŲ TEIKIMAS </w:t>
      </w:r>
    </w:p>
    <w:p w14:paraId="626A4857" w14:textId="77777777" w:rsidR="00196341" w:rsidRPr="0000686F" w:rsidRDefault="00196341" w:rsidP="00196341">
      <w:pPr>
        <w:pStyle w:val="Textbody"/>
        <w:rPr>
          <w:rFonts w:ascii="Times New Roman" w:hAnsi="Times New Roman"/>
        </w:rPr>
      </w:pPr>
    </w:p>
    <w:p w14:paraId="395BB628" w14:textId="5E4DFCAD" w:rsidR="00A56D94" w:rsidRPr="0000686F" w:rsidRDefault="00367FF5" w:rsidP="00AE6B28">
      <w:pPr>
        <w:pBdr>
          <w:top w:val="nil"/>
          <w:left w:val="nil"/>
          <w:bottom w:val="nil"/>
          <w:right w:val="nil"/>
          <w:between w:val="nil"/>
        </w:pBdr>
        <w:ind w:firstLine="851"/>
        <w:jc w:val="both"/>
        <w:rPr>
          <w:sz w:val="24"/>
          <w:szCs w:val="24"/>
        </w:rPr>
      </w:pPr>
      <w:r w:rsidRPr="0000686F">
        <w:rPr>
          <w:sz w:val="24"/>
          <w:szCs w:val="24"/>
        </w:rPr>
        <w:t>20</w:t>
      </w:r>
      <w:r w:rsidR="00196341" w:rsidRPr="0000686F">
        <w:rPr>
          <w:sz w:val="24"/>
          <w:szCs w:val="24"/>
        </w:rPr>
        <w:t xml:space="preserve">. </w:t>
      </w:r>
      <w:r w:rsidR="00AE6B28" w:rsidRPr="0000686F">
        <w:rPr>
          <w:rFonts w:eastAsia="PMingLiU"/>
          <w:sz w:val="24"/>
          <w:szCs w:val="24"/>
          <w:lang w:eastAsia="zh-TW"/>
        </w:rPr>
        <w:t xml:space="preserve">Konkursas skelbiamas viešai </w:t>
      </w:r>
      <w:r w:rsidR="00AE6B28" w:rsidRPr="0000686F">
        <w:rPr>
          <w:sz w:val="24"/>
          <w:szCs w:val="24"/>
        </w:rPr>
        <w:t>Savivaldybės interneto svetainėje </w:t>
      </w:r>
      <w:hyperlink r:id="rId15" w:history="1">
        <w:r w:rsidR="00AE6B28" w:rsidRPr="0000686F">
          <w:rPr>
            <w:rStyle w:val="Hipersaitas"/>
            <w:color w:val="auto"/>
            <w:sz w:val="24"/>
            <w:szCs w:val="24"/>
          </w:rPr>
          <w:t>www.kedainiai.lt</w:t>
        </w:r>
      </w:hyperlink>
      <w:r w:rsidR="00AE6B28" w:rsidRPr="0000686F">
        <w:rPr>
          <w:sz w:val="24"/>
          <w:szCs w:val="24"/>
        </w:rPr>
        <w:t xml:space="preserve">. </w:t>
      </w:r>
      <w:r w:rsidR="00A56D94" w:rsidRPr="0000686F">
        <w:rPr>
          <w:sz w:val="24"/>
          <w:szCs w:val="24"/>
        </w:rPr>
        <w:t>Skelbime nurodoma:</w:t>
      </w:r>
    </w:p>
    <w:p w14:paraId="0E67E165" w14:textId="3F0C1B05" w:rsidR="00A56D94" w:rsidRPr="00EE0204" w:rsidRDefault="00367FF5" w:rsidP="00AE6B28">
      <w:pPr>
        <w:pBdr>
          <w:top w:val="nil"/>
          <w:left w:val="nil"/>
          <w:bottom w:val="nil"/>
          <w:right w:val="nil"/>
          <w:between w:val="nil"/>
        </w:pBdr>
        <w:ind w:firstLine="851"/>
        <w:jc w:val="both"/>
        <w:rPr>
          <w:sz w:val="24"/>
          <w:szCs w:val="24"/>
        </w:rPr>
      </w:pPr>
      <w:r w:rsidRPr="00EE0204">
        <w:rPr>
          <w:sz w:val="24"/>
          <w:szCs w:val="24"/>
        </w:rPr>
        <w:t>20</w:t>
      </w:r>
      <w:r w:rsidR="00A56D94" w:rsidRPr="00EE0204">
        <w:rPr>
          <w:sz w:val="24"/>
          <w:szCs w:val="24"/>
        </w:rPr>
        <w:t xml:space="preserve">.1. organizuojamo </w:t>
      </w:r>
      <w:r w:rsidR="00AE6B28" w:rsidRPr="00EE0204">
        <w:rPr>
          <w:sz w:val="24"/>
          <w:szCs w:val="24"/>
        </w:rPr>
        <w:t>K</w:t>
      </w:r>
      <w:r w:rsidR="00A56D94" w:rsidRPr="00EE0204">
        <w:rPr>
          <w:sz w:val="24"/>
          <w:szCs w:val="24"/>
        </w:rPr>
        <w:t>onkurso tikslas;</w:t>
      </w:r>
    </w:p>
    <w:p w14:paraId="423E9065" w14:textId="565E7199" w:rsidR="00A56D94" w:rsidRPr="00EE0204" w:rsidRDefault="00954BF2" w:rsidP="00AE6B28">
      <w:pPr>
        <w:pBdr>
          <w:top w:val="nil"/>
          <w:left w:val="nil"/>
          <w:bottom w:val="nil"/>
          <w:right w:val="nil"/>
          <w:between w:val="nil"/>
        </w:pBdr>
        <w:ind w:firstLine="851"/>
        <w:jc w:val="both"/>
        <w:rPr>
          <w:sz w:val="24"/>
          <w:szCs w:val="24"/>
        </w:rPr>
      </w:pPr>
      <w:r w:rsidRPr="00EE0204">
        <w:rPr>
          <w:sz w:val="24"/>
          <w:szCs w:val="24"/>
        </w:rPr>
        <w:t>20</w:t>
      </w:r>
      <w:r w:rsidR="00AE6B28" w:rsidRPr="00EE0204">
        <w:rPr>
          <w:sz w:val="24"/>
          <w:szCs w:val="24"/>
        </w:rPr>
        <w:t>.2. K</w:t>
      </w:r>
      <w:r w:rsidR="00A56D94" w:rsidRPr="00EE0204">
        <w:rPr>
          <w:sz w:val="24"/>
          <w:szCs w:val="24"/>
        </w:rPr>
        <w:t>onkursui numatyta skirti Savivaldybės biudžeto lėšų suma;</w:t>
      </w:r>
    </w:p>
    <w:p w14:paraId="75364F13" w14:textId="6E62C5B7" w:rsidR="00A56D94" w:rsidRPr="00EE0204" w:rsidRDefault="00954BF2" w:rsidP="00AE6B28">
      <w:pPr>
        <w:pBdr>
          <w:top w:val="nil"/>
          <w:left w:val="nil"/>
          <w:bottom w:val="nil"/>
          <w:right w:val="nil"/>
          <w:between w:val="nil"/>
        </w:pBdr>
        <w:ind w:firstLine="851"/>
        <w:jc w:val="both"/>
        <w:rPr>
          <w:sz w:val="24"/>
          <w:szCs w:val="24"/>
        </w:rPr>
      </w:pPr>
      <w:r w:rsidRPr="00EE0204">
        <w:rPr>
          <w:sz w:val="24"/>
          <w:szCs w:val="24"/>
        </w:rPr>
        <w:t>20</w:t>
      </w:r>
      <w:r w:rsidR="00A56D94" w:rsidRPr="00EE0204">
        <w:rPr>
          <w:sz w:val="24"/>
          <w:szCs w:val="24"/>
        </w:rPr>
        <w:t>.3. didžiausia ir mažiausia viena</w:t>
      </w:r>
      <w:r w:rsidR="006B2BFB" w:rsidRPr="00EE0204">
        <w:rPr>
          <w:sz w:val="24"/>
          <w:szCs w:val="24"/>
        </w:rPr>
        <w:t>i paraiškai</w:t>
      </w:r>
      <w:r w:rsidR="00A56D94" w:rsidRPr="00EE0204">
        <w:rPr>
          <w:sz w:val="24"/>
          <w:szCs w:val="24"/>
        </w:rPr>
        <w:t xml:space="preserve"> galima skirti Savivaldybės biudžeto lėšų suma</w:t>
      </w:r>
      <w:r w:rsidR="00EE0204" w:rsidRPr="00EE0204">
        <w:rPr>
          <w:sz w:val="24"/>
          <w:szCs w:val="24"/>
        </w:rPr>
        <w:t xml:space="preserve">, nustatyta Savivaldybės administracijos direktoriaus; </w:t>
      </w:r>
    </w:p>
    <w:p w14:paraId="3F848AAE" w14:textId="7474D02B" w:rsidR="00A56D94" w:rsidRPr="00EE0204" w:rsidRDefault="00954BF2" w:rsidP="00EE0204">
      <w:pPr>
        <w:pBdr>
          <w:top w:val="nil"/>
          <w:left w:val="nil"/>
          <w:bottom w:val="nil"/>
          <w:right w:val="nil"/>
          <w:between w:val="nil"/>
        </w:pBdr>
        <w:ind w:firstLine="851"/>
        <w:jc w:val="both"/>
        <w:rPr>
          <w:sz w:val="24"/>
          <w:szCs w:val="24"/>
        </w:rPr>
      </w:pPr>
      <w:r w:rsidRPr="00EE0204">
        <w:rPr>
          <w:sz w:val="24"/>
          <w:szCs w:val="24"/>
        </w:rPr>
        <w:t>20</w:t>
      </w:r>
      <w:r w:rsidR="00A56D94" w:rsidRPr="00EE0204">
        <w:rPr>
          <w:sz w:val="24"/>
          <w:szCs w:val="24"/>
        </w:rPr>
        <w:t>.4. rei</w:t>
      </w:r>
      <w:r w:rsidR="00AE6B28" w:rsidRPr="00EE0204">
        <w:rPr>
          <w:sz w:val="24"/>
          <w:szCs w:val="24"/>
        </w:rPr>
        <w:t>kalavimai pareiškėjams</w:t>
      </w:r>
      <w:r w:rsidR="00A56D94" w:rsidRPr="00EE0204">
        <w:rPr>
          <w:sz w:val="24"/>
          <w:szCs w:val="24"/>
        </w:rPr>
        <w:t xml:space="preserve">; </w:t>
      </w:r>
    </w:p>
    <w:p w14:paraId="5AC91BF0" w14:textId="2E69EE82" w:rsidR="00A56D94" w:rsidRPr="00EE0204" w:rsidRDefault="00954BF2" w:rsidP="00AE6B28">
      <w:pPr>
        <w:overflowPunct w:val="0"/>
        <w:autoSpaceDE w:val="0"/>
        <w:ind w:firstLine="851"/>
        <w:jc w:val="both"/>
        <w:rPr>
          <w:sz w:val="24"/>
          <w:szCs w:val="24"/>
        </w:rPr>
      </w:pPr>
      <w:r w:rsidRPr="00EE0204">
        <w:rPr>
          <w:sz w:val="24"/>
          <w:szCs w:val="24"/>
        </w:rPr>
        <w:t>20</w:t>
      </w:r>
      <w:r w:rsidR="00A56D94" w:rsidRPr="00EE0204">
        <w:rPr>
          <w:sz w:val="24"/>
          <w:szCs w:val="24"/>
        </w:rPr>
        <w:t xml:space="preserve">.5. paraiškos forma ir dokumentai (paraiškos priedai), kuriuos reikia pateikti;  </w:t>
      </w:r>
    </w:p>
    <w:p w14:paraId="7041A126" w14:textId="5539A2B3" w:rsidR="00A56D94" w:rsidRPr="00EE0204" w:rsidRDefault="00954BF2" w:rsidP="00AE6B28">
      <w:pPr>
        <w:pBdr>
          <w:top w:val="nil"/>
          <w:left w:val="nil"/>
          <w:bottom w:val="nil"/>
          <w:right w:val="nil"/>
          <w:between w:val="nil"/>
        </w:pBdr>
        <w:tabs>
          <w:tab w:val="left" w:pos="528"/>
        </w:tabs>
        <w:ind w:firstLine="720"/>
        <w:jc w:val="both"/>
        <w:rPr>
          <w:sz w:val="24"/>
          <w:szCs w:val="24"/>
        </w:rPr>
      </w:pPr>
      <w:r w:rsidRPr="00EE0204">
        <w:rPr>
          <w:sz w:val="24"/>
          <w:szCs w:val="24"/>
        </w:rPr>
        <w:t xml:space="preserve">  20</w:t>
      </w:r>
      <w:r w:rsidR="00A56D94" w:rsidRPr="00EE0204">
        <w:rPr>
          <w:sz w:val="24"/>
          <w:szCs w:val="24"/>
        </w:rPr>
        <w:t>.6. paraiškų pateikimo būdai, kuriais pareiškėjai gali pateikti paraiškas konkursui;</w:t>
      </w:r>
    </w:p>
    <w:p w14:paraId="20D01C47" w14:textId="28DA3C75" w:rsidR="00A56D94" w:rsidRPr="0000686F" w:rsidRDefault="00954BF2" w:rsidP="00AE6B28">
      <w:pPr>
        <w:pBdr>
          <w:top w:val="nil"/>
          <w:left w:val="nil"/>
          <w:bottom w:val="nil"/>
          <w:right w:val="nil"/>
          <w:between w:val="nil"/>
        </w:pBdr>
        <w:tabs>
          <w:tab w:val="left" w:pos="528"/>
        </w:tabs>
        <w:ind w:firstLine="720"/>
        <w:jc w:val="both"/>
        <w:rPr>
          <w:sz w:val="24"/>
          <w:szCs w:val="24"/>
        </w:rPr>
      </w:pPr>
      <w:r w:rsidRPr="00EE0204">
        <w:rPr>
          <w:sz w:val="24"/>
          <w:szCs w:val="24"/>
        </w:rPr>
        <w:t xml:space="preserve">  20</w:t>
      </w:r>
      <w:r w:rsidR="00A56D94" w:rsidRPr="00EE0204">
        <w:rPr>
          <w:sz w:val="24"/>
          <w:szCs w:val="24"/>
        </w:rPr>
        <w:t>.7. paraiškų priėmimo pradžia ir pabaiga, tikslus paskutinės paraiškų priėmimo dienos laikas. Paraiškų pateikimo terminas turi būti ne trumpesnis nei 30 (trisdešim</w:t>
      </w:r>
      <w:r w:rsidR="00913E95" w:rsidRPr="00EE0204">
        <w:rPr>
          <w:sz w:val="24"/>
          <w:szCs w:val="24"/>
        </w:rPr>
        <w:t>t) kalendorinių dienų nuo K</w:t>
      </w:r>
      <w:r w:rsidR="00A56D94" w:rsidRPr="00EE0204">
        <w:rPr>
          <w:sz w:val="24"/>
          <w:szCs w:val="24"/>
        </w:rPr>
        <w:t>onkurso paskelbimo dienos (naujo</w:t>
      </w:r>
      <w:r w:rsidR="00A56D94" w:rsidRPr="0000686F">
        <w:rPr>
          <w:sz w:val="24"/>
          <w:szCs w:val="24"/>
        </w:rPr>
        <w:t xml:space="preserve"> konkurso paraiškų pateikimo terminas – ne ilgesnis nei 20 (dvidešimt) kalendorinių dienų);</w:t>
      </w:r>
    </w:p>
    <w:p w14:paraId="6AD991CD" w14:textId="3144967F" w:rsidR="00A56D94" w:rsidRPr="0000686F" w:rsidRDefault="00954BF2" w:rsidP="00AE6B28">
      <w:pPr>
        <w:pBdr>
          <w:top w:val="nil"/>
          <w:left w:val="nil"/>
          <w:bottom w:val="nil"/>
          <w:right w:val="nil"/>
          <w:between w:val="nil"/>
        </w:pBdr>
        <w:tabs>
          <w:tab w:val="left" w:pos="528"/>
        </w:tabs>
        <w:ind w:firstLine="851"/>
        <w:jc w:val="both"/>
        <w:rPr>
          <w:sz w:val="24"/>
          <w:szCs w:val="24"/>
        </w:rPr>
      </w:pPr>
      <w:r w:rsidRPr="0000686F">
        <w:rPr>
          <w:sz w:val="24"/>
          <w:szCs w:val="24"/>
        </w:rPr>
        <w:t>20</w:t>
      </w:r>
      <w:r w:rsidR="00A56D94" w:rsidRPr="0000686F">
        <w:rPr>
          <w:sz w:val="24"/>
          <w:szCs w:val="24"/>
        </w:rPr>
        <w:t xml:space="preserve">.8. kontaktinio asmens (konkurso koordinatoriaus), teikiančio konsultacijas pareiškėjams su konkursu susijusiais klausimais, vardas, pavardė, pareigos, telefono numeris, elektroninio pašto adresas ir konsultacijų teikimo laikas; </w:t>
      </w:r>
    </w:p>
    <w:p w14:paraId="37BB66A6" w14:textId="6D62E460" w:rsidR="00A56D94" w:rsidRPr="0000686F" w:rsidRDefault="00954BF2" w:rsidP="00AE6B28">
      <w:pPr>
        <w:pBdr>
          <w:top w:val="nil"/>
          <w:left w:val="nil"/>
          <w:bottom w:val="nil"/>
          <w:right w:val="nil"/>
          <w:between w:val="nil"/>
        </w:pBdr>
        <w:tabs>
          <w:tab w:val="left" w:pos="528"/>
        </w:tabs>
        <w:ind w:firstLine="851"/>
        <w:jc w:val="both"/>
        <w:rPr>
          <w:sz w:val="24"/>
          <w:szCs w:val="24"/>
        </w:rPr>
      </w:pPr>
      <w:r w:rsidRPr="0000686F">
        <w:rPr>
          <w:sz w:val="24"/>
          <w:szCs w:val="24"/>
        </w:rPr>
        <w:t>20</w:t>
      </w:r>
      <w:r w:rsidR="00A56D94" w:rsidRPr="0000686F">
        <w:rPr>
          <w:sz w:val="24"/>
          <w:szCs w:val="24"/>
        </w:rPr>
        <w:t>.9. kita reikalinga informacija.</w:t>
      </w:r>
    </w:p>
    <w:p w14:paraId="5C64DE05" w14:textId="734BD987" w:rsidR="00586C5D" w:rsidRPr="0000686F" w:rsidRDefault="00954BF2" w:rsidP="008E4AD9">
      <w:pPr>
        <w:pStyle w:val="Textbody"/>
        <w:ind w:firstLine="851"/>
        <w:rPr>
          <w:rFonts w:ascii="Times New Roman" w:hAnsi="Times New Roman"/>
          <w:lang w:eastAsia="ar-SA"/>
        </w:rPr>
      </w:pPr>
      <w:r w:rsidRPr="0000686F">
        <w:rPr>
          <w:rFonts w:ascii="Times New Roman" w:hAnsi="Times New Roman"/>
          <w:lang w:eastAsia="ar-SA"/>
        </w:rPr>
        <w:t>21</w:t>
      </w:r>
      <w:r w:rsidR="00913E95" w:rsidRPr="0000686F">
        <w:rPr>
          <w:rFonts w:ascii="Times New Roman" w:hAnsi="Times New Roman"/>
          <w:lang w:eastAsia="ar-SA"/>
        </w:rPr>
        <w:t xml:space="preserve">. </w:t>
      </w:r>
      <w:r w:rsidR="00327A72" w:rsidRPr="0000686F">
        <w:rPr>
          <w:rFonts w:ascii="Times New Roman" w:hAnsi="Times New Roman"/>
          <w:lang w:eastAsia="ar-SA"/>
        </w:rPr>
        <w:t>Konku</w:t>
      </w:r>
      <w:r w:rsidR="008E4AD9">
        <w:rPr>
          <w:rFonts w:ascii="Times New Roman" w:hAnsi="Times New Roman"/>
          <w:lang w:eastAsia="ar-SA"/>
        </w:rPr>
        <w:t>rsui teikiama Stovyklos programa</w:t>
      </w:r>
      <w:r w:rsidR="00327A72" w:rsidRPr="0000686F">
        <w:rPr>
          <w:rFonts w:ascii="Times New Roman" w:hAnsi="Times New Roman"/>
          <w:lang w:eastAsia="ar-SA"/>
        </w:rPr>
        <w:t xml:space="preserve"> </w:t>
      </w:r>
      <w:r w:rsidR="008E4AD9">
        <w:rPr>
          <w:rFonts w:ascii="Times New Roman" w:hAnsi="Times New Roman"/>
          <w:lang w:eastAsia="ar-SA"/>
        </w:rPr>
        <w:t>(toliau – Programa</w:t>
      </w:r>
      <w:r w:rsidR="000B5EC3">
        <w:rPr>
          <w:rFonts w:ascii="Times New Roman" w:hAnsi="Times New Roman"/>
          <w:lang w:eastAsia="ar-SA"/>
        </w:rPr>
        <w:t>) aprašoma</w:t>
      </w:r>
      <w:r w:rsidR="000B5EC3" w:rsidRPr="000B5EC3">
        <w:rPr>
          <w:rFonts w:ascii="Times New Roman" w:hAnsi="Times New Roman"/>
          <w:lang w:eastAsia="ar-SA"/>
        </w:rPr>
        <w:t xml:space="preserve"> užpilda</w:t>
      </w:r>
      <w:r w:rsidR="000B5EC3">
        <w:rPr>
          <w:rFonts w:ascii="Times New Roman" w:hAnsi="Times New Roman"/>
          <w:lang w:eastAsia="ar-SA"/>
        </w:rPr>
        <w:t xml:space="preserve">nt paraiškos formą, patvirtintą </w:t>
      </w:r>
      <w:r w:rsidR="000B5EC3" w:rsidRPr="000B5EC3">
        <w:rPr>
          <w:rFonts w:ascii="Times New Roman" w:hAnsi="Times New Roman"/>
          <w:lang w:eastAsia="ar-SA"/>
        </w:rPr>
        <w:t>Savivaldybės administracijos direktoriaus įsakymu. Paraiška turi būti užpildyta kompiuteriu lietuvių</w:t>
      </w:r>
      <w:r w:rsidR="008E4AD9">
        <w:rPr>
          <w:rFonts w:ascii="Times New Roman" w:hAnsi="Times New Roman"/>
          <w:lang w:eastAsia="ar-SA"/>
        </w:rPr>
        <w:t xml:space="preserve"> </w:t>
      </w:r>
      <w:r w:rsidR="000B5EC3" w:rsidRPr="000B5EC3">
        <w:rPr>
          <w:rFonts w:ascii="Times New Roman" w:hAnsi="Times New Roman"/>
          <w:lang w:eastAsia="ar-SA"/>
        </w:rPr>
        <w:t>kalba, pasirašyta pareiškėjo vadovo arba jo įgalioto asmens, turinčio teisę veikti pareiškėjo vardu,</w:t>
      </w:r>
      <w:r w:rsidR="008E4AD9">
        <w:rPr>
          <w:rFonts w:ascii="Times New Roman" w:hAnsi="Times New Roman"/>
          <w:lang w:eastAsia="ar-SA"/>
        </w:rPr>
        <w:t xml:space="preserve"> </w:t>
      </w:r>
      <w:r w:rsidR="000B5EC3" w:rsidRPr="000B5EC3">
        <w:rPr>
          <w:rFonts w:ascii="Times New Roman" w:hAnsi="Times New Roman"/>
          <w:lang w:eastAsia="ar-SA"/>
        </w:rPr>
        <w:t>nurodant vardą, pavardę ir pareigas, bei patvirtinta antspaudu, jei pareiškėjas antspaudą privalo turėti,</w:t>
      </w:r>
      <w:r w:rsidR="008E4AD9">
        <w:rPr>
          <w:rFonts w:ascii="Times New Roman" w:hAnsi="Times New Roman"/>
          <w:lang w:eastAsia="ar-SA"/>
        </w:rPr>
        <w:t xml:space="preserve"> </w:t>
      </w:r>
      <w:r w:rsidR="000B5EC3" w:rsidRPr="000B5EC3">
        <w:rPr>
          <w:rFonts w:ascii="Times New Roman" w:hAnsi="Times New Roman"/>
          <w:lang w:eastAsia="ar-SA"/>
        </w:rPr>
        <w:t>arba elektroniniu parašu, jei pareiškėjas jį turi.</w:t>
      </w:r>
      <w:r w:rsidR="008E4AD9">
        <w:rPr>
          <w:rFonts w:ascii="Times New Roman" w:hAnsi="Times New Roman"/>
          <w:lang w:eastAsia="ar-SA"/>
        </w:rPr>
        <w:t xml:space="preserve"> </w:t>
      </w:r>
    </w:p>
    <w:p w14:paraId="08C7200D" w14:textId="7B4AC74D" w:rsidR="00196341" w:rsidRPr="0000686F" w:rsidRDefault="00913E95" w:rsidP="005F57E7">
      <w:pPr>
        <w:pBdr>
          <w:top w:val="nil"/>
          <w:left w:val="nil"/>
          <w:bottom w:val="nil"/>
          <w:right w:val="nil"/>
          <w:between w:val="nil"/>
        </w:pBdr>
        <w:tabs>
          <w:tab w:val="left" w:pos="514"/>
        </w:tabs>
        <w:ind w:firstLine="851"/>
        <w:jc w:val="both"/>
        <w:rPr>
          <w:sz w:val="24"/>
          <w:szCs w:val="24"/>
        </w:rPr>
      </w:pPr>
      <w:r w:rsidRPr="0000686F">
        <w:rPr>
          <w:sz w:val="24"/>
          <w:szCs w:val="24"/>
        </w:rPr>
        <w:t>2</w:t>
      </w:r>
      <w:r w:rsidR="00954BF2" w:rsidRPr="0000686F">
        <w:rPr>
          <w:sz w:val="24"/>
          <w:szCs w:val="24"/>
        </w:rPr>
        <w:t>2</w:t>
      </w:r>
      <w:r w:rsidR="00196341" w:rsidRPr="0000686F">
        <w:rPr>
          <w:sz w:val="24"/>
          <w:szCs w:val="24"/>
        </w:rPr>
        <w:t>.  Paraiškoje turi būti nurodoma:</w:t>
      </w:r>
    </w:p>
    <w:p w14:paraId="65CBC420" w14:textId="125A59B0" w:rsidR="00196341" w:rsidRPr="0000686F" w:rsidRDefault="00913E95" w:rsidP="005F57E7">
      <w:pPr>
        <w:pBdr>
          <w:top w:val="nil"/>
          <w:left w:val="nil"/>
          <w:bottom w:val="nil"/>
          <w:right w:val="nil"/>
          <w:between w:val="nil"/>
        </w:pBdr>
        <w:tabs>
          <w:tab w:val="left" w:pos="514"/>
        </w:tabs>
        <w:ind w:firstLine="851"/>
        <w:jc w:val="both"/>
        <w:rPr>
          <w:sz w:val="24"/>
          <w:szCs w:val="24"/>
        </w:rPr>
      </w:pPr>
      <w:r w:rsidRPr="0000686F">
        <w:rPr>
          <w:sz w:val="24"/>
          <w:szCs w:val="24"/>
        </w:rPr>
        <w:t>2</w:t>
      </w:r>
      <w:r w:rsidR="00954BF2" w:rsidRPr="0000686F">
        <w:rPr>
          <w:sz w:val="24"/>
          <w:szCs w:val="24"/>
        </w:rPr>
        <w:t>2</w:t>
      </w:r>
      <w:r w:rsidR="00334C50" w:rsidRPr="0000686F">
        <w:rPr>
          <w:sz w:val="24"/>
          <w:szCs w:val="24"/>
        </w:rPr>
        <w:t>.1.</w:t>
      </w:r>
      <w:r w:rsidR="00196341" w:rsidRPr="0000686F">
        <w:rPr>
          <w:sz w:val="24"/>
          <w:szCs w:val="24"/>
        </w:rPr>
        <w:t xml:space="preserve"> informacija apie pareiškėją ir </w:t>
      </w:r>
      <w:r w:rsidR="005F57E7" w:rsidRPr="0000686F">
        <w:rPr>
          <w:sz w:val="24"/>
          <w:szCs w:val="24"/>
        </w:rPr>
        <w:t>P</w:t>
      </w:r>
      <w:r w:rsidR="003C73B3" w:rsidRPr="0000686F">
        <w:rPr>
          <w:sz w:val="24"/>
          <w:szCs w:val="24"/>
        </w:rPr>
        <w:t xml:space="preserve">rogramos </w:t>
      </w:r>
      <w:r w:rsidR="00196341" w:rsidRPr="0000686F">
        <w:rPr>
          <w:sz w:val="24"/>
          <w:szCs w:val="24"/>
        </w:rPr>
        <w:t>vadovą;</w:t>
      </w:r>
    </w:p>
    <w:p w14:paraId="552FE6CD" w14:textId="49D96FC4" w:rsidR="00196341" w:rsidRPr="0000686F" w:rsidRDefault="00334C50" w:rsidP="005F57E7">
      <w:pPr>
        <w:pBdr>
          <w:top w:val="nil"/>
          <w:left w:val="nil"/>
          <w:bottom w:val="nil"/>
          <w:right w:val="nil"/>
          <w:between w:val="nil"/>
        </w:pBdr>
        <w:tabs>
          <w:tab w:val="left" w:pos="514"/>
        </w:tabs>
        <w:ind w:firstLine="851"/>
        <w:jc w:val="both"/>
        <w:rPr>
          <w:sz w:val="24"/>
          <w:szCs w:val="24"/>
        </w:rPr>
      </w:pPr>
      <w:r w:rsidRPr="0000686F">
        <w:rPr>
          <w:sz w:val="24"/>
          <w:szCs w:val="24"/>
        </w:rPr>
        <w:lastRenderedPageBreak/>
        <w:t>2</w:t>
      </w:r>
      <w:r w:rsidR="00954BF2" w:rsidRPr="0000686F">
        <w:rPr>
          <w:sz w:val="24"/>
          <w:szCs w:val="24"/>
        </w:rPr>
        <w:t>2</w:t>
      </w:r>
      <w:r w:rsidRPr="0000686F">
        <w:rPr>
          <w:sz w:val="24"/>
          <w:szCs w:val="24"/>
        </w:rPr>
        <w:t>.2</w:t>
      </w:r>
      <w:r w:rsidR="00196341" w:rsidRPr="0000686F">
        <w:rPr>
          <w:sz w:val="24"/>
          <w:szCs w:val="24"/>
        </w:rPr>
        <w:t>. paraiškos užpildymo data;</w:t>
      </w:r>
    </w:p>
    <w:p w14:paraId="29B624E2" w14:textId="65528E27" w:rsidR="00196341" w:rsidRPr="0000686F" w:rsidRDefault="00954BF2" w:rsidP="005F57E7">
      <w:pPr>
        <w:pBdr>
          <w:top w:val="nil"/>
          <w:left w:val="nil"/>
          <w:bottom w:val="nil"/>
          <w:right w:val="nil"/>
          <w:between w:val="nil"/>
        </w:pBdr>
        <w:tabs>
          <w:tab w:val="left" w:pos="514"/>
        </w:tabs>
        <w:ind w:firstLine="851"/>
        <w:jc w:val="both"/>
        <w:rPr>
          <w:sz w:val="24"/>
          <w:szCs w:val="24"/>
        </w:rPr>
      </w:pPr>
      <w:r w:rsidRPr="0000686F">
        <w:rPr>
          <w:sz w:val="24"/>
          <w:szCs w:val="24"/>
        </w:rPr>
        <w:t>22</w:t>
      </w:r>
      <w:r w:rsidR="00334C50" w:rsidRPr="0000686F">
        <w:rPr>
          <w:sz w:val="24"/>
          <w:szCs w:val="24"/>
        </w:rPr>
        <w:t>.3</w:t>
      </w:r>
      <w:r w:rsidR="00196341" w:rsidRPr="0000686F">
        <w:rPr>
          <w:sz w:val="24"/>
          <w:szCs w:val="24"/>
        </w:rPr>
        <w:t xml:space="preserve">. </w:t>
      </w:r>
      <w:r w:rsidR="005F57E7" w:rsidRPr="0000686F">
        <w:rPr>
          <w:sz w:val="24"/>
          <w:szCs w:val="24"/>
        </w:rPr>
        <w:t>P</w:t>
      </w:r>
      <w:r w:rsidR="003C73B3" w:rsidRPr="0000686F">
        <w:rPr>
          <w:sz w:val="24"/>
          <w:szCs w:val="24"/>
        </w:rPr>
        <w:t>rogramai</w:t>
      </w:r>
      <w:r w:rsidR="00196341" w:rsidRPr="0000686F">
        <w:rPr>
          <w:sz w:val="24"/>
          <w:szCs w:val="24"/>
        </w:rPr>
        <w:t xml:space="preserve"> įgyvendinti prašoma Savivaldybės biudžeto lėšų suma;</w:t>
      </w:r>
    </w:p>
    <w:p w14:paraId="1B197989" w14:textId="2EED4CB8" w:rsidR="00196341" w:rsidRPr="0000686F" w:rsidRDefault="00334C50" w:rsidP="005F57E7">
      <w:pPr>
        <w:pBdr>
          <w:top w:val="nil"/>
          <w:left w:val="nil"/>
          <w:bottom w:val="nil"/>
          <w:right w:val="nil"/>
          <w:between w:val="nil"/>
        </w:pBdr>
        <w:tabs>
          <w:tab w:val="left" w:pos="672"/>
        </w:tabs>
        <w:ind w:firstLine="851"/>
        <w:jc w:val="both"/>
        <w:rPr>
          <w:sz w:val="24"/>
          <w:szCs w:val="24"/>
        </w:rPr>
      </w:pPr>
      <w:r w:rsidRPr="0000686F">
        <w:rPr>
          <w:sz w:val="24"/>
          <w:szCs w:val="24"/>
        </w:rPr>
        <w:t>2</w:t>
      </w:r>
      <w:r w:rsidR="00954BF2" w:rsidRPr="0000686F">
        <w:rPr>
          <w:sz w:val="24"/>
          <w:szCs w:val="24"/>
        </w:rPr>
        <w:t>2</w:t>
      </w:r>
      <w:r w:rsidRPr="0000686F">
        <w:rPr>
          <w:sz w:val="24"/>
          <w:szCs w:val="24"/>
        </w:rPr>
        <w:t>.4</w:t>
      </w:r>
      <w:r w:rsidR="003C73B3" w:rsidRPr="0000686F">
        <w:rPr>
          <w:sz w:val="24"/>
          <w:szCs w:val="24"/>
        </w:rPr>
        <w:t xml:space="preserve">. Stovyklos tipas, </w:t>
      </w:r>
      <w:r w:rsidR="00196341" w:rsidRPr="0000686F">
        <w:rPr>
          <w:sz w:val="24"/>
          <w:szCs w:val="24"/>
        </w:rPr>
        <w:t>tikslas ir uždaviniai;</w:t>
      </w:r>
    </w:p>
    <w:p w14:paraId="3B583198" w14:textId="36BDEE13" w:rsidR="00196341" w:rsidRPr="0000686F" w:rsidRDefault="00334C50" w:rsidP="005F57E7">
      <w:pPr>
        <w:pBdr>
          <w:top w:val="nil"/>
          <w:left w:val="nil"/>
          <w:bottom w:val="nil"/>
          <w:right w:val="nil"/>
          <w:between w:val="nil"/>
        </w:pBdr>
        <w:tabs>
          <w:tab w:val="left" w:pos="672"/>
        </w:tabs>
        <w:ind w:firstLine="851"/>
        <w:jc w:val="both"/>
        <w:rPr>
          <w:sz w:val="24"/>
          <w:szCs w:val="24"/>
        </w:rPr>
      </w:pPr>
      <w:r w:rsidRPr="0000686F">
        <w:rPr>
          <w:sz w:val="24"/>
          <w:szCs w:val="24"/>
        </w:rPr>
        <w:t>2</w:t>
      </w:r>
      <w:r w:rsidR="00954BF2" w:rsidRPr="0000686F">
        <w:rPr>
          <w:sz w:val="24"/>
          <w:szCs w:val="24"/>
        </w:rPr>
        <w:t>2</w:t>
      </w:r>
      <w:r w:rsidRPr="0000686F">
        <w:rPr>
          <w:sz w:val="24"/>
          <w:szCs w:val="24"/>
        </w:rPr>
        <w:t>.5</w:t>
      </w:r>
      <w:r w:rsidR="00196341" w:rsidRPr="0000686F">
        <w:rPr>
          <w:sz w:val="24"/>
          <w:szCs w:val="24"/>
        </w:rPr>
        <w:t xml:space="preserve">. </w:t>
      </w:r>
      <w:r w:rsidR="005F57E7" w:rsidRPr="0000686F">
        <w:rPr>
          <w:sz w:val="24"/>
          <w:szCs w:val="24"/>
        </w:rPr>
        <w:t>tikslinė (-ės) grupė (-ės), Stovyklos</w:t>
      </w:r>
      <w:r w:rsidR="00196341" w:rsidRPr="0000686F">
        <w:rPr>
          <w:sz w:val="24"/>
          <w:szCs w:val="24"/>
        </w:rPr>
        <w:t xml:space="preserve"> dalyviai;</w:t>
      </w:r>
    </w:p>
    <w:p w14:paraId="7BC2A338" w14:textId="0858A722" w:rsidR="00E86B0A" w:rsidRPr="0090453B" w:rsidRDefault="00954BF2" w:rsidP="005F57E7">
      <w:pPr>
        <w:pBdr>
          <w:top w:val="nil"/>
          <w:left w:val="nil"/>
          <w:bottom w:val="nil"/>
          <w:right w:val="nil"/>
          <w:between w:val="nil"/>
        </w:pBdr>
        <w:tabs>
          <w:tab w:val="left" w:pos="672"/>
        </w:tabs>
        <w:ind w:firstLine="851"/>
        <w:jc w:val="both"/>
        <w:rPr>
          <w:sz w:val="24"/>
          <w:szCs w:val="24"/>
        </w:rPr>
      </w:pPr>
      <w:r w:rsidRPr="0090453B">
        <w:rPr>
          <w:sz w:val="24"/>
          <w:szCs w:val="24"/>
        </w:rPr>
        <w:t>22</w:t>
      </w:r>
      <w:r w:rsidR="00E86B0A" w:rsidRPr="0090453B">
        <w:rPr>
          <w:sz w:val="24"/>
          <w:szCs w:val="24"/>
        </w:rPr>
        <w:t xml:space="preserve">.6. </w:t>
      </w:r>
      <w:r w:rsidR="00D30EE7" w:rsidRPr="0090453B">
        <w:rPr>
          <w:sz w:val="24"/>
          <w:szCs w:val="24"/>
        </w:rPr>
        <w:t xml:space="preserve">kaip ir kokiais būdais planuojama pasiekti, į </w:t>
      </w:r>
      <w:r w:rsidR="00E86B0A" w:rsidRPr="0090453B">
        <w:rPr>
          <w:sz w:val="24"/>
          <w:szCs w:val="24"/>
        </w:rPr>
        <w:t xml:space="preserve">Stovyklos </w:t>
      </w:r>
      <w:r w:rsidR="00D30EE7" w:rsidRPr="0090453B">
        <w:rPr>
          <w:sz w:val="24"/>
          <w:szCs w:val="24"/>
        </w:rPr>
        <w:t>veiklas įtraukti</w:t>
      </w:r>
      <w:r w:rsidR="007C0F55" w:rsidRPr="0090453B">
        <w:rPr>
          <w:sz w:val="24"/>
          <w:szCs w:val="24"/>
        </w:rPr>
        <w:t>,</w:t>
      </w:r>
      <w:r w:rsidR="00D30EE7" w:rsidRPr="0090453B">
        <w:rPr>
          <w:sz w:val="24"/>
          <w:szCs w:val="24"/>
        </w:rPr>
        <w:t xml:space="preserve"> tikslinę grupę; </w:t>
      </w:r>
    </w:p>
    <w:p w14:paraId="4173703B" w14:textId="2E71F746" w:rsidR="00196341" w:rsidRPr="0000686F" w:rsidRDefault="00334C50" w:rsidP="005F57E7">
      <w:pPr>
        <w:pBdr>
          <w:top w:val="nil"/>
          <w:left w:val="nil"/>
          <w:bottom w:val="nil"/>
          <w:right w:val="nil"/>
          <w:between w:val="nil"/>
        </w:pBdr>
        <w:tabs>
          <w:tab w:val="left" w:pos="672"/>
        </w:tabs>
        <w:ind w:firstLine="851"/>
        <w:jc w:val="both"/>
        <w:rPr>
          <w:sz w:val="24"/>
          <w:szCs w:val="24"/>
        </w:rPr>
      </w:pPr>
      <w:r w:rsidRPr="0000686F">
        <w:rPr>
          <w:sz w:val="24"/>
          <w:szCs w:val="24"/>
        </w:rPr>
        <w:t>2</w:t>
      </w:r>
      <w:r w:rsidR="00954BF2" w:rsidRPr="0000686F">
        <w:rPr>
          <w:sz w:val="24"/>
          <w:szCs w:val="24"/>
        </w:rPr>
        <w:t>2</w:t>
      </w:r>
      <w:r w:rsidRPr="0000686F">
        <w:rPr>
          <w:sz w:val="24"/>
          <w:szCs w:val="24"/>
        </w:rPr>
        <w:t>.</w:t>
      </w:r>
      <w:r w:rsidR="007C0F55" w:rsidRPr="0000686F">
        <w:rPr>
          <w:sz w:val="24"/>
          <w:szCs w:val="24"/>
        </w:rPr>
        <w:t>7</w:t>
      </w:r>
      <w:r w:rsidR="00196341" w:rsidRPr="0000686F">
        <w:rPr>
          <w:sz w:val="24"/>
          <w:szCs w:val="24"/>
        </w:rPr>
        <w:t xml:space="preserve">. </w:t>
      </w:r>
      <w:r w:rsidR="005F57E7" w:rsidRPr="0000686F">
        <w:rPr>
          <w:sz w:val="24"/>
          <w:szCs w:val="24"/>
        </w:rPr>
        <w:t>Programos įgyvendinimo</w:t>
      </w:r>
      <w:r w:rsidR="00196341" w:rsidRPr="0000686F">
        <w:rPr>
          <w:sz w:val="24"/>
          <w:szCs w:val="24"/>
        </w:rPr>
        <w:t xml:space="preserve"> plana</w:t>
      </w:r>
      <w:r w:rsidR="005F57E7" w:rsidRPr="0000686F">
        <w:rPr>
          <w:sz w:val="24"/>
          <w:szCs w:val="24"/>
        </w:rPr>
        <w:t>s, kuriame turi būti nurodytas</w:t>
      </w:r>
      <w:r w:rsidR="00196341" w:rsidRPr="0000686F">
        <w:rPr>
          <w:sz w:val="24"/>
          <w:szCs w:val="24"/>
        </w:rPr>
        <w:t xml:space="preserve"> veiklos pavadini</w:t>
      </w:r>
      <w:r w:rsidR="005F57E7" w:rsidRPr="0000686F">
        <w:rPr>
          <w:sz w:val="24"/>
          <w:szCs w:val="24"/>
        </w:rPr>
        <w:t xml:space="preserve">mas, jos įgyvendinimo terminai; </w:t>
      </w:r>
    </w:p>
    <w:p w14:paraId="04A56360" w14:textId="4E1AE9AF" w:rsidR="00196341" w:rsidRPr="0000686F" w:rsidRDefault="00954BF2" w:rsidP="00814543">
      <w:pPr>
        <w:pBdr>
          <w:top w:val="nil"/>
          <w:left w:val="nil"/>
          <w:bottom w:val="nil"/>
          <w:right w:val="nil"/>
          <w:between w:val="nil"/>
        </w:pBdr>
        <w:tabs>
          <w:tab w:val="left" w:pos="672"/>
        </w:tabs>
        <w:ind w:firstLine="851"/>
        <w:jc w:val="both"/>
        <w:rPr>
          <w:sz w:val="24"/>
          <w:szCs w:val="24"/>
        </w:rPr>
      </w:pPr>
      <w:r w:rsidRPr="0000686F">
        <w:rPr>
          <w:sz w:val="24"/>
          <w:szCs w:val="24"/>
        </w:rPr>
        <w:t>22</w:t>
      </w:r>
      <w:r w:rsidR="00334C50" w:rsidRPr="0000686F">
        <w:rPr>
          <w:sz w:val="24"/>
          <w:szCs w:val="24"/>
        </w:rPr>
        <w:t>.</w:t>
      </w:r>
      <w:r w:rsidR="007C0F55" w:rsidRPr="0000686F">
        <w:rPr>
          <w:sz w:val="24"/>
          <w:szCs w:val="24"/>
        </w:rPr>
        <w:t>8</w:t>
      </w:r>
      <w:r w:rsidR="00196341" w:rsidRPr="0000686F">
        <w:rPr>
          <w:sz w:val="24"/>
          <w:szCs w:val="24"/>
        </w:rPr>
        <w:t xml:space="preserve">. siektini kiekybiniai ir kokybiniai rezultatai; </w:t>
      </w:r>
    </w:p>
    <w:p w14:paraId="57E2087B" w14:textId="4FF86D24" w:rsidR="00196341" w:rsidRPr="0000686F" w:rsidRDefault="00954BF2" w:rsidP="00814543">
      <w:pPr>
        <w:pBdr>
          <w:top w:val="nil"/>
          <w:left w:val="nil"/>
          <w:bottom w:val="nil"/>
          <w:right w:val="nil"/>
          <w:between w:val="nil"/>
        </w:pBdr>
        <w:tabs>
          <w:tab w:val="left" w:pos="672"/>
        </w:tabs>
        <w:ind w:firstLine="851"/>
        <w:jc w:val="both"/>
        <w:rPr>
          <w:sz w:val="24"/>
          <w:szCs w:val="24"/>
        </w:rPr>
      </w:pPr>
      <w:r w:rsidRPr="0000686F">
        <w:rPr>
          <w:sz w:val="24"/>
          <w:szCs w:val="24"/>
        </w:rPr>
        <w:t>22</w:t>
      </w:r>
      <w:r w:rsidR="00334C50" w:rsidRPr="0000686F">
        <w:rPr>
          <w:sz w:val="24"/>
          <w:szCs w:val="24"/>
        </w:rPr>
        <w:t>.</w:t>
      </w:r>
      <w:r w:rsidR="007C0F55" w:rsidRPr="0000686F">
        <w:rPr>
          <w:sz w:val="24"/>
          <w:szCs w:val="24"/>
        </w:rPr>
        <w:t>9</w:t>
      </w:r>
      <w:r w:rsidR="00196341" w:rsidRPr="0000686F">
        <w:rPr>
          <w:sz w:val="24"/>
          <w:szCs w:val="24"/>
        </w:rPr>
        <w:t xml:space="preserve">. informacija apie pareiškėjo </w:t>
      </w:r>
      <w:r w:rsidR="003C16FF" w:rsidRPr="0000686F">
        <w:rPr>
          <w:sz w:val="24"/>
          <w:szCs w:val="24"/>
        </w:rPr>
        <w:t>ir (ar) Programos</w:t>
      </w:r>
      <w:r w:rsidR="00196341" w:rsidRPr="0000686F">
        <w:rPr>
          <w:sz w:val="24"/>
          <w:szCs w:val="24"/>
        </w:rPr>
        <w:t xml:space="preserve"> veiklų atitiktį Konkurso finansavimo prioritetams;  </w:t>
      </w:r>
    </w:p>
    <w:p w14:paraId="156C2FC7" w14:textId="2CC19614" w:rsidR="00196341" w:rsidRPr="0000686F" w:rsidRDefault="00954BF2" w:rsidP="00814543">
      <w:pPr>
        <w:pBdr>
          <w:top w:val="nil"/>
          <w:left w:val="nil"/>
          <w:bottom w:val="nil"/>
          <w:right w:val="nil"/>
          <w:between w:val="nil"/>
        </w:pBdr>
        <w:tabs>
          <w:tab w:val="left" w:pos="672"/>
        </w:tabs>
        <w:ind w:firstLine="851"/>
        <w:jc w:val="both"/>
        <w:rPr>
          <w:sz w:val="24"/>
          <w:szCs w:val="24"/>
        </w:rPr>
      </w:pPr>
      <w:r w:rsidRPr="0000686F">
        <w:rPr>
          <w:sz w:val="24"/>
          <w:szCs w:val="24"/>
        </w:rPr>
        <w:t>22</w:t>
      </w:r>
      <w:r w:rsidR="00334C50" w:rsidRPr="0000686F">
        <w:rPr>
          <w:sz w:val="24"/>
          <w:szCs w:val="24"/>
        </w:rPr>
        <w:t>.</w:t>
      </w:r>
      <w:r w:rsidR="007C0F55" w:rsidRPr="0000686F">
        <w:rPr>
          <w:sz w:val="24"/>
          <w:szCs w:val="24"/>
        </w:rPr>
        <w:t>10</w:t>
      </w:r>
      <w:r w:rsidR="00334C50" w:rsidRPr="0000686F">
        <w:rPr>
          <w:sz w:val="24"/>
          <w:szCs w:val="24"/>
        </w:rPr>
        <w:t>.</w:t>
      </w:r>
      <w:r w:rsidR="00196341" w:rsidRPr="0000686F">
        <w:rPr>
          <w:sz w:val="24"/>
          <w:szCs w:val="24"/>
        </w:rPr>
        <w:t xml:space="preserve"> informacija apie planuojamą </w:t>
      </w:r>
      <w:r w:rsidR="003C16FF" w:rsidRPr="0000686F">
        <w:rPr>
          <w:sz w:val="24"/>
          <w:szCs w:val="24"/>
        </w:rPr>
        <w:t>Programos</w:t>
      </w:r>
      <w:r w:rsidR="00196341" w:rsidRPr="0000686F">
        <w:rPr>
          <w:sz w:val="24"/>
          <w:szCs w:val="24"/>
        </w:rPr>
        <w:t xml:space="preserve"> veiklų ir rezultatų viešinimą;</w:t>
      </w:r>
    </w:p>
    <w:p w14:paraId="727197A4" w14:textId="403EE117" w:rsidR="00196341" w:rsidRPr="0000686F" w:rsidRDefault="00954BF2" w:rsidP="00814543">
      <w:pPr>
        <w:pBdr>
          <w:top w:val="nil"/>
          <w:left w:val="nil"/>
          <w:bottom w:val="nil"/>
          <w:right w:val="nil"/>
          <w:between w:val="nil"/>
        </w:pBdr>
        <w:tabs>
          <w:tab w:val="left" w:pos="643"/>
        </w:tabs>
        <w:ind w:firstLine="851"/>
        <w:jc w:val="both"/>
        <w:rPr>
          <w:sz w:val="24"/>
          <w:szCs w:val="24"/>
        </w:rPr>
      </w:pPr>
      <w:r w:rsidRPr="0000686F">
        <w:rPr>
          <w:sz w:val="24"/>
          <w:szCs w:val="24"/>
        </w:rPr>
        <w:t>22</w:t>
      </w:r>
      <w:r w:rsidR="00334C50" w:rsidRPr="0000686F">
        <w:rPr>
          <w:sz w:val="24"/>
          <w:szCs w:val="24"/>
        </w:rPr>
        <w:t>.1</w:t>
      </w:r>
      <w:r w:rsidR="007C0F55" w:rsidRPr="0000686F">
        <w:rPr>
          <w:sz w:val="24"/>
          <w:szCs w:val="24"/>
        </w:rPr>
        <w:t>1</w:t>
      </w:r>
      <w:r w:rsidR="00196341" w:rsidRPr="0000686F">
        <w:rPr>
          <w:sz w:val="24"/>
          <w:szCs w:val="24"/>
        </w:rPr>
        <w:t xml:space="preserve">. </w:t>
      </w:r>
      <w:r w:rsidR="003C16FF" w:rsidRPr="0000686F">
        <w:rPr>
          <w:sz w:val="24"/>
          <w:szCs w:val="24"/>
        </w:rPr>
        <w:t>bendra Programos</w:t>
      </w:r>
      <w:r w:rsidR="00196341" w:rsidRPr="0000686F">
        <w:rPr>
          <w:sz w:val="24"/>
          <w:szCs w:val="24"/>
        </w:rPr>
        <w:t xml:space="preserve"> įgyvendinimo sąmata (toliau – sąmata), nurodant lėšų šaltinius ir kiek lėšų prašoma iš Konkurso organizavimui skirtų Savivaldybės biudžeto asignavimų, taip pat nurodant planuojamų išlaidų detalizavimą;</w:t>
      </w:r>
    </w:p>
    <w:p w14:paraId="0368DD1B" w14:textId="606EC1A7" w:rsidR="003C16FF" w:rsidRPr="0000686F" w:rsidRDefault="00334C50" w:rsidP="00814543">
      <w:pPr>
        <w:pBdr>
          <w:top w:val="nil"/>
          <w:left w:val="nil"/>
          <w:bottom w:val="nil"/>
          <w:right w:val="nil"/>
          <w:between w:val="nil"/>
        </w:pBdr>
        <w:tabs>
          <w:tab w:val="left" w:pos="763"/>
        </w:tabs>
        <w:ind w:firstLine="851"/>
        <w:jc w:val="both"/>
        <w:rPr>
          <w:strike/>
          <w:sz w:val="24"/>
          <w:szCs w:val="24"/>
        </w:rPr>
      </w:pPr>
      <w:r w:rsidRPr="0000686F">
        <w:rPr>
          <w:sz w:val="24"/>
          <w:szCs w:val="24"/>
        </w:rPr>
        <w:t>2</w:t>
      </w:r>
      <w:r w:rsidR="00954BF2" w:rsidRPr="0000686F">
        <w:rPr>
          <w:sz w:val="24"/>
          <w:szCs w:val="24"/>
        </w:rPr>
        <w:t>2</w:t>
      </w:r>
      <w:r w:rsidR="003C16FF" w:rsidRPr="0000686F">
        <w:rPr>
          <w:sz w:val="24"/>
          <w:szCs w:val="24"/>
        </w:rPr>
        <w:t>.1</w:t>
      </w:r>
      <w:r w:rsidR="007C0F55" w:rsidRPr="0000686F">
        <w:rPr>
          <w:sz w:val="24"/>
          <w:szCs w:val="24"/>
        </w:rPr>
        <w:t>2</w:t>
      </w:r>
      <w:r w:rsidR="003C16FF" w:rsidRPr="0000686F">
        <w:rPr>
          <w:sz w:val="24"/>
          <w:szCs w:val="24"/>
        </w:rPr>
        <w:t xml:space="preserve">. informacija apie Programos partnerį (-ius), jei Programa vykdoma su partneriu(iais); </w:t>
      </w:r>
    </w:p>
    <w:p w14:paraId="68F6FFF7" w14:textId="32ECCBED" w:rsidR="003C16FF" w:rsidRPr="0000686F" w:rsidRDefault="00334C50" w:rsidP="00814543">
      <w:pPr>
        <w:pBdr>
          <w:top w:val="nil"/>
          <w:left w:val="nil"/>
          <w:bottom w:val="nil"/>
          <w:right w:val="nil"/>
          <w:between w:val="nil"/>
        </w:pBdr>
        <w:tabs>
          <w:tab w:val="left" w:pos="763"/>
        </w:tabs>
        <w:ind w:firstLine="851"/>
        <w:jc w:val="both"/>
        <w:rPr>
          <w:sz w:val="24"/>
          <w:szCs w:val="24"/>
        </w:rPr>
      </w:pPr>
      <w:r w:rsidRPr="0000686F">
        <w:rPr>
          <w:sz w:val="24"/>
          <w:szCs w:val="24"/>
        </w:rPr>
        <w:t>2</w:t>
      </w:r>
      <w:r w:rsidR="00954BF2" w:rsidRPr="0000686F">
        <w:rPr>
          <w:sz w:val="24"/>
          <w:szCs w:val="24"/>
        </w:rPr>
        <w:t>2</w:t>
      </w:r>
      <w:r w:rsidR="003C16FF" w:rsidRPr="0000686F">
        <w:rPr>
          <w:sz w:val="24"/>
          <w:szCs w:val="24"/>
        </w:rPr>
        <w:t>.1</w:t>
      </w:r>
      <w:r w:rsidR="007C0F55" w:rsidRPr="0000686F">
        <w:rPr>
          <w:sz w:val="24"/>
          <w:szCs w:val="24"/>
        </w:rPr>
        <w:t>3</w:t>
      </w:r>
      <w:r w:rsidR="003C16FF" w:rsidRPr="0000686F">
        <w:rPr>
          <w:sz w:val="24"/>
          <w:szCs w:val="24"/>
        </w:rPr>
        <w:t xml:space="preserve">. pareiškėjo pateikiama papildoma informacija, susijusi su Programa. </w:t>
      </w:r>
    </w:p>
    <w:p w14:paraId="55F8AF38" w14:textId="6C947245" w:rsidR="00814543" w:rsidRPr="0000686F" w:rsidRDefault="00814543" w:rsidP="00814543">
      <w:pPr>
        <w:pBdr>
          <w:top w:val="nil"/>
          <w:left w:val="nil"/>
          <w:bottom w:val="nil"/>
          <w:right w:val="nil"/>
          <w:between w:val="nil"/>
        </w:pBdr>
        <w:tabs>
          <w:tab w:val="left" w:pos="514"/>
        </w:tabs>
        <w:ind w:firstLine="851"/>
        <w:jc w:val="both"/>
        <w:rPr>
          <w:sz w:val="24"/>
          <w:szCs w:val="24"/>
        </w:rPr>
      </w:pPr>
      <w:r w:rsidRPr="0000686F">
        <w:rPr>
          <w:sz w:val="24"/>
          <w:szCs w:val="24"/>
        </w:rPr>
        <w:t>2</w:t>
      </w:r>
      <w:r w:rsidR="00954BF2" w:rsidRPr="0000686F">
        <w:rPr>
          <w:sz w:val="24"/>
          <w:szCs w:val="24"/>
        </w:rPr>
        <w:t>3</w:t>
      </w:r>
      <w:r w:rsidRPr="0000686F">
        <w:rPr>
          <w:sz w:val="24"/>
          <w:szCs w:val="24"/>
        </w:rPr>
        <w:t>. Pareiškėjas kartu su paraiška pateikia šių lietuvių kalba surašytų dokumentų kopijas:</w:t>
      </w:r>
    </w:p>
    <w:p w14:paraId="451D369B" w14:textId="4F47906B" w:rsidR="00814543" w:rsidRPr="0000686F" w:rsidRDefault="00814543" w:rsidP="00814543">
      <w:pPr>
        <w:overflowPunct w:val="0"/>
        <w:autoSpaceDE w:val="0"/>
        <w:ind w:firstLine="851"/>
        <w:jc w:val="both"/>
        <w:rPr>
          <w:sz w:val="24"/>
          <w:szCs w:val="24"/>
        </w:rPr>
      </w:pPr>
      <w:r w:rsidRPr="0000686F">
        <w:rPr>
          <w:sz w:val="24"/>
          <w:szCs w:val="24"/>
        </w:rPr>
        <w:t>2</w:t>
      </w:r>
      <w:r w:rsidR="00954BF2" w:rsidRPr="0000686F">
        <w:rPr>
          <w:sz w:val="24"/>
          <w:szCs w:val="24"/>
        </w:rPr>
        <w:t>3</w:t>
      </w:r>
      <w:r w:rsidRPr="0000686F">
        <w:rPr>
          <w:sz w:val="24"/>
          <w:szCs w:val="24"/>
        </w:rPr>
        <w:t>.1.</w:t>
      </w:r>
      <w:r w:rsidRPr="0000686F">
        <w:rPr>
          <w:sz w:val="24"/>
          <w:szCs w:val="24"/>
          <w:lang w:eastAsia="ar-SA"/>
        </w:rPr>
        <w:t xml:space="preserve"> nuasmeninto J</w:t>
      </w:r>
      <w:r w:rsidRPr="0000686F">
        <w:rPr>
          <w:sz w:val="24"/>
          <w:szCs w:val="24"/>
        </w:rPr>
        <w:t>uridinių asmenų registro išplėstinio išrašo, kai pareiškėjas Konkursui paraišką teikia pirmą kartą arba kai yra pasikeitę anksčiau pateikti juridinio asmens duomenys (pvz., juridinio asmens vadovas, statusas ir pan.), patvirtintą pareiškėjo vadovo arba jo įgalioto asmens parašu ir antspaudu, jei pareiškėjas antspaudą privalo turėti;</w:t>
      </w:r>
    </w:p>
    <w:p w14:paraId="0CC4B599" w14:textId="4292A336" w:rsidR="00814543" w:rsidRPr="0000686F" w:rsidRDefault="00814543" w:rsidP="00814543">
      <w:pPr>
        <w:ind w:firstLine="862"/>
        <w:jc w:val="both"/>
        <w:rPr>
          <w:sz w:val="24"/>
          <w:szCs w:val="24"/>
        </w:rPr>
      </w:pPr>
      <w:r w:rsidRPr="0000686F">
        <w:rPr>
          <w:sz w:val="24"/>
          <w:szCs w:val="24"/>
        </w:rPr>
        <w:t>2</w:t>
      </w:r>
      <w:r w:rsidR="00954BF2" w:rsidRPr="0000686F">
        <w:rPr>
          <w:sz w:val="24"/>
          <w:szCs w:val="24"/>
        </w:rPr>
        <w:t>3</w:t>
      </w:r>
      <w:r w:rsidRPr="0000686F">
        <w:rPr>
          <w:sz w:val="24"/>
          <w:szCs w:val="24"/>
        </w:rPr>
        <w:t>.2. jei pareiškėjas veiklą vykdo trumpiau nei 1 (vienerius) metus (išskyrus Savivaldybės biudžetines įstaigas), – faktinės veiklos, vykdytos nuo įsteigimo datos, laisvos formos ataskaitos;</w:t>
      </w:r>
    </w:p>
    <w:p w14:paraId="71776786" w14:textId="32F2F6ED" w:rsidR="00814543" w:rsidRPr="0000686F" w:rsidRDefault="00814543" w:rsidP="00814543">
      <w:pPr>
        <w:ind w:firstLine="862"/>
        <w:jc w:val="both"/>
        <w:rPr>
          <w:sz w:val="24"/>
          <w:szCs w:val="24"/>
        </w:rPr>
      </w:pPr>
      <w:r w:rsidRPr="0000686F">
        <w:rPr>
          <w:sz w:val="24"/>
          <w:szCs w:val="24"/>
        </w:rPr>
        <w:t>2</w:t>
      </w:r>
      <w:r w:rsidR="00954BF2" w:rsidRPr="0000686F">
        <w:rPr>
          <w:sz w:val="24"/>
          <w:szCs w:val="24"/>
        </w:rPr>
        <w:t>3</w:t>
      </w:r>
      <w:r w:rsidRPr="0000686F">
        <w:rPr>
          <w:sz w:val="24"/>
          <w:szCs w:val="24"/>
        </w:rPr>
        <w:t xml:space="preserve">.3. jei pareiškėjui atstovauja ne jo vadovas, – dokumento, patvirtinančio asmens teisę veikti pareiškėjo vardu; </w:t>
      </w:r>
    </w:p>
    <w:p w14:paraId="0CCB81AF" w14:textId="11E3AF87" w:rsidR="00814543" w:rsidRPr="0000686F" w:rsidRDefault="00913E95" w:rsidP="00814543">
      <w:pPr>
        <w:ind w:firstLine="862"/>
        <w:jc w:val="both"/>
        <w:rPr>
          <w:sz w:val="24"/>
          <w:szCs w:val="24"/>
        </w:rPr>
      </w:pPr>
      <w:r w:rsidRPr="0000686F">
        <w:rPr>
          <w:sz w:val="24"/>
          <w:szCs w:val="24"/>
        </w:rPr>
        <w:t>2</w:t>
      </w:r>
      <w:r w:rsidR="00954BF2" w:rsidRPr="0000686F">
        <w:rPr>
          <w:sz w:val="24"/>
          <w:szCs w:val="24"/>
        </w:rPr>
        <w:t>3</w:t>
      </w:r>
      <w:r w:rsidR="00814543" w:rsidRPr="0000686F">
        <w:rPr>
          <w:sz w:val="24"/>
          <w:szCs w:val="24"/>
        </w:rPr>
        <w:t>.4. jeigu Programa įg</w:t>
      </w:r>
      <w:r w:rsidR="000C4514" w:rsidRPr="0000686F">
        <w:rPr>
          <w:sz w:val="24"/>
          <w:szCs w:val="24"/>
        </w:rPr>
        <w:t>yvendinama</w:t>
      </w:r>
      <w:r w:rsidR="00814543" w:rsidRPr="0000686F">
        <w:rPr>
          <w:sz w:val="24"/>
          <w:szCs w:val="24"/>
        </w:rPr>
        <w:t xml:space="preserve"> su partneriu, – bendradarbiavimo sutarties, įvardijant konkrečią partnerio veiklą ir</w:t>
      </w:r>
      <w:r w:rsidR="000C4514" w:rsidRPr="0000686F">
        <w:rPr>
          <w:sz w:val="24"/>
          <w:szCs w:val="24"/>
        </w:rPr>
        <w:t xml:space="preserve"> funkcijas įgyvendinant Programą</w:t>
      </w:r>
      <w:r w:rsidR="00814543" w:rsidRPr="0000686F">
        <w:rPr>
          <w:sz w:val="24"/>
          <w:szCs w:val="24"/>
        </w:rPr>
        <w:t xml:space="preserve">;  </w:t>
      </w:r>
    </w:p>
    <w:p w14:paraId="763ACFBE" w14:textId="121A122F" w:rsidR="00814543" w:rsidRPr="0000686F" w:rsidRDefault="00913E95" w:rsidP="00814543">
      <w:pPr>
        <w:ind w:firstLine="862"/>
        <w:jc w:val="both"/>
        <w:rPr>
          <w:sz w:val="24"/>
          <w:szCs w:val="24"/>
        </w:rPr>
      </w:pPr>
      <w:r w:rsidRPr="0000686F">
        <w:rPr>
          <w:sz w:val="24"/>
          <w:szCs w:val="24"/>
        </w:rPr>
        <w:t>2</w:t>
      </w:r>
      <w:r w:rsidR="00954BF2" w:rsidRPr="0000686F">
        <w:rPr>
          <w:sz w:val="24"/>
          <w:szCs w:val="24"/>
        </w:rPr>
        <w:t>3</w:t>
      </w:r>
      <w:r w:rsidR="000C4514" w:rsidRPr="0000686F">
        <w:rPr>
          <w:sz w:val="24"/>
          <w:szCs w:val="24"/>
        </w:rPr>
        <w:t>.5</w:t>
      </w:r>
      <w:r w:rsidR="00814543" w:rsidRPr="0000686F">
        <w:rPr>
          <w:sz w:val="24"/>
          <w:szCs w:val="24"/>
        </w:rPr>
        <w:t>. dokumento, patvirtinančio pareiškėjo teisę naudotis nekilnojamuoju turtu</w:t>
      </w:r>
      <w:r w:rsidR="000C4514" w:rsidRPr="0000686F">
        <w:rPr>
          <w:sz w:val="24"/>
          <w:szCs w:val="24"/>
        </w:rPr>
        <w:t xml:space="preserve"> (išskyrus Savivaldybės biudžetines įstaigas)</w:t>
      </w:r>
      <w:r w:rsidR="00814543" w:rsidRPr="0000686F">
        <w:rPr>
          <w:sz w:val="24"/>
          <w:szCs w:val="24"/>
        </w:rPr>
        <w:t xml:space="preserve">, jeigu prašoma Savivaldybės biudžeto lėšų patalpoms, reikalingoms </w:t>
      </w:r>
      <w:r w:rsidR="000C4514" w:rsidRPr="0000686F">
        <w:rPr>
          <w:sz w:val="24"/>
          <w:szCs w:val="24"/>
        </w:rPr>
        <w:t xml:space="preserve">Programos </w:t>
      </w:r>
      <w:r w:rsidR="00814543" w:rsidRPr="0000686F">
        <w:rPr>
          <w:sz w:val="24"/>
          <w:szCs w:val="24"/>
        </w:rPr>
        <w:t xml:space="preserve">veikloms vykdyti, išlaikyti; </w:t>
      </w:r>
    </w:p>
    <w:p w14:paraId="49409C91" w14:textId="45BF5E50" w:rsidR="00814543" w:rsidRPr="0000686F" w:rsidRDefault="000C4514" w:rsidP="00814543">
      <w:pPr>
        <w:widowControl/>
        <w:numPr>
          <w:ilvl w:val="0"/>
          <w:numId w:val="12"/>
        </w:numPr>
        <w:overflowPunct w:val="0"/>
        <w:autoSpaceDE w:val="0"/>
        <w:autoSpaceDN/>
        <w:ind w:firstLine="851"/>
        <w:contextualSpacing/>
        <w:jc w:val="both"/>
        <w:rPr>
          <w:sz w:val="24"/>
          <w:szCs w:val="24"/>
          <w:lang w:eastAsia="ar-SA"/>
        </w:rPr>
      </w:pPr>
      <w:r w:rsidRPr="0000686F">
        <w:rPr>
          <w:sz w:val="24"/>
          <w:szCs w:val="24"/>
        </w:rPr>
        <w:t>2</w:t>
      </w:r>
      <w:r w:rsidR="00954BF2" w:rsidRPr="0000686F">
        <w:rPr>
          <w:sz w:val="24"/>
          <w:szCs w:val="24"/>
        </w:rPr>
        <w:t>3</w:t>
      </w:r>
      <w:r w:rsidRPr="0000686F">
        <w:rPr>
          <w:sz w:val="24"/>
          <w:szCs w:val="24"/>
        </w:rPr>
        <w:t>.6</w:t>
      </w:r>
      <w:r w:rsidR="00814543" w:rsidRPr="0000686F">
        <w:rPr>
          <w:sz w:val="24"/>
          <w:szCs w:val="24"/>
        </w:rPr>
        <w:t xml:space="preserve">. kiti dokumentai, kuriuos, pareiškėjo nuomone, tikslinga pateikti. </w:t>
      </w:r>
    </w:p>
    <w:p w14:paraId="5EA9D962" w14:textId="410CB6D6" w:rsidR="00196341" w:rsidRPr="0000686F" w:rsidRDefault="000C4514" w:rsidP="00196341">
      <w:pPr>
        <w:widowControl/>
        <w:numPr>
          <w:ilvl w:val="0"/>
          <w:numId w:val="12"/>
        </w:numPr>
        <w:overflowPunct w:val="0"/>
        <w:autoSpaceDE w:val="0"/>
        <w:autoSpaceDN/>
        <w:ind w:firstLine="851"/>
        <w:contextualSpacing/>
        <w:jc w:val="both"/>
        <w:rPr>
          <w:sz w:val="24"/>
          <w:szCs w:val="24"/>
          <w:lang w:eastAsia="ar-SA"/>
        </w:rPr>
      </w:pPr>
      <w:r w:rsidRPr="0000686F">
        <w:rPr>
          <w:sz w:val="24"/>
          <w:szCs w:val="24"/>
        </w:rPr>
        <w:t>2</w:t>
      </w:r>
      <w:r w:rsidR="00954BF2" w:rsidRPr="0000686F">
        <w:rPr>
          <w:sz w:val="24"/>
          <w:szCs w:val="24"/>
        </w:rPr>
        <w:t>4</w:t>
      </w:r>
      <w:r w:rsidR="00BD146B">
        <w:rPr>
          <w:sz w:val="24"/>
          <w:szCs w:val="24"/>
        </w:rPr>
        <w:t>. Dokumentų, nurodytų Aprašo 23 punkte</w:t>
      </w:r>
      <w:r w:rsidR="00196341" w:rsidRPr="0000686F">
        <w:rPr>
          <w:sz w:val="24"/>
          <w:szCs w:val="24"/>
        </w:rPr>
        <w:t>, kopijas privaloma pateikti, jeigu pareiškėjas ir (ar)</w:t>
      </w:r>
      <w:r w:rsidRPr="0000686F">
        <w:rPr>
          <w:sz w:val="24"/>
          <w:szCs w:val="24"/>
        </w:rPr>
        <w:t xml:space="preserve"> Programa</w:t>
      </w:r>
      <w:r w:rsidR="00BD146B">
        <w:rPr>
          <w:sz w:val="24"/>
          <w:szCs w:val="24"/>
        </w:rPr>
        <w:t xml:space="preserve"> atitinka šiame punkte</w:t>
      </w:r>
      <w:r w:rsidR="00196341" w:rsidRPr="0000686F">
        <w:rPr>
          <w:sz w:val="24"/>
          <w:szCs w:val="24"/>
        </w:rPr>
        <w:t xml:space="preserve"> nustatytas sąlygas. </w:t>
      </w:r>
    </w:p>
    <w:p w14:paraId="35057D03" w14:textId="0CDC6DDE" w:rsidR="00196341" w:rsidRPr="0000686F" w:rsidRDefault="00231E47" w:rsidP="00196341">
      <w:pPr>
        <w:widowControl/>
        <w:numPr>
          <w:ilvl w:val="0"/>
          <w:numId w:val="12"/>
        </w:numPr>
        <w:suppressAutoHyphens w:val="0"/>
        <w:autoSpaceDN/>
        <w:ind w:firstLine="851"/>
        <w:contextualSpacing/>
        <w:jc w:val="both"/>
        <w:textAlignment w:val="auto"/>
        <w:rPr>
          <w:sz w:val="24"/>
          <w:szCs w:val="24"/>
        </w:rPr>
      </w:pPr>
      <w:r w:rsidRPr="0000686F">
        <w:rPr>
          <w:sz w:val="24"/>
          <w:szCs w:val="24"/>
        </w:rPr>
        <w:t>2</w:t>
      </w:r>
      <w:r w:rsidR="00954BF2" w:rsidRPr="0000686F">
        <w:rPr>
          <w:sz w:val="24"/>
          <w:szCs w:val="24"/>
        </w:rPr>
        <w:t>5</w:t>
      </w:r>
      <w:r w:rsidR="00196341" w:rsidRPr="0000686F">
        <w:rPr>
          <w:sz w:val="24"/>
          <w:szCs w:val="24"/>
        </w:rPr>
        <w:t xml:space="preserve">. Paraiška ir pridedami dokumentai turi būti tvarkingai susegti, kiekvienas paraiškos ir pridedamų dokumentų puslapis sunumeruotas. </w:t>
      </w:r>
    </w:p>
    <w:p w14:paraId="2E99B1F6" w14:textId="5EF3B49C" w:rsidR="00196341" w:rsidRPr="0000686F" w:rsidRDefault="00231E47" w:rsidP="00231E47">
      <w:pPr>
        <w:pStyle w:val="Sraopastraipa"/>
        <w:numPr>
          <w:ilvl w:val="0"/>
          <w:numId w:val="12"/>
        </w:numPr>
        <w:pBdr>
          <w:top w:val="nil"/>
          <w:left w:val="nil"/>
          <w:bottom w:val="nil"/>
          <w:right w:val="nil"/>
          <w:between w:val="nil"/>
        </w:pBdr>
        <w:tabs>
          <w:tab w:val="left" w:pos="514"/>
        </w:tabs>
        <w:suppressAutoHyphens w:val="0"/>
        <w:autoSpaceDN/>
        <w:ind w:firstLine="851"/>
        <w:contextualSpacing/>
        <w:jc w:val="both"/>
        <w:textAlignment w:val="auto"/>
        <w:rPr>
          <w:lang w:eastAsia="lt-LT"/>
        </w:rPr>
      </w:pPr>
      <w:r w:rsidRPr="0000686F">
        <w:rPr>
          <w:lang w:eastAsia="lt-LT"/>
        </w:rPr>
        <w:t>2</w:t>
      </w:r>
      <w:r w:rsidR="006E75F9" w:rsidRPr="0000686F">
        <w:rPr>
          <w:lang w:eastAsia="lt-LT"/>
        </w:rPr>
        <w:t>6</w:t>
      </w:r>
      <w:r w:rsidR="00196341" w:rsidRPr="0000686F">
        <w:rPr>
          <w:lang w:eastAsia="lt-LT"/>
        </w:rPr>
        <w:t xml:space="preserve">. Konkursui </w:t>
      </w:r>
      <w:r w:rsidR="00270981">
        <w:rPr>
          <w:lang w:eastAsia="lt-LT"/>
        </w:rPr>
        <w:t xml:space="preserve">teikiamų </w:t>
      </w:r>
      <w:r w:rsidR="00E3130D" w:rsidRPr="0000686F">
        <w:rPr>
          <w:lang w:eastAsia="lt-LT"/>
        </w:rPr>
        <w:t>paraišk</w:t>
      </w:r>
      <w:r w:rsidR="005241B4">
        <w:rPr>
          <w:lang w:eastAsia="lt-LT"/>
        </w:rPr>
        <w:t>ų skaičius nėra ribojamas.</w:t>
      </w:r>
    </w:p>
    <w:p w14:paraId="594CE3FC" w14:textId="4E5A23F0" w:rsidR="00196341" w:rsidRPr="0000686F" w:rsidRDefault="00231E47" w:rsidP="00231E47">
      <w:pPr>
        <w:pStyle w:val="Sraopastraipa"/>
        <w:numPr>
          <w:ilvl w:val="0"/>
          <w:numId w:val="12"/>
        </w:numPr>
        <w:pBdr>
          <w:top w:val="nil"/>
          <w:left w:val="nil"/>
          <w:bottom w:val="nil"/>
          <w:right w:val="nil"/>
          <w:between w:val="nil"/>
        </w:pBdr>
        <w:suppressAutoHyphens w:val="0"/>
        <w:autoSpaceDN/>
        <w:ind w:firstLine="851"/>
        <w:contextualSpacing/>
        <w:jc w:val="both"/>
        <w:textAlignment w:val="auto"/>
        <w:rPr>
          <w:lang w:eastAsia="lt-LT"/>
        </w:rPr>
      </w:pPr>
      <w:r w:rsidRPr="0000686F">
        <w:rPr>
          <w:lang w:eastAsia="lt-LT"/>
        </w:rPr>
        <w:t>2</w:t>
      </w:r>
      <w:r w:rsidR="006E75F9" w:rsidRPr="0000686F">
        <w:rPr>
          <w:lang w:eastAsia="lt-LT"/>
        </w:rPr>
        <w:t>7</w:t>
      </w:r>
      <w:r w:rsidR="00196341" w:rsidRPr="0000686F">
        <w:rPr>
          <w:lang w:eastAsia="lt-LT"/>
        </w:rPr>
        <w:t>. Siekiant užtikrinti paraiškų vertinimo skaidrumą ir pareiškėjų lygiateisiškumą, Konkursui pateiktą paraišką taisyti, tikslinti, pildyti ar teikti papildomus dokumentus pareiškėjo iniciatyva negalima.</w:t>
      </w:r>
    </w:p>
    <w:p w14:paraId="75D32E88" w14:textId="44EA5948" w:rsidR="00196341" w:rsidRPr="0000686F" w:rsidRDefault="00231E47" w:rsidP="00231E47">
      <w:pPr>
        <w:pStyle w:val="Sraopastraipa"/>
        <w:numPr>
          <w:ilvl w:val="0"/>
          <w:numId w:val="12"/>
        </w:numPr>
        <w:tabs>
          <w:tab w:val="left" w:pos="360"/>
        </w:tabs>
        <w:suppressAutoHyphens w:val="0"/>
        <w:autoSpaceDN/>
        <w:ind w:firstLine="851"/>
        <w:contextualSpacing/>
        <w:jc w:val="both"/>
        <w:textAlignment w:val="auto"/>
        <w:rPr>
          <w:snapToGrid w:val="0"/>
          <w:lang w:eastAsia="ar-SA"/>
        </w:rPr>
      </w:pPr>
      <w:r w:rsidRPr="0000686F">
        <w:rPr>
          <w:lang w:eastAsia="ar-SA"/>
        </w:rPr>
        <w:t>2</w:t>
      </w:r>
      <w:r w:rsidR="00DC7BE8" w:rsidRPr="0000686F">
        <w:rPr>
          <w:lang w:eastAsia="ar-SA"/>
        </w:rPr>
        <w:t>8</w:t>
      </w:r>
      <w:r w:rsidR="00196341" w:rsidRPr="0000686F">
        <w:rPr>
          <w:lang w:eastAsia="ar-SA"/>
        </w:rPr>
        <w:t xml:space="preserve">. </w:t>
      </w:r>
      <w:r w:rsidRPr="0000686F">
        <w:rPr>
          <w:snapToGrid w:val="0"/>
          <w:lang w:eastAsia="ar-SA"/>
        </w:rPr>
        <w:t xml:space="preserve">Konkursui negali būti teikiama Programa, kuri </w:t>
      </w:r>
      <w:r w:rsidR="00196341" w:rsidRPr="0000686F">
        <w:t>einamaisiais metai</w:t>
      </w:r>
      <w:r w:rsidRPr="0000686F">
        <w:t>s yra ar buvo finansuota</w:t>
      </w:r>
      <w:r w:rsidR="00196341" w:rsidRPr="0000686F">
        <w:t xml:space="preserve"> kito Savivaldybės administracijos </w:t>
      </w:r>
      <w:r w:rsidR="00196341" w:rsidRPr="0000686F">
        <w:rPr>
          <w:snapToGrid w:val="0"/>
          <w:lang w:eastAsia="ar-SA"/>
        </w:rPr>
        <w:t xml:space="preserve">ar Savivaldybės įstaigos skelbto projektų (programų) finansavimo konkurso lėšomis. </w:t>
      </w:r>
    </w:p>
    <w:p w14:paraId="41AD1E81" w14:textId="7E6AA0E1" w:rsidR="00196341" w:rsidRPr="0000686F" w:rsidRDefault="00017F4A" w:rsidP="00017F4A">
      <w:pPr>
        <w:tabs>
          <w:tab w:val="left" w:pos="1298"/>
        </w:tabs>
        <w:ind w:firstLine="851"/>
        <w:jc w:val="both"/>
        <w:rPr>
          <w:sz w:val="24"/>
          <w:szCs w:val="24"/>
        </w:rPr>
      </w:pPr>
      <w:r w:rsidRPr="0000686F">
        <w:rPr>
          <w:rFonts w:eastAsia="SimSun;宋体"/>
          <w:sz w:val="24"/>
          <w:szCs w:val="24"/>
          <w:lang w:bidi="hi-IN"/>
        </w:rPr>
        <w:t>2</w:t>
      </w:r>
      <w:r w:rsidR="00DC7BE8" w:rsidRPr="0000686F">
        <w:rPr>
          <w:rFonts w:eastAsia="SimSun;宋体"/>
          <w:sz w:val="24"/>
          <w:szCs w:val="24"/>
          <w:lang w:bidi="hi-IN"/>
        </w:rPr>
        <w:t>9</w:t>
      </w:r>
      <w:r w:rsidR="00196341" w:rsidRPr="0000686F">
        <w:rPr>
          <w:rFonts w:eastAsia="SimSun;宋体"/>
          <w:sz w:val="24"/>
          <w:szCs w:val="24"/>
          <w:lang w:bidi="hi-IN"/>
        </w:rPr>
        <w:t xml:space="preserve">. </w:t>
      </w:r>
      <w:r w:rsidR="00196341" w:rsidRPr="0000686F">
        <w:rPr>
          <w:sz w:val="24"/>
          <w:szCs w:val="24"/>
        </w:rPr>
        <w:t xml:space="preserve">Konkursui pateiktos paraiškos registruojamos Savivaldybės administracijoje galiojančia bendra gautų dokumentų registravimo tvarka. </w:t>
      </w:r>
    </w:p>
    <w:p w14:paraId="29780186" w14:textId="4642E84F" w:rsidR="00196341" w:rsidRPr="0000686F" w:rsidRDefault="00DC7BE8" w:rsidP="00441099">
      <w:pPr>
        <w:ind w:firstLine="851"/>
        <w:jc w:val="both"/>
        <w:rPr>
          <w:sz w:val="24"/>
          <w:szCs w:val="24"/>
        </w:rPr>
      </w:pPr>
      <w:r w:rsidRPr="0000686F">
        <w:rPr>
          <w:sz w:val="24"/>
          <w:szCs w:val="24"/>
        </w:rPr>
        <w:t>30</w:t>
      </w:r>
      <w:r w:rsidR="00196341" w:rsidRPr="0000686F">
        <w:rPr>
          <w:sz w:val="24"/>
          <w:szCs w:val="24"/>
        </w:rPr>
        <w:t xml:space="preserve">. Informacija apie gautas paraiškas </w:t>
      </w:r>
      <w:r w:rsidR="00196341" w:rsidRPr="0000686F">
        <w:rPr>
          <w:sz w:val="24"/>
          <w:szCs w:val="24"/>
          <w:lang w:eastAsia="en-GB"/>
        </w:rPr>
        <w:t>(</w:t>
      </w:r>
      <w:r w:rsidR="00196341" w:rsidRPr="0000686F">
        <w:rPr>
          <w:sz w:val="24"/>
          <w:szCs w:val="24"/>
        </w:rPr>
        <w:t>pareiškėjo pavadinimas</w:t>
      </w:r>
      <w:r w:rsidR="00196341" w:rsidRPr="0000686F">
        <w:rPr>
          <w:sz w:val="24"/>
          <w:szCs w:val="24"/>
          <w:lang w:eastAsia="en-GB"/>
        </w:rPr>
        <w:t xml:space="preserve">, </w:t>
      </w:r>
      <w:r w:rsidR="00231E47" w:rsidRPr="0000686F">
        <w:rPr>
          <w:sz w:val="24"/>
          <w:szCs w:val="24"/>
          <w:lang w:eastAsia="en-GB"/>
        </w:rPr>
        <w:t xml:space="preserve">Programos </w:t>
      </w:r>
      <w:r w:rsidR="00196341" w:rsidRPr="0000686F">
        <w:rPr>
          <w:sz w:val="24"/>
          <w:szCs w:val="24"/>
          <w:lang w:eastAsia="en-GB"/>
        </w:rPr>
        <w:t xml:space="preserve">pavadinimas, </w:t>
      </w:r>
      <w:r w:rsidR="00196341" w:rsidRPr="0000686F">
        <w:rPr>
          <w:sz w:val="24"/>
          <w:szCs w:val="24"/>
        </w:rPr>
        <w:t xml:space="preserve">paraiškos užregistravimo data ir paraiškai suteiktas registracijos numeris, </w:t>
      </w:r>
      <w:r w:rsidR="00196341" w:rsidRPr="0000686F">
        <w:rPr>
          <w:sz w:val="24"/>
          <w:szCs w:val="24"/>
          <w:lang w:eastAsia="en-GB"/>
        </w:rPr>
        <w:t xml:space="preserve">prašoma skirti Savivaldybės biudžeto lėšų suma) per 3 (tris) darbo dienas nuo paskutinės paraiškų pateikimo dienos </w:t>
      </w:r>
      <w:r w:rsidR="00196341" w:rsidRPr="0000686F">
        <w:rPr>
          <w:sz w:val="24"/>
          <w:szCs w:val="24"/>
        </w:rPr>
        <w:t>skelbiama Savivaldybės interneto svetainėje </w:t>
      </w:r>
      <w:hyperlink r:id="rId16" w:history="1">
        <w:r w:rsidR="00196341" w:rsidRPr="0000686F">
          <w:rPr>
            <w:rStyle w:val="Hipersaitas"/>
            <w:color w:val="auto"/>
            <w:sz w:val="24"/>
            <w:szCs w:val="24"/>
            <w:u w:val="none"/>
          </w:rPr>
          <w:t>www.kedainiai.lt</w:t>
        </w:r>
      </w:hyperlink>
      <w:r w:rsidR="00196341" w:rsidRPr="0000686F">
        <w:rPr>
          <w:sz w:val="24"/>
          <w:szCs w:val="24"/>
        </w:rPr>
        <w:t>.</w:t>
      </w:r>
    </w:p>
    <w:p w14:paraId="08A3C873" w14:textId="160FBA3B" w:rsidR="005E6BB2" w:rsidRPr="0000686F" w:rsidRDefault="00DC7BE8" w:rsidP="00441099">
      <w:pPr>
        <w:tabs>
          <w:tab w:val="left" w:pos="360"/>
          <w:tab w:val="left" w:pos="540"/>
          <w:tab w:val="num" w:pos="567"/>
        </w:tabs>
        <w:ind w:firstLine="851"/>
        <w:jc w:val="both"/>
        <w:rPr>
          <w:sz w:val="24"/>
          <w:szCs w:val="24"/>
          <w:lang w:eastAsia="ar-SA"/>
        </w:rPr>
      </w:pPr>
      <w:r w:rsidRPr="0000686F">
        <w:rPr>
          <w:sz w:val="24"/>
          <w:szCs w:val="24"/>
          <w:lang w:eastAsia="ar-SA"/>
        </w:rPr>
        <w:t>31</w:t>
      </w:r>
      <w:r w:rsidR="005E6BB2" w:rsidRPr="0000686F">
        <w:rPr>
          <w:sz w:val="24"/>
          <w:szCs w:val="24"/>
          <w:lang w:eastAsia="ar-SA"/>
        </w:rPr>
        <w:t>. Konkursui negali būti teikiam</w:t>
      </w:r>
      <w:r w:rsidR="006B2BFB">
        <w:rPr>
          <w:sz w:val="24"/>
          <w:szCs w:val="24"/>
          <w:lang w:eastAsia="ar-SA"/>
        </w:rPr>
        <w:t>os paraiškos</w:t>
      </w:r>
      <w:r w:rsidR="005E6BB2" w:rsidRPr="0000686F">
        <w:rPr>
          <w:sz w:val="24"/>
          <w:szCs w:val="24"/>
          <w:lang w:eastAsia="ar-SA"/>
        </w:rPr>
        <w:t>, kur</w:t>
      </w:r>
      <w:r w:rsidR="006B2BFB">
        <w:rPr>
          <w:sz w:val="24"/>
          <w:szCs w:val="24"/>
          <w:lang w:eastAsia="ar-SA"/>
        </w:rPr>
        <w:t>ios</w:t>
      </w:r>
      <w:r w:rsidR="005E6BB2" w:rsidRPr="0000686F">
        <w:rPr>
          <w:sz w:val="24"/>
          <w:szCs w:val="24"/>
          <w:lang w:eastAsia="ar-SA"/>
        </w:rPr>
        <w:t>:</w:t>
      </w:r>
    </w:p>
    <w:p w14:paraId="53FACFE7" w14:textId="10DDA8BB" w:rsidR="005E6BB2" w:rsidRPr="0000686F" w:rsidRDefault="00DC7BE8" w:rsidP="00441099">
      <w:pPr>
        <w:tabs>
          <w:tab w:val="left" w:pos="360"/>
          <w:tab w:val="left" w:pos="540"/>
          <w:tab w:val="num" w:pos="567"/>
        </w:tabs>
        <w:ind w:firstLine="851"/>
        <w:jc w:val="both"/>
        <w:rPr>
          <w:sz w:val="24"/>
          <w:szCs w:val="24"/>
        </w:rPr>
      </w:pPr>
      <w:r w:rsidRPr="0000686F">
        <w:rPr>
          <w:sz w:val="24"/>
          <w:szCs w:val="24"/>
          <w:lang w:eastAsia="ar-SA"/>
        </w:rPr>
        <w:t>31</w:t>
      </w:r>
      <w:r w:rsidR="00913E95" w:rsidRPr="0000686F">
        <w:rPr>
          <w:sz w:val="24"/>
          <w:szCs w:val="24"/>
          <w:lang w:eastAsia="ar-SA"/>
        </w:rPr>
        <w:t>.1</w:t>
      </w:r>
      <w:r w:rsidR="005E6BB2" w:rsidRPr="0000686F">
        <w:rPr>
          <w:sz w:val="24"/>
          <w:szCs w:val="24"/>
          <w:lang w:eastAsia="ar-SA"/>
        </w:rPr>
        <w:t xml:space="preserve"> </w:t>
      </w:r>
      <w:r w:rsidR="005E6BB2" w:rsidRPr="0000686F">
        <w:rPr>
          <w:sz w:val="24"/>
          <w:szCs w:val="24"/>
        </w:rPr>
        <w:t xml:space="preserve">kelia grėsmę </w:t>
      </w:r>
      <w:r w:rsidR="00441099" w:rsidRPr="0000686F">
        <w:rPr>
          <w:sz w:val="24"/>
          <w:szCs w:val="24"/>
        </w:rPr>
        <w:t xml:space="preserve">Stovyklos dalyvių </w:t>
      </w:r>
      <w:r w:rsidR="005E6BB2" w:rsidRPr="0000686F">
        <w:rPr>
          <w:sz w:val="24"/>
          <w:szCs w:val="24"/>
        </w:rPr>
        <w:t xml:space="preserve">sveikatai, garbei ir orumui, viešajai tvarkai;  </w:t>
      </w:r>
    </w:p>
    <w:p w14:paraId="5806AD9A" w14:textId="427C87A4" w:rsidR="005E6BB2" w:rsidRPr="0000686F" w:rsidRDefault="00DC7BE8" w:rsidP="00441099">
      <w:pPr>
        <w:tabs>
          <w:tab w:val="left" w:pos="360"/>
          <w:tab w:val="left" w:pos="540"/>
          <w:tab w:val="num" w:pos="567"/>
        </w:tabs>
        <w:ind w:firstLine="851"/>
        <w:jc w:val="both"/>
        <w:rPr>
          <w:sz w:val="24"/>
          <w:szCs w:val="24"/>
          <w:lang w:eastAsia="ar-SA"/>
        </w:rPr>
      </w:pPr>
      <w:r w:rsidRPr="0000686F">
        <w:rPr>
          <w:sz w:val="24"/>
          <w:szCs w:val="24"/>
          <w:lang w:eastAsia="ar-SA"/>
        </w:rPr>
        <w:t>31</w:t>
      </w:r>
      <w:r w:rsidR="00913E95" w:rsidRPr="0000686F">
        <w:rPr>
          <w:sz w:val="24"/>
          <w:szCs w:val="24"/>
          <w:lang w:eastAsia="ar-SA"/>
        </w:rPr>
        <w:t>.2</w:t>
      </w:r>
      <w:r w:rsidR="002805C4" w:rsidRPr="0000686F">
        <w:rPr>
          <w:sz w:val="24"/>
          <w:szCs w:val="24"/>
          <w:lang w:eastAsia="ar-SA"/>
        </w:rPr>
        <w:t>.</w:t>
      </w:r>
      <w:r w:rsidR="005E6BB2" w:rsidRPr="0000686F">
        <w:rPr>
          <w:sz w:val="24"/>
          <w:szCs w:val="24"/>
          <w:lang w:eastAsia="ar-SA"/>
        </w:rPr>
        <w:t xml:space="preserve"> </w:t>
      </w:r>
      <w:r w:rsidR="005E6BB2" w:rsidRPr="0000686F">
        <w:rPr>
          <w:sz w:val="24"/>
          <w:szCs w:val="24"/>
        </w:rPr>
        <w:t xml:space="preserve">bet kokiomis formomis, metodais ir būdais diskriminuoja ar kursto tiesioginę ir netiesioginę diskriminaciją, priekabiavimą lyties, rasės, tautybės, pilietybės, kalbos, kilmės, </w:t>
      </w:r>
      <w:r w:rsidR="005E6BB2" w:rsidRPr="0000686F">
        <w:rPr>
          <w:sz w:val="24"/>
          <w:szCs w:val="24"/>
        </w:rPr>
        <w:lastRenderedPageBreak/>
        <w:t>socialinės padėties, tikėjimo, įsitikinimų ar pažiūrų, amžiaus, lytinės orientacijos, negalios, etninės priklausomybės, religijos ar kitų bruožų pagrindu, išreiškia neapykantą ir prievartą, nepagarbą Lietuvos Respublikos simboliams;</w:t>
      </w:r>
    </w:p>
    <w:p w14:paraId="133EE13D" w14:textId="610141CD" w:rsidR="005E6BB2" w:rsidRPr="0000686F" w:rsidRDefault="002805C4" w:rsidP="00FE567C">
      <w:pPr>
        <w:tabs>
          <w:tab w:val="left" w:pos="360"/>
          <w:tab w:val="left" w:pos="540"/>
          <w:tab w:val="num" w:pos="567"/>
        </w:tabs>
        <w:ind w:firstLine="851"/>
        <w:jc w:val="both"/>
        <w:rPr>
          <w:snapToGrid w:val="0"/>
          <w:sz w:val="24"/>
          <w:szCs w:val="24"/>
          <w:lang w:eastAsia="ar-SA"/>
        </w:rPr>
      </w:pPr>
      <w:r w:rsidRPr="0000686F">
        <w:rPr>
          <w:snapToGrid w:val="0"/>
          <w:sz w:val="24"/>
          <w:szCs w:val="24"/>
          <w:lang w:eastAsia="ar-SA"/>
        </w:rPr>
        <w:t>3</w:t>
      </w:r>
      <w:r w:rsidR="00DC7BE8" w:rsidRPr="0000686F">
        <w:rPr>
          <w:snapToGrid w:val="0"/>
          <w:sz w:val="24"/>
          <w:szCs w:val="24"/>
          <w:lang w:eastAsia="ar-SA"/>
        </w:rPr>
        <w:t>1</w:t>
      </w:r>
      <w:r w:rsidR="005E6BB2" w:rsidRPr="0000686F">
        <w:rPr>
          <w:snapToGrid w:val="0"/>
          <w:sz w:val="24"/>
          <w:szCs w:val="24"/>
          <w:lang w:eastAsia="ar-SA"/>
        </w:rPr>
        <w:t>.</w:t>
      </w:r>
      <w:r w:rsidRPr="0000686F">
        <w:rPr>
          <w:snapToGrid w:val="0"/>
          <w:sz w:val="24"/>
          <w:szCs w:val="24"/>
          <w:lang w:eastAsia="ar-SA"/>
        </w:rPr>
        <w:t>3</w:t>
      </w:r>
      <w:r w:rsidR="005E6BB2" w:rsidRPr="0000686F">
        <w:rPr>
          <w:snapToGrid w:val="0"/>
          <w:sz w:val="24"/>
          <w:szCs w:val="24"/>
          <w:lang w:eastAsia="ar-SA"/>
        </w:rPr>
        <w:t xml:space="preserve">. </w:t>
      </w:r>
      <w:r w:rsidR="005E6BB2" w:rsidRPr="0000686F">
        <w:rPr>
          <w:sz w:val="24"/>
          <w:szCs w:val="24"/>
        </w:rPr>
        <w:t>bet kokiomis formomis, metodais ir būdais populiarina smurtą, prievartą, alkoholį, tabaką ir (ar) psichotropines medžiagas;</w:t>
      </w:r>
    </w:p>
    <w:p w14:paraId="6E539109" w14:textId="0B6335C4" w:rsidR="005E6BB2" w:rsidRPr="0000686F" w:rsidRDefault="00DC7BE8" w:rsidP="00FE567C">
      <w:pPr>
        <w:tabs>
          <w:tab w:val="left" w:pos="360"/>
          <w:tab w:val="left" w:pos="540"/>
          <w:tab w:val="num" w:pos="567"/>
        </w:tabs>
        <w:ind w:firstLine="851"/>
        <w:jc w:val="both"/>
        <w:rPr>
          <w:sz w:val="24"/>
          <w:szCs w:val="24"/>
          <w:lang w:eastAsia="ar-SA"/>
        </w:rPr>
      </w:pPr>
      <w:r w:rsidRPr="0000686F">
        <w:rPr>
          <w:sz w:val="24"/>
          <w:szCs w:val="24"/>
          <w:lang w:eastAsia="ar-SA"/>
        </w:rPr>
        <w:t>31</w:t>
      </w:r>
      <w:r w:rsidR="005E6BB2" w:rsidRPr="0000686F">
        <w:rPr>
          <w:sz w:val="24"/>
          <w:szCs w:val="24"/>
          <w:lang w:eastAsia="ar-SA"/>
        </w:rPr>
        <w:t>.</w:t>
      </w:r>
      <w:r w:rsidR="002805C4" w:rsidRPr="0000686F">
        <w:rPr>
          <w:sz w:val="24"/>
          <w:szCs w:val="24"/>
          <w:lang w:eastAsia="ar-SA"/>
        </w:rPr>
        <w:t>4</w:t>
      </w:r>
      <w:r w:rsidR="005E6BB2" w:rsidRPr="0000686F">
        <w:rPr>
          <w:sz w:val="24"/>
          <w:szCs w:val="24"/>
          <w:lang w:eastAsia="ar-SA"/>
        </w:rPr>
        <w:t xml:space="preserve">. </w:t>
      </w:r>
      <w:r w:rsidR="005E6BB2" w:rsidRPr="0000686F">
        <w:rPr>
          <w:sz w:val="24"/>
          <w:szCs w:val="24"/>
        </w:rPr>
        <w:t>bet kokiomis formomis ir būdais pažeidžia Lietuvos Respublikos Konstituciją, Lietuvos Respublikos tarptautinius įsipareigojimus bei kitus Lietuvos Respublikos teisės aktus;</w:t>
      </w:r>
    </w:p>
    <w:p w14:paraId="51FE30CB" w14:textId="74CD2D1A" w:rsidR="005E6BB2" w:rsidRPr="0000686F" w:rsidRDefault="00441099" w:rsidP="00FE567C">
      <w:pPr>
        <w:pBdr>
          <w:top w:val="nil"/>
          <w:left w:val="nil"/>
          <w:bottom w:val="nil"/>
          <w:right w:val="nil"/>
          <w:between w:val="nil"/>
        </w:pBdr>
        <w:tabs>
          <w:tab w:val="left" w:pos="595"/>
        </w:tabs>
        <w:ind w:firstLine="851"/>
        <w:jc w:val="both"/>
        <w:rPr>
          <w:sz w:val="24"/>
          <w:szCs w:val="24"/>
        </w:rPr>
      </w:pPr>
      <w:r w:rsidRPr="0000686F">
        <w:rPr>
          <w:rFonts w:eastAsia="SimSun;宋体"/>
          <w:sz w:val="24"/>
          <w:szCs w:val="24"/>
          <w:lang w:bidi="hi-IN"/>
        </w:rPr>
        <w:t>3</w:t>
      </w:r>
      <w:r w:rsidR="00DC7BE8" w:rsidRPr="0000686F">
        <w:rPr>
          <w:rFonts w:eastAsia="SimSun;宋体"/>
          <w:sz w:val="24"/>
          <w:szCs w:val="24"/>
          <w:lang w:bidi="hi-IN"/>
        </w:rPr>
        <w:t>2</w:t>
      </w:r>
      <w:r w:rsidRPr="0000686F">
        <w:rPr>
          <w:rFonts w:eastAsia="SimSun;宋体"/>
          <w:sz w:val="24"/>
          <w:szCs w:val="24"/>
          <w:lang w:bidi="hi-IN"/>
        </w:rPr>
        <w:t>. Pareiškėjai, rengdami Programas</w:t>
      </w:r>
      <w:r w:rsidR="005E6BB2" w:rsidRPr="0000686F">
        <w:rPr>
          <w:rFonts w:eastAsia="SimSun;宋体"/>
          <w:sz w:val="24"/>
          <w:szCs w:val="24"/>
          <w:lang w:bidi="hi-IN"/>
        </w:rPr>
        <w:t xml:space="preserve">, turi teisę </w:t>
      </w:r>
      <w:r w:rsidR="005E6BB2" w:rsidRPr="0000686F">
        <w:rPr>
          <w:sz w:val="24"/>
          <w:szCs w:val="24"/>
        </w:rPr>
        <w:t>raštu ir (ar) žodžiu gauti informaciją bei konsultacijas su Konkursu susijusiais klausimais, kurios teikiamos Konkurso skelbime nurodytais kontaktais. Į pareiškėjo pateiktus klausimus turi būti atsakoma per 3 (tris) darbo dienas nuo klausimo gavimo dienos naudojantis tomis pačiomis ryšio priemonėmis, kuriomis pareiškėjas pateikė klausimą. Informacija bei konsultacijos pareiškėjams t</w:t>
      </w:r>
      <w:r w:rsidRPr="0000686F">
        <w:rPr>
          <w:sz w:val="24"/>
          <w:szCs w:val="24"/>
        </w:rPr>
        <w:t>eikiamos iki paskutinės paraiškų</w:t>
      </w:r>
      <w:r w:rsidR="005E6BB2" w:rsidRPr="0000686F">
        <w:rPr>
          <w:sz w:val="24"/>
          <w:szCs w:val="24"/>
        </w:rPr>
        <w:t xml:space="preserve"> pateikimo dienos.  </w:t>
      </w:r>
    </w:p>
    <w:p w14:paraId="1FA2AED8" w14:textId="7BF4C06D" w:rsidR="005E6BB2" w:rsidRPr="0000686F" w:rsidRDefault="00441099" w:rsidP="00FE567C">
      <w:pPr>
        <w:pBdr>
          <w:top w:val="nil"/>
          <w:left w:val="nil"/>
          <w:bottom w:val="nil"/>
          <w:right w:val="nil"/>
          <w:between w:val="nil"/>
        </w:pBdr>
        <w:ind w:firstLine="851"/>
        <w:jc w:val="both"/>
        <w:rPr>
          <w:sz w:val="24"/>
          <w:szCs w:val="24"/>
        </w:rPr>
      </w:pPr>
      <w:r w:rsidRPr="0000686F">
        <w:rPr>
          <w:rFonts w:eastAsia="SimSun;宋体"/>
          <w:sz w:val="24"/>
          <w:szCs w:val="24"/>
          <w:lang w:bidi="hi-IN"/>
        </w:rPr>
        <w:t>3</w:t>
      </w:r>
      <w:r w:rsidR="00DC7BE8" w:rsidRPr="0000686F">
        <w:rPr>
          <w:rFonts w:eastAsia="SimSun;宋体"/>
          <w:sz w:val="24"/>
          <w:szCs w:val="24"/>
          <w:lang w:bidi="hi-IN"/>
        </w:rPr>
        <w:t>3</w:t>
      </w:r>
      <w:r w:rsidR="005E6BB2" w:rsidRPr="0000686F">
        <w:rPr>
          <w:rFonts w:eastAsia="SimSun;宋体"/>
          <w:sz w:val="24"/>
          <w:szCs w:val="24"/>
          <w:lang w:bidi="hi-IN"/>
        </w:rPr>
        <w:t xml:space="preserve">. </w:t>
      </w:r>
      <w:r w:rsidR="005E6BB2" w:rsidRPr="0000686F">
        <w:rPr>
          <w:sz w:val="24"/>
          <w:szCs w:val="24"/>
        </w:rPr>
        <w:t xml:space="preserve">Konkursui paraiškos teikiamos Konkurso skelbime nurodytais būdais. Kai paraiška teikiama elektroniniu paštu, pareiškėjas vienu elektroniniu laišku paraišką ir </w:t>
      </w:r>
      <w:r w:rsidR="00FE567C" w:rsidRPr="0000686F">
        <w:rPr>
          <w:sz w:val="24"/>
          <w:szCs w:val="24"/>
        </w:rPr>
        <w:t>Aprašo 2</w:t>
      </w:r>
      <w:r w:rsidR="008C085E" w:rsidRPr="0000686F">
        <w:rPr>
          <w:sz w:val="24"/>
          <w:szCs w:val="24"/>
        </w:rPr>
        <w:t>3</w:t>
      </w:r>
      <w:r w:rsidR="005E6BB2" w:rsidRPr="0000686F">
        <w:rPr>
          <w:sz w:val="24"/>
          <w:szCs w:val="24"/>
        </w:rPr>
        <w:t xml:space="preserve"> punkte nurodytus reikalingus pateikti dokumentus pateikia Konkurso skelbime nurodytu elektroninio pašto adresu. Paraiška ir visi kartu su paraiška privalomi pateikti dokumentai vienu laišku gali būti pateikiami naudojantis specialiomis didelės apimties bylo</w:t>
      </w:r>
      <w:r w:rsidR="008C085E" w:rsidRPr="0000686F">
        <w:rPr>
          <w:sz w:val="24"/>
          <w:szCs w:val="24"/>
        </w:rPr>
        <w:t>ms siųsti pritaikytomis programo</w:t>
      </w:r>
      <w:r w:rsidR="005E6BB2" w:rsidRPr="0000686F">
        <w:rPr>
          <w:sz w:val="24"/>
          <w:szCs w:val="24"/>
        </w:rPr>
        <w:t xml:space="preserve">mis. </w:t>
      </w:r>
    </w:p>
    <w:p w14:paraId="3F1A58CE" w14:textId="4766B296" w:rsidR="005E6BB2" w:rsidRPr="0000686F" w:rsidRDefault="00FE567C" w:rsidP="00FE567C">
      <w:pPr>
        <w:tabs>
          <w:tab w:val="left" w:pos="851"/>
        </w:tabs>
        <w:ind w:firstLine="851"/>
        <w:jc w:val="both"/>
        <w:rPr>
          <w:rFonts w:eastAsia="SimSun;宋体"/>
          <w:sz w:val="24"/>
          <w:szCs w:val="24"/>
          <w:lang w:bidi="hi-IN"/>
        </w:rPr>
      </w:pPr>
      <w:r w:rsidRPr="0000686F">
        <w:rPr>
          <w:sz w:val="24"/>
          <w:szCs w:val="24"/>
        </w:rPr>
        <w:t>3</w:t>
      </w:r>
      <w:r w:rsidR="00DC7BE8" w:rsidRPr="0000686F">
        <w:rPr>
          <w:sz w:val="24"/>
          <w:szCs w:val="24"/>
        </w:rPr>
        <w:t>4</w:t>
      </w:r>
      <w:r w:rsidR="005E6BB2" w:rsidRPr="0000686F">
        <w:rPr>
          <w:sz w:val="24"/>
          <w:szCs w:val="24"/>
        </w:rPr>
        <w:t xml:space="preserve">. Paraiška turi būti pateikta iki Konkurso skelbime nurodytos paskutinės paraiškų pateikimo dienos. </w:t>
      </w:r>
      <w:r w:rsidR="005E6BB2" w:rsidRPr="0000686F">
        <w:rPr>
          <w:rFonts w:eastAsia="SimSun;宋体"/>
          <w:sz w:val="24"/>
          <w:szCs w:val="24"/>
          <w:lang w:bidi="hi-IN"/>
        </w:rPr>
        <w:t>Paraiškos, pateiktos pasibaigus Konkurso skelbime teikti projektų paraiškas nurodytam terminui, nepriimamos.</w:t>
      </w:r>
    </w:p>
    <w:p w14:paraId="70CDA37C" w14:textId="62C3A7F3" w:rsidR="005E6BB2" w:rsidRPr="0000686F" w:rsidRDefault="005E6BB2" w:rsidP="00FE567C">
      <w:pPr>
        <w:tabs>
          <w:tab w:val="left" w:pos="851"/>
          <w:tab w:val="left" w:pos="6120"/>
        </w:tabs>
        <w:jc w:val="both"/>
        <w:rPr>
          <w:rFonts w:eastAsia="SimSun;宋体"/>
          <w:sz w:val="24"/>
          <w:szCs w:val="24"/>
          <w:lang w:bidi="hi-IN"/>
        </w:rPr>
      </w:pPr>
      <w:r w:rsidRPr="0000686F">
        <w:rPr>
          <w:rFonts w:eastAsia="SimSun;宋体"/>
          <w:b/>
          <w:sz w:val="24"/>
          <w:szCs w:val="24"/>
          <w:lang w:bidi="hi-IN"/>
        </w:rPr>
        <w:t xml:space="preserve">              </w:t>
      </w:r>
      <w:r w:rsidR="00FE567C" w:rsidRPr="0000686F">
        <w:rPr>
          <w:rFonts w:eastAsia="SimSun;宋体"/>
          <w:sz w:val="24"/>
          <w:szCs w:val="24"/>
          <w:lang w:bidi="hi-IN"/>
        </w:rPr>
        <w:t>3</w:t>
      </w:r>
      <w:r w:rsidR="00DC7BE8" w:rsidRPr="0000686F">
        <w:rPr>
          <w:rFonts w:eastAsia="SimSun;宋体"/>
          <w:sz w:val="24"/>
          <w:szCs w:val="24"/>
          <w:lang w:bidi="hi-IN"/>
        </w:rPr>
        <w:t>5</w:t>
      </w:r>
      <w:r w:rsidRPr="0000686F">
        <w:rPr>
          <w:rFonts w:eastAsia="SimSun;宋体"/>
          <w:sz w:val="24"/>
          <w:szCs w:val="24"/>
          <w:lang w:bidi="hi-IN"/>
        </w:rPr>
        <w:t>. Konkursui pateikti dokumentai pareiškėjams negrąžinami.</w:t>
      </w:r>
      <w:r w:rsidR="00FE567C" w:rsidRPr="0000686F">
        <w:rPr>
          <w:rFonts w:eastAsia="SimSun;宋体"/>
          <w:sz w:val="24"/>
          <w:szCs w:val="24"/>
          <w:lang w:bidi="hi-IN"/>
        </w:rPr>
        <w:tab/>
      </w:r>
    </w:p>
    <w:p w14:paraId="1C05C549" w14:textId="77777777" w:rsidR="005E6BB2" w:rsidRPr="0000686F" w:rsidRDefault="005E6BB2" w:rsidP="00FE567C">
      <w:pPr>
        <w:pStyle w:val="Standard"/>
        <w:tabs>
          <w:tab w:val="left" w:pos="720"/>
        </w:tabs>
        <w:jc w:val="both"/>
        <w:rPr>
          <w:shd w:val="clear" w:color="auto" w:fill="FFFF00"/>
        </w:rPr>
      </w:pPr>
    </w:p>
    <w:p w14:paraId="073BDCCC" w14:textId="19C8D8F6" w:rsidR="00FE567C" w:rsidRPr="0000686F" w:rsidRDefault="00FE567C" w:rsidP="00FE567C">
      <w:pPr>
        <w:jc w:val="center"/>
        <w:rPr>
          <w:b/>
          <w:bCs/>
          <w:smallCaps/>
          <w:sz w:val="24"/>
          <w:szCs w:val="24"/>
        </w:rPr>
      </w:pPr>
      <w:r w:rsidRPr="0000686F">
        <w:rPr>
          <w:b/>
          <w:bCs/>
          <w:smallCaps/>
          <w:sz w:val="24"/>
          <w:szCs w:val="24"/>
        </w:rPr>
        <w:t>V SKYRIUS</w:t>
      </w:r>
    </w:p>
    <w:p w14:paraId="1E922E5E" w14:textId="77777777" w:rsidR="00FE567C" w:rsidRPr="00323C2E" w:rsidRDefault="00FE567C" w:rsidP="00FE567C">
      <w:pPr>
        <w:jc w:val="center"/>
        <w:rPr>
          <w:b/>
          <w:bCs/>
          <w:sz w:val="24"/>
          <w:szCs w:val="24"/>
        </w:rPr>
      </w:pPr>
      <w:r w:rsidRPr="00323C2E">
        <w:rPr>
          <w:b/>
          <w:bCs/>
          <w:sz w:val="24"/>
          <w:szCs w:val="24"/>
        </w:rPr>
        <w:t xml:space="preserve">REIKALAVIMAI PAREIŠKĖJAMS. </w:t>
      </w:r>
    </w:p>
    <w:p w14:paraId="69097EB9" w14:textId="4488FCBF" w:rsidR="00FE567C" w:rsidRPr="0000686F" w:rsidRDefault="00FE567C" w:rsidP="00FE567C">
      <w:pPr>
        <w:jc w:val="center"/>
        <w:rPr>
          <w:b/>
          <w:bCs/>
          <w:sz w:val="24"/>
          <w:szCs w:val="24"/>
        </w:rPr>
      </w:pPr>
      <w:r w:rsidRPr="00323C2E">
        <w:rPr>
          <w:b/>
          <w:bCs/>
          <w:sz w:val="24"/>
          <w:szCs w:val="24"/>
        </w:rPr>
        <w:t>PAREIŠKĖJŲ (PR</w:t>
      </w:r>
      <w:r w:rsidR="007B1491" w:rsidRPr="00323C2E">
        <w:rPr>
          <w:b/>
          <w:bCs/>
          <w:sz w:val="24"/>
          <w:szCs w:val="24"/>
        </w:rPr>
        <w:t>OGRAMŲ</w:t>
      </w:r>
      <w:r w:rsidRPr="00323C2E">
        <w:rPr>
          <w:b/>
          <w:bCs/>
          <w:sz w:val="24"/>
          <w:szCs w:val="24"/>
        </w:rPr>
        <w:t xml:space="preserve"> VYKDYTOJŲ) ĮSIPAREIGOJIMAI</w:t>
      </w:r>
    </w:p>
    <w:p w14:paraId="2C4F705A" w14:textId="77777777" w:rsidR="00FE567C" w:rsidRPr="0000686F" w:rsidRDefault="00FE567C" w:rsidP="00FE567C">
      <w:pPr>
        <w:jc w:val="center"/>
        <w:rPr>
          <w:b/>
          <w:bCs/>
          <w:sz w:val="24"/>
          <w:szCs w:val="24"/>
        </w:rPr>
      </w:pPr>
    </w:p>
    <w:p w14:paraId="2C323D6F" w14:textId="638D9CD8" w:rsidR="0083226F" w:rsidRPr="0000686F" w:rsidRDefault="00DC7BE8" w:rsidP="00E72582">
      <w:pPr>
        <w:pStyle w:val="Sraopastraipa"/>
        <w:widowControl w:val="0"/>
        <w:tabs>
          <w:tab w:val="left" w:pos="851"/>
        </w:tabs>
        <w:suppressAutoHyphens w:val="0"/>
        <w:autoSpaceDE w:val="0"/>
        <w:ind w:left="0" w:firstLine="851"/>
        <w:jc w:val="both"/>
        <w:textAlignment w:val="auto"/>
      </w:pPr>
      <w:r w:rsidRPr="0000686F">
        <w:t>36</w:t>
      </w:r>
      <w:r w:rsidR="0083226F" w:rsidRPr="0000686F">
        <w:t xml:space="preserve">. Konkursui paraiškas gali teikti: </w:t>
      </w:r>
    </w:p>
    <w:p w14:paraId="1CAC1168" w14:textId="4F4E6B39" w:rsidR="00BC7706" w:rsidRDefault="002478C6" w:rsidP="00BC7706">
      <w:pPr>
        <w:pStyle w:val="Sraopastraipa"/>
        <w:widowControl w:val="0"/>
        <w:tabs>
          <w:tab w:val="left" w:pos="851"/>
        </w:tabs>
        <w:suppressAutoHyphens w:val="0"/>
        <w:autoSpaceDE w:val="0"/>
        <w:ind w:left="0" w:firstLine="851"/>
        <w:jc w:val="both"/>
        <w:textAlignment w:val="auto"/>
      </w:pPr>
      <w:r w:rsidRPr="0000686F">
        <w:t>3</w:t>
      </w:r>
      <w:r w:rsidR="00DC7BE8" w:rsidRPr="0000686F">
        <w:t>6</w:t>
      </w:r>
      <w:r w:rsidR="0083226F" w:rsidRPr="0000686F">
        <w:t xml:space="preserve">.1. </w:t>
      </w:r>
      <w:r w:rsidR="00827A56" w:rsidRPr="00827A56">
        <w:t>Savivaldybės teritorijoje registruoti juridiniai asmenys ir laisvieji mokytojai, registruoti Švietimo ir mokslo institucijų registre (ŠMIR), kurių nuostatuose (įstatuose), individualios veiklos pažymoje ar verslo liudijime nurodyta vaikų ir jaunimo švietimo, ugdymo, pramogų, poilsio arba vaikų poilsio stovyklų organizavimo veikla</w:t>
      </w:r>
      <w:r w:rsidR="00CF10E1">
        <w:t xml:space="preserve">; </w:t>
      </w:r>
    </w:p>
    <w:p w14:paraId="2E6DE804" w14:textId="5B53107A" w:rsidR="0083226F" w:rsidRPr="0000686F" w:rsidRDefault="00827A56" w:rsidP="00BC7706">
      <w:pPr>
        <w:pStyle w:val="Sraopastraipa"/>
        <w:widowControl w:val="0"/>
        <w:tabs>
          <w:tab w:val="left" w:pos="851"/>
        </w:tabs>
        <w:suppressAutoHyphens w:val="0"/>
        <w:autoSpaceDE w:val="0"/>
        <w:ind w:left="0" w:firstLine="851"/>
        <w:jc w:val="both"/>
        <w:textAlignment w:val="auto"/>
      </w:pPr>
      <w:r w:rsidRPr="00827A56">
        <w:t xml:space="preserve"> </w:t>
      </w:r>
      <w:r w:rsidR="00B33C02" w:rsidRPr="0000686F">
        <w:t>3</w:t>
      </w:r>
      <w:r w:rsidR="00DC7BE8" w:rsidRPr="0000686F">
        <w:t>6</w:t>
      </w:r>
      <w:r w:rsidR="0083226F" w:rsidRPr="0000686F">
        <w:t xml:space="preserve">.2. nevyriausybinės organizacijos, atitinkančios šias sąlygas:  </w:t>
      </w:r>
    </w:p>
    <w:p w14:paraId="07A2D1C1" w14:textId="26233856" w:rsidR="00E72582" w:rsidRPr="0000686F" w:rsidRDefault="00E72582" w:rsidP="00E72582">
      <w:pPr>
        <w:ind w:firstLine="851"/>
        <w:jc w:val="both"/>
        <w:rPr>
          <w:bCs/>
          <w:sz w:val="24"/>
          <w:szCs w:val="24"/>
        </w:rPr>
      </w:pPr>
      <w:r w:rsidRPr="0000686F">
        <w:rPr>
          <w:sz w:val="24"/>
          <w:szCs w:val="24"/>
          <w:lang w:eastAsia="ar-SA"/>
        </w:rPr>
        <w:t>3</w:t>
      </w:r>
      <w:r w:rsidR="00DC7BE8" w:rsidRPr="0000686F">
        <w:rPr>
          <w:sz w:val="24"/>
          <w:szCs w:val="24"/>
          <w:lang w:eastAsia="ar-SA"/>
        </w:rPr>
        <w:t>6</w:t>
      </w:r>
      <w:r w:rsidRPr="0000686F">
        <w:rPr>
          <w:sz w:val="24"/>
          <w:szCs w:val="24"/>
          <w:lang w:eastAsia="ar-SA"/>
        </w:rPr>
        <w:t xml:space="preserve">.2.1. </w:t>
      </w:r>
      <w:r w:rsidRPr="0000686F">
        <w:rPr>
          <w:sz w:val="24"/>
          <w:szCs w:val="24"/>
        </w:rPr>
        <w:t xml:space="preserve">Lietuvos Respublikos įstatymų nustatyta tvarka registruotas </w:t>
      </w:r>
      <w:r w:rsidRPr="0000686F">
        <w:rPr>
          <w:sz w:val="24"/>
          <w:szCs w:val="24"/>
          <w:lang w:eastAsia="ar-SA"/>
        </w:rPr>
        <w:t>ir veiklą vykdantis Kėdainių rajono savivaldybės teritorijoje</w:t>
      </w:r>
      <w:r w:rsidRPr="0000686F">
        <w:rPr>
          <w:sz w:val="24"/>
          <w:szCs w:val="24"/>
        </w:rPr>
        <w:t xml:space="preserve"> viešasis juridinis asmuo, atitinkantis </w:t>
      </w:r>
      <w:r w:rsidRPr="0000686F">
        <w:rPr>
          <w:bCs/>
          <w:sz w:val="24"/>
          <w:szCs w:val="24"/>
        </w:rPr>
        <w:t>Lietuvos Respublikos nevyriausybinių organizacijų plėtros įstatymo 2 straipsnio 3 dalyje nustatytą nevyriausybinės organizacijos sąvoką</w:t>
      </w:r>
      <w:r w:rsidRPr="0000686F">
        <w:rPr>
          <w:sz w:val="24"/>
          <w:szCs w:val="24"/>
        </w:rPr>
        <w:t xml:space="preserve"> ir </w:t>
      </w:r>
      <w:r w:rsidRPr="0000686F">
        <w:rPr>
          <w:bCs/>
          <w:sz w:val="24"/>
          <w:szCs w:val="24"/>
        </w:rPr>
        <w:t>Juridinių asmenų registre nustatyta tvarka įregistravęs žymą, kad juridinis asmuo yra nevyriausybinė organizacija (</w:t>
      </w:r>
      <w:r w:rsidRPr="0000686F">
        <w:rPr>
          <w:sz w:val="24"/>
          <w:szCs w:val="24"/>
          <w:lang w:eastAsia="ar-SA"/>
        </w:rPr>
        <w:t xml:space="preserve">tikrinama vadovaujantis </w:t>
      </w:r>
      <w:r w:rsidRPr="0000686F">
        <w:rPr>
          <w:sz w:val="24"/>
          <w:szCs w:val="24"/>
        </w:rPr>
        <w:t xml:space="preserve">Juridinių asmenų registro </w:t>
      </w:r>
      <w:r w:rsidRPr="0000686F">
        <w:rPr>
          <w:sz w:val="24"/>
          <w:szCs w:val="24"/>
          <w:lang w:eastAsia="ar-SA"/>
        </w:rPr>
        <w:t>viešais duomenimis)</w:t>
      </w:r>
      <w:r w:rsidRPr="0000686F">
        <w:rPr>
          <w:bCs/>
          <w:sz w:val="24"/>
          <w:szCs w:val="24"/>
        </w:rPr>
        <w:t xml:space="preserve">; </w:t>
      </w:r>
    </w:p>
    <w:p w14:paraId="0C558FBD" w14:textId="79E7B850" w:rsidR="00E72582" w:rsidRPr="0000686F" w:rsidRDefault="002D4B9E" w:rsidP="00E72582">
      <w:pPr>
        <w:ind w:firstLine="862"/>
        <w:jc w:val="both"/>
        <w:rPr>
          <w:sz w:val="24"/>
          <w:szCs w:val="24"/>
        </w:rPr>
      </w:pPr>
      <w:r w:rsidRPr="0000686F">
        <w:rPr>
          <w:bCs/>
          <w:sz w:val="24"/>
          <w:szCs w:val="24"/>
        </w:rPr>
        <w:t>3</w:t>
      </w:r>
      <w:r w:rsidR="00DC7BE8" w:rsidRPr="0000686F">
        <w:rPr>
          <w:bCs/>
          <w:sz w:val="24"/>
          <w:szCs w:val="24"/>
        </w:rPr>
        <w:t>6</w:t>
      </w:r>
      <w:r w:rsidRPr="0000686F">
        <w:rPr>
          <w:bCs/>
          <w:sz w:val="24"/>
          <w:szCs w:val="24"/>
        </w:rPr>
        <w:t>.2</w:t>
      </w:r>
      <w:r w:rsidR="00E72582" w:rsidRPr="0000686F">
        <w:rPr>
          <w:bCs/>
          <w:sz w:val="24"/>
          <w:szCs w:val="24"/>
        </w:rPr>
        <w:t>.2. p</w:t>
      </w:r>
      <w:r w:rsidR="00E72582" w:rsidRPr="0000686F">
        <w:rPr>
          <w:sz w:val="24"/>
          <w:szCs w:val="24"/>
        </w:rPr>
        <w:t xml:space="preserve">areiškėjas teisės aktų nustatyta tvarka Juridinių asmenų registro tvarkytojui yra pateikęs 2 (dvejų) paskutiniųjų metų metinių finansinių ataskaitų rinkinius ir veiklos ataskaitas </w:t>
      </w:r>
      <w:r w:rsidR="00E72582" w:rsidRPr="0000686F">
        <w:rPr>
          <w:sz w:val="24"/>
          <w:szCs w:val="24"/>
          <w:lang w:eastAsia="ar-SA"/>
        </w:rPr>
        <w:t xml:space="preserve">(tikrinama vadovaujantis </w:t>
      </w:r>
      <w:r w:rsidR="00E72582" w:rsidRPr="0000686F">
        <w:rPr>
          <w:sz w:val="24"/>
          <w:szCs w:val="24"/>
        </w:rPr>
        <w:t>Juridinių asmenų registro</w:t>
      </w:r>
      <w:r w:rsidR="00E72582" w:rsidRPr="0000686F">
        <w:rPr>
          <w:sz w:val="24"/>
          <w:szCs w:val="24"/>
          <w:lang w:eastAsia="ar-SA"/>
        </w:rPr>
        <w:t xml:space="preserve"> viešais duomenimis). Šis reikalavimas netaikomas pareiškėjui, kuris veiklą vykdo </w:t>
      </w:r>
      <w:r w:rsidR="00E72582" w:rsidRPr="0000686F">
        <w:rPr>
          <w:sz w:val="24"/>
          <w:szCs w:val="24"/>
        </w:rPr>
        <w:t xml:space="preserve">trumpiau nei 1 (vienerius) metus. Tokiu atveju, pareiškėjas kartu su paraiška pateikia laisvos formos ataskaitos kopiją; </w:t>
      </w:r>
    </w:p>
    <w:p w14:paraId="49780918" w14:textId="144AEC00" w:rsidR="00E72582" w:rsidRPr="0000686F" w:rsidRDefault="008C085E" w:rsidP="00E72582">
      <w:pPr>
        <w:ind w:firstLine="851"/>
        <w:jc w:val="both"/>
        <w:rPr>
          <w:sz w:val="24"/>
          <w:szCs w:val="24"/>
          <w:lang w:eastAsia="ar-SA"/>
        </w:rPr>
      </w:pPr>
      <w:r w:rsidRPr="0000686F">
        <w:rPr>
          <w:bCs/>
          <w:sz w:val="24"/>
          <w:szCs w:val="24"/>
        </w:rPr>
        <w:t>36</w:t>
      </w:r>
      <w:r w:rsidR="002D4B9E" w:rsidRPr="0000686F">
        <w:rPr>
          <w:bCs/>
          <w:sz w:val="24"/>
          <w:szCs w:val="24"/>
        </w:rPr>
        <w:t>.2</w:t>
      </w:r>
      <w:r w:rsidR="00E72582" w:rsidRPr="0000686F">
        <w:rPr>
          <w:bCs/>
          <w:sz w:val="24"/>
          <w:szCs w:val="24"/>
        </w:rPr>
        <w:t xml:space="preserve">.3. pareiškėjo veikla nėra sustabdyta ar apribota įstatymų nustatytais pagrindais </w:t>
      </w:r>
      <w:r w:rsidR="00E72582" w:rsidRPr="0000686F">
        <w:rPr>
          <w:sz w:val="24"/>
          <w:szCs w:val="24"/>
          <w:lang w:eastAsia="ar-SA"/>
        </w:rPr>
        <w:t xml:space="preserve">(tikrinama vadovaujantis </w:t>
      </w:r>
      <w:r w:rsidR="00E72582" w:rsidRPr="0000686F">
        <w:rPr>
          <w:sz w:val="24"/>
          <w:szCs w:val="24"/>
        </w:rPr>
        <w:t>Juridinių asmenų registro</w:t>
      </w:r>
      <w:r w:rsidR="00E72582" w:rsidRPr="0000686F">
        <w:rPr>
          <w:sz w:val="24"/>
          <w:szCs w:val="24"/>
          <w:lang w:eastAsia="ar-SA"/>
        </w:rPr>
        <w:t xml:space="preserve"> viešais duomenimis);</w:t>
      </w:r>
    </w:p>
    <w:p w14:paraId="1D01C9D8" w14:textId="234F3927" w:rsidR="00E72582" w:rsidRPr="0000686F" w:rsidRDefault="008C085E" w:rsidP="00E72582">
      <w:pPr>
        <w:tabs>
          <w:tab w:val="left" w:pos="720"/>
          <w:tab w:val="left" w:pos="851"/>
          <w:tab w:val="left" w:pos="990"/>
        </w:tabs>
        <w:ind w:firstLine="720"/>
        <w:jc w:val="both"/>
        <w:rPr>
          <w:bCs/>
          <w:sz w:val="24"/>
          <w:szCs w:val="24"/>
        </w:rPr>
      </w:pPr>
      <w:r w:rsidRPr="0000686F">
        <w:rPr>
          <w:bCs/>
          <w:sz w:val="24"/>
          <w:szCs w:val="24"/>
        </w:rPr>
        <w:t xml:space="preserve">  36</w:t>
      </w:r>
      <w:r w:rsidR="002D4B9E" w:rsidRPr="0000686F">
        <w:rPr>
          <w:bCs/>
          <w:sz w:val="24"/>
          <w:szCs w:val="24"/>
        </w:rPr>
        <w:t>.2.</w:t>
      </w:r>
      <w:r w:rsidR="00E72582" w:rsidRPr="0000686F">
        <w:rPr>
          <w:bCs/>
          <w:sz w:val="24"/>
          <w:szCs w:val="24"/>
        </w:rPr>
        <w:t>4. pareiškėjui nėra taikomas turto areštas ir (ar) išieškojimas, kuris galėtų būti nukreiptas į projektui įgyvendinti skirtas Savivaldybės biudžeto lėšas, juridinis asmuo nėra likviduojamas arba nėra pradėtos juridinio asmens bankroto procedūros ir (ar) išieškojimas, kuris galėtų būti nukreiptas į projektui įgyvendinti skirtas Savivaldybės biudžeto lėšas;</w:t>
      </w:r>
    </w:p>
    <w:p w14:paraId="68A91B10" w14:textId="66B34C95" w:rsidR="00E72582" w:rsidRPr="0000686F" w:rsidRDefault="008C085E" w:rsidP="00D22578">
      <w:pPr>
        <w:ind w:firstLine="851"/>
        <w:jc w:val="both"/>
        <w:rPr>
          <w:sz w:val="24"/>
          <w:szCs w:val="24"/>
        </w:rPr>
      </w:pPr>
      <w:r w:rsidRPr="0000686F">
        <w:rPr>
          <w:bCs/>
          <w:sz w:val="24"/>
          <w:szCs w:val="24"/>
        </w:rPr>
        <w:t>36</w:t>
      </w:r>
      <w:r w:rsidR="002D4B9E" w:rsidRPr="0000686F">
        <w:rPr>
          <w:bCs/>
          <w:sz w:val="24"/>
          <w:szCs w:val="24"/>
        </w:rPr>
        <w:t>.2.</w:t>
      </w:r>
      <w:r w:rsidR="00E72582" w:rsidRPr="0000686F">
        <w:rPr>
          <w:bCs/>
          <w:sz w:val="24"/>
          <w:szCs w:val="24"/>
        </w:rPr>
        <w:t xml:space="preserve">5. pareiškėjas, ankstesniais metais naudodamas Savivaldybės biudžeto lėšas, tinkamai įvykdė Sutartį </w:t>
      </w:r>
      <w:r w:rsidR="00E72582" w:rsidRPr="0000686F">
        <w:rPr>
          <w:sz w:val="24"/>
          <w:szCs w:val="24"/>
        </w:rPr>
        <w:t xml:space="preserve">ir gautas lėšas panaudojo tikslingai arba nuo </w:t>
      </w:r>
      <w:r w:rsidR="00E72582" w:rsidRPr="0000686F">
        <w:rPr>
          <w:bCs/>
          <w:sz w:val="24"/>
          <w:szCs w:val="24"/>
        </w:rPr>
        <w:t>Sutarties pažeidimo</w:t>
      </w:r>
      <w:r w:rsidR="00E72582" w:rsidRPr="0000686F">
        <w:rPr>
          <w:sz w:val="24"/>
          <w:szCs w:val="24"/>
        </w:rPr>
        <w:t xml:space="preserve"> praėjo n</w:t>
      </w:r>
      <w:r w:rsidR="00314C53" w:rsidRPr="0000686F">
        <w:rPr>
          <w:sz w:val="24"/>
          <w:szCs w:val="24"/>
        </w:rPr>
        <w:t>e mažiau kaip 1 (vieneri) metai</w:t>
      </w:r>
      <w:r w:rsidR="00D22578">
        <w:rPr>
          <w:sz w:val="24"/>
          <w:szCs w:val="24"/>
        </w:rPr>
        <w:t>.</w:t>
      </w:r>
    </w:p>
    <w:p w14:paraId="249CD037" w14:textId="564AF5ED" w:rsidR="002D4B9E" w:rsidRPr="0000686F" w:rsidRDefault="008C085E" w:rsidP="002D4B9E">
      <w:pPr>
        <w:overflowPunct w:val="0"/>
        <w:autoSpaceDE w:val="0"/>
        <w:ind w:firstLine="851"/>
        <w:jc w:val="both"/>
        <w:rPr>
          <w:sz w:val="24"/>
          <w:szCs w:val="24"/>
        </w:rPr>
      </w:pPr>
      <w:r w:rsidRPr="0000686F">
        <w:rPr>
          <w:sz w:val="24"/>
          <w:szCs w:val="24"/>
        </w:rPr>
        <w:lastRenderedPageBreak/>
        <w:t>37</w:t>
      </w:r>
      <w:r w:rsidR="002D4B9E" w:rsidRPr="0000686F">
        <w:rPr>
          <w:sz w:val="24"/>
          <w:szCs w:val="24"/>
        </w:rPr>
        <w:t>. Programa gali būti įgyvendinama su partneriu (-iais), kuris (-i</w:t>
      </w:r>
      <w:r w:rsidR="00B83D6A" w:rsidRPr="0000686F">
        <w:rPr>
          <w:sz w:val="24"/>
          <w:szCs w:val="24"/>
        </w:rPr>
        <w:t>e) kartu su pareiškėju (Stovyklos organizatoriumi), įgyvendins dalį Programoje</w:t>
      </w:r>
      <w:r w:rsidR="002D4B9E" w:rsidRPr="0000686F">
        <w:rPr>
          <w:sz w:val="24"/>
          <w:szCs w:val="24"/>
        </w:rPr>
        <w:t xml:space="preserve"> numatytų veiklų. Pareiškėjas (</w:t>
      </w:r>
      <w:r w:rsidR="00B83D6A" w:rsidRPr="0000686F">
        <w:rPr>
          <w:sz w:val="24"/>
          <w:szCs w:val="24"/>
        </w:rPr>
        <w:t>Stovyklos organizatorius</w:t>
      </w:r>
      <w:r w:rsidR="002D4B9E" w:rsidRPr="0000686F">
        <w:rPr>
          <w:sz w:val="24"/>
          <w:szCs w:val="24"/>
        </w:rPr>
        <w:t>),</w:t>
      </w:r>
      <w:r w:rsidR="00B83D6A" w:rsidRPr="0000686F">
        <w:rPr>
          <w:sz w:val="24"/>
          <w:szCs w:val="24"/>
        </w:rPr>
        <w:t xml:space="preserve"> planuojantis Programą</w:t>
      </w:r>
      <w:r w:rsidR="002D4B9E" w:rsidRPr="0000686F">
        <w:rPr>
          <w:sz w:val="24"/>
          <w:szCs w:val="24"/>
        </w:rPr>
        <w:t xml:space="preserve"> įgyvendinti su partneriu (-iai</w:t>
      </w:r>
      <w:r w:rsidR="00B83D6A" w:rsidRPr="0000686F">
        <w:rPr>
          <w:sz w:val="24"/>
          <w:szCs w:val="24"/>
        </w:rPr>
        <w:t>s), kartu su paraiška pateikia Aprašo 2</w:t>
      </w:r>
      <w:r w:rsidRPr="0000686F">
        <w:rPr>
          <w:sz w:val="24"/>
          <w:szCs w:val="24"/>
        </w:rPr>
        <w:t>3</w:t>
      </w:r>
      <w:r w:rsidR="00B83D6A" w:rsidRPr="0000686F">
        <w:rPr>
          <w:sz w:val="24"/>
          <w:szCs w:val="24"/>
        </w:rPr>
        <w:t>.4</w:t>
      </w:r>
      <w:r w:rsidR="002D4B9E" w:rsidRPr="0000686F">
        <w:rPr>
          <w:sz w:val="24"/>
          <w:szCs w:val="24"/>
        </w:rPr>
        <w:t xml:space="preserve"> papunktyje nurodytas dokumentų kopijas.  </w:t>
      </w:r>
    </w:p>
    <w:p w14:paraId="2EEC9A7C" w14:textId="18760CFF" w:rsidR="002D4B9E" w:rsidRPr="0000686F" w:rsidRDefault="008C085E" w:rsidP="002D4B9E">
      <w:pPr>
        <w:pBdr>
          <w:top w:val="nil"/>
          <w:left w:val="nil"/>
          <w:bottom w:val="nil"/>
          <w:right w:val="nil"/>
          <w:between w:val="nil"/>
        </w:pBdr>
        <w:ind w:firstLine="851"/>
        <w:jc w:val="both"/>
        <w:rPr>
          <w:sz w:val="24"/>
          <w:szCs w:val="24"/>
        </w:rPr>
      </w:pPr>
      <w:r w:rsidRPr="0000686F">
        <w:rPr>
          <w:sz w:val="24"/>
          <w:szCs w:val="24"/>
        </w:rPr>
        <w:t>38</w:t>
      </w:r>
      <w:r w:rsidR="002D4B9E" w:rsidRPr="0000686F">
        <w:rPr>
          <w:sz w:val="24"/>
          <w:szCs w:val="24"/>
        </w:rPr>
        <w:t>.  Teikdamas par</w:t>
      </w:r>
      <w:r w:rsidR="00D70E59">
        <w:rPr>
          <w:sz w:val="24"/>
          <w:szCs w:val="24"/>
        </w:rPr>
        <w:t>aišką ir įgyvendindamas programą</w:t>
      </w:r>
      <w:r w:rsidR="002D4B9E" w:rsidRPr="0000686F">
        <w:rPr>
          <w:sz w:val="24"/>
          <w:szCs w:val="24"/>
        </w:rPr>
        <w:t>, pareiškėjas (</w:t>
      </w:r>
      <w:r w:rsidR="00B83D6A" w:rsidRPr="0000686F">
        <w:rPr>
          <w:sz w:val="24"/>
          <w:szCs w:val="24"/>
        </w:rPr>
        <w:t>Stovyklos organizatorius</w:t>
      </w:r>
      <w:r w:rsidR="002D4B9E" w:rsidRPr="0000686F">
        <w:rPr>
          <w:sz w:val="24"/>
          <w:szCs w:val="24"/>
        </w:rPr>
        <w:t>) privalo laikytis Lietuvos Respublikos asmens duomenų teisinės apsaugos įstatymo, 2016 m. balandžio 27 d.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teisinę apsaugą, projekto dalyvių sąrašų bei kitos aktualios informacijos rinkimo reikalavimų. Pareiškėjas (</w:t>
      </w:r>
      <w:r w:rsidR="00B83D6A" w:rsidRPr="0000686F">
        <w:rPr>
          <w:sz w:val="24"/>
          <w:szCs w:val="24"/>
        </w:rPr>
        <w:t>Stovyklos organizatorius</w:t>
      </w:r>
      <w:r w:rsidR="002D4B9E" w:rsidRPr="0000686F">
        <w:rPr>
          <w:sz w:val="24"/>
          <w:szCs w:val="24"/>
        </w:rPr>
        <w:t xml:space="preserve">), gavęs Savivaldybės administracijos prašymą raštu pateikti informaciją apie paraiškoje pateiktus duomenis ir (ar) </w:t>
      </w:r>
      <w:r w:rsidR="00C66953" w:rsidRPr="0000686F">
        <w:rPr>
          <w:sz w:val="24"/>
          <w:szCs w:val="24"/>
        </w:rPr>
        <w:t xml:space="preserve">Programos </w:t>
      </w:r>
      <w:r w:rsidR="002D4B9E" w:rsidRPr="0000686F">
        <w:rPr>
          <w:sz w:val="24"/>
          <w:szCs w:val="24"/>
        </w:rPr>
        <w:t>įgyvendinimą, privalo ją</w:t>
      </w:r>
      <w:r w:rsidR="00C66953" w:rsidRPr="0000686F">
        <w:rPr>
          <w:sz w:val="24"/>
          <w:szCs w:val="24"/>
        </w:rPr>
        <w:t xml:space="preserve"> pateikti vadovaudamasis šiame Aprašo </w:t>
      </w:r>
      <w:r w:rsidR="002D4B9E" w:rsidRPr="0000686F">
        <w:rPr>
          <w:sz w:val="24"/>
          <w:szCs w:val="24"/>
        </w:rPr>
        <w:t xml:space="preserve">punkte nurodytuose teisės aktuose nustatytais reikalavimais. </w:t>
      </w:r>
    </w:p>
    <w:p w14:paraId="45EF4BFB" w14:textId="0D65A230" w:rsidR="002D4B9E" w:rsidRPr="0000686F" w:rsidRDefault="00C66953" w:rsidP="002D4B9E">
      <w:pPr>
        <w:spacing w:line="276" w:lineRule="atLeast"/>
        <w:ind w:firstLine="851"/>
        <w:jc w:val="both"/>
        <w:rPr>
          <w:sz w:val="24"/>
          <w:szCs w:val="24"/>
        </w:rPr>
      </w:pPr>
      <w:r w:rsidRPr="0000686F">
        <w:rPr>
          <w:sz w:val="24"/>
          <w:szCs w:val="24"/>
        </w:rPr>
        <w:t>3</w:t>
      </w:r>
      <w:r w:rsidR="008C085E" w:rsidRPr="0000686F">
        <w:rPr>
          <w:sz w:val="24"/>
          <w:szCs w:val="24"/>
        </w:rPr>
        <w:t>9</w:t>
      </w:r>
      <w:r w:rsidR="002D4B9E" w:rsidRPr="0000686F">
        <w:rPr>
          <w:sz w:val="24"/>
          <w:szCs w:val="24"/>
        </w:rPr>
        <w:t>.  Pareiškėjas (</w:t>
      </w:r>
      <w:r w:rsidRPr="0000686F">
        <w:rPr>
          <w:sz w:val="24"/>
          <w:szCs w:val="24"/>
        </w:rPr>
        <w:t>Stovyklos organizatorius) turi viešinti Stovyklą ir jos programą</w:t>
      </w:r>
      <w:r w:rsidR="002D4B9E" w:rsidRPr="0000686F">
        <w:rPr>
          <w:sz w:val="24"/>
          <w:szCs w:val="24"/>
        </w:rPr>
        <w:t>, kad tikslinė (-ės) grupė (-ės) ir v</w:t>
      </w:r>
      <w:r w:rsidRPr="0000686F">
        <w:rPr>
          <w:sz w:val="24"/>
          <w:szCs w:val="24"/>
        </w:rPr>
        <w:t>isuomenė daugiau sužinotų apie Programos tikslus ir eigą</w:t>
      </w:r>
      <w:r w:rsidR="00CC09D7" w:rsidRPr="0000686F">
        <w:rPr>
          <w:sz w:val="24"/>
          <w:szCs w:val="24"/>
        </w:rPr>
        <w:t>, organizuoti Stovyklos tikslinės grupės viešą atranką.</w:t>
      </w:r>
      <w:r w:rsidR="002D4B9E" w:rsidRPr="0000686F">
        <w:rPr>
          <w:sz w:val="24"/>
          <w:szCs w:val="24"/>
        </w:rPr>
        <w:t xml:space="preserve"> </w:t>
      </w:r>
      <w:r w:rsidR="00CC09D7" w:rsidRPr="0000686F">
        <w:rPr>
          <w:sz w:val="24"/>
          <w:szCs w:val="24"/>
        </w:rPr>
        <w:t>Viešindamas Programą Stov</w:t>
      </w:r>
      <w:r w:rsidR="00F22E81" w:rsidRPr="0000686F">
        <w:rPr>
          <w:sz w:val="24"/>
          <w:szCs w:val="24"/>
        </w:rPr>
        <w:t xml:space="preserve">yklos organizatorius </w:t>
      </w:r>
      <w:r w:rsidR="002D4B9E" w:rsidRPr="0000686F">
        <w:rPr>
          <w:sz w:val="24"/>
          <w:szCs w:val="24"/>
        </w:rPr>
        <w:t xml:space="preserve">turi nepažeisti viešosios tvarkos, laikytis teisės aktų nustatytos tvarkos, nurodyti, kad </w:t>
      </w:r>
      <w:r w:rsidR="00CC09D7" w:rsidRPr="0000686F">
        <w:rPr>
          <w:sz w:val="24"/>
          <w:szCs w:val="24"/>
        </w:rPr>
        <w:t>Stovyklos vykdymui</w:t>
      </w:r>
      <w:r w:rsidR="002D4B9E" w:rsidRPr="0000686F">
        <w:rPr>
          <w:sz w:val="24"/>
          <w:szCs w:val="24"/>
        </w:rPr>
        <w:t xml:space="preserve"> lėšos skirtos iš Savivaldybės biudžeto. </w:t>
      </w:r>
    </w:p>
    <w:p w14:paraId="0842BA39" w14:textId="534E4A28" w:rsidR="002D4B9E" w:rsidRPr="0000686F" w:rsidRDefault="008C085E" w:rsidP="002D4B9E">
      <w:pPr>
        <w:tabs>
          <w:tab w:val="left" w:pos="0"/>
        </w:tabs>
        <w:ind w:firstLine="851"/>
        <w:jc w:val="both"/>
        <w:rPr>
          <w:sz w:val="24"/>
          <w:szCs w:val="24"/>
          <w:lang w:eastAsia="zh-CN"/>
        </w:rPr>
      </w:pPr>
      <w:r w:rsidRPr="0000686F">
        <w:rPr>
          <w:sz w:val="24"/>
          <w:szCs w:val="24"/>
        </w:rPr>
        <w:t>40</w:t>
      </w:r>
      <w:r w:rsidR="002D4B9E" w:rsidRPr="0000686F">
        <w:rPr>
          <w:sz w:val="24"/>
          <w:szCs w:val="24"/>
        </w:rPr>
        <w:t>.  Pareiškėjas (</w:t>
      </w:r>
      <w:r w:rsidR="00CC09D7" w:rsidRPr="0000686F">
        <w:rPr>
          <w:sz w:val="24"/>
          <w:szCs w:val="24"/>
        </w:rPr>
        <w:t>Stovyklos organizatorius</w:t>
      </w:r>
      <w:r w:rsidR="002D4B9E" w:rsidRPr="0000686F">
        <w:rPr>
          <w:sz w:val="24"/>
          <w:szCs w:val="24"/>
        </w:rPr>
        <w:t>), kuris yra perkančioji organizacija, įsigydamas prekes ir paslaugas, privalo vadovautis Lietuvos Respublikos viešųjų pirkimų įstatymu. Jeigu pareiškėjas (</w:t>
      </w:r>
      <w:r w:rsidR="00CC09D7" w:rsidRPr="0000686F">
        <w:rPr>
          <w:sz w:val="24"/>
          <w:szCs w:val="24"/>
        </w:rPr>
        <w:t>Stovyklos organizatorius</w:t>
      </w:r>
      <w:r w:rsidR="002D4B9E" w:rsidRPr="0000686F">
        <w:rPr>
          <w:sz w:val="24"/>
          <w:szCs w:val="24"/>
        </w:rPr>
        <w:t xml:space="preserve">) </w:t>
      </w:r>
      <w:r w:rsidR="002D4B9E" w:rsidRPr="0000686F">
        <w:rPr>
          <w:sz w:val="24"/>
          <w:szCs w:val="24"/>
          <w:lang w:eastAsia="zh-CN"/>
        </w:rPr>
        <w:t>yra neperkančioji organizacija, vykdydamas pirkimus turi vadovautis Neperkančiosios organizacijos pirkimų vykdymo taisyklėmis, patvirtintomis pareiškėjo (</w:t>
      </w:r>
      <w:r w:rsidR="00CC09D7" w:rsidRPr="0000686F">
        <w:rPr>
          <w:sz w:val="24"/>
          <w:szCs w:val="24"/>
          <w:lang w:eastAsia="zh-CN"/>
        </w:rPr>
        <w:t>Stovyklos organizatoriaus</w:t>
      </w:r>
      <w:r w:rsidR="002D4B9E" w:rsidRPr="0000686F">
        <w:rPr>
          <w:sz w:val="24"/>
          <w:szCs w:val="24"/>
          <w:lang w:eastAsia="zh-CN"/>
        </w:rPr>
        <w:t>) vadovo, ir kitų teisės aktų nustatyta tvarka.</w:t>
      </w:r>
    </w:p>
    <w:p w14:paraId="02EECE9D" w14:textId="2BC6B606" w:rsidR="002D4B9E" w:rsidRDefault="00CC09D7" w:rsidP="002D4B9E">
      <w:pPr>
        <w:pBdr>
          <w:top w:val="nil"/>
          <w:left w:val="nil"/>
          <w:bottom w:val="nil"/>
          <w:right w:val="nil"/>
          <w:between w:val="nil"/>
        </w:pBdr>
        <w:ind w:firstLine="851"/>
        <w:jc w:val="both"/>
        <w:rPr>
          <w:sz w:val="24"/>
          <w:szCs w:val="24"/>
        </w:rPr>
      </w:pPr>
      <w:r w:rsidRPr="0000686F">
        <w:rPr>
          <w:sz w:val="24"/>
          <w:szCs w:val="24"/>
        </w:rPr>
        <w:t>4</w:t>
      </w:r>
      <w:r w:rsidR="008C085E" w:rsidRPr="0000686F">
        <w:rPr>
          <w:sz w:val="24"/>
          <w:szCs w:val="24"/>
        </w:rPr>
        <w:t>1</w:t>
      </w:r>
      <w:r w:rsidRPr="0000686F">
        <w:rPr>
          <w:sz w:val="24"/>
          <w:szCs w:val="24"/>
        </w:rPr>
        <w:t>. Pareiškėjas (S</w:t>
      </w:r>
      <w:r w:rsidR="00DE57E7" w:rsidRPr="0000686F">
        <w:rPr>
          <w:sz w:val="24"/>
          <w:szCs w:val="24"/>
        </w:rPr>
        <w:t>tovyklos organiz</w:t>
      </w:r>
      <w:r w:rsidRPr="0000686F">
        <w:rPr>
          <w:sz w:val="24"/>
          <w:szCs w:val="24"/>
        </w:rPr>
        <w:t>atorius</w:t>
      </w:r>
      <w:r w:rsidR="002D4B9E" w:rsidRPr="0000686F">
        <w:rPr>
          <w:sz w:val="24"/>
          <w:szCs w:val="24"/>
        </w:rPr>
        <w:t>) per 10 (dešimt) darbo dienų nuo duomenų pasikeitimo dienos privalo raštu informuoti Savivaldybės administraciją apie pasikeitusius pareiškėjo kontaktinius duomenis (buveinės adresą, telefono ryšio numerį, elektroninio pašto adresą).</w:t>
      </w:r>
    </w:p>
    <w:p w14:paraId="37BD81E3" w14:textId="77777777" w:rsidR="0017145C" w:rsidRPr="0000686F" w:rsidRDefault="0017145C" w:rsidP="002D4B9E">
      <w:pPr>
        <w:pBdr>
          <w:top w:val="nil"/>
          <w:left w:val="nil"/>
          <w:bottom w:val="nil"/>
          <w:right w:val="nil"/>
          <w:between w:val="nil"/>
        </w:pBdr>
        <w:ind w:firstLine="851"/>
        <w:jc w:val="both"/>
        <w:rPr>
          <w:sz w:val="24"/>
          <w:szCs w:val="24"/>
        </w:rPr>
      </w:pPr>
    </w:p>
    <w:p w14:paraId="03007D63" w14:textId="0A27850F" w:rsidR="00DE57E7" w:rsidRPr="0000686F" w:rsidRDefault="00DE57E7" w:rsidP="00DE57E7">
      <w:pPr>
        <w:pBdr>
          <w:top w:val="nil"/>
          <w:left w:val="nil"/>
          <w:bottom w:val="nil"/>
          <w:right w:val="nil"/>
          <w:between w:val="nil"/>
        </w:pBdr>
        <w:tabs>
          <w:tab w:val="left" w:pos="528"/>
        </w:tabs>
        <w:jc w:val="center"/>
        <w:rPr>
          <w:b/>
          <w:sz w:val="24"/>
          <w:szCs w:val="24"/>
        </w:rPr>
      </w:pPr>
      <w:r w:rsidRPr="0000686F">
        <w:rPr>
          <w:b/>
          <w:sz w:val="24"/>
          <w:szCs w:val="24"/>
        </w:rPr>
        <w:t>VI SKYRIUS</w:t>
      </w:r>
    </w:p>
    <w:p w14:paraId="29285948" w14:textId="01273B32" w:rsidR="00DE57E7" w:rsidRPr="0000686F" w:rsidRDefault="008E3817" w:rsidP="00DE57E7">
      <w:pPr>
        <w:pBdr>
          <w:top w:val="nil"/>
          <w:left w:val="nil"/>
          <w:bottom w:val="nil"/>
          <w:right w:val="nil"/>
          <w:between w:val="nil"/>
        </w:pBdr>
        <w:tabs>
          <w:tab w:val="left" w:pos="528"/>
        </w:tabs>
        <w:jc w:val="center"/>
        <w:rPr>
          <w:b/>
          <w:sz w:val="24"/>
          <w:szCs w:val="24"/>
        </w:rPr>
      </w:pPr>
      <w:r w:rsidRPr="0000686F">
        <w:rPr>
          <w:b/>
          <w:sz w:val="24"/>
          <w:szCs w:val="24"/>
        </w:rPr>
        <w:t>STOVYKLŲ</w:t>
      </w:r>
      <w:r w:rsidR="00E70DD8" w:rsidRPr="0000686F">
        <w:rPr>
          <w:b/>
          <w:sz w:val="24"/>
          <w:szCs w:val="24"/>
        </w:rPr>
        <w:t xml:space="preserve"> </w:t>
      </w:r>
      <w:r w:rsidR="00DE57E7" w:rsidRPr="0000686F">
        <w:rPr>
          <w:b/>
          <w:sz w:val="24"/>
          <w:szCs w:val="24"/>
        </w:rPr>
        <w:t xml:space="preserve">FINANSAVIMAS </w:t>
      </w:r>
      <w:r w:rsidRPr="0000686F">
        <w:rPr>
          <w:b/>
          <w:sz w:val="24"/>
          <w:szCs w:val="24"/>
        </w:rPr>
        <w:t xml:space="preserve">IR FINANSAVIMO PRIORITETAI </w:t>
      </w:r>
    </w:p>
    <w:p w14:paraId="73CEBDCB" w14:textId="77777777" w:rsidR="00DE57E7" w:rsidRPr="0000686F" w:rsidRDefault="00DE57E7" w:rsidP="00DE57E7">
      <w:pPr>
        <w:pBdr>
          <w:top w:val="nil"/>
          <w:left w:val="nil"/>
          <w:bottom w:val="nil"/>
          <w:right w:val="nil"/>
          <w:between w:val="nil"/>
        </w:pBdr>
        <w:tabs>
          <w:tab w:val="left" w:pos="528"/>
        </w:tabs>
        <w:jc w:val="center"/>
        <w:rPr>
          <w:b/>
          <w:sz w:val="24"/>
          <w:szCs w:val="24"/>
        </w:rPr>
      </w:pPr>
    </w:p>
    <w:p w14:paraId="02E43D1D" w14:textId="56C1398E" w:rsidR="00E70DD8" w:rsidRPr="0000686F" w:rsidRDefault="00A60ABD" w:rsidP="00A60ABD">
      <w:pPr>
        <w:widowControl/>
        <w:suppressAutoHyphens w:val="0"/>
        <w:autoSpaceDN/>
        <w:ind w:firstLine="851"/>
        <w:jc w:val="both"/>
        <w:textAlignment w:val="auto"/>
        <w:rPr>
          <w:kern w:val="0"/>
          <w:sz w:val="24"/>
          <w:szCs w:val="24"/>
        </w:rPr>
      </w:pPr>
      <w:r w:rsidRPr="0000686F">
        <w:rPr>
          <w:kern w:val="0"/>
          <w:sz w:val="24"/>
          <w:szCs w:val="24"/>
          <w:shd w:val="clear" w:color="auto" w:fill="FFFFFF"/>
        </w:rPr>
        <w:t>4</w:t>
      </w:r>
      <w:r w:rsidR="008C085E" w:rsidRPr="0000686F">
        <w:rPr>
          <w:kern w:val="0"/>
          <w:sz w:val="24"/>
          <w:szCs w:val="24"/>
          <w:shd w:val="clear" w:color="auto" w:fill="FFFFFF"/>
        </w:rPr>
        <w:t>2</w:t>
      </w:r>
      <w:r w:rsidR="00E70DD8" w:rsidRPr="0000686F">
        <w:rPr>
          <w:kern w:val="0"/>
          <w:sz w:val="24"/>
          <w:szCs w:val="24"/>
          <w:shd w:val="clear" w:color="auto" w:fill="FFFFFF"/>
        </w:rPr>
        <w:t>. Stovyklos gali būti:</w:t>
      </w:r>
    </w:p>
    <w:p w14:paraId="09093AA2" w14:textId="77D56CD6" w:rsidR="00E70DD8" w:rsidRPr="0000686F" w:rsidRDefault="008C085E" w:rsidP="00A60ABD">
      <w:pPr>
        <w:widowControl/>
        <w:suppressAutoHyphens w:val="0"/>
        <w:autoSpaceDN/>
        <w:ind w:firstLine="851"/>
        <w:jc w:val="both"/>
        <w:textAlignment w:val="auto"/>
        <w:rPr>
          <w:kern w:val="0"/>
          <w:sz w:val="24"/>
          <w:szCs w:val="24"/>
          <w:shd w:val="clear" w:color="auto" w:fill="FFFFFF"/>
        </w:rPr>
      </w:pPr>
      <w:bookmarkStart w:id="25" w:name="part_0fed584616c14fc0bb14eb80dcbcc2eb"/>
      <w:bookmarkEnd w:id="25"/>
      <w:r w:rsidRPr="0000686F">
        <w:rPr>
          <w:kern w:val="0"/>
          <w:sz w:val="24"/>
          <w:szCs w:val="24"/>
          <w:shd w:val="clear" w:color="auto" w:fill="FFFFFF"/>
        </w:rPr>
        <w:t>42</w:t>
      </w:r>
      <w:r w:rsidR="00E70DD8" w:rsidRPr="0000686F">
        <w:rPr>
          <w:kern w:val="0"/>
          <w:sz w:val="24"/>
          <w:szCs w:val="24"/>
          <w:shd w:val="clear" w:color="auto" w:fill="FFFFFF"/>
        </w:rPr>
        <w:t xml:space="preserve">.1. </w:t>
      </w:r>
      <w:r w:rsidR="00F96726" w:rsidRPr="00D22578">
        <w:rPr>
          <w:kern w:val="0"/>
          <w:sz w:val="24"/>
          <w:szCs w:val="24"/>
          <w:shd w:val="clear" w:color="auto" w:fill="FFFFFF"/>
        </w:rPr>
        <w:t>stacionari stovykla</w:t>
      </w:r>
      <w:r w:rsidR="00E70DD8" w:rsidRPr="00D22578">
        <w:rPr>
          <w:kern w:val="0"/>
          <w:sz w:val="24"/>
          <w:szCs w:val="24"/>
          <w:shd w:val="clear" w:color="auto" w:fill="FFFFFF"/>
        </w:rPr>
        <w:t>,</w:t>
      </w:r>
      <w:r w:rsidR="00E70DD8" w:rsidRPr="0000686F">
        <w:rPr>
          <w:kern w:val="0"/>
          <w:sz w:val="24"/>
          <w:szCs w:val="24"/>
          <w:shd w:val="clear" w:color="auto" w:fill="FFFFFF"/>
        </w:rPr>
        <w:t xml:space="preserve"> kuriose teikiamos nakvynės paslaugos (toliau –</w:t>
      </w:r>
      <w:r w:rsidR="00A60ABD" w:rsidRPr="0000686F">
        <w:rPr>
          <w:kern w:val="0"/>
          <w:sz w:val="24"/>
          <w:szCs w:val="24"/>
          <w:shd w:val="clear" w:color="auto" w:fill="FFFFFF"/>
        </w:rPr>
        <w:t xml:space="preserve"> Stovykla su nakvyne), – vieno vaiko (dalyvio) </w:t>
      </w:r>
      <w:r w:rsidR="00E70DD8" w:rsidRPr="0000686F">
        <w:rPr>
          <w:kern w:val="0"/>
          <w:sz w:val="24"/>
          <w:szCs w:val="24"/>
          <w:shd w:val="clear" w:color="auto" w:fill="FFFFFF"/>
        </w:rPr>
        <w:t xml:space="preserve">dalyvavimo </w:t>
      </w:r>
      <w:r w:rsidR="00A60ABD" w:rsidRPr="0000686F">
        <w:rPr>
          <w:kern w:val="0"/>
          <w:sz w:val="24"/>
          <w:szCs w:val="24"/>
          <w:shd w:val="clear" w:color="auto" w:fill="FFFFFF"/>
        </w:rPr>
        <w:t>Stovykloje su nakvyne kaina iš Savivaldybės biudžeto lėšų</w:t>
      </w:r>
      <w:r w:rsidR="00E70DD8" w:rsidRPr="0000686F">
        <w:rPr>
          <w:kern w:val="0"/>
          <w:sz w:val="24"/>
          <w:szCs w:val="24"/>
          <w:shd w:val="clear" w:color="auto" w:fill="FFFFFF"/>
        </w:rPr>
        <w:t xml:space="preserve"> negali viršyti </w:t>
      </w:r>
      <w:r w:rsidR="007E2014" w:rsidRPr="0000686F">
        <w:rPr>
          <w:kern w:val="0"/>
          <w:sz w:val="24"/>
          <w:szCs w:val="24"/>
          <w:shd w:val="clear" w:color="auto" w:fill="FFFFFF"/>
        </w:rPr>
        <w:t>7</w:t>
      </w:r>
      <w:r w:rsidR="004D2D7F" w:rsidRPr="0000686F">
        <w:rPr>
          <w:kern w:val="0"/>
          <w:sz w:val="24"/>
          <w:szCs w:val="24"/>
          <w:shd w:val="clear" w:color="auto" w:fill="FFFFFF"/>
        </w:rPr>
        <w:t>0 proc.</w:t>
      </w:r>
      <w:r w:rsidR="00827759" w:rsidRPr="0000686F">
        <w:rPr>
          <w:kern w:val="0"/>
          <w:sz w:val="24"/>
          <w:szCs w:val="24"/>
          <w:shd w:val="clear" w:color="auto" w:fill="FFFFFF"/>
        </w:rPr>
        <w:t xml:space="preserve"> </w:t>
      </w:r>
      <w:r w:rsidR="004D2D7F" w:rsidRPr="0000686F">
        <w:rPr>
          <w:kern w:val="0"/>
          <w:sz w:val="24"/>
          <w:szCs w:val="24"/>
          <w:shd w:val="clear" w:color="auto" w:fill="FFFFFF"/>
        </w:rPr>
        <w:t xml:space="preserve">viso kelialapio kainos, o </w:t>
      </w:r>
      <w:r w:rsidR="00827759" w:rsidRPr="0000686F">
        <w:rPr>
          <w:sz w:val="24"/>
          <w:szCs w:val="24"/>
          <w:bdr w:val="none" w:sz="0" w:space="0" w:color="auto" w:frame="1"/>
        </w:rPr>
        <w:t>vaikams, esantiems jautresnėje socialinėje situacijoje (A</w:t>
      </w:r>
      <w:r w:rsidR="007E2014" w:rsidRPr="0000686F">
        <w:rPr>
          <w:sz w:val="24"/>
          <w:szCs w:val="24"/>
          <w:bdr w:val="none" w:sz="0" w:space="0" w:color="auto" w:frame="1"/>
        </w:rPr>
        <w:t>prašo 8.2</w:t>
      </w:r>
      <w:r w:rsidR="00397BA0">
        <w:rPr>
          <w:sz w:val="24"/>
          <w:szCs w:val="24"/>
          <w:bdr w:val="none" w:sz="0" w:space="0" w:color="auto" w:frame="1"/>
        </w:rPr>
        <w:t>–</w:t>
      </w:r>
      <w:r w:rsidR="00827759" w:rsidRPr="0000686F">
        <w:rPr>
          <w:sz w:val="24"/>
          <w:szCs w:val="24"/>
          <w:bdr w:val="none" w:sz="0" w:space="0" w:color="auto" w:frame="1"/>
        </w:rPr>
        <w:t>8.7 p</w:t>
      </w:r>
      <w:r w:rsidR="004D2D7F" w:rsidRPr="0000686F">
        <w:rPr>
          <w:sz w:val="24"/>
          <w:szCs w:val="24"/>
          <w:bdr w:val="none" w:sz="0" w:space="0" w:color="auto" w:frame="1"/>
        </w:rPr>
        <w:t xml:space="preserve">apunkčiai) </w:t>
      </w:r>
      <w:r w:rsidR="007E2014" w:rsidRPr="0000686F">
        <w:rPr>
          <w:kern w:val="0"/>
          <w:sz w:val="24"/>
          <w:szCs w:val="24"/>
          <w:shd w:val="clear" w:color="auto" w:fill="FFFFFF"/>
        </w:rPr>
        <w:t>9</w:t>
      </w:r>
      <w:r w:rsidR="004D2D7F" w:rsidRPr="0000686F">
        <w:rPr>
          <w:kern w:val="0"/>
          <w:sz w:val="24"/>
          <w:szCs w:val="24"/>
          <w:shd w:val="clear" w:color="auto" w:fill="FFFFFF"/>
        </w:rPr>
        <w:t xml:space="preserve">0 proc.; </w:t>
      </w:r>
    </w:p>
    <w:p w14:paraId="77FEF846" w14:textId="4938946B" w:rsidR="007E2014" w:rsidRPr="0000686F" w:rsidRDefault="004D2D7F" w:rsidP="007E2014">
      <w:pPr>
        <w:widowControl/>
        <w:suppressAutoHyphens w:val="0"/>
        <w:autoSpaceDN/>
        <w:ind w:firstLine="851"/>
        <w:jc w:val="both"/>
        <w:textAlignment w:val="auto"/>
        <w:rPr>
          <w:kern w:val="0"/>
          <w:sz w:val="24"/>
          <w:szCs w:val="24"/>
          <w:shd w:val="clear" w:color="auto" w:fill="FFFFFF"/>
        </w:rPr>
      </w:pPr>
      <w:r w:rsidRPr="0000686F">
        <w:rPr>
          <w:kern w:val="0"/>
          <w:sz w:val="24"/>
          <w:szCs w:val="24"/>
          <w:shd w:val="clear" w:color="auto" w:fill="FFFFFF"/>
        </w:rPr>
        <w:t>4</w:t>
      </w:r>
      <w:r w:rsidR="008C085E" w:rsidRPr="0000686F">
        <w:rPr>
          <w:kern w:val="0"/>
          <w:sz w:val="24"/>
          <w:szCs w:val="24"/>
          <w:shd w:val="clear" w:color="auto" w:fill="FFFFFF"/>
        </w:rPr>
        <w:t>2</w:t>
      </w:r>
      <w:r w:rsidRPr="0000686F">
        <w:rPr>
          <w:kern w:val="0"/>
          <w:sz w:val="24"/>
          <w:szCs w:val="24"/>
          <w:shd w:val="clear" w:color="auto" w:fill="FFFFFF"/>
        </w:rPr>
        <w:t xml:space="preserve">.2. </w:t>
      </w:r>
      <w:r w:rsidR="00F96726" w:rsidRPr="00D22578">
        <w:rPr>
          <w:kern w:val="0"/>
          <w:sz w:val="24"/>
          <w:szCs w:val="24"/>
          <w:shd w:val="clear" w:color="auto" w:fill="FFFFFF"/>
        </w:rPr>
        <w:t>dieninė stovykla</w:t>
      </w:r>
      <w:r w:rsidRPr="0000686F">
        <w:rPr>
          <w:kern w:val="0"/>
          <w:sz w:val="24"/>
          <w:szCs w:val="24"/>
          <w:shd w:val="clear" w:color="auto" w:fill="FFFFFF"/>
        </w:rPr>
        <w:t xml:space="preserve">, kuriose nėra teikiamos nakvynės paslaugos (toliau – Dieninė stovykla), – vieno vaiko (dalyvio) dalyvavimo Dieninėje stovykloje kaina </w:t>
      </w:r>
      <w:r w:rsidR="007E2014" w:rsidRPr="0000686F">
        <w:rPr>
          <w:kern w:val="0"/>
          <w:sz w:val="24"/>
          <w:szCs w:val="24"/>
          <w:shd w:val="clear" w:color="auto" w:fill="FFFFFF"/>
        </w:rPr>
        <w:t xml:space="preserve">negali viršyti 60 proc. viso kelialapio kainos, o </w:t>
      </w:r>
      <w:r w:rsidR="007E2014" w:rsidRPr="0000686F">
        <w:rPr>
          <w:sz w:val="24"/>
          <w:szCs w:val="24"/>
          <w:bdr w:val="none" w:sz="0" w:space="0" w:color="auto" w:frame="1"/>
        </w:rPr>
        <w:t>vaikams, esantiems jautresnėje socialinėje situacijoje (Aprašo 8.2</w:t>
      </w:r>
      <w:r w:rsidR="00A60B55">
        <w:rPr>
          <w:sz w:val="24"/>
          <w:szCs w:val="24"/>
          <w:bdr w:val="none" w:sz="0" w:space="0" w:color="auto" w:frame="1"/>
        </w:rPr>
        <w:t>–</w:t>
      </w:r>
      <w:r w:rsidR="007E2014" w:rsidRPr="0000686F">
        <w:rPr>
          <w:sz w:val="24"/>
          <w:szCs w:val="24"/>
          <w:bdr w:val="none" w:sz="0" w:space="0" w:color="auto" w:frame="1"/>
        </w:rPr>
        <w:t xml:space="preserve">8.7 papunkčiai) </w:t>
      </w:r>
      <w:r w:rsidR="007E2014" w:rsidRPr="0000686F">
        <w:rPr>
          <w:kern w:val="0"/>
          <w:sz w:val="24"/>
          <w:szCs w:val="24"/>
          <w:shd w:val="clear" w:color="auto" w:fill="FFFFFF"/>
        </w:rPr>
        <w:t>80 proc.</w:t>
      </w:r>
    </w:p>
    <w:p w14:paraId="51ACA9F0" w14:textId="5C83B772" w:rsidR="00E70DD8" w:rsidRPr="0000686F" w:rsidRDefault="000137DA" w:rsidP="00F22E81">
      <w:pPr>
        <w:pStyle w:val="Standard"/>
        <w:ind w:firstLine="851"/>
        <w:jc w:val="both"/>
        <w:rPr>
          <w:rFonts w:eastAsia="OpenSans"/>
          <w:lang w:eastAsia="lt-LT"/>
        </w:rPr>
      </w:pPr>
      <w:r w:rsidRPr="0000686F">
        <w:rPr>
          <w:rFonts w:eastAsia="OpenSans"/>
          <w:lang w:eastAsia="lt-LT"/>
        </w:rPr>
        <w:t>4</w:t>
      </w:r>
      <w:r w:rsidR="008C085E" w:rsidRPr="0000686F">
        <w:rPr>
          <w:rFonts w:eastAsia="OpenSans"/>
          <w:lang w:eastAsia="lt-LT"/>
        </w:rPr>
        <w:t>3</w:t>
      </w:r>
      <w:r w:rsidR="00E70DD8" w:rsidRPr="0000686F">
        <w:rPr>
          <w:rFonts w:eastAsia="OpenSans"/>
          <w:lang w:eastAsia="lt-LT"/>
        </w:rPr>
        <w:t>. Pareiškėjo nustatyta pagal Stovyklų tipus maksimali vienos dienos Stovykloje kaina turi apimti visas būtinas St</w:t>
      </w:r>
      <w:r w:rsidRPr="0000686F">
        <w:rPr>
          <w:rFonts w:eastAsia="OpenSans"/>
          <w:lang w:eastAsia="lt-LT"/>
        </w:rPr>
        <w:t xml:space="preserve">ovyklos organizavimo išlaidas (Programos vykdymui reikalingos </w:t>
      </w:r>
      <w:r w:rsidR="00F22E81" w:rsidRPr="0000686F">
        <w:rPr>
          <w:rFonts w:eastAsia="OpenSans"/>
          <w:lang w:eastAsia="lt-LT"/>
        </w:rPr>
        <w:t xml:space="preserve">priemonės ir </w:t>
      </w:r>
      <w:r w:rsidRPr="0000686F">
        <w:rPr>
          <w:rFonts w:eastAsia="OpenSans"/>
          <w:lang w:eastAsia="lt-LT"/>
        </w:rPr>
        <w:t>reikmenys</w:t>
      </w:r>
      <w:r w:rsidR="00E70DD8" w:rsidRPr="0000686F">
        <w:rPr>
          <w:rFonts w:eastAsia="OpenSans"/>
          <w:lang w:eastAsia="lt-LT"/>
        </w:rPr>
        <w:t>, nakvynė, maitinimas, darbo užmokestis ir pan.) ir turi būti skelbiama viešame Stovyklos kvietime.</w:t>
      </w:r>
    </w:p>
    <w:p w14:paraId="60122DED" w14:textId="55515F1B" w:rsidR="00DE57E7" w:rsidRPr="0000686F" w:rsidRDefault="00F22E81" w:rsidP="00DE57E7">
      <w:pPr>
        <w:tabs>
          <w:tab w:val="left" w:pos="900"/>
          <w:tab w:val="left" w:pos="1170"/>
        </w:tabs>
        <w:ind w:firstLine="851"/>
        <w:jc w:val="both"/>
        <w:rPr>
          <w:sz w:val="24"/>
          <w:szCs w:val="24"/>
        </w:rPr>
      </w:pPr>
      <w:r w:rsidRPr="0000686F">
        <w:rPr>
          <w:sz w:val="24"/>
          <w:szCs w:val="24"/>
          <w:lang w:eastAsia="ar-SA"/>
        </w:rPr>
        <w:t>4</w:t>
      </w:r>
      <w:r w:rsidR="008C085E" w:rsidRPr="0000686F">
        <w:rPr>
          <w:sz w:val="24"/>
          <w:szCs w:val="24"/>
          <w:lang w:eastAsia="ar-SA"/>
        </w:rPr>
        <w:t>4</w:t>
      </w:r>
      <w:r w:rsidR="00DE57E7" w:rsidRPr="0000686F">
        <w:rPr>
          <w:sz w:val="24"/>
          <w:szCs w:val="24"/>
          <w:lang w:eastAsia="ar-SA"/>
        </w:rPr>
        <w:t xml:space="preserve">. </w:t>
      </w:r>
      <w:r w:rsidRPr="0000686F">
        <w:rPr>
          <w:sz w:val="24"/>
          <w:szCs w:val="24"/>
        </w:rPr>
        <w:t>Stovykloms organizuoti</w:t>
      </w:r>
      <w:r w:rsidR="00DE57E7" w:rsidRPr="0000686F">
        <w:rPr>
          <w:sz w:val="24"/>
          <w:szCs w:val="24"/>
        </w:rPr>
        <w:t xml:space="preserve"> skirtos Savivaldybės biudžeto lėšos negali būti perkeliamos į kitus biudžetinius metus. Finansuojamos tik </w:t>
      </w:r>
      <w:r w:rsidRPr="0000686F">
        <w:rPr>
          <w:sz w:val="24"/>
          <w:szCs w:val="24"/>
        </w:rPr>
        <w:t>tinkamomis finansuoti laikomos Programos</w:t>
      </w:r>
      <w:r w:rsidR="00DE57E7" w:rsidRPr="0000686F">
        <w:rPr>
          <w:sz w:val="24"/>
          <w:szCs w:val="24"/>
        </w:rPr>
        <w:t xml:space="preserve"> vykdymo išlaidos, jos turi</w:t>
      </w:r>
      <w:r w:rsidRPr="0000686F">
        <w:rPr>
          <w:sz w:val="24"/>
          <w:szCs w:val="24"/>
        </w:rPr>
        <w:t xml:space="preserve"> būti tiesiogiai susijusios su Programoje</w:t>
      </w:r>
      <w:r w:rsidR="00DE57E7" w:rsidRPr="0000686F">
        <w:rPr>
          <w:sz w:val="24"/>
          <w:szCs w:val="24"/>
        </w:rPr>
        <w:t xml:space="preserve"> numatytomis veiklomis</w:t>
      </w:r>
      <w:r w:rsidRPr="0000686F">
        <w:rPr>
          <w:sz w:val="24"/>
          <w:szCs w:val="24"/>
        </w:rPr>
        <w:t xml:space="preserve"> ir būtinos Stovyklos organizavimui</w:t>
      </w:r>
      <w:r w:rsidR="00DE57E7" w:rsidRPr="0000686F">
        <w:rPr>
          <w:sz w:val="24"/>
          <w:szCs w:val="24"/>
        </w:rPr>
        <w:t xml:space="preserve">, pagrįstos </w:t>
      </w:r>
      <w:r w:rsidRPr="0000686F">
        <w:rPr>
          <w:sz w:val="24"/>
          <w:szCs w:val="24"/>
        </w:rPr>
        <w:t>Programos į</w:t>
      </w:r>
      <w:r w:rsidR="00DE57E7" w:rsidRPr="0000686F">
        <w:rPr>
          <w:sz w:val="24"/>
          <w:szCs w:val="24"/>
        </w:rPr>
        <w:t>gyvendinimo eiga, veiklų planu, išlaidų pobūdžiu ir kiekiu.</w:t>
      </w:r>
    </w:p>
    <w:p w14:paraId="3478C77F" w14:textId="2CE22103" w:rsidR="00DE57E7" w:rsidRPr="0000686F" w:rsidRDefault="00A42A2C" w:rsidP="00DE57E7">
      <w:pPr>
        <w:tabs>
          <w:tab w:val="left" w:pos="360"/>
          <w:tab w:val="num" w:pos="567"/>
        </w:tabs>
        <w:ind w:firstLine="851"/>
        <w:jc w:val="both"/>
        <w:rPr>
          <w:sz w:val="24"/>
          <w:szCs w:val="24"/>
        </w:rPr>
      </w:pPr>
      <w:r w:rsidRPr="0000686F">
        <w:rPr>
          <w:sz w:val="24"/>
          <w:szCs w:val="24"/>
        </w:rPr>
        <w:t>45</w:t>
      </w:r>
      <w:r w:rsidR="00DE57E7" w:rsidRPr="0000686F">
        <w:rPr>
          <w:sz w:val="24"/>
          <w:szCs w:val="24"/>
        </w:rPr>
        <w:t xml:space="preserve">. </w:t>
      </w:r>
      <w:r w:rsidR="00CF10E1">
        <w:rPr>
          <w:sz w:val="24"/>
          <w:szCs w:val="24"/>
        </w:rPr>
        <w:t>Vasaros Stovyklų i</w:t>
      </w:r>
      <w:r w:rsidR="00DE57E7" w:rsidRPr="0000686F">
        <w:rPr>
          <w:sz w:val="24"/>
          <w:szCs w:val="24"/>
        </w:rPr>
        <w:t xml:space="preserve">šlaidos laikomos tinkamomis finansuoti, jei jos patirtos ir apmokėtos nuo Sutarties pasirašymo dienos iki Sutartyje nurodytos dienos, bet ne vėliau kaip iki </w:t>
      </w:r>
      <w:r w:rsidR="00DE57E7" w:rsidRPr="0000686F">
        <w:rPr>
          <w:rFonts w:eastAsia="SimSun;宋体"/>
          <w:sz w:val="24"/>
          <w:szCs w:val="24"/>
          <w:lang w:eastAsia="zh-CN" w:bidi="hi-IN"/>
        </w:rPr>
        <w:t xml:space="preserve">einamųjų metų </w:t>
      </w:r>
      <w:r w:rsidR="00D14E71" w:rsidRPr="0000686F">
        <w:rPr>
          <w:rFonts w:eastAsia="SimSun;宋体"/>
          <w:sz w:val="24"/>
          <w:szCs w:val="24"/>
          <w:lang w:eastAsia="zh-CN" w:bidi="hi-IN"/>
        </w:rPr>
        <w:t xml:space="preserve">rugsėjo 1 </w:t>
      </w:r>
      <w:r w:rsidR="00DE57E7" w:rsidRPr="0000686F">
        <w:rPr>
          <w:rFonts w:eastAsia="SimSun;宋体"/>
          <w:sz w:val="24"/>
          <w:szCs w:val="24"/>
          <w:lang w:eastAsia="zh-CN" w:bidi="hi-IN"/>
        </w:rPr>
        <w:t>d.</w:t>
      </w:r>
      <w:r w:rsidR="00CF10E1">
        <w:rPr>
          <w:rFonts w:eastAsia="SimSun;宋体"/>
          <w:sz w:val="24"/>
          <w:szCs w:val="24"/>
          <w:lang w:eastAsia="zh-CN" w:bidi="hi-IN"/>
        </w:rPr>
        <w:t xml:space="preserve"> </w:t>
      </w:r>
      <w:r w:rsidR="00DE57E7" w:rsidRPr="0000686F">
        <w:rPr>
          <w:sz w:val="24"/>
          <w:szCs w:val="24"/>
        </w:rPr>
        <w:t xml:space="preserve">Tinkamos finansuoti išlaidos turi būti pagrįstos išlaidų apmokėjimą pagrindžiančiais </w:t>
      </w:r>
      <w:r w:rsidR="00D14E71" w:rsidRPr="0000686F">
        <w:rPr>
          <w:sz w:val="24"/>
          <w:szCs w:val="24"/>
        </w:rPr>
        <w:t xml:space="preserve">finansinės </w:t>
      </w:r>
      <w:r w:rsidR="00DE57E7" w:rsidRPr="0000686F">
        <w:rPr>
          <w:sz w:val="24"/>
          <w:szCs w:val="24"/>
        </w:rPr>
        <w:t xml:space="preserve">apskaitos dokumentais ir projekto veiklų įvykdymą patvirtinančiais dokumentais arba jų </w:t>
      </w:r>
      <w:r w:rsidR="00DE57E7" w:rsidRPr="0000686F">
        <w:rPr>
          <w:sz w:val="24"/>
          <w:szCs w:val="24"/>
        </w:rPr>
        <w:lastRenderedPageBreak/>
        <w:t xml:space="preserve">kopijomis. </w:t>
      </w:r>
      <w:r w:rsidR="00D14E71" w:rsidRPr="0000686F">
        <w:rPr>
          <w:sz w:val="24"/>
          <w:szCs w:val="24"/>
        </w:rPr>
        <w:t xml:space="preserve">Stovyklos organizatorius </w:t>
      </w:r>
      <w:r w:rsidR="00DE57E7" w:rsidRPr="0000686F">
        <w:rPr>
          <w:sz w:val="24"/>
          <w:szCs w:val="24"/>
        </w:rPr>
        <w:t xml:space="preserve">paslaugas ir (ar) </w:t>
      </w:r>
      <w:r w:rsidR="00D14E71" w:rsidRPr="0000686F">
        <w:rPr>
          <w:sz w:val="24"/>
          <w:szCs w:val="24"/>
        </w:rPr>
        <w:t xml:space="preserve">prekes Stovyklai organizuoti </w:t>
      </w:r>
      <w:r w:rsidR="00DE57E7" w:rsidRPr="0000686F">
        <w:rPr>
          <w:sz w:val="24"/>
          <w:szCs w:val="24"/>
        </w:rPr>
        <w:t>turi įsigyti ne didesnėmis nei rinkos kainomis, laikydamasis racionalaus Savivaldybės biudžeto lėšų naudojimo principo. </w:t>
      </w:r>
    </w:p>
    <w:p w14:paraId="188A2A48" w14:textId="6B8F4F41" w:rsidR="00DE57E7" w:rsidRPr="0000686F" w:rsidRDefault="00DE57E7" w:rsidP="00DE57E7">
      <w:pPr>
        <w:tabs>
          <w:tab w:val="left" w:pos="709"/>
          <w:tab w:val="left" w:pos="900"/>
          <w:tab w:val="left" w:pos="1170"/>
        </w:tabs>
        <w:ind w:firstLine="851"/>
        <w:jc w:val="both"/>
        <w:rPr>
          <w:sz w:val="24"/>
          <w:szCs w:val="24"/>
        </w:rPr>
      </w:pPr>
      <w:r w:rsidRPr="0000686F">
        <w:rPr>
          <w:sz w:val="24"/>
          <w:szCs w:val="24"/>
        </w:rPr>
        <w:t xml:space="preserve"> </w:t>
      </w:r>
      <w:r w:rsidR="00D14E71" w:rsidRPr="0000686F">
        <w:rPr>
          <w:sz w:val="24"/>
          <w:szCs w:val="24"/>
        </w:rPr>
        <w:t>4</w:t>
      </w:r>
      <w:r w:rsidR="00A42A2C" w:rsidRPr="0000686F">
        <w:rPr>
          <w:sz w:val="24"/>
          <w:szCs w:val="24"/>
        </w:rPr>
        <w:t>6</w:t>
      </w:r>
      <w:r w:rsidRPr="0000686F">
        <w:rPr>
          <w:sz w:val="24"/>
          <w:szCs w:val="24"/>
        </w:rPr>
        <w:t>.  Savanoriškos veiklos organizavimo išlaidos kompensuojamos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0784C927" w14:textId="02078E43" w:rsidR="00DE57E7" w:rsidRPr="0000686F" w:rsidRDefault="00360946" w:rsidP="008E7E7C">
      <w:pPr>
        <w:pBdr>
          <w:top w:val="nil"/>
          <w:left w:val="nil"/>
          <w:bottom w:val="nil"/>
          <w:right w:val="nil"/>
          <w:between w:val="nil"/>
        </w:pBdr>
        <w:ind w:firstLine="851"/>
        <w:jc w:val="both"/>
        <w:rPr>
          <w:sz w:val="24"/>
          <w:szCs w:val="24"/>
        </w:rPr>
      </w:pPr>
      <w:r w:rsidRPr="0000686F">
        <w:rPr>
          <w:sz w:val="24"/>
          <w:szCs w:val="24"/>
          <w:lang w:eastAsia="ar-SA"/>
        </w:rPr>
        <w:t>4</w:t>
      </w:r>
      <w:r w:rsidR="00A42A2C" w:rsidRPr="0000686F">
        <w:rPr>
          <w:sz w:val="24"/>
          <w:szCs w:val="24"/>
          <w:lang w:eastAsia="ar-SA"/>
        </w:rPr>
        <w:t>7</w:t>
      </w:r>
      <w:r w:rsidR="00DE57E7" w:rsidRPr="0000686F">
        <w:rPr>
          <w:sz w:val="24"/>
          <w:szCs w:val="24"/>
          <w:lang w:eastAsia="ar-SA"/>
        </w:rPr>
        <w:t xml:space="preserve">. </w:t>
      </w:r>
      <w:r w:rsidR="00DE57E7" w:rsidRPr="0000686F">
        <w:rPr>
          <w:sz w:val="24"/>
          <w:szCs w:val="24"/>
        </w:rPr>
        <w:t xml:space="preserve">Tinkamomis finansuoti laikomos šios </w:t>
      </w:r>
      <w:r w:rsidR="00F972E6" w:rsidRPr="0000686F">
        <w:rPr>
          <w:sz w:val="24"/>
          <w:szCs w:val="24"/>
        </w:rPr>
        <w:t xml:space="preserve">Stovyklų organizavimo </w:t>
      </w:r>
      <w:r w:rsidR="00DE57E7" w:rsidRPr="0000686F">
        <w:rPr>
          <w:sz w:val="24"/>
          <w:szCs w:val="24"/>
        </w:rPr>
        <w:t>išlaidos:</w:t>
      </w:r>
    </w:p>
    <w:p w14:paraId="557E1C65" w14:textId="03CA24C5" w:rsidR="00243D54"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7</w:t>
      </w:r>
      <w:r w:rsidR="00F972E6" w:rsidRPr="0000686F">
        <w:rPr>
          <w:sz w:val="24"/>
          <w:szCs w:val="24"/>
        </w:rPr>
        <w:t>.1</w:t>
      </w:r>
      <w:r w:rsidR="00A42A2C" w:rsidRPr="0000686F">
        <w:rPr>
          <w:sz w:val="24"/>
          <w:szCs w:val="24"/>
        </w:rPr>
        <w:t xml:space="preserve">. </w:t>
      </w:r>
      <w:r w:rsidR="00243D54">
        <w:rPr>
          <w:sz w:val="24"/>
          <w:szCs w:val="24"/>
        </w:rPr>
        <w:t xml:space="preserve">administravimo išlaidos, </w:t>
      </w:r>
      <w:r w:rsidR="00243D54" w:rsidRPr="0000686F">
        <w:rPr>
          <w:sz w:val="24"/>
          <w:szCs w:val="24"/>
        </w:rPr>
        <w:t>neviršijant 20 proc.</w:t>
      </w:r>
      <w:r w:rsidR="00243D54">
        <w:rPr>
          <w:sz w:val="24"/>
          <w:szCs w:val="24"/>
        </w:rPr>
        <w:t xml:space="preserve"> </w:t>
      </w:r>
      <w:r w:rsidR="00F972E6" w:rsidRPr="0000686F">
        <w:rPr>
          <w:sz w:val="24"/>
          <w:szCs w:val="24"/>
        </w:rPr>
        <w:t>Stovyklai skirtos lėšų sumos, kuri</w:t>
      </w:r>
      <w:r w:rsidR="00243D54">
        <w:rPr>
          <w:sz w:val="24"/>
          <w:szCs w:val="24"/>
        </w:rPr>
        <w:t>os</w:t>
      </w:r>
      <w:r w:rsidR="00F972E6" w:rsidRPr="0000686F">
        <w:rPr>
          <w:sz w:val="24"/>
          <w:szCs w:val="24"/>
        </w:rPr>
        <w:t xml:space="preserve"> gali būti</w:t>
      </w:r>
      <w:r w:rsidR="00A42A2C" w:rsidRPr="0000686F">
        <w:rPr>
          <w:sz w:val="24"/>
          <w:szCs w:val="24"/>
        </w:rPr>
        <w:t xml:space="preserve"> </w:t>
      </w:r>
      <w:r w:rsidR="00243D54">
        <w:rPr>
          <w:sz w:val="24"/>
          <w:szCs w:val="24"/>
        </w:rPr>
        <w:t xml:space="preserve">skirtos darbo užmokesčiui: </w:t>
      </w:r>
    </w:p>
    <w:p w14:paraId="0AED2FF8" w14:textId="3C281268" w:rsidR="00F972E6" w:rsidRPr="0000686F" w:rsidRDefault="00A42A2C" w:rsidP="008E7E7C">
      <w:pPr>
        <w:pBdr>
          <w:top w:val="nil"/>
          <w:left w:val="nil"/>
          <w:bottom w:val="nil"/>
          <w:right w:val="nil"/>
          <w:between w:val="nil"/>
        </w:pBdr>
        <w:ind w:firstLine="851"/>
        <w:jc w:val="both"/>
        <w:rPr>
          <w:sz w:val="24"/>
          <w:szCs w:val="24"/>
        </w:rPr>
      </w:pPr>
      <w:r w:rsidRPr="0000686F">
        <w:rPr>
          <w:sz w:val="24"/>
          <w:szCs w:val="24"/>
        </w:rPr>
        <w:t xml:space="preserve"> </w:t>
      </w:r>
      <w:r w:rsidR="00243D54">
        <w:rPr>
          <w:sz w:val="24"/>
          <w:szCs w:val="24"/>
        </w:rPr>
        <w:t xml:space="preserve">47.1.1. </w:t>
      </w:r>
      <w:r w:rsidR="004C2657" w:rsidRPr="0000686F">
        <w:rPr>
          <w:sz w:val="24"/>
          <w:szCs w:val="24"/>
        </w:rPr>
        <w:t>nevyriausybin</w:t>
      </w:r>
      <w:r w:rsidR="00243D54">
        <w:rPr>
          <w:sz w:val="24"/>
          <w:szCs w:val="24"/>
        </w:rPr>
        <w:t>ių</w:t>
      </w:r>
      <w:r w:rsidR="004C2657" w:rsidRPr="0000686F">
        <w:rPr>
          <w:sz w:val="24"/>
          <w:szCs w:val="24"/>
        </w:rPr>
        <w:t xml:space="preserve"> organizacij</w:t>
      </w:r>
      <w:r w:rsidR="00243D54">
        <w:rPr>
          <w:sz w:val="24"/>
          <w:szCs w:val="24"/>
        </w:rPr>
        <w:t>ų</w:t>
      </w:r>
      <w:r w:rsidR="004C2657" w:rsidRPr="0000686F">
        <w:rPr>
          <w:sz w:val="24"/>
          <w:szCs w:val="24"/>
        </w:rPr>
        <w:t xml:space="preserve"> darbuotojams</w:t>
      </w:r>
      <w:r w:rsidR="00243D54">
        <w:rPr>
          <w:sz w:val="24"/>
          <w:szCs w:val="24"/>
        </w:rPr>
        <w:t xml:space="preserve"> dirbantiems Stovykloje</w:t>
      </w:r>
      <w:r w:rsidR="004C2657" w:rsidRPr="0000686F">
        <w:rPr>
          <w:sz w:val="24"/>
          <w:szCs w:val="24"/>
        </w:rPr>
        <w:t xml:space="preserve">; </w:t>
      </w:r>
    </w:p>
    <w:p w14:paraId="61178AF9" w14:textId="4EE553EA" w:rsidR="00F972E6" w:rsidRPr="0000686F"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7</w:t>
      </w:r>
      <w:r w:rsidR="00F972E6" w:rsidRPr="0000686F">
        <w:rPr>
          <w:sz w:val="24"/>
          <w:szCs w:val="24"/>
        </w:rPr>
        <w:t>.</w:t>
      </w:r>
      <w:r w:rsidR="00243D54">
        <w:rPr>
          <w:sz w:val="24"/>
          <w:szCs w:val="24"/>
        </w:rPr>
        <w:t>1.2</w:t>
      </w:r>
      <w:r w:rsidR="00F972E6" w:rsidRPr="0000686F">
        <w:rPr>
          <w:sz w:val="24"/>
          <w:szCs w:val="24"/>
        </w:rPr>
        <w:t>. fizini</w:t>
      </w:r>
      <w:r w:rsidR="00243D54">
        <w:rPr>
          <w:sz w:val="24"/>
          <w:szCs w:val="24"/>
        </w:rPr>
        <w:t>ams</w:t>
      </w:r>
      <w:r w:rsidR="00F972E6" w:rsidRPr="0000686F">
        <w:rPr>
          <w:sz w:val="24"/>
          <w:szCs w:val="24"/>
        </w:rPr>
        <w:t xml:space="preserve"> asmen</w:t>
      </w:r>
      <w:r w:rsidR="00243D54">
        <w:rPr>
          <w:sz w:val="24"/>
          <w:szCs w:val="24"/>
        </w:rPr>
        <w:t>ims</w:t>
      </w:r>
      <w:r w:rsidR="00F972E6" w:rsidRPr="0000686F">
        <w:rPr>
          <w:sz w:val="24"/>
          <w:szCs w:val="24"/>
        </w:rPr>
        <w:t>, dalyvaujan</w:t>
      </w:r>
      <w:r w:rsidR="00243D54">
        <w:rPr>
          <w:sz w:val="24"/>
          <w:szCs w:val="24"/>
        </w:rPr>
        <w:t>tiems</w:t>
      </w:r>
      <w:r w:rsidR="00F972E6" w:rsidRPr="0000686F">
        <w:rPr>
          <w:sz w:val="24"/>
          <w:szCs w:val="24"/>
        </w:rPr>
        <w:t xml:space="preserve"> įgyvendinant Stovykl</w:t>
      </w:r>
      <w:r w:rsidR="00243D54">
        <w:rPr>
          <w:sz w:val="24"/>
          <w:szCs w:val="24"/>
        </w:rPr>
        <w:t>os</w:t>
      </w:r>
      <w:r w:rsidR="00F972E6" w:rsidRPr="0000686F">
        <w:rPr>
          <w:sz w:val="24"/>
          <w:szCs w:val="24"/>
        </w:rPr>
        <w:t xml:space="preserve"> </w:t>
      </w:r>
      <w:r w:rsidR="00243D54">
        <w:rPr>
          <w:sz w:val="24"/>
          <w:szCs w:val="24"/>
        </w:rPr>
        <w:t xml:space="preserve">tikslą, </w:t>
      </w:r>
      <w:r w:rsidR="00F972E6" w:rsidRPr="0000686F">
        <w:rPr>
          <w:sz w:val="24"/>
          <w:szCs w:val="24"/>
        </w:rPr>
        <w:t>ugdymo ir kitas veiklas</w:t>
      </w:r>
      <w:r w:rsidR="00243D54">
        <w:rPr>
          <w:sz w:val="24"/>
          <w:szCs w:val="24"/>
        </w:rPr>
        <w:t xml:space="preserve">; </w:t>
      </w:r>
    </w:p>
    <w:p w14:paraId="62D9D2D8" w14:textId="043AF986" w:rsidR="00F972E6" w:rsidRPr="0000686F"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7</w:t>
      </w:r>
      <w:r w:rsidR="005A69E5" w:rsidRPr="0000686F">
        <w:rPr>
          <w:sz w:val="24"/>
          <w:szCs w:val="24"/>
        </w:rPr>
        <w:t>.</w:t>
      </w:r>
      <w:r w:rsidR="00243D54">
        <w:rPr>
          <w:sz w:val="24"/>
          <w:szCs w:val="24"/>
        </w:rPr>
        <w:t>2</w:t>
      </w:r>
      <w:r w:rsidR="00F972E6" w:rsidRPr="0000686F">
        <w:rPr>
          <w:sz w:val="24"/>
          <w:szCs w:val="24"/>
        </w:rPr>
        <w:t>. maitinimo, nakvynės paslaugoms;</w:t>
      </w:r>
    </w:p>
    <w:p w14:paraId="0121D6A7" w14:textId="7710163A" w:rsidR="00F972E6" w:rsidRPr="0000686F"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7</w:t>
      </w:r>
      <w:r w:rsidR="00F972E6" w:rsidRPr="0000686F">
        <w:rPr>
          <w:sz w:val="24"/>
          <w:szCs w:val="24"/>
        </w:rPr>
        <w:t>.</w:t>
      </w:r>
      <w:r w:rsidR="00243D54">
        <w:rPr>
          <w:sz w:val="24"/>
          <w:szCs w:val="24"/>
        </w:rPr>
        <w:t>3</w:t>
      </w:r>
      <w:r w:rsidR="00F972E6" w:rsidRPr="0000686F">
        <w:rPr>
          <w:sz w:val="24"/>
          <w:szCs w:val="24"/>
        </w:rPr>
        <w:t xml:space="preserve">. </w:t>
      </w:r>
      <w:r w:rsidR="005A69E5" w:rsidRPr="0000686F">
        <w:rPr>
          <w:sz w:val="24"/>
          <w:szCs w:val="24"/>
        </w:rPr>
        <w:t xml:space="preserve">dalyvių </w:t>
      </w:r>
      <w:r w:rsidR="00F972E6" w:rsidRPr="0000686F">
        <w:rPr>
          <w:sz w:val="24"/>
          <w:szCs w:val="24"/>
        </w:rPr>
        <w:t>pavėžėjimo į Stovyklą ir atgal, įskaitant mokinių pavėžėjimą į Stovyklos programoje numatytas mokinių ekskursijas, išlaidoms (transporto priemonių degalų, nuomos, eksploatavimo ir kitoms transporto išlaikymo ir transporto paslaugų įsigijimo išlaidoms);</w:t>
      </w:r>
    </w:p>
    <w:p w14:paraId="36D83E5F" w14:textId="6D57E20B" w:rsidR="00F972E6" w:rsidRPr="0000686F"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7</w:t>
      </w:r>
      <w:r w:rsidR="00F972E6" w:rsidRPr="0000686F">
        <w:rPr>
          <w:sz w:val="24"/>
          <w:szCs w:val="24"/>
        </w:rPr>
        <w:t>.</w:t>
      </w:r>
      <w:r w:rsidR="00243D54">
        <w:rPr>
          <w:sz w:val="24"/>
          <w:szCs w:val="24"/>
        </w:rPr>
        <w:t>4</w:t>
      </w:r>
      <w:r w:rsidR="00F972E6" w:rsidRPr="0000686F">
        <w:rPr>
          <w:sz w:val="24"/>
          <w:szCs w:val="24"/>
        </w:rPr>
        <w:t>. įsigyti Stovyklai įgyvendinti reikalingas priemones, prekes ir paslaugas;</w:t>
      </w:r>
    </w:p>
    <w:p w14:paraId="587281DD" w14:textId="7324F608" w:rsidR="00F972E6" w:rsidRPr="0000686F"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7</w:t>
      </w:r>
      <w:r w:rsidR="00F972E6" w:rsidRPr="0000686F">
        <w:rPr>
          <w:sz w:val="24"/>
          <w:szCs w:val="24"/>
        </w:rPr>
        <w:t>.</w:t>
      </w:r>
      <w:r w:rsidR="00243D54">
        <w:rPr>
          <w:sz w:val="24"/>
          <w:szCs w:val="24"/>
        </w:rPr>
        <w:t>5</w:t>
      </w:r>
      <w:r w:rsidR="00F972E6" w:rsidRPr="0000686F">
        <w:rPr>
          <w:sz w:val="24"/>
          <w:szCs w:val="24"/>
        </w:rPr>
        <w:t>.</w:t>
      </w:r>
      <w:r w:rsidR="00D22578">
        <w:rPr>
          <w:sz w:val="24"/>
          <w:szCs w:val="24"/>
        </w:rPr>
        <w:t xml:space="preserve"> </w:t>
      </w:r>
      <w:r w:rsidR="00F972E6" w:rsidRPr="0000686F">
        <w:rPr>
          <w:sz w:val="24"/>
          <w:szCs w:val="24"/>
        </w:rPr>
        <w:t>priemonių, reikmenų ir patalpų, naudojamų Stovyklos veikloms, nuomai ir komunalinėms išlaidoms apmokėti.</w:t>
      </w:r>
    </w:p>
    <w:p w14:paraId="06033D23" w14:textId="41A56B75" w:rsidR="00F972E6" w:rsidRPr="0000686F"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8</w:t>
      </w:r>
      <w:r w:rsidR="00F972E6" w:rsidRPr="0000686F">
        <w:rPr>
          <w:sz w:val="24"/>
          <w:szCs w:val="24"/>
        </w:rPr>
        <w:t>. Netinkamos finansuoti Stovyklų išlaidos:</w:t>
      </w:r>
    </w:p>
    <w:p w14:paraId="4FC508EB" w14:textId="79D44483" w:rsidR="00F972E6" w:rsidRPr="0000686F" w:rsidRDefault="00360946" w:rsidP="008E7E7C">
      <w:pPr>
        <w:pBdr>
          <w:top w:val="nil"/>
          <w:left w:val="nil"/>
          <w:bottom w:val="nil"/>
          <w:right w:val="nil"/>
          <w:between w:val="nil"/>
        </w:pBdr>
        <w:ind w:firstLine="851"/>
        <w:jc w:val="both"/>
        <w:rPr>
          <w:sz w:val="24"/>
          <w:szCs w:val="24"/>
        </w:rPr>
      </w:pPr>
      <w:r w:rsidRPr="0000686F">
        <w:rPr>
          <w:sz w:val="24"/>
          <w:szCs w:val="24"/>
        </w:rPr>
        <w:t>4</w:t>
      </w:r>
      <w:r w:rsidR="00A42A2C" w:rsidRPr="0000686F">
        <w:rPr>
          <w:sz w:val="24"/>
          <w:szCs w:val="24"/>
        </w:rPr>
        <w:t>8</w:t>
      </w:r>
      <w:r w:rsidR="00F972E6" w:rsidRPr="0000686F">
        <w:rPr>
          <w:sz w:val="24"/>
          <w:szCs w:val="24"/>
        </w:rPr>
        <w:t>.1. ilgalaikio materialiojo turto, kaip jis apibrėžtas Lietuvos Respublikos valstybės ir savivaldybių turto valdymo, naudojimo ir disponavimo juo įstatymo 2 straipsnio 2 dalyje, įsigijimo išlaidos;</w:t>
      </w:r>
    </w:p>
    <w:p w14:paraId="7283551D" w14:textId="6972A247" w:rsidR="00F972E6" w:rsidRPr="0000686F" w:rsidRDefault="00A42A2C" w:rsidP="008E7E7C">
      <w:pPr>
        <w:pBdr>
          <w:top w:val="nil"/>
          <w:left w:val="nil"/>
          <w:bottom w:val="nil"/>
          <w:right w:val="nil"/>
          <w:between w:val="nil"/>
        </w:pBdr>
        <w:ind w:firstLine="851"/>
        <w:jc w:val="both"/>
        <w:rPr>
          <w:sz w:val="24"/>
          <w:szCs w:val="24"/>
        </w:rPr>
      </w:pPr>
      <w:r w:rsidRPr="0000686F">
        <w:rPr>
          <w:sz w:val="24"/>
          <w:szCs w:val="24"/>
        </w:rPr>
        <w:t>48</w:t>
      </w:r>
      <w:r w:rsidR="00F972E6" w:rsidRPr="0000686F">
        <w:rPr>
          <w:sz w:val="24"/>
          <w:szCs w:val="24"/>
        </w:rPr>
        <w:t>.2. įsiskolinimams padengti ar investiciniams projektams finansuoti;</w:t>
      </w:r>
    </w:p>
    <w:p w14:paraId="6C94482B" w14:textId="3EBEDB02" w:rsidR="00F972E6" w:rsidRPr="0000686F" w:rsidRDefault="00A42A2C" w:rsidP="008E7E7C">
      <w:pPr>
        <w:pBdr>
          <w:top w:val="nil"/>
          <w:left w:val="nil"/>
          <w:bottom w:val="nil"/>
          <w:right w:val="nil"/>
          <w:between w:val="nil"/>
        </w:pBdr>
        <w:ind w:firstLine="851"/>
        <w:jc w:val="both"/>
        <w:rPr>
          <w:sz w:val="24"/>
          <w:szCs w:val="24"/>
        </w:rPr>
      </w:pPr>
      <w:r w:rsidRPr="0000686F">
        <w:rPr>
          <w:sz w:val="24"/>
          <w:szCs w:val="24"/>
        </w:rPr>
        <w:t>48</w:t>
      </w:r>
      <w:r w:rsidR="00F972E6" w:rsidRPr="0000686F">
        <w:rPr>
          <w:sz w:val="24"/>
          <w:szCs w:val="24"/>
        </w:rPr>
        <w:t>.3. ilgalaikei patalpų nuomai ar išperkamajai nuomai, remontui, rekonstrukcijai ir statybai, patalpų eksploatacijai;</w:t>
      </w:r>
    </w:p>
    <w:p w14:paraId="01EC60F1" w14:textId="735B4A3E" w:rsidR="00F972E6" w:rsidRPr="0000686F" w:rsidRDefault="00A42A2C" w:rsidP="008E7E7C">
      <w:pPr>
        <w:pBdr>
          <w:top w:val="nil"/>
          <w:left w:val="nil"/>
          <w:bottom w:val="nil"/>
          <w:right w:val="nil"/>
          <w:between w:val="nil"/>
        </w:pBdr>
        <w:ind w:firstLine="851"/>
        <w:jc w:val="both"/>
        <w:rPr>
          <w:sz w:val="24"/>
          <w:szCs w:val="24"/>
        </w:rPr>
      </w:pPr>
      <w:r w:rsidRPr="0000686F">
        <w:rPr>
          <w:sz w:val="24"/>
          <w:szCs w:val="24"/>
        </w:rPr>
        <w:t>48</w:t>
      </w:r>
      <w:r w:rsidR="005A69E5" w:rsidRPr="0000686F">
        <w:rPr>
          <w:sz w:val="24"/>
          <w:szCs w:val="24"/>
        </w:rPr>
        <w:t xml:space="preserve">.4. Programos </w:t>
      </w:r>
      <w:r w:rsidR="00F972E6" w:rsidRPr="0000686F">
        <w:rPr>
          <w:sz w:val="24"/>
          <w:szCs w:val="24"/>
        </w:rPr>
        <w:t>parengimo išlaidoms.</w:t>
      </w:r>
    </w:p>
    <w:p w14:paraId="526E3E22" w14:textId="6C28945F" w:rsidR="00DE57E7" w:rsidRPr="0000686F" w:rsidRDefault="00360946" w:rsidP="00DE57E7">
      <w:pPr>
        <w:spacing w:line="276" w:lineRule="atLeast"/>
        <w:ind w:firstLine="851"/>
        <w:jc w:val="both"/>
        <w:rPr>
          <w:sz w:val="24"/>
          <w:szCs w:val="24"/>
          <w:lang w:eastAsia="ar-SA"/>
        </w:rPr>
      </w:pPr>
      <w:bookmarkStart w:id="26" w:name="part_3deab17157ee4fdd8f483d37ad5b4c83"/>
      <w:bookmarkEnd w:id="26"/>
      <w:r w:rsidRPr="0000686F">
        <w:rPr>
          <w:sz w:val="24"/>
          <w:szCs w:val="24"/>
        </w:rPr>
        <w:t>4</w:t>
      </w:r>
      <w:r w:rsidR="00A42A2C" w:rsidRPr="0000686F">
        <w:rPr>
          <w:sz w:val="24"/>
          <w:szCs w:val="24"/>
        </w:rPr>
        <w:t>8</w:t>
      </w:r>
      <w:r w:rsidR="008E7E7C" w:rsidRPr="0000686F">
        <w:rPr>
          <w:sz w:val="24"/>
          <w:szCs w:val="24"/>
        </w:rPr>
        <w:t>.5. </w:t>
      </w:r>
      <w:r w:rsidR="00DE57E7" w:rsidRPr="0000686F">
        <w:rPr>
          <w:sz w:val="24"/>
          <w:szCs w:val="24"/>
          <w:lang w:eastAsia="ar-SA"/>
        </w:rPr>
        <w:t>tarptautinių kelionių išlaidos;</w:t>
      </w:r>
    </w:p>
    <w:p w14:paraId="6A5274D1" w14:textId="49D937E3" w:rsidR="00DE57E7" w:rsidRPr="0000686F" w:rsidRDefault="00360946" w:rsidP="00DE57E7">
      <w:pPr>
        <w:spacing w:line="276" w:lineRule="atLeast"/>
        <w:ind w:firstLine="851"/>
        <w:jc w:val="both"/>
        <w:rPr>
          <w:sz w:val="24"/>
          <w:szCs w:val="24"/>
        </w:rPr>
      </w:pPr>
      <w:r w:rsidRPr="0000686F">
        <w:rPr>
          <w:sz w:val="24"/>
          <w:szCs w:val="24"/>
          <w:lang w:eastAsia="ar-SA"/>
        </w:rPr>
        <w:t>4</w:t>
      </w:r>
      <w:r w:rsidR="00A42A2C" w:rsidRPr="0000686F">
        <w:rPr>
          <w:sz w:val="24"/>
          <w:szCs w:val="24"/>
          <w:lang w:eastAsia="ar-SA"/>
        </w:rPr>
        <w:t>8</w:t>
      </w:r>
      <w:r w:rsidR="00DE57E7" w:rsidRPr="0000686F">
        <w:rPr>
          <w:sz w:val="24"/>
          <w:szCs w:val="24"/>
          <w:lang w:eastAsia="ar-SA"/>
        </w:rPr>
        <w:t>.</w:t>
      </w:r>
      <w:r w:rsidR="008E7E7C" w:rsidRPr="0000686F">
        <w:rPr>
          <w:sz w:val="24"/>
          <w:szCs w:val="24"/>
          <w:lang w:eastAsia="ar-SA"/>
        </w:rPr>
        <w:t>6. Programai</w:t>
      </w:r>
      <w:r w:rsidR="00DE57E7" w:rsidRPr="0000686F">
        <w:rPr>
          <w:sz w:val="24"/>
          <w:szCs w:val="24"/>
          <w:lang w:eastAsia="ar-SA"/>
        </w:rPr>
        <w:t xml:space="preserve"> įgyvendinti už Lietuvos Respublikos ribų;</w:t>
      </w:r>
    </w:p>
    <w:p w14:paraId="7858674A" w14:textId="5456BEB2" w:rsidR="00DE57E7" w:rsidRPr="0000686F" w:rsidRDefault="00360946" w:rsidP="00DE57E7">
      <w:pPr>
        <w:spacing w:line="276" w:lineRule="atLeast"/>
        <w:ind w:firstLine="851"/>
        <w:jc w:val="both"/>
        <w:rPr>
          <w:sz w:val="24"/>
          <w:szCs w:val="24"/>
        </w:rPr>
      </w:pPr>
      <w:r w:rsidRPr="0000686F">
        <w:rPr>
          <w:sz w:val="24"/>
          <w:szCs w:val="24"/>
        </w:rPr>
        <w:t>4</w:t>
      </w:r>
      <w:r w:rsidR="00A42A2C" w:rsidRPr="0000686F">
        <w:rPr>
          <w:sz w:val="24"/>
          <w:szCs w:val="24"/>
        </w:rPr>
        <w:t>8</w:t>
      </w:r>
      <w:r w:rsidRPr="0000686F">
        <w:rPr>
          <w:sz w:val="24"/>
          <w:szCs w:val="24"/>
        </w:rPr>
        <w:t>.7</w:t>
      </w:r>
      <w:r w:rsidR="00DE57E7" w:rsidRPr="0000686F">
        <w:rPr>
          <w:sz w:val="24"/>
          <w:szCs w:val="24"/>
        </w:rPr>
        <w:t xml:space="preserve">. kitos tiesiogiai su </w:t>
      </w:r>
      <w:r w:rsidR="008E7E7C" w:rsidRPr="0000686F">
        <w:rPr>
          <w:sz w:val="24"/>
          <w:szCs w:val="24"/>
        </w:rPr>
        <w:t xml:space="preserve">Programos </w:t>
      </w:r>
      <w:r w:rsidR="00DE57E7" w:rsidRPr="0000686F">
        <w:rPr>
          <w:sz w:val="24"/>
          <w:szCs w:val="24"/>
        </w:rPr>
        <w:t>įgyvendinimu nesusijusios išlaidos.</w:t>
      </w:r>
    </w:p>
    <w:p w14:paraId="5BF699DC" w14:textId="5990503E" w:rsidR="008E3817" w:rsidRPr="0000686F" w:rsidRDefault="008E3817" w:rsidP="008E3817">
      <w:pPr>
        <w:ind w:firstLine="860"/>
        <w:jc w:val="both"/>
        <w:rPr>
          <w:sz w:val="24"/>
          <w:szCs w:val="24"/>
        </w:rPr>
      </w:pPr>
      <w:r w:rsidRPr="00323C2E">
        <w:rPr>
          <w:sz w:val="24"/>
          <w:szCs w:val="24"/>
        </w:rPr>
        <w:t>4</w:t>
      </w:r>
      <w:r w:rsidR="00A42A2C" w:rsidRPr="00323C2E">
        <w:rPr>
          <w:sz w:val="24"/>
          <w:szCs w:val="24"/>
        </w:rPr>
        <w:t>9</w:t>
      </w:r>
      <w:r w:rsidRPr="00323C2E">
        <w:rPr>
          <w:sz w:val="24"/>
          <w:szCs w:val="24"/>
        </w:rPr>
        <w:t>. Vertinant Programas, papildomi balai skiriami, jeigu:</w:t>
      </w:r>
    </w:p>
    <w:p w14:paraId="75A562E5" w14:textId="6525F468" w:rsidR="008E3817" w:rsidRPr="0054023D" w:rsidRDefault="008E3817" w:rsidP="008E3817">
      <w:pPr>
        <w:ind w:firstLine="860"/>
        <w:jc w:val="both"/>
        <w:rPr>
          <w:color w:val="000000" w:themeColor="text1"/>
          <w:sz w:val="24"/>
          <w:szCs w:val="24"/>
        </w:rPr>
      </w:pPr>
      <w:r w:rsidRPr="0054023D">
        <w:rPr>
          <w:color w:val="000000" w:themeColor="text1"/>
          <w:sz w:val="24"/>
          <w:szCs w:val="24"/>
        </w:rPr>
        <w:t>4</w:t>
      </w:r>
      <w:r w:rsidR="00A42A2C" w:rsidRPr="0054023D">
        <w:rPr>
          <w:color w:val="000000" w:themeColor="text1"/>
          <w:sz w:val="24"/>
          <w:szCs w:val="24"/>
        </w:rPr>
        <w:t>9</w:t>
      </w:r>
      <w:r w:rsidRPr="0054023D">
        <w:rPr>
          <w:color w:val="000000" w:themeColor="text1"/>
          <w:sz w:val="24"/>
          <w:szCs w:val="24"/>
        </w:rPr>
        <w:t>.1. Stovyklą organizuoja nevyriausybinė</w:t>
      </w:r>
      <w:r w:rsidR="00FB21BB" w:rsidRPr="0054023D">
        <w:rPr>
          <w:color w:val="000000" w:themeColor="text1"/>
          <w:sz w:val="24"/>
          <w:szCs w:val="24"/>
        </w:rPr>
        <w:t>s</w:t>
      </w:r>
      <w:r w:rsidRPr="0054023D">
        <w:rPr>
          <w:color w:val="000000" w:themeColor="text1"/>
          <w:sz w:val="24"/>
          <w:szCs w:val="24"/>
        </w:rPr>
        <w:t xml:space="preserve"> org</w:t>
      </w:r>
      <w:r w:rsidR="004C2657" w:rsidRPr="0054023D">
        <w:rPr>
          <w:color w:val="000000" w:themeColor="text1"/>
          <w:sz w:val="24"/>
          <w:szCs w:val="24"/>
        </w:rPr>
        <w:t>anizacij</w:t>
      </w:r>
      <w:r w:rsidR="00FB21BB" w:rsidRPr="0054023D">
        <w:rPr>
          <w:color w:val="000000" w:themeColor="text1"/>
          <w:sz w:val="24"/>
          <w:szCs w:val="24"/>
        </w:rPr>
        <w:t>os</w:t>
      </w:r>
      <w:r w:rsidR="004C2657" w:rsidRPr="0054023D">
        <w:rPr>
          <w:color w:val="000000" w:themeColor="text1"/>
          <w:sz w:val="24"/>
          <w:szCs w:val="24"/>
        </w:rPr>
        <w:t>, atitinkan</w:t>
      </w:r>
      <w:r w:rsidR="00FB21BB" w:rsidRPr="0054023D">
        <w:rPr>
          <w:color w:val="000000" w:themeColor="text1"/>
          <w:sz w:val="24"/>
          <w:szCs w:val="24"/>
        </w:rPr>
        <w:t>č</w:t>
      </w:r>
      <w:r w:rsidR="004C2657" w:rsidRPr="0054023D">
        <w:rPr>
          <w:color w:val="000000" w:themeColor="text1"/>
          <w:sz w:val="24"/>
          <w:szCs w:val="24"/>
        </w:rPr>
        <w:t>i</w:t>
      </w:r>
      <w:r w:rsidR="00FB21BB" w:rsidRPr="0054023D">
        <w:rPr>
          <w:color w:val="000000" w:themeColor="text1"/>
          <w:sz w:val="24"/>
          <w:szCs w:val="24"/>
        </w:rPr>
        <w:t>os</w:t>
      </w:r>
      <w:r w:rsidR="004C2657" w:rsidRPr="0054023D">
        <w:rPr>
          <w:color w:val="000000" w:themeColor="text1"/>
          <w:sz w:val="24"/>
          <w:szCs w:val="24"/>
        </w:rPr>
        <w:t xml:space="preserve"> Aprašo 36</w:t>
      </w:r>
      <w:r w:rsidR="00F81AAC" w:rsidRPr="0054023D">
        <w:rPr>
          <w:color w:val="000000" w:themeColor="text1"/>
          <w:sz w:val="24"/>
          <w:szCs w:val="24"/>
        </w:rPr>
        <w:t>.2</w:t>
      </w:r>
      <w:r w:rsidR="00437972" w:rsidRPr="0054023D">
        <w:rPr>
          <w:color w:val="000000" w:themeColor="text1"/>
          <w:sz w:val="24"/>
          <w:szCs w:val="24"/>
        </w:rPr>
        <w:t xml:space="preserve"> p</w:t>
      </w:r>
      <w:r w:rsidR="00725F5B" w:rsidRPr="0054023D">
        <w:rPr>
          <w:color w:val="000000" w:themeColor="text1"/>
          <w:sz w:val="24"/>
          <w:szCs w:val="24"/>
        </w:rPr>
        <w:t>ap</w:t>
      </w:r>
      <w:r w:rsidR="00D22578" w:rsidRPr="0054023D">
        <w:rPr>
          <w:color w:val="000000" w:themeColor="text1"/>
          <w:sz w:val="24"/>
          <w:szCs w:val="24"/>
        </w:rPr>
        <w:t>unk</w:t>
      </w:r>
      <w:r w:rsidR="00F81AAC" w:rsidRPr="0054023D">
        <w:rPr>
          <w:color w:val="000000" w:themeColor="text1"/>
          <w:sz w:val="24"/>
          <w:szCs w:val="24"/>
        </w:rPr>
        <w:t>čio</w:t>
      </w:r>
      <w:r w:rsidR="00437972" w:rsidRPr="0054023D">
        <w:rPr>
          <w:color w:val="000000" w:themeColor="text1"/>
          <w:sz w:val="24"/>
          <w:szCs w:val="24"/>
        </w:rPr>
        <w:t xml:space="preserve"> visus </w:t>
      </w:r>
      <w:r w:rsidRPr="0054023D">
        <w:rPr>
          <w:color w:val="000000" w:themeColor="text1"/>
          <w:sz w:val="24"/>
          <w:szCs w:val="24"/>
        </w:rPr>
        <w:t>reikalavimus</w:t>
      </w:r>
      <w:r w:rsidR="00437972" w:rsidRPr="0054023D">
        <w:rPr>
          <w:color w:val="000000" w:themeColor="text1"/>
          <w:sz w:val="24"/>
          <w:szCs w:val="24"/>
        </w:rPr>
        <w:t>;</w:t>
      </w:r>
    </w:p>
    <w:p w14:paraId="4ED0322C" w14:textId="004B61A5" w:rsidR="002A64FD" w:rsidRPr="006B2BFB" w:rsidRDefault="00E9196B" w:rsidP="00E9196B">
      <w:pPr>
        <w:ind w:firstLine="860"/>
        <w:jc w:val="both"/>
        <w:rPr>
          <w:kern w:val="0"/>
          <w:sz w:val="24"/>
          <w:szCs w:val="24"/>
        </w:rPr>
      </w:pPr>
      <w:r w:rsidRPr="006B2BFB">
        <w:rPr>
          <w:kern w:val="0"/>
          <w:sz w:val="24"/>
          <w:szCs w:val="24"/>
        </w:rPr>
        <w:t>49.</w:t>
      </w:r>
      <w:r w:rsidR="0054023D">
        <w:rPr>
          <w:kern w:val="0"/>
          <w:sz w:val="24"/>
          <w:szCs w:val="24"/>
        </w:rPr>
        <w:t>2</w:t>
      </w:r>
      <w:r w:rsidRPr="006B2BFB">
        <w:rPr>
          <w:kern w:val="0"/>
          <w:sz w:val="24"/>
          <w:szCs w:val="24"/>
        </w:rPr>
        <w:t xml:space="preserve">. </w:t>
      </w:r>
      <w:r w:rsidR="002A64FD" w:rsidRPr="006B2BFB">
        <w:rPr>
          <w:kern w:val="0"/>
          <w:sz w:val="24"/>
          <w:szCs w:val="24"/>
        </w:rPr>
        <w:t>programoje dalyvauja:</w:t>
      </w:r>
    </w:p>
    <w:p w14:paraId="206615EF" w14:textId="1734C031" w:rsidR="00E9196B" w:rsidRPr="006B2BFB" w:rsidRDefault="002A64FD" w:rsidP="00953B17">
      <w:pPr>
        <w:ind w:firstLine="860"/>
        <w:jc w:val="both"/>
        <w:rPr>
          <w:kern w:val="0"/>
          <w:sz w:val="24"/>
          <w:szCs w:val="24"/>
        </w:rPr>
      </w:pPr>
      <w:r w:rsidRPr="006B2BFB">
        <w:rPr>
          <w:kern w:val="0"/>
          <w:sz w:val="24"/>
          <w:szCs w:val="24"/>
        </w:rPr>
        <w:t>49.</w:t>
      </w:r>
      <w:r w:rsidR="0054023D">
        <w:rPr>
          <w:kern w:val="0"/>
          <w:sz w:val="24"/>
          <w:szCs w:val="24"/>
        </w:rPr>
        <w:t>2</w:t>
      </w:r>
      <w:r w:rsidRPr="006B2BFB">
        <w:rPr>
          <w:kern w:val="0"/>
          <w:sz w:val="24"/>
          <w:szCs w:val="24"/>
        </w:rPr>
        <w:t xml:space="preserve">.1. </w:t>
      </w:r>
      <w:r w:rsidR="00CC30BE" w:rsidRPr="00CC30BE">
        <w:rPr>
          <w:sz w:val="24"/>
          <w:szCs w:val="24"/>
        </w:rPr>
        <w:t>vaikai, augantys šeimose, kuriose patiria socialinę riziką, vaikai, kuriems nustatyta minimali priežiūra, vaikai, kuriems nustatyta laikinoji ir (ar) nuolatinė globa (rūpyba);</w:t>
      </w:r>
    </w:p>
    <w:p w14:paraId="2A02F51C" w14:textId="54B09A06" w:rsidR="00E9196B" w:rsidRPr="006B2BFB" w:rsidRDefault="00E9196B" w:rsidP="00E9196B">
      <w:pPr>
        <w:ind w:firstLine="860"/>
        <w:jc w:val="both"/>
        <w:rPr>
          <w:sz w:val="24"/>
          <w:szCs w:val="24"/>
        </w:rPr>
      </w:pPr>
      <w:r w:rsidRPr="006B2BFB">
        <w:rPr>
          <w:sz w:val="24"/>
          <w:szCs w:val="24"/>
        </w:rPr>
        <w:t>49.</w:t>
      </w:r>
      <w:r w:rsidR="0054023D">
        <w:rPr>
          <w:sz w:val="24"/>
          <w:szCs w:val="24"/>
        </w:rPr>
        <w:t>2</w:t>
      </w:r>
      <w:r w:rsidR="002A64FD" w:rsidRPr="006B2BFB">
        <w:rPr>
          <w:sz w:val="24"/>
          <w:szCs w:val="24"/>
        </w:rPr>
        <w:t>.</w:t>
      </w:r>
      <w:r w:rsidR="00953B17">
        <w:rPr>
          <w:sz w:val="24"/>
          <w:szCs w:val="24"/>
        </w:rPr>
        <w:t>2</w:t>
      </w:r>
      <w:r w:rsidR="002A64FD" w:rsidRPr="006B2BFB">
        <w:rPr>
          <w:sz w:val="24"/>
          <w:szCs w:val="24"/>
        </w:rPr>
        <w:t xml:space="preserve">. </w:t>
      </w:r>
      <w:r w:rsidRPr="006B2BFB">
        <w:rPr>
          <w:sz w:val="24"/>
          <w:szCs w:val="24"/>
        </w:rPr>
        <w:t>vaikai iš šeimų, gaunančių socialinę pašalpą pagal Lietuvos Respublikos piniginės socialinės paramos nepasiturintiems gyventojams įstatymą;</w:t>
      </w:r>
    </w:p>
    <w:p w14:paraId="6B022008" w14:textId="05D66521" w:rsidR="00243D54" w:rsidRDefault="00E9196B" w:rsidP="00E9196B">
      <w:pPr>
        <w:ind w:firstLine="860"/>
        <w:jc w:val="both"/>
        <w:rPr>
          <w:sz w:val="24"/>
          <w:szCs w:val="24"/>
        </w:rPr>
      </w:pPr>
      <w:r w:rsidRPr="006B2BFB">
        <w:rPr>
          <w:sz w:val="24"/>
          <w:szCs w:val="24"/>
        </w:rPr>
        <w:t>49.</w:t>
      </w:r>
      <w:r w:rsidR="0054023D">
        <w:rPr>
          <w:sz w:val="24"/>
          <w:szCs w:val="24"/>
        </w:rPr>
        <w:t>2</w:t>
      </w:r>
      <w:r w:rsidRPr="006B2BFB">
        <w:rPr>
          <w:sz w:val="24"/>
          <w:szCs w:val="24"/>
        </w:rPr>
        <w:t>.</w:t>
      </w:r>
      <w:r w:rsidR="00505239">
        <w:rPr>
          <w:sz w:val="24"/>
          <w:szCs w:val="24"/>
        </w:rPr>
        <w:t>3</w:t>
      </w:r>
      <w:r w:rsidR="002A64FD" w:rsidRPr="006B2BFB">
        <w:rPr>
          <w:sz w:val="24"/>
          <w:szCs w:val="24"/>
        </w:rPr>
        <w:t>.</w:t>
      </w:r>
      <w:r w:rsidRPr="006B2BFB">
        <w:rPr>
          <w:sz w:val="24"/>
          <w:szCs w:val="24"/>
        </w:rPr>
        <w:t xml:space="preserve"> vaikai</w:t>
      </w:r>
      <w:r w:rsidR="00E6783B">
        <w:rPr>
          <w:sz w:val="24"/>
          <w:szCs w:val="24"/>
        </w:rPr>
        <w:t xml:space="preserve"> su </w:t>
      </w:r>
      <w:r w:rsidRPr="006B2BFB">
        <w:rPr>
          <w:sz w:val="24"/>
          <w:szCs w:val="24"/>
        </w:rPr>
        <w:t>negali</w:t>
      </w:r>
      <w:r w:rsidR="00E6783B">
        <w:rPr>
          <w:sz w:val="24"/>
          <w:szCs w:val="24"/>
        </w:rPr>
        <w:t>a</w:t>
      </w:r>
      <w:r w:rsidRPr="006B2BFB">
        <w:rPr>
          <w:sz w:val="24"/>
          <w:szCs w:val="24"/>
        </w:rPr>
        <w:t xml:space="preserve"> (iki 21 metų)</w:t>
      </w:r>
      <w:r w:rsidR="00243D54">
        <w:rPr>
          <w:sz w:val="24"/>
          <w:szCs w:val="24"/>
        </w:rPr>
        <w:t xml:space="preserve"> ir (ar) </w:t>
      </w:r>
      <w:r w:rsidR="00243D54" w:rsidRPr="0000686F">
        <w:rPr>
          <w:kern w:val="0"/>
          <w:sz w:val="24"/>
          <w:szCs w:val="24"/>
        </w:rPr>
        <w:t>vaikai, turintys specialiųjų ugdymosi poreikių, atsiradusių dėl įgimtų ar įgytų sutrikimų, nepalankių aplinkos veiksnių (toliau – specialieji ugdymosi poreikiai)</w:t>
      </w:r>
      <w:bookmarkStart w:id="27" w:name="part_93a4edf94bff452aab3e05e7e182eb6e"/>
      <w:bookmarkEnd w:id="27"/>
      <w:r w:rsidR="00243D54">
        <w:rPr>
          <w:kern w:val="0"/>
          <w:sz w:val="24"/>
          <w:szCs w:val="24"/>
        </w:rPr>
        <w:t>;</w:t>
      </w:r>
    </w:p>
    <w:p w14:paraId="3291DAB8" w14:textId="192ACE6D" w:rsidR="00E9196B" w:rsidRPr="006B2BFB" w:rsidRDefault="00E9196B" w:rsidP="00E9196B">
      <w:pPr>
        <w:ind w:firstLine="860"/>
        <w:jc w:val="both"/>
        <w:rPr>
          <w:sz w:val="24"/>
          <w:szCs w:val="24"/>
        </w:rPr>
      </w:pPr>
      <w:r w:rsidRPr="006B2BFB">
        <w:rPr>
          <w:sz w:val="24"/>
          <w:szCs w:val="24"/>
        </w:rPr>
        <w:t>49.</w:t>
      </w:r>
      <w:r w:rsidR="0054023D">
        <w:rPr>
          <w:sz w:val="24"/>
          <w:szCs w:val="24"/>
        </w:rPr>
        <w:t>2</w:t>
      </w:r>
      <w:r w:rsidRPr="006B2BFB">
        <w:rPr>
          <w:sz w:val="24"/>
          <w:szCs w:val="24"/>
        </w:rPr>
        <w:t>.</w:t>
      </w:r>
      <w:r w:rsidR="00945E20">
        <w:rPr>
          <w:sz w:val="24"/>
          <w:szCs w:val="24"/>
        </w:rPr>
        <w:t>4</w:t>
      </w:r>
      <w:r w:rsidR="002A64FD" w:rsidRPr="006B2BFB">
        <w:rPr>
          <w:sz w:val="24"/>
          <w:szCs w:val="24"/>
        </w:rPr>
        <w:t>.</w:t>
      </w:r>
      <w:r w:rsidRPr="006B2BFB">
        <w:rPr>
          <w:sz w:val="24"/>
          <w:szCs w:val="24"/>
        </w:rPr>
        <w:t xml:space="preserve"> trečiųjų valstybių piliečių vaikai, kurie pasitraukė iš Ukrainos ir (arba) buvo priversti migruoti dėl Rusijos Federacijos karinės agresijos ir (arba) Baltarusijos Respublikos įgyvendinamų vidinių represijų ir hibridinės atakos veiksmų.</w:t>
      </w:r>
    </w:p>
    <w:p w14:paraId="6912F31B" w14:textId="70CF769B" w:rsidR="00E9196B" w:rsidRDefault="004C2657" w:rsidP="00E9196B">
      <w:pPr>
        <w:widowControl/>
        <w:suppressAutoHyphens w:val="0"/>
        <w:autoSpaceDN/>
        <w:ind w:firstLine="851"/>
        <w:jc w:val="both"/>
        <w:rPr>
          <w:kern w:val="0"/>
          <w:sz w:val="24"/>
          <w:szCs w:val="24"/>
        </w:rPr>
      </w:pPr>
      <w:bookmarkStart w:id="28" w:name="part_0d30408f48f24ab897e42c1ab22c95ab"/>
      <w:bookmarkEnd w:id="28"/>
      <w:r w:rsidRPr="0000686F">
        <w:rPr>
          <w:kern w:val="0"/>
          <w:sz w:val="24"/>
          <w:szCs w:val="24"/>
        </w:rPr>
        <w:t>49.</w:t>
      </w:r>
      <w:r w:rsidR="0054023D">
        <w:rPr>
          <w:kern w:val="0"/>
          <w:sz w:val="24"/>
          <w:szCs w:val="24"/>
        </w:rPr>
        <w:t>2.</w:t>
      </w:r>
      <w:r w:rsidR="0034507E">
        <w:rPr>
          <w:kern w:val="0"/>
          <w:sz w:val="24"/>
          <w:szCs w:val="24"/>
        </w:rPr>
        <w:t>5</w:t>
      </w:r>
      <w:r w:rsidRPr="0000686F">
        <w:rPr>
          <w:kern w:val="0"/>
          <w:sz w:val="24"/>
          <w:szCs w:val="24"/>
        </w:rPr>
        <w:t xml:space="preserve">. mokiniai iš skirtingų Savivaldybės teritorijoje </w:t>
      </w:r>
      <w:r w:rsidR="008E3817" w:rsidRPr="0000686F">
        <w:rPr>
          <w:kern w:val="0"/>
          <w:sz w:val="24"/>
          <w:szCs w:val="24"/>
        </w:rPr>
        <w:t>veikiančių</w:t>
      </w:r>
      <w:r w:rsidRPr="0000686F">
        <w:rPr>
          <w:kern w:val="0"/>
          <w:sz w:val="24"/>
          <w:szCs w:val="24"/>
        </w:rPr>
        <w:t xml:space="preserve"> m</w:t>
      </w:r>
      <w:r w:rsidR="008E3817" w:rsidRPr="0000686F">
        <w:rPr>
          <w:kern w:val="0"/>
          <w:sz w:val="24"/>
          <w:szCs w:val="24"/>
        </w:rPr>
        <w:t>okyklų</w:t>
      </w:r>
      <w:bookmarkStart w:id="29" w:name="part_f7df1e460b6e4211a55ed1c28f3f0f04"/>
      <w:bookmarkEnd w:id="29"/>
      <w:r w:rsidR="00CA3FA6" w:rsidRPr="0000686F">
        <w:rPr>
          <w:kern w:val="0"/>
          <w:sz w:val="24"/>
          <w:szCs w:val="24"/>
        </w:rPr>
        <w:t>;</w:t>
      </w:r>
    </w:p>
    <w:p w14:paraId="275585F0" w14:textId="758BF1E7" w:rsidR="00FB21BB" w:rsidRPr="0000686F" w:rsidRDefault="00FB21BB" w:rsidP="00CA3FA6">
      <w:pPr>
        <w:widowControl/>
        <w:suppressAutoHyphens w:val="0"/>
        <w:autoSpaceDN/>
        <w:ind w:firstLine="851"/>
        <w:jc w:val="both"/>
        <w:rPr>
          <w:sz w:val="24"/>
          <w:szCs w:val="24"/>
        </w:rPr>
      </w:pPr>
      <w:r w:rsidRPr="0000686F">
        <w:rPr>
          <w:sz w:val="24"/>
          <w:szCs w:val="24"/>
        </w:rPr>
        <w:t>49.</w:t>
      </w:r>
      <w:r w:rsidR="002A64FD">
        <w:rPr>
          <w:sz w:val="24"/>
          <w:szCs w:val="24"/>
        </w:rPr>
        <w:t>3</w:t>
      </w:r>
      <w:r w:rsidR="00E9196B">
        <w:rPr>
          <w:sz w:val="24"/>
          <w:szCs w:val="24"/>
        </w:rPr>
        <w:t xml:space="preserve">. </w:t>
      </w:r>
      <w:r w:rsidRPr="0000686F">
        <w:rPr>
          <w:sz w:val="24"/>
          <w:szCs w:val="24"/>
        </w:rPr>
        <w:t>STEAM krypties programoms, skatinančioms gamtos mokslų, technologijų, inžinerijos, menų, matematikos eksperimentines veiklas</w:t>
      </w:r>
      <w:r w:rsidR="00330605" w:rsidRPr="0000686F">
        <w:rPr>
          <w:sz w:val="24"/>
          <w:szCs w:val="24"/>
        </w:rPr>
        <w:t>;</w:t>
      </w:r>
    </w:p>
    <w:p w14:paraId="1D2518B0" w14:textId="14CC2953" w:rsidR="00330605" w:rsidRDefault="00330605" w:rsidP="00CA3FA6">
      <w:pPr>
        <w:widowControl/>
        <w:suppressAutoHyphens w:val="0"/>
        <w:autoSpaceDN/>
        <w:ind w:firstLine="851"/>
        <w:jc w:val="both"/>
        <w:rPr>
          <w:sz w:val="24"/>
          <w:szCs w:val="24"/>
        </w:rPr>
      </w:pPr>
      <w:r w:rsidRPr="0000686F">
        <w:rPr>
          <w:sz w:val="24"/>
          <w:szCs w:val="24"/>
        </w:rPr>
        <w:t>49.</w:t>
      </w:r>
      <w:r w:rsidR="002A64FD">
        <w:rPr>
          <w:sz w:val="24"/>
          <w:szCs w:val="24"/>
        </w:rPr>
        <w:t>4</w:t>
      </w:r>
      <w:r w:rsidRPr="0000686F">
        <w:rPr>
          <w:sz w:val="24"/>
          <w:szCs w:val="24"/>
        </w:rPr>
        <w:t>.</w:t>
      </w:r>
      <w:r w:rsidR="00E9196B">
        <w:rPr>
          <w:sz w:val="24"/>
          <w:szCs w:val="24"/>
        </w:rPr>
        <w:t xml:space="preserve"> </w:t>
      </w:r>
      <w:r w:rsidRPr="0000686F">
        <w:rPr>
          <w:sz w:val="24"/>
          <w:szCs w:val="24"/>
        </w:rPr>
        <w:t>Stovykla organizuojama Kėdainių rajone.</w:t>
      </w:r>
    </w:p>
    <w:p w14:paraId="392B632C" w14:textId="77777777" w:rsidR="00E9196B" w:rsidRPr="0000686F" w:rsidRDefault="00E9196B" w:rsidP="00CA3FA6">
      <w:pPr>
        <w:widowControl/>
        <w:suppressAutoHyphens w:val="0"/>
        <w:autoSpaceDN/>
        <w:ind w:firstLine="851"/>
        <w:jc w:val="both"/>
        <w:rPr>
          <w:kern w:val="0"/>
          <w:sz w:val="24"/>
          <w:szCs w:val="24"/>
        </w:rPr>
      </w:pPr>
    </w:p>
    <w:p w14:paraId="39739EF9" w14:textId="26E12FFF" w:rsidR="00360946" w:rsidRPr="0000686F" w:rsidRDefault="00360946" w:rsidP="00A9577A">
      <w:pPr>
        <w:pBdr>
          <w:top w:val="nil"/>
          <w:left w:val="nil"/>
          <w:bottom w:val="nil"/>
          <w:right w:val="nil"/>
          <w:between w:val="nil"/>
        </w:pBdr>
        <w:jc w:val="center"/>
        <w:rPr>
          <w:b/>
          <w:sz w:val="24"/>
          <w:szCs w:val="24"/>
          <w:lang w:eastAsia="ar-SA"/>
        </w:rPr>
      </w:pPr>
      <w:r w:rsidRPr="0000686F">
        <w:rPr>
          <w:b/>
          <w:sz w:val="24"/>
          <w:szCs w:val="24"/>
          <w:lang w:eastAsia="ar-SA"/>
        </w:rPr>
        <w:t>V</w:t>
      </w:r>
      <w:r w:rsidR="00A44495" w:rsidRPr="0000686F">
        <w:rPr>
          <w:b/>
          <w:sz w:val="24"/>
          <w:szCs w:val="24"/>
          <w:lang w:eastAsia="ar-SA"/>
        </w:rPr>
        <w:t>II</w:t>
      </w:r>
      <w:r w:rsidRPr="0000686F">
        <w:rPr>
          <w:b/>
          <w:sz w:val="24"/>
          <w:szCs w:val="24"/>
          <w:lang w:eastAsia="ar-SA"/>
        </w:rPr>
        <w:t xml:space="preserve"> SKYRIUS</w:t>
      </w:r>
    </w:p>
    <w:p w14:paraId="23A678EC" w14:textId="50601658" w:rsidR="00360946" w:rsidRPr="0000686F" w:rsidRDefault="00360946" w:rsidP="00A9577A">
      <w:pPr>
        <w:tabs>
          <w:tab w:val="left" w:pos="360"/>
          <w:tab w:val="num" w:pos="720"/>
        </w:tabs>
        <w:jc w:val="center"/>
        <w:rPr>
          <w:b/>
          <w:sz w:val="24"/>
          <w:szCs w:val="24"/>
          <w:lang w:eastAsia="ar-SA"/>
        </w:rPr>
      </w:pPr>
      <w:r w:rsidRPr="0000686F">
        <w:rPr>
          <w:b/>
          <w:sz w:val="24"/>
          <w:szCs w:val="24"/>
          <w:lang w:eastAsia="ar-SA"/>
        </w:rPr>
        <w:t>PARAIŠKŲ VERTINIMAS</w:t>
      </w:r>
    </w:p>
    <w:p w14:paraId="4479ADA2" w14:textId="77777777" w:rsidR="00360946" w:rsidRPr="0000686F" w:rsidRDefault="00360946" w:rsidP="00A9577A">
      <w:pPr>
        <w:tabs>
          <w:tab w:val="left" w:pos="360"/>
          <w:tab w:val="num" w:pos="720"/>
        </w:tabs>
        <w:jc w:val="center"/>
        <w:rPr>
          <w:b/>
          <w:sz w:val="24"/>
          <w:szCs w:val="24"/>
          <w:lang w:eastAsia="ar-SA"/>
        </w:rPr>
      </w:pPr>
    </w:p>
    <w:p w14:paraId="0B06E6AA" w14:textId="0EBB38FF" w:rsidR="00360946" w:rsidRPr="0000686F" w:rsidRDefault="00C6573B" w:rsidP="00360946">
      <w:pPr>
        <w:ind w:firstLine="851"/>
        <w:jc w:val="both"/>
        <w:rPr>
          <w:rFonts w:eastAsia="SimSun;宋体"/>
          <w:sz w:val="24"/>
          <w:szCs w:val="24"/>
          <w:lang w:bidi="hi-IN"/>
        </w:rPr>
      </w:pPr>
      <w:r w:rsidRPr="0000686F">
        <w:rPr>
          <w:rFonts w:eastAsia="SimSun;宋体"/>
          <w:sz w:val="24"/>
          <w:szCs w:val="24"/>
          <w:lang w:bidi="hi-IN"/>
        </w:rPr>
        <w:t>50</w:t>
      </w:r>
      <w:r w:rsidR="00360946" w:rsidRPr="0000686F">
        <w:rPr>
          <w:rFonts w:eastAsia="SimSun;宋体"/>
          <w:sz w:val="24"/>
          <w:szCs w:val="24"/>
          <w:lang w:bidi="hi-IN"/>
        </w:rPr>
        <w:t>. Konkursui pateiktų paraiškų vertinimą sudaro du etapai:</w:t>
      </w:r>
    </w:p>
    <w:p w14:paraId="22CBADD3" w14:textId="1BE28CE0" w:rsidR="00360946" w:rsidRPr="0000686F" w:rsidRDefault="00C6573B" w:rsidP="00360946">
      <w:pPr>
        <w:ind w:firstLine="851"/>
        <w:jc w:val="both"/>
        <w:rPr>
          <w:rFonts w:eastAsia="SimSun;宋体"/>
          <w:sz w:val="24"/>
          <w:szCs w:val="24"/>
          <w:lang w:bidi="hi-IN"/>
        </w:rPr>
      </w:pPr>
      <w:r w:rsidRPr="0000686F">
        <w:rPr>
          <w:rFonts w:eastAsia="SimSun;宋体"/>
          <w:sz w:val="24"/>
          <w:szCs w:val="24"/>
          <w:lang w:bidi="hi-IN"/>
        </w:rPr>
        <w:t>50</w:t>
      </w:r>
      <w:r w:rsidR="00360946" w:rsidRPr="0000686F">
        <w:rPr>
          <w:rFonts w:eastAsia="SimSun;宋体"/>
          <w:sz w:val="24"/>
          <w:szCs w:val="24"/>
          <w:lang w:bidi="hi-IN"/>
        </w:rPr>
        <w:t>.1. administracinės atitikties vertinimas;</w:t>
      </w:r>
    </w:p>
    <w:p w14:paraId="7AD8359D" w14:textId="74613094" w:rsidR="00360946" w:rsidRPr="0000686F" w:rsidRDefault="00C6573B" w:rsidP="00360946">
      <w:pPr>
        <w:ind w:firstLine="851"/>
        <w:jc w:val="both"/>
        <w:rPr>
          <w:rFonts w:eastAsia="SimSun;宋体"/>
          <w:sz w:val="24"/>
          <w:szCs w:val="24"/>
          <w:lang w:bidi="hi-IN"/>
        </w:rPr>
      </w:pPr>
      <w:r w:rsidRPr="0000686F">
        <w:rPr>
          <w:rFonts w:eastAsia="SimSun;宋体"/>
          <w:sz w:val="24"/>
          <w:szCs w:val="24"/>
          <w:lang w:bidi="hi-IN"/>
        </w:rPr>
        <w:t>50</w:t>
      </w:r>
      <w:r w:rsidR="00360946" w:rsidRPr="0000686F">
        <w:rPr>
          <w:rFonts w:eastAsia="SimSun;宋体"/>
          <w:sz w:val="24"/>
          <w:szCs w:val="24"/>
          <w:lang w:bidi="hi-IN"/>
        </w:rPr>
        <w:t>.</w:t>
      </w:r>
      <w:r w:rsidR="00A9577A" w:rsidRPr="0000686F">
        <w:rPr>
          <w:rFonts w:eastAsia="SimSun;宋体"/>
          <w:sz w:val="24"/>
          <w:szCs w:val="24"/>
          <w:lang w:bidi="hi-IN"/>
        </w:rPr>
        <w:t>2. Programų</w:t>
      </w:r>
      <w:r w:rsidR="00360946" w:rsidRPr="0000686F">
        <w:rPr>
          <w:rFonts w:eastAsia="SimSun;宋体"/>
          <w:sz w:val="24"/>
          <w:szCs w:val="24"/>
          <w:lang w:bidi="hi-IN"/>
        </w:rPr>
        <w:t xml:space="preserve"> turinio vertinimas.</w:t>
      </w:r>
    </w:p>
    <w:p w14:paraId="538DD08E" w14:textId="1F26F320" w:rsidR="00360946" w:rsidRPr="0000686F" w:rsidRDefault="00C6573B" w:rsidP="00360946">
      <w:pPr>
        <w:ind w:firstLine="851"/>
        <w:jc w:val="both"/>
        <w:rPr>
          <w:rFonts w:eastAsia="SimSun;宋体"/>
          <w:sz w:val="24"/>
          <w:szCs w:val="24"/>
          <w:lang w:bidi="hi-IN"/>
        </w:rPr>
      </w:pPr>
      <w:r w:rsidRPr="0000686F">
        <w:rPr>
          <w:rFonts w:eastAsia="SimSun;宋体"/>
          <w:sz w:val="24"/>
          <w:szCs w:val="24"/>
          <w:lang w:bidi="hi-IN"/>
        </w:rPr>
        <w:t>51</w:t>
      </w:r>
      <w:r w:rsidR="00360946" w:rsidRPr="0000686F">
        <w:rPr>
          <w:rFonts w:eastAsia="SimSun;宋体"/>
          <w:sz w:val="24"/>
          <w:szCs w:val="24"/>
          <w:lang w:bidi="hi-IN"/>
        </w:rPr>
        <w:t xml:space="preserve">. Paraiškų administracinės atitikties vertinimą atlieka Savivaldybės administracijos </w:t>
      </w:r>
      <w:r w:rsidR="00A9577A" w:rsidRPr="0000686F">
        <w:rPr>
          <w:rFonts w:eastAsia="SimSun;宋体"/>
          <w:sz w:val="24"/>
          <w:szCs w:val="24"/>
          <w:lang w:bidi="hi-IN"/>
        </w:rPr>
        <w:t xml:space="preserve">Švietimo skyriaus </w:t>
      </w:r>
      <w:r w:rsidR="00360946" w:rsidRPr="0000686F">
        <w:rPr>
          <w:sz w:val="24"/>
          <w:szCs w:val="24"/>
        </w:rPr>
        <w:t xml:space="preserve">valstybės tarnautojas ar darbuotojas, dirbantis pagal darbo sutartį, </w:t>
      </w:r>
      <w:r w:rsidR="00360946" w:rsidRPr="0000686F">
        <w:rPr>
          <w:rFonts w:eastAsia="SimSun;宋体"/>
          <w:sz w:val="24"/>
          <w:szCs w:val="24"/>
          <w:lang w:bidi="hi-IN"/>
        </w:rPr>
        <w:t xml:space="preserve">atsakingas už Konkurso organizavimą (toliau – Konkurso koordinatorius).  </w:t>
      </w:r>
    </w:p>
    <w:p w14:paraId="0286AFA1" w14:textId="0CC04AF1" w:rsidR="00360946" w:rsidRPr="0000686F" w:rsidRDefault="00A9577A" w:rsidP="00360946">
      <w:pPr>
        <w:pBdr>
          <w:top w:val="nil"/>
          <w:left w:val="nil"/>
          <w:bottom w:val="nil"/>
          <w:right w:val="nil"/>
          <w:between w:val="nil"/>
        </w:pBdr>
        <w:tabs>
          <w:tab w:val="left" w:pos="600"/>
        </w:tabs>
        <w:ind w:firstLine="851"/>
        <w:jc w:val="both"/>
        <w:rPr>
          <w:sz w:val="24"/>
          <w:szCs w:val="24"/>
        </w:rPr>
      </w:pPr>
      <w:r w:rsidRPr="0000686F">
        <w:rPr>
          <w:sz w:val="24"/>
          <w:szCs w:val="24"/>
        </w:rPr>
        <w:t>5</w:t>
      </w:r>
      <w:r w:rsidR="00C6573B" w:rsidRPr="0000686F">
        <w:rPr>
          <w:sz w:val="24"/>
          <w:szCs w:val="24"/>
        </w:rPr>
        <w:t>2</w:t>
      </w:r>
      <w:r w:rsidR="00360946" w:rsidRPr="0000686F">
        <w:rPr>
          <w:sz w:val="24"/>
          <w:szCs w:val="24"/>
        </w:rPr>
        <w:t xml:space="preserve">. </w:t>
      </w:r>
      <w:r w:rsidR="00360946" w:rsidRPr="0000686F">
        <w:rPr>
          <w:rFonts w:eastAsia="SimSun;宋体"/>
          <w:sz w:val="24"/>
          <w:szCs w:val="24"/>
          <w:lang w:bidi="hi-IN"/>
        </w:rPr>
        <w:t>Konkurso koordinatorius</w:t>
      </w:r>
      <w:r w:rsidR="00360946" w:rsidRPr="0000686F">
        <w:rPr>
          <w:sz w:val="24"/>
          <w:szCs w:val="24"/>
        </w:rPr>
        <w:t xml:space="preserve"> ne vėliau nei per 5 (penkias) darbo dienas nuo paskutinės Konkurso skelbime nurodytos paraiškų pateikimo dienos atlieka paraiškų administracinės atitikties vertinimą. Administracinės atitikties vertinimo metu vertinama, ar:</w:t>
      </w:r>
    </w:p>
    <w:p w14:paraId="040C7761" w14:textId="696650FB" w:rsidR="00360946" w:rsidRPr="0000686F" w:rsidRDefault="00C6573B" w:rsidP="00360946">
      <w:pPr>
        <w:ind w:firstLine="862"/>
        <w:jc w:val="both"/>
        <w:rPr>
          <w:sz w:val="24"/>
          <w:szCs w:val="24"/>
        </w:rPr>
      </w:pPr>
      <w:r w:rsidRPr="0000686F">
        <w:rPr>
          <w:rFonts w:eastAsia="SimSun;宋体"/>
          <w:sz w:val="24"/>
          <w:szCs w:val="24"/>
          <w:lang w:bidi="hi-IN"/>
        </w:rPr>
        <w:t>52</w:t>
      </w:r>
      <w:r w:rsidR="00360946" w:rsidRPr="0000686F">
        <w:rPr>
          <w:rFonts w:eastAsia="SimSun;宋体"/>
          <w:sz w:val="24"/>
          <w:szCs w:val="24"/>
          <w:lang w:bidi="hi-IN"/>
        </w:rPr>
        <w:t xml:space="preserve">.1. </w:t>
      </w:r>
      <w:r w:rsidR="00360946" w:rsidRPr="0000686F">
        <w:rPr>
          <w:sz w:val="24"/>
          <w:szCs w:val="24"/>
        </w:rPr>
        <w:t>paraiška pateikta iki Konkurso skelbime nurodytos paskutinės paraiškų pateikimo dienos;</w:t>
      </w:r>
    </w:p>
    <w:p w14:paraId="6D4C6714" w14:textId="2748516B" w:rsidR="00360946" w:rsidRPr="0000686F" w:rsidRDefault="00C6573B" w:rsidP="00360946">
      <w:pPr>
        <w:ind w:firstLine="862"/>
        <w:jc w:val="both"/>
        <w:rPr>
          <w:sz w:val="24"/>
          <w:szCs w:val="24"/>
        </w:rPr>
      </w:pPr>
      <w:r w:rsidRPr="0000686F">
        <w:rPr>
          <w:rFonts w:eastAsia="SimSun;宋体"/>
          <w:sz w:val="24"/>
          <w:szCs w:val="24"/>
          <w:lang w:bidi="hi-IN"/>
        </w:rPr>
        <w:t>52</w:t>
      </w:r>
      <w:r w:rsidR="00BA7FE3" w:rsidRPr="0000686F">
        <w:rPr>
          <w:rFonts w:eastAsia="SimSun;宋体"/>
          <w:sz w:val="24"/>
          <w:szCs w:val="24"/>
          <w:lang w:bidi="hi-IN"/>
        </w:rPr>
        <w:t>.</w:t>
      </w:r>
      <w:r w:rsidR="00360946" w:rsidRPr="0000686F">
        <w:rPr>
          <w:rFonts w:eastAsia="SimSun;宋体"/>
          <w:sz w:val="24"/>
          <w:szCs w:val="24"/>
          <w:lang w:bidi="hi-IN"/>
        </w:rPr>
        <w:t xml:space="preserve">2. </w:t>
      </w:r>
      <w:r w:rsidR="00360946" w:rsidRPr="0000686F">
        <w:rPr>
          <w:sz w:val="24"/>
          <w:szCs w:val="24"/>
        </w:rPr>
        <w:t xml:space="preserve">paraišką pateikė pareiškėjas, atitinkantis </w:t>
      </w:r>
      <w:r w:rsidR="00A9577A" w:rsidRPr="0000686F">
        <w:rPr>
          <w:sz w:val="24"/>
          <w:szCs w:val="24"/>
        </w:rPr>
        <w:t xml:space="preserve">Aprašo </w:t>
      </w:r>
      <w:r w:rsidR="00725F5B">
        <w:rPr>
          <w:sz w:val="24"/>
          <w:szCs w:val="24"/>
        </w:rPr>
        <w:t>36</w:t>
      </w:r>
      <w:r w:rsidR="00360946" w:rsidRPr="0000686F">
        <w:rPr>
          <w:sz w:val="24"/>
          <w:szCs w:val="24"/>
        </w:rPr>
        <w:t xml:space="preserve"> punkte nustatytas sąlygas; </w:t>
      </w:r>
    </w:p>
    <w:p w14:paraId="271B6CDC" w14:textId="44C50805" w:rsidR="00360946" w:rsidRPr="0000686F" w:rsidRDefault="00C6573B" w:rsidP="00360946">
      <w:pPr>
        <w:ind w:firstLine="862"/>
        <w:jc w:val="both"/>
        <w:rPr>
          <w:rFonts w:eastAsia="SimSun;宋体"/>
          <w:sz w:val="24"/>
          <w:szCs w:val="24"/>
          <w:lang w:bidi="hi-IN"/>
        </w:rPr>
      </w:pPr>
      <w:r w:rsidRPr="0000686F">
        <w:rPr>
          <w:rFonts w:eastAsia="SimSun;宋体"/>
          <w:sz w:val="24"/>
          <w:szCs w:val="24"/>
          <w:lang w:bidi="hi-IN"/>
        </w:rPr>
        <w:t>52</w:t>
      </w:r>
      <w:r w:rsidR="00360946" w:rsidRPr="0000686F">
        <w:rPr>
          <w:rFonts w:eastAsia="SimSun;宋体"/>
          <w:sz w:val="24"/>
          <w:szCs w:val="24"/>
          <w:lang w:bidi="hi-IN"/>
        </w:rPr>
        <w:t xml:space="preserve">.3. paraiška atitinka </w:t>
      </w:r>
      <w:r w:rsidR="00725F5B">
        <w:rPr>
          <w:rFonts w:eastAsia="SimSun;宋体"/>
          <w:sz w:val="24"/>
          <w:szCs w:val="24"/>
          <w:lang w:bidi="hi-IN"/>
        </w:rPr>
        <w:t>Aprašo 21</w:t>
      </w:r>
      <w:r w:rsidR="00D54BA7" w:rsidRPr="0000686F">
        <w:rPr>
          <w:rFonts w:eastAsia="SimSun;宋体"/>
          <w:sz w:val="24"/>
          <w:szCs w:val="24"/>
          <w:lang w:bidi="hi-IN"/>
        </w:rPr>
        <w:t xml:space="preserve"> </w:t>
      </w:r>
      <w:r w:rsidR="00360946" w:rsidRPr="0000686F">
        <w:rPr>
          <w:rFonts w:eastAsia="SimSun;宋体"/>
          <w:sz w:val="24"/>
          <w:szCs w:val="24"/>
          <w:lang w:bidi="hi-IN"/>
        </w:rPr>
        <w:t>punkto reikalavimus;</w:t>
      </w:r>
    </w:p>
    <w:p w14:paraId="622BEF30" w14:textId="16BE8E21" w:rsidR="00360946" w:rsidRPr="0000686F" w:rsidRDefault="00C6573B" w:rsidP="00360946">
      <w:pPr>
        <w:pBdr>
          <w:top w:val="nil"/>
          <w:left w:val="nil"/>
          <w:bottom w:val="nil"/>
          <w:right w:val="nil"/>
          <w:between w:val="nil"/>
        </w:pBdr>
        <w:ind w:firstLine="851"/>
        <w:jc w:val="both"/>
        <w:rPr>
          <w:sz w:val="24"/>
          <w:szCs w:val="24"/>
        </w:rPr>
      </w:pPr>
      <w:r w:rsidRPr="0000686F">
        <w:rPr>
          <w:sz w:val="24"/>
          <w:szCs w:val="24"/>
        </w:rPr>
        <w:t>52</w:t>
      </w:r>
      <w:r w:rsidR="00360946" w:rsidRPr="0000686F">
        <w:rPr>
          <w:sz w:val="24"/>
          <w:szCs w:val="24"/>
        </w:rPr>
        <w:t xml:space="preserve">.4. pareiškėjas kartu su paraiška pateikė visus </w:t>
      </w:r>
      <w:r w:rsidR="00D54BA7" w:rsidRPr="0000686F">
        <w:rPr>
          <w:sz w:val="24"/>
          <w:szCs w:val="24"/>
        </w:rPr>
        <w:t>Apraše</w:t>
      </w:r>
      <w:r w:rsidR="00360946" w:rsidRPr="0000686F">
        <w:rPr>
          <w:sz w:val="24"/>
          <w:szCs w:val="24"/>
        </w:rPr>
        <w:t xml:space="preserve"> nurodytus privalomus pateikti dokumentus;</w:t>
      </w:r>
    </w:p>
    <w:p w14:paraId="65E305AE" w14:textId="296575BE" w:rsidR="00360946" w:rsidRPr="0000686F" w:rsidRDefault="00C6573B" w:rsidP="00360946">
      <w:pPr>
        <w:pBdr>
          <w:top w:val="nil"/>
          <w:left w:val="nil"/>
          <w:bottom w:val="nil"/>
          <w:right w:val="nil"/>
          <w:between w:val="nil"/>
        </w:pBdr>
        <w:tabs>
          <w:tab w:val="left" w:pos="773"/>
        </w:tabs>
        <w:ind w:firstLine="851"/>
        <w:jc w:val="both"/>
        <w:rPr>
          <w:sz w:val="24"/>
          <w:szCs w:val="24"/>
        </w:rPr>
      </w:pPr>
      <w:r w:rsidRPr="0000686F">
        <w:rPr>
          <w:sz w:val="24"/>
          <w:szCs w:val="24"/>
        </w:rPr>
        <w:t>52</w:t>
      </w:r>
      <w:r w:rsidR="00D54BA7" w:rsidRPr="0000686F">
        <w:rPr>
          <w:sz w:val="24"/>
          <w:szCs w:val="24"/>
        </w:rPr>
        <w:t>.</w:t>
      </w:r>
      <w:r w:rsidR="00581D2E" w:rsidRPr="0000686F">
        <w:rPr>
          <w:sz w:val="24"/>
          <w:szCs w:val="24"/>
        </w:rPr>
        <w:t>5</w:t>
      </w:r>
      <w:r w:rsidR="00360946" w:rsidRPr="0000686F">
        <w:rPr>
          <w:sz w:val="24"/>
          <w:szCs w:val="24"/>
        </w:rPr>
        <w:t xml:space="preserve">. pareiškėjo prašoma skirti Savivaldybės biudžeto lėšų suma nėra mažesnė nei Konkurso skelbime </w:t>
      </w:r>
      <w:r w:rsidR="00D54BA7" w:rsidRPr="0000686F">
        <w:rPr>
          <w:sz w:val="24"/>
          <w:szCs w:val="24"/>
        </w:rPr>
        <w:t xml:space="preserve">nurodyta mažiausia vienai Programai </w:t>
      </w:r>
      <w:r w:rsidR="00360946" w:rsidRPr="0000686F">
        <w:rPr>
          <w:sz w:val="24"/>
          <w:szCs w:val="24"/>
        </w:rPr>
        <w:t xml:space="preserve">galima skirti Savivaldybės biudžeto lėšų suma ir nėra didesnė nei Konkurso skelbime </w:t>
      </w:r>
      <w:r w:rsidR="00D54BA7" w:rsidRPr="0000686F">
        <w:rPr>
          <w:sz w:val="24"/>
          <w:szCs w:val="24"/>
        </w:rPr>
        <w:t>nurodyta didžiausia vienai Programai</w:t>
      </w:r>
      <w:r w:rsidR="00360946" w:rsidRPr="0000686F">
        <w:rPr>
          <w:sz w:val="24"/>
          <w:szCs w:val="24"/>
        </w:rPr>
        <w:t xml:space="preserve"> galima skirti Savivaldybės biudžeto lėšų suma; </w:t>
      </w:r>
    </w:p>
    <w:p w14:paraId="515DC159" w14:textId="07081C67" w:rsidR="00360946" w:rsidRPr="0000686F" w:rsidRDefault="00C6573B" w:rsidP="00360946">
      <w:pPr>
        <w:pBdr>
          <w:top w:val="nil"/>
          <w:left w:val="nil"/>
          <w:bottom w:val="nil"/>
          <w:right w:val="nil"/>
          <w:between w:val="nil"/>
        </w:pBdr>
        <w:tabs>
          <w:tab w:val="left" w:pos="773"/>
        </w:tabs>
        <w:ind w:firstLine="851"/>
        <w:jc w:val="both"/>
        <w:rPr>
          <w:sz w:val="24"/>
          <w:szCs w:val="24"/>
        </w:rPr>
      </w:pPr>
      <w:r w:rsidRPr="0000686F">
        <w:rPr>
          <w:sz w:val="24"/>
          <w:szCs w:val="24"/>
        </w:rPr>
        <w:t>52</w:t>
      </w:r>
      <w:r w:rsidR="00953AE3" w:rsidRPr="0000686F">
        <w:rPr>
          <w:sz w:val="24"/>
          <w:szCs w:val="24"/>
        </w:rPr>
        <w:t>.</w:t>
      </w:r>
      <w:r w:rsidR="00581D2E" w:rsidRPr="0000686F">
        <w:rPr>
          <w:sz w:val="24"/>
          <w:szCs w:val="24"/>
        </w:rPr>
        <w:t>6</w:t>
      </w:r>
      <w:r w:rsidR="00360946" w:rsidRPr="0000686F">
        <w:rPr>
          <w:sz w:val="24"/>
          <w:szCs w:val="24"/>
        </w:rPr>
        <w:t xml:space="preserve">. paraiška atitinka kitus </w:t>
      </w:r>
      <w:r w:rsidR="0054023D">
        <w:rPr>
          <w:sz w:val="24"/>
          <w:szCs w:val="24"/>
        </w:rPr>
        <w:t>Apraše</w:t>
      </w:r>
      <w:r w:rsidR="00360946" w:rsidRPr="0000686F">
        <w:rPr>
          <w:sz w:val="24"/>
          <w:szCs w:val="24"/>
        </w:rPr>
        <w:t xml:space="preserve"> nurodytus administracinius reikalavimus.</w:t>
      </w:r>
    </w:p>
    <w:p w14:paraId="14CF44B5" w14:textId="239FA906" w:rsidR="00360946" w:rsidRPr="0000686F" w:rsidRDefault="00C6573B" w:rsidP="00360946">
      <w:pPr>
        <w:tabs>
          <w:tab w:val="left" w:pos="851"/>
          <w:tab w:val="left" w:pos="1134"/>
          <w:tab w:val="left" w:pos="1418"/>
        </w:tabs>
        <w:ind w:firstLine="851"/>
        <w:jc w:val="both"/>
        <w:rPr>
          <w:sz w:val="24"/>
          <w:szCs w:val="24"/>
        </w:rPr>
      </w:pPr>
      <w:r w:rsidRPr="0000686F">
        <w:rPr>
          <w:sz w:val="24"/>
          <w:szCs w:val="24"/>
        </w:rPr>
        <w:t>53</w:t>
      </w:r>
      <w:r w:rsidR="00360946" w:rsidRPr="0000686F">
        <w:rPr>
          <w:sz w:val="24"/>
          <w:szCs w:val="24"/>
        </w:rPr>
        <w:t>. Jeigu vertinant paraiškos administracinę atitiktį nustatoma, kad paraiška</w:t>
      </w:r>
      <w:r w:rsidR="00953AE3" w:rsidRPr="0000686F">
        <w:rPr>
          <w:sz w:val="24"/>
          <w:szCs w:val="24"/>
        </w:rPr>
        <w:t xml:space="preserve"> pateikta nesilaikant Apraše</w:t>
      </w:r>
      <w:r w:rsidR="00360946" w:rsidRPr="0000686F">
        <w:rPr>
          <w:sz w:val="24"/>
          <w:szCs w:val="24"/>
        </w:rPr>
        <w:t xml:space="preserve"> nustatytų administracinių reikalavimų ar su paraiška pateikti ne visi </w:t>
      </w:r>
      <w:r w:rsidR="00953AE3" w:rsidRPr="0000686F">
        <w:rPr>
          <w:sz w:val="24"/>
          <w:szCs w:val="24"/>
        </w:rPr>
        <w:t xml:space="preserve">Apraše </w:t>
      </w:r>
      <w:r w:rsidR="00360946" w:rsidRPr="0000686F">
        <w:rPr>
          <w:sz w:val="24"/>
          <w:szCs w:val="24"/>
        </w:rPr>
        <w:t xml:space="preserve">nurodyti privalomi pateikti dokumentai arba informacija pateikta netinkamai, </w:t>
      </w:r>
      <w:r w:rsidR="00360946" w:rsidRPr="0000686F">
        <w:rPr>
          <w:rFonts w:eastAsia="SimSun;宋体"/>
          <w:sz w:val="24"/>
          <w:szCs w:val="24"/>
          <w:lang w:bidi="hi-IN"/>
        </w:rPr>
        <w:t>Konkurso koordinatorius</w:t>
      </w:r>
      <w:r w:rsidR="00360946" w:rsidRPr="0000686F">
        <w:rPr>
          <w:sz w:val="24"/>
          <w:szCs w:val="24"/>
        </w:rPr>
        <w:t xml:space="preserve"> paraiškoje nurodytu pareiškėjo elektroninio pašto adresu kreipiasi į pareiškėją</w:t>
      </w:r>
      <w:r w:rsidR="00360946" w:rsidRPr="0000686F">
        <w:rPr>
          <w:sz w:val="24"/>
          <w:szCs w:val="24"/>
          <w:lang w:eastAsia="ja-JP"/>
        </w:rPr>
        <w:t xml:space="preserve">, nurodydamas jam pateikti privalomus dokumentus ir (ar) </w:t>
      </w:r>
      <w:r w:rsidR="00360946" w:rsidRPr="0000686F">
        <w:rPr>
          <w:sz w:val="24"/>
          <w:szCs w:val="24"/>
        </w:rPr>
        <w:t xml:space="preserve">trūkumus pašalinti </w:t>
      </w:r>
      <w:r w:rsidR="00360946" w:rsidRPr="0000686F">
        <w:rPr>
          <w:sz w:val="24"/>
          <w:szCs w:val="24"/>
          <w:lang w:eastAsia="ja-JP"/>
        </w:rPr>
        <w:t xml:space="preserve">per 3 (tris) darbo dienas nuo nurodymo gavimo dienos. </w:t>
      </w:r>
      <w:r w:rsidR="00360946" w:rsidRPr="0000686F">
        <w:rPr>
          <w:rFonts w:eastAsia="SimSun;宋体"/>
          <w:sz w:val="24"/>
          <w:szCs w:val="24"/>
          <w:lang w:bidi="hi-IN"/>
        </w:rPr>
        <w:t xml:space="preserve">Konkurso koordinatorius </w:t>
      </w:r>
      <w:r w:rsidR="00360946" w:rsidRPr="0000686F">
        <w:rPr>
          <w:sz w:val="24"/>
          <w:szCs w:val="24"/>
          <w:lang w:eastAsia="ja-JP"/>
        </w:rPr>
        <w:t>prašo pareiškėjo pateikti trūkstamus dokumentus vieną kartą.</w:t>
      </w:r>
    </w:p>
    <w:p w14:paraId="6E8B9144" w14:textId="1A0F9DA6" w:rsidR="00360946" w:rsidRPr="008433A8" w:rsidRDefault="00953AE3" w:rsidP="00360946">
      <w:pPr>
        <w:tabs>
          <w:tab w:val="left" w:pos="851"/>
          <w:tab w:val="left" w:pos="1134"/>
        </w:tabs>
        <w:ind w:firstLine="851"/>
        <w:jc w:val="both"/>
        <w:rPr>
          <w:strike/>
          <w:sz w:val="24"/>
          <w:szCs w:val="24"/>
        </w:rPr>
      </w:pPr>
      <w:r w:rsidRPr="0000686F">
        <w:rPr>
          <w:sz w:val="24"/>
          <w:szCs w:val="24"/>
        </w:rPr>
        <w:t>5</w:t>
      </w:r>
      <w:r w:rsidR="00C6573B" w:rsidRPr="0000686F">
        <w:rPr>
          <w:sz w:val="24"/>
          <w:szCs w:val="24"/>
        </w:rPr>
        <w:t>4</w:t>
      </w:r>
      <w:r w:rsidR="00360946" w:rsidRPr="0000686F">
        <w:rPr>
          <w:sz w:val="24"/>
          <w:szCs w:val="24"/>
        </w:rPr>
        <w:t xml:space="preserve">. Paraiška atmetama, nevertinama </w:t>
      </w:r>
      <w:r w:rsidRPr="0000686F">
        <w:rPr>
          <w:sz w:val="24"/>
          <w:szCs w:val="24"/>
        </w:rPr>
        <w:t xml:space="preserve">ir Savivaldybės biudžeto lėšos Stovyklai organizuoti </w:t>
      </w:r>
      <w:r w:rsidR="00360946" w:rsidRPr="0000686F">
        <w:rPr>
          <w:sz w:val="24"/>
          <w:szCs w:val="24"/>
        </w:rPr>
        <w:t>neskiriamos, jei para</w:t>
      </w:r>
      <w:r w:rsidRPr="0000686F">
        <w:rPr>
          <w:sz w:val="24"/>
          <w:szCs w:val="24"/>
        </w:rPr>
        <w:t>iška ar pareiškėjas neatitinka Apraše</w:t>
      </w:r>
      <w:r w:rsidR="00360946" w:rsidRPr="0000686F">
        <w:rPr>
          <w:sz w:val="24"/>
          <w:szCs w:val="24"/>
        </w:rPr>
        <w:t xml:space="preserve"> išvardytų administracinių reikalavimų ar per </w:t>
      </w:r>
      <w:r w:rsidR="00360946" w:rsidRPr="0000686F">
        <w:rPr>
          <w:rFonts w:eastAsia="SimSun;宋体"/>
          <w:sz w:val="24"/>
          <w:szCs w:val="24"/>
          <w:lang w:bidi="hi-IN"/>
        </w:rPr>
        <w:t xml:space="preserve">Konkurso koordinatoriaus </w:t>
      </w:r>
      <w:r w:rsidR="00360946" w:rsidRPr="0000686F">
        <w:rPr>
          <w:sz w:val="24"/>
          <w:szCs w:val="24"/>
        </w:rPr>
        <w:t xml:space="preserve">nustatytą terminą pareiškėjas nepateikė trūkstamų dokumentų ar informacijos, išskyrus netikslumus, iš esmės netrukdančius vertinti paraiškos administracinę atitiktį </w:t>
      </w:r>
      <w:r w:rsidR="00360946" w:rsidRPr="008433A8">
        <w:rPr>
          <w:sz w:val="24"/>
          <w:szCs w:val="24"/>
        </w:rPr>
        <w:t>(pvz., neteisingas atsiskaitomosios sąskaitos numeris ar kredito įstaigos rekvizitai, paraiškos užpildymo data, rašybos klaidos</w:t>
      </w:r>
      <w:r w:rsidR="00235AF8" w:rsidRPr="008433A8">
        <w:rPr>
          <w:sz w:val="24"/>
          <w:szCs w:val="24"/>
        </w:rPr>
        <w:t>)</w:t>
      </w:r>
      <w:r w:rsidR="00581D2E" w:rsidRPr="008433A8">
        <w:rPr>
          <w:sz w:val="24"/>
          <w:szCs w:val="24"/>
        </w:rPr>
        <w:t>.</w:t>
      </w:r>
      <w:r w:rsidR="00360946" w:rsidRPr="008433A8">
        <w:rPr>
          <w:strike/>
          <w:sz w:val="24"/>
          <w:szCs w:val="24"/>
        </w:rPr>
        <w:t xml:space="preserve"> </w:t>
      </w:r>
    </w:p>
    <w:p w14:paraId="7B50E2C6" w14:textId="2FB36F4C" w:rsidR="00360946" w:rsidRPr="0000686F" w:rsidRDefault="00C6573B" w:rsidP="00360946">
      <w:pPr>
        <w:tabs>
          <w:tab w:val="left" w:pos="851"/>
          <w:tab w:val="left" w:pos="1134"/>
        </w:tabs>
        <w:ind w:firstLine="851"/>
        <w:jc w:val="both"/>
        <w:rPr>
          <w:sz w:val="24"/>
          <w:szCs w:val="24"/>
        </w:rPr>
      </w:pPr>
      <w:r w:rsidRPr="0000686F">
        <w:rPr>
          <w:sz w:val="24"/>
          <w:szCs w:val="24"/>
        </w:rPr>
        <w:t>55</w:t>
      </w:r>
      <w:r w:rsidR="00360946" w:rsidRPr="0000686F">
        <w:rPr>
          <w:sz w:val="24"/>
          <w:szCs w:val="24"/>
        </w:rPr>
        <w:t xml:space="preserve">. </w:t>
      </w:r>
      <w:r w:rsidR="00360946" w:rsidRPr="0000686F">
        <w:rPr>
          <w:rFonts w:eastAsia="SimSun;宋体"/>
          <w:sz w:val="24"/>
          <w:szCs w:val="24"/>
          <w:lang w:bidi="hi-IN"/>
        </w:rPr>
        <w:t>Konkurso koordinatorius</w:t>
      </w:r>
      <w:r w:rsidR="00360946" w:rsidRPr="0000686F">
        <w:rPr>
          <w:sz w:val="24"/>
          <w:szCs w:val="24"/>
        </w:rPr>
        <w:t xml:space="preserve"> per 5 (penkias) darbo dienas nuo paraiškų administracinės atitikties įvertinimo dienos paraiškoje nurodytu pareiškėjo elektroninio pašto adresu informuoja pareiškėją apie priimtą sprendimą, nurodydamas paraiškos, neatitinkančios administracinės atitikties vertinimo reikalavimo (-ų), atmetimo priežastis ir sprendimo apskundimo tvarką.</w:t>
      </w:r>
    </w:p>
    <w:p w14:paraId="24973110" w14:textId="00335F72" w:rsidR="00614477" w:rsidRPr="0000686F" w:rsidRDefault="00953AE3" w:rsidP="007F1214">
      <w:pPr>
        <w:pBdr>
          <w:top w:val="nil"/>
          <w:left w:val="nil"/>
          <w:bottom w:val="nil"/>
          <w:right w:val="nil"/>
          <w:between w:val="nil"/>
        </w:pBdr>
        <w:ind w:firstLine="851"/>
        <w:jc w:val="both"/>
        <w:rPr>
          <w:sz w:val="24"/>
          <w:szCs w:val="24"/>
        </w:rPr>
      </w:pPr>
      <w:r w:rsidRPr="0000686F">
        <w:rPr>
          <w:sz w:val="24"/>
          <w:szCs w:val="24"/>
        </w:rPr>
        <w:t>5</w:t>
      </w:r>
      <w:r w:rsidR="00C6573B" w:rsidRPr="0000686F">
        <w:rPr>
          <w:sz w:val="24"/>
          <w:szCs w:val="24"/>
        </w:rPr>
        <w:t>6</w:t>
      </w:r>
      <w:r w:rsidR="00360946" w:rsidRPr="0000686F">
        <w:rPr>
          <w:sz w:val="24"/>
          <w:szCs w:val="24"/>
        </w:rPr>
        <w:t xml:space="preserve">. </w:t>
      </w:r>
      <w:r w:rsidRPr="0000686F">
        <w:rPr>
          <w:sz w:val="24"/>
          <w:szCs w:val="24"/>
        </w:rPr>
        <w:t xml:space="preserve">Programų </w:t>
      </w:r>
      <w:r w:rsidR="00360946" w:rsidRPr="0000686F">
        <w:rPr>
          <w:sz w:val="24"/>
          <w:szCs w:val="24"/>
        </w:rPr>
        <w:t xml:space="preserve">turinio vertinimą atlieka </w:t>
      </w:r>
      <w:r w:rsidR="008433A8">
        <w:rPr>
          <w:rFonts w:eastAsia="SimSun;宋体"/>
          <w:sz w:val="24"/>
          <w:szCs w:val="24"/>
          <w:lang w:bidi="hi-IN"/>
        </w:rPr>
        <w:t xml:space="preserve">Savivaldybės </w:t>
      </w:r>
      <w:r w:rsidR="00360946" w:rsidRPr="0000686F">
        <w:rPr>
          <w:rFonts w:eastAsia="SimSun;宋体"/>
          <w:sz w:val="24"/>
          <w:szCs w:val="24"/>
          <w:lang w:bidi="hi-IN"/>
        </w:rPr>
        <w:t>administracijos direktoriaus įsakymu sudaryta</w:t>
      </w:r>
      <w:r w:rsidR="00037175">
        <w:rPr>
          <w:rFonts w:eastAsia="SimSun;宋体"/>
          <w:sz w:val="24"/>
          <w:szCs w:val="24"/>
          <w:lang w:bidi="hi-IN"/>
        </w:rPr>
        <w:t xml:space="preserve"> </w:t>
      </w:r>
      <w:r w:rsidRPr="0000686F">
        <w:rPr>
          <w:rFonts w:eastAsia="SimSun;宋体"/>
          <w:sz w:val="24"/>
          <w:szCs w:val="24"/>
          <w:lang w:bidi="hi-IN"/>
        </w:rPr>
        <w:t xml:space="preserve">Vaikų vasaros stovyklų programų </w:t>
      </w:r>
      <w:r w:rsidR="00360946" w:rsidRPr="0000686F">
        <w:rPr>
          <w:rFonts w:eastAsia="SimSun;宋体"/>
          <w:sz w:val="24"/>
          <w:szCs w:val="24"/>
          <w:lang w:bidi="hi-IN"/>
        </w:rPr>
        <w:t>vertinimo komisija (toliau – Vertinimo</w:t>
      </w:r>
      <w:r w:rsidR="00B6627B" w:rsidRPr="0000686F">
        <w:rPr>
          <w:rFonts w:eastAsia="SimSun;宋体"/>
          <w:sz w:val="24"/>
          <w:szCs w:val="24"/>
          <w:lang w:bidi="hi-IN"/>
        </w:rPr>
        <w:t xml:space="preserve"> komisija)</w:t>
      </w:r>
      <w:r w:rsidR="00037175">
        <w:rPr>
          <w:rFonts w:eastAsia="SimSun;宋体"/>
          <w:sz w:val="24"/>
          <w:szCs w:val="24"/>
          <w:lang w:bidi="hi-IN"/>
        </w:rPr>
        <w:t xml:space="preserve"> vieneriems metams, </w:t>
      </w:r>
      <w:r w:rsidR="00B6627B" w:rsidRPr="0000686F">
        <w:rPr>
          <w:rFonts w:eastAsia="SimSun;宋体"/>
          <w:sz w:val="24"/>
          <w:szCs w:val="24"/>
          <w:lang w:bidi="hi-IN"/>
        </w:rPr>
        <w:t>kurią sudaro 6</w:t>
      </w:r>
      <w:r w:rsidR="00360946" w:rsidRPr="0000686F">
        <w:rPr>
          <w:rFonts w:eastAsia="SimSun;宋体"/>
          <w:sz w:val="24"/>
          <w:szCs w:val="24"/>
          <w:lang w:bidi="hi-IN"/>
        </w:rPr>
        <w:t xml:space="preserve"> </w:t>
      </w:r>
      <w:r w:rsidR="00B6627B" w:rsidRPr="0000686F">
        <w:rPr>
          <w:rFonts w:eastAsia="SimSun;宋体"/>
          <w:sz w:val="24"/>
          <w:szCs w:val="24"/>
          <w:lang w:bidi="hi-IN"/>
        </w:rPr>
        <w:t>(šeši</w:t>
      </w:r>
      <w:r w:rsidR="00360946" w:rsidRPr="0000686F">
        <w:rPr>
          <w:rFonts w:eastAsia="SimSun;宋体"/>
          <w:sz w:val="24"/>
          <w:szCs w:val="24"/>
          <w:lang w:bidi="hi-IN"/>
        </w:rPr>
        <w:t>) nariai: 2 (du) Savivaldybės administracijos darbuotojai</w:t>
      </w:r>
      <w:r w:rsidR="00B6627B" w:rsidRPr="0000686F">
        <w:rPr>
          <w:rFonts w:eastAsia="SimSun;宋体"/>
          <w:sz w:val="24"/>
          <w:szCs w:val="24"/>
          <w:lang w:bidi="hi-IN"/>
        </w:rPr>
        <w:t>, 2 (du) rajono  biudžetinių įstaigų darbuotojai</w:t>
      </w:r>
      <w:r w:rsidR="00581D2E" w:rsidRPr="0000686F">
        <w:rPr>
          <w:rFonts w:eastAsia="SimSun;宋体"/>
          <w:sz w:val="24"/>
          <w:szCs w:val="24"/>
          <w:lang w:bidi="hi-IN"/>
        </w:rPr>
        <w:t xml:space="preserve"> </w:t>
      </w:r>
      <w:r w:rsidR="00360946" w:rsidRPr="0000686F">
        <w:rPr>
          <w:rFonts w:eastAsia="SimSun;宋体"/>
          <w:sz w:val="24"/>
          <w:szCs w:val="24"/>
          <w:lang w:bidi="hi-IN"/>
        </w:rPr>
        <w:t>ir 2 (du) rajono nevyriausybinių organizacijų atstovai, kuriuos deleguoja Savivaldybės nevyriausybinių organizacijų taryba. Vertinimo k</w:t>
      </w:r>
      <w:r w:rsidR="00360946" w:rsidRPr="0000686F">
        <w:rPr>
          <w:sz w:val="24"/>
          <w:szCs w:val="24"/>
        </w:rPr>
        <w:t>omisijos tikslas yra nagrinėti ir vertinti K</w:t>
      </w:r>
      <w:r w:rsidR="00B6627B" w:rsidRPr="0000686F">
        <w:rPr>
          <w:sz w:val="24"/>
          <w:szCs w:val="24"/>
        </w:rPr>
        <w:t>onkursui pateiktas Stovyklų programų</w:t>
      </w:r>
      <w:r w:rsidR="00360946" w:rsidRPr="0000686F">
        <w:rPr>
          <w:sz w:val="24"/>
          <w:szCs w:val="24"/>
        </w:rPr>
        <w:t xml:space="preserve"> paraiškas, Savivaldybės administracijos direktoriui</w:t>
      </w:r>
      <w:r w:rsidR="00B6627B" w:rsidRPr="0000686F">
        <w:rPr>
          <w:sz w:val="24"/>
          <w:szCs w:val="24"/>
        </w:rPr>
        <w:t xml:space="preserve"> teikti siūlymus dėl Stovyklų</w:t>
      </w:r>
      <w:r w:rsidR="00360946" w:rsidRPr="0000686F">
        <w:rPr>
          <w:sz w:val="24"/>
          <w:szCs w:val="24"/>
        </w:rPr>
        <w:t xml:space="preserve"> finansavimo. </w:t>
      </w:r>
    </w:p>
    <w:p w14:paraId="741FF2FF" w14:textId="3A03C0BC" w:rsidR="00360946" w:rsidRPr="0000686F" w:rsidRDefault="00B6627B" w:rsidP="00360946">
      <w:pPr>
        <w:ind w:firstLine="862"/>
        <w:jc w:val="both"/>
        <w:rPr>
          <w:sz w:val="24"/>
          <w:szCs w:val="24"/>
        </w:rPr>
      </w:pPr>
      <w:r w:rsidRPr="0000686F">
        <w:rPr>
          <w:rFonts w:eastAsia="SimSun;宋体"/>
          <w:sz w:val="24"/>
          <w:szCs w:val="24"/>
          <w:lang w:bidi="hi-IN"/>
        </w:rPr>
        <w:t>5</w:t>
      </w:r>
      <w:r w:rsidR="00C6573B" w:rsidRPr="0000686F">
        <w:rPr>
          <w:rFonts w:eastAsia="SimSun;宋体"/>
          <w:sz w:val="24"/>
          <w:szCs w:val="24"/>
          <w:lang w:bidi="hi-IN"/>
        </w:rPr>
        <w:t>7</w:t>
      </w:r>
      <w:r w:rsidR="00360946" w:rsidRPr="0000686F">
        <w:rPr>
          <w:rFonts w:eastAsia="SimSun;宋体"/>
          <w:sz w:val="24"/>
          <w:szCs w:val="24"/>
          <w:lang w:bidi="hi-IN"/>
        </w:rPr>
        <w:t xml:space="preserve">. Paraiškas, atitinkančias visus </w:t>
      </w:r>
      <w:r w:rsidRPr="0000686F">
        <w:rPr>
          <w:rFonts w:eastAsia="SimSun;宋体"/>
          <w:sz w:val="24"/>
          <w:szCs w:val="24"/>
          <w:lang w:bidi="hi-IN"/>
        </w:rPr>
        <w:t xml:space="preserve">Aprašo </w:t>
      </w:r>
      <w:r w:rsidR="004C6F75" w:rsidRPr="0000686F">
        <w:rPr>
          <w:rFonts w:eastAsia="SimSun;宋体"/>
          <w:sz w:val="24"/>
          <w:szCs w:val="24"/>
          <w:lang w:bidi="hi-IN"/>
        </w:rPr>
        <w:t>52</w:t>
      </w:r>
      <w:r w:rsidR="001626E3" w:rsidRPr="0000686F">
        <w:rPr>
          <w:rFonts w:eastAsia="SimSun;宋体"/>
          <w:sz w:val="24"/>
          <w:szCs w:val="24"/>
          <w:lang w:bidi="hi-IN"/>
        </w:rPr>
        <w:t xml:space="preserve"> </w:t>
      </w:r>
      <w:r w:rsidR="00360946" w:rsidRPr="0000686F">
        <w:rPr>
          <w:rFonts w:eastAsia="SimSun;宋体"/>
          <w:sz w:val="24"/>
          <w:szCs w:val="24"/>
          <w:lang w:bidi="hi-IN"/>
        </w:rPr>
        <w:t>punkte nurodytus administracinės atitikties vertinimo reikalavimus, Konkurso koordinatorius</w:t>
      </w:r>
      <w:r w:rsidR="00360946" w:rsidRPr="0000686F">
        <w:rPr>
          <w:sz w:val="24"/>
          <w:szCs w:val="24"/>
        </w:rPr>
        <w:t xml:space="preserve"> perduoda Vertinimo komisijai kartu su bendra paraiškų suvestine, kurioje nurodoma informacija apie tinkamai, atitikusias </w:t>
      </w:r>
      <w:r w:rsidR="001626E3" w:rsidRPr="0000686F">
        <w:rPr>
          <w:sz w:val="24"/>
          <w:szCs w:val="24"/>
        </w:rPr>
        <w:t xml:space="preserve">Apraše </w:t>
      </w:r>
      <w:r w:rsidR="00360946" w:rsidRPr="0000686F">
        <w:rPr>
          <w:sz w:val="24"/>
          <w:szCs w:val="24"/>
        </w:rPr>
        <w:t>nustatytus administra</w:t>
      </w:r>
      <w:r w:rsidR="001626E3" w:rsidRPr="0000686F">
        <w:rPr>
          <w:sz w:val="24"/>
          <w:szCs w:val="24"/>
        </w:rPr>
        <w:t>cinius reikalavimus, pateiktas Programų</w:t>
      </w:r>
      <w:r w:rsidR="00360946" w:rsidRPr="0000686F">
        <w:rPr>
          <w:sz w:val="24"/>
          <w:szCs w:val="24"/>
        </w:rPr>
        <w:t xml:space="preserve"> paraiškas. </w:t>
      </w:r>
      <w:r w:rsidR="00360946" w:rsidRPr="0000686F">
        <w:rPr>
          <w:rFonts w:eastAsia="SimSun;宋体"/>
          <w:sz w:val="24"/>
          <w:szCs w:val="24"/>
          <w:lang w:bidi="hi-IN"/>
        </w:rPr>
        <w:t>Konkurso koordinatorius</w:t>
      </w:r>
      <w:r w:rsidR="00360946" w:rsidRPr="0000686F">
        <w:rPr>
          <w:sz w:val="24"/>
          <w:szCs w:val="24"/>
        </w:rPr>
        <w:t xml:space="preserve"> trumpai supažindina Vertinimo komisijos narius su Konkurso tikslais, numatoma darbo organizavimo tvarka, paaiškina, kaip pildyti vertinimo anketas, į ką tikslinga atsižvelgti vertinant paraiškas, apžvelgia vertinimo ypatumus, kitas sąlygas, atsako į Vertinimo komisijos narių klausimus. </w:t>
      </w:r>
    </w:p>
    <w:p w14:paraId="08BA0E30" w14:textId="1B7179C1" w:rsidR="00360946" w:rsidRPr="0000686F" w:rsidRDefault="00D11FCB" w:rsidP="00360946">
      <w:pPr>
        <w:ind w:firstLine="851"/>
        <w:jc w:val="both"/>
        <w:rPr>
          <w:rFonts w:eastAsia="SimSun;宋体"/>
          <w:sz w:val="24"/>
          <w:szCs w:val="24"/>
          <w:lang w:bidi="hi-IN"/>
        </w:rPr>
      </w:pPr>
      <w:r w:rsidRPr="0000686F">
        <w:rPr>
          <w:sz w:val="24"/>
          <w:szCs w:val="24"/>
        </w:rPr>
        <w:lastRenderedPageBreak/>
        <w:t>5</w:t>
      </w:r>
      <w:r w:rsidR="00C6573B" w:rsidRPr="0000686F">
        <w:rPr>
          <w:sz w:val="24"/>
          <w:szCs w:val="24"/>
        </w:rPr>
        <w:t>8</w:t>
      </w:r>
      <w:r w:rsidR="00360946" w:rsidRPr="0000686F">
        <w:rPr>
          <w:sz w:val="24"/>
          <w:szCs w:val="24"/>
        </w:rPr>
        <w:t xml:space="preserve">. Vertintinas paraiškas Vertinimo komisijos nariams paskirsto Vertinimo komisijos pirmininkas. Vieną paraišką vertina ne mažiau kaip du Vertinimo komisijos nariai (vertintojai). </w:t>
      </w:r>
      <w:r w:rsidR="00555C90" w:rsidRPr="00555C90">
        <w:rPr>
          <w:sz w:val="24"/>
          <w:szCs w:val="24"/>
        </w:rPr>
        <w:t>Vertinimo komisijos nariai paraiškas vertina, užpildydami kiekvienos paraiškos vertinimo anketą (toliau – vertinimo anketa), patvirtintą Savivaldybės administracijos direktoriaus įs</w:t>
      </w:r>
      <w:r w:rsidR="00555C90">
        <w:rPr>
          <w:sz w:val="24"/>
          <w:szCs w:val="24"/>
        </w:rPr>
        <w:t>akymu, atsižvelgdami į Aprašą</w:t>
      </w:r>
      <w:r w:rsidR="00555C90" w:rsidRPr="00555C90">
        <w:rPr>
          <w:sz w:val="24"/>
          <w:szCs w:val="24"/>
        </w:rPr>
        <w:t xml:space="preserve"> ir Konkurso lėšomis finansuotinas veiklas bei finansavimo prioritetus. Vertinimo anketoje nurodoma: pareiškėjo pavadinimas, projekto pavadinimas, vertinimo kriterijai, galimas didžiausias paraiškai skirtinų balų skaičius ir privaloma surinkti minimali balų suma, prašoma projektui įgyvendinti lėšų suma, Vertinimo komisijos nario skiriami balai ir jų suma, Vertinimo komisijos nario komentaras, kuriame pagrindžiama projekto įgyvendinimui siūloma skirti lėšų suma, pateikiamos kitos pastabos, žyma apie nusišalinimą nuo paraiškos vertinimo. Jeigu vertintojo siūlymu mažinamas pareiškėjo prašomas finansavimas, turi būti išsamiai pagrįstos šio siūlymo priežastys. Vertinimo komisijos narys, įvertinęs gautas vertinti paraiškas, vertinimo anketas pateikia Konkurso koordinatoriui. </w:t>
      </w:r>
    </w:p>
    <w:p w14:paraId="64BEEA21" w14:textId="76BC804D" w:rsidR="00360946" w:rsidRPr="0000686F" w:rsidRDefault="005C6A3B" w:rsidP="00360946">
      <w:pPr>
        <w:pBdr>
          <w:top w:val="nil"/>
          <w:left w:val="nil"/>
          <w:bottom w:val="nil"/>
          <w:right w:val="nil"/>
          <w:between w:val="nil"/>
        </w:pBdr>
        <w:tabs>
          <w:tab w:val="left" w:pos="600"/>
        </w:tabs>
        <w:ind w:firstLine="851"/>
        <w:jc w:val="both"/>
        <w:rPr>
          <w:rFonts w:eastAsia="SimSun;宋体"/>
          <w:sz w:val="24"/>
          <w:szCs w:val="24"/>
          <w:lang w:bidi="hi-IN"/>
        </w:rPr>
      </w:pPr>
      <w:r w:rsidRPr="0000686F">
        <w:rPr>
          <w:sz w:val="24"/>
          <w:szCs w:val="24"/>
        </w:rPr>
        <w:t>59</w:t>
      </w:r>
      <w:r w:rsidR="00360946" w:rsidRPr="0000686F">
        <w:rPr>
          <w:sz w:val="24"/>
          <w:szCs w:val="24"/>
        </w:rPr>
        <w:t xml:space="preserve">. Vertinimo komisijos narys privalo nusišalinti nuo paraiškos vertinimo ir balsavimo, jei yra svarstoma </w:t>
      </w:r>
      <w:r w:rsidR="00D11FCB" w:rsidRPr="0000686F">
        <w:rPr>
          <w:sz w:val="24"/>
          <w:szCs w:val="24"/>
        </w:rPr>
        <w:t xml:space="preserve">įstaigos ar </w:t>
      </w:r>
      <w:r w:rsidR="00360946" w:rsidRPr="0000686F">
        <w:rPr>
          <w:sz w:val="24"/>
          <w:szCs w:val="24"/>
        </w:rPr>
        <w:t xml:space="preserve">organizacijos, kurios vadovas, kolegialaus valdymo organo narys ir (arba) darbuotojas jis arba jam artimas asmuo yra, paraiška. Jeigu Vertinimo komisijos narys nenusišalina, Vertinimo komisija privalo priimti sprendimą dėl jo nušalinimo. Jeigu Vertinimo komisijos narys nenusišalina ir tik vėliau paaiškėja, kad dėl to kilo interesų konfliktas, jo vertinimo rezultatai laikomi negaliojančiais.  </w:t>
      </w:r>
    </w:p>
    <w:p w14:paraId="0B28D1A7" w14:textId="3F10495A" w:rsidR="00360946" w:rsidRPr="0000686F" w:rsidRDefault="005C6A3B" w:rsidP="005C6A3B">
      <w:pPr>
        <w:pBdr>
          <w:top w:val="nil"/>
          <w:left w:val="nil"/>
          <w:bottom w:val="nil"/>
          <w:right w:val="nil"/>
          <w:between w:val="nil"/>
        </w:pBdr>
        <w:tabs>
          <w:tab w:val="left" w:pos="600"/>
        </w:tabs>
        <w:ind w:firstLine="851"/>
        <w:jc w:val="both"/>
        <w:rPr>
          <w:sz w:val="24"/>
          <w:szCs w:val="24"/>
        </w:rPr>
      </w:pPr>
      <w:r w:rsidRPr="0000686F">
        <w:rPr>
          <w:sz w:val="24"/>
          <w:szCs w:val="24"/>
        </w:rPr>
        <w:t>60</w:t>
      </w:r>
      <w:r w:rsidR="00360946" w:rsidRPr="0000686F">
        <w:rPr>
          <w:sz w:val="24"/>
          <w:szCs w:val="24"/>
        </w:rPr>
        <w:t xml:space="preserve">. Vertinimo komisijos pirmininkas gali paskirti paraišką papildomai įvertinti trečiajam vertintojui, jei: </w:t>
      </w:r>
    </w:p>
    <w:p w14:paraId="37FFA918" w14:textId="463365E6"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60</w:t>
      </w:r>
      <w:r w:rsidR="00360946" w:rsidRPr="0000686F">
        <w:rPr>
          <w:sz w:val="24"/>
          <w:szCs w:val="24"/>
        </w:rPr>
        <w:t>.1. sutampa Vertinimo komisijos narių tos pačios paraiškos vertinimo balai ir (ar) pateikiamas identiškas skiriamų balų pagrindimas;</w:t>
      </w:r>
    </w:p>
    <w:p w14:paraId="6606C4C0" w14:textId="6C0430F3" w:rsidR="00360946" w:rsidRPr="0000686F" w:rsidRDefault="005C6A3B" w:rsidP="00DC4102">
      <w:pPr>
        <w:pBdr>
          <w:top w:val="nil"/>
          <w:left w:val="nil"/>
          <w:bottom w:val="nil"/>
          <w:right w:val="nil"/>
          <w:between w:val="nil"/>
        </w:pBdr>
        <w:tabs>
          <w:tab w:val="left" w:pos="600"/>
        </w:tabs>
        <w:ind w:firstLine="851"/>
        <w:jc w:val="both"/>
        <w:rPr>
          <w:sz w:val="24"/>
          <w:szCs w:val="24"/>
        </w:rPr>
      </w:pPr>
      <w:r w:rsidRPr="0000686F">
        <w:rPr>
          <w:sz w:val="24"/>
          <w:szCs w:val="24"/>
        </w:rPr>
        <w:t>60</w:t>
      </w:r>
      <w:r w:rsidR="00360946" w:rsidRPr="0000686F">
        <w:rPr>
          <w:sz w:val="24"/>
          <w:szCs w:val="24"/>
        </w:rPr>
        <w:t>.2. Vertinimo komisijos narių tos pačios paraiškos vertinimo balai skiriasi daugiau kaip 20 balų;</w:t>
      </w:r>
    </w:p>
    <w:p w14:paraId="2CB6DB15" w14:textId="1BF76825"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60.</w:t>
      </w:r>
      <w:r w:rsidR="00360946" w:rsidRPr="0000686F">
        <w:rPr>
          <w:sz w:val="24"/>
          <w:szCs w:val="24"/>
        </w:rPr>
        <w:t xml:space="preserve">3. vienas vertintojas siūlo vertinamą </w:t>
      </w:r>
      <w:r w:rsidR="00DC4102" w:rsidRPr="0000686F">
        <w:rPr>
          <w:sz w:val="24"/>
          <w:szCs w:val="24"/>
        </w:rPr>
        <w:t xml:space="preserve">Stovyklą </w:t>
      </w:r>
      <w:r w:rsidR="00360946" w:rsidRPr="0000686F">
        <w:rPr>
          <w:sz w:val="24"/>
          <w:szCs w:val="24"/>
        </w:rPr>
        <w:t>finansuoti, o kitas – ne;</w:t>
      </w:r>
    </w:p>
    <w:p w14:paraId="7DFF8C97" w14:textId="5BAE2FCD"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60</w:t>
      </w:r>
      <w:r w:rsidR="00360946" w:rsidRPr="0000686F">
        <w:rPr>
          <w:sz w:val="24"/>
          <w:szCs w:val="24"/>
        </w:rPr>
        <w:t xml:space="preserve">.4. vertintojo siūloma skirti Savivaldybės biudžeto lėšų suma </w:t>
      </w:r>
      <w:r w:rsidR="00DC4102" w:rsidRPr="0000686F">
        <w:rPr>
          <w:sz w:val="24"/>
          <w:szCs w:val="24"/>
        </w:rPr>
        <w:t xml:space="preserve">Stovyklai organizuoti </w:t>
      </w:r>
      <w:r w:rsidR="00360946" w:rsidRPr="0000686F">
        <w:rPr>
          <w:sz w:val="24"/>
          <w:szCs w:val="24"/>
        </w:rPr>
        <w:t xml:space="preserve">skiriasi daugiau nei 25 procentais, palyginti su kito paraišką vertinusio Vertinimo komisijos nario siūlymu; </w:t>
      </w:r>
    </w:p>
    <w:p w14:paraId="4FC18680" w14:textId="00917201"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60</w:t>
      </w:r>
      <w:r w:rsidR="00360946" w:rsidRPr="0000686F">
        <w:rPr>
          <w:sz w:val="24"/>
          <w:szCs w:val="24"/>
        </w:rPr>
        <w:t>.5. Vertinimo komisija nepritaria dviejų vertintojų skirtų balų vidurkiui ir (ar) siūlomų skirti Savivaldybės biudžeto lėšų vidurkiui.</w:t>
      </w:r>
    </w:p>
    <w:p w14:paraId="4E51A9E6" w14:textId="36005C96"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61</w:t>
      </w:r>
      <w:r w:rsidR="00360946" w:rsidRPr="0000686F">
        <w:rPr>
          <w:sz w:val="24"/>
          <w:szCs w:val="24"/>
        </w:rPr>
        <w:t xml:space="preserve">. Jeigu Vertinimo komisijos nariams, vertinant gautą paraišką ir su ja pateiktus dokumentus kyla neaiškumų, trūksta informacijos, galinčios turėti esminę įtaką paraiškos vertinimui, jie kreipiasi į </w:t>
      </w:r>
      <w:r w:rsidR="00360946" w:rsidRPr="0000686F">
        <w:rPr>
          <w:rFonts w:eastAsia="SimSun;宋体"/>
          <w:sz w:val="24"/>
          <w:szCs w:val="24"/>
          <w:lang w:bidi="hi-IN"/>
        </w:rPr>
        <w:t xml:space="preserve">Konkurso koordinatorių </w:t>
      </w:r>
      <w:r w:rsidR="00360946" w:rsidRPr="0000686F">
        <w:rPr>
          <w:sz w:val="24"/>
          <w:szCs w:val="24"/>
        </w:rPr>
        <w:t xml:space="preserve">su prašymu patikslinti pareiškėjo pateiktą informaciją, nurodydami savo prašymo motyvus. </w:t>
      </w:r>
      <w:r w:rsidR="00360946" w:rsidRPr="0000686F">
        <w:rPr>
          <w:rFonts w:eastAsia="SimSun;宋体"/>
          <w:sz w:val="24"/>
          <w:szCs w:val="24"/>
          <w:lang w:bidi="hi-IN"/>
        </w:rPr>
        <w:t xml:space="preserve">Konkurso koordinatorius </w:t>
      </w:r>
      <w:r w:rsidR="00360946" w:rsidRPr="0000686F">
        <w:rPr>
          <w:sz w:val="24"/>
          <w:szCs w:val="24"/>
        </w:rPr>
        <w:t xml:space="preserve">paraiškoje nurodytu pareiškėjo elektroninio pašto adresu kreipiasi pareiškėją, </w:t>
      </w:r>
      <w:r w:rsidR="00360946" w:rsidRPr="0000686F">
        <w:rPr>
          <w:sz w:val="24"/>
          <w:szCs w:val="24"/>
          <w:lang w:eastAsia="ja-JP"/>
        </w:rPr>
        <w:t xml:space="preserve">nurodydamas </w:t>
      </w:r>
      <w:r w:rsidR="00360946" w:rsidRPr="0000686F">
        <w:rPr>
          <w:sz w:val="24"/>
          <w:szCs w:val="24"/>
        </w:rPr>
        <w:t xml:space="preserve">patikslinti informaciją per 3 (tris) darbo dienas nuo šio nurodymo gavimo dienos. Pareiškėjo gali būti prašoma tik tos informacijos, kurios </w:t>
      </w:r>
      <w:r w:rsidR="00360946" w:rsidRPr="0000686F">
        <w:rPr>
          <w:rFonts w:eastAsia="SimSun;宋体"/>
          <w:sz w:val="24"/>
          <w:szCs w:val="24"/>
          <w:lang w:bidi="hi-IN"/>
        </w:rPr>
        <w:t xml:space="preserve">Konkurso koordinatorius </w:t>
      </w:r>
      <w:r w:rsidR="00360946" w:rsidRPr="0000686F">
        <w:rPr>
          <w:sz w:val="24"/>
          <w:szCs w:val="24"/>
        </w:rPr>
        <w:t xml:space="preserve">pats negali gauti. Pareiškėjo negali būti prašoma pateikti nepagrįstai daug informacijos, kuri nebūtų svarbi paraiškos vertinimui. </w:t>
      </w:r>
      <w:r w:rsidR="00360946" w:rsidRPr="0000686F">
        <w:rPr>
          <w:rFonts w:eastAsia="SimSun;宋体"/>
          <w:sz w:val="24"/>
          <w:szCs w:val="24"/>
          <w:lang w:bidi="hi-IN"/>
        </w:rPr>
        <w:t>Konkurso koordinatorius</w:t>
      </w:r>
      <w:r w:rsidR="00360946" w:rsidRPr="0000686F">
        <w:rPr>
          <w:sz w:val="24"/>
          <w:szCs w:val="24"/>
        </w:rPr>
        <w:t xml:space="preserve">, gavęs prašomą informaciją iš pareiškėjo ar pats ją surinkęs, informaciją pateikia Vertinimo komisijos nariams arba juos informuoja, kad pagal nustatytą terminą pareiškėjas prašomos informacijos nepateikė.  </w:t>
      </w:r>
    </w:p>
    <w:p w14:paraId="2DEFCEBF" w14:textId="4FDCFD70" w:rsidR="00360946" w:rsidRPr="0000686F" w:rsidRDefault="005C6A3B" w:rsidP="00360946">
      <w:pPr>
        <w:pBdr>
          <w:top w:val="nil"/>
          <w:left w:val="nil"/>
          <w:bottom w:val="nil"/>
          <w:right w:val="nil"/>
          <w:between w:val="nil"/>
        </w:pBdr>
        <w:ind w:firstLine="851"/>
        <w:jc w:val="both"/>
        <w:rPr>
          <w:sz w:val="24"/>
          <w:szCs w:val="24"/>
        </w:rPr>
      </w:pPr>
      <w:r w:rsidRPr="0000686F">
        <w:rPr>
          <w:sz w:val="24"/>
          <w:szCs w:val="24"/>
        </w:rPr>
        <w:t>62</w:t>
      </w:r>
      <w:r w:rsidR="00360946" w:rsidRPr="0000686F">
        <w:rPr>
          <w:sz w:val="24"/>
          <w:szCs w:val="24"/>
        </w:rPr>
        <w:t xml:space="preserve">. Paraiškos turi būti įvertintos per laikotarpį, ne ilgesnį kaip 20 (dvidešimt) darbo dienų, pradedant skaičiuoti nuo vertintinų paraiškų pateikimo Vertinimo komisijos nariams dienos iki </w:t>
      </w:r>
      <w:r w:rsidR="00360946" w:rsidRPr="0000686F">
        <w:rPr>
          <w:rFonts w:eastAsia="SimSun;宋体"/>
          <w:sz w:val="24"/>
          <w:szCs w:val="24"/>
          <w:lang w:bidi="hi-IN"/>
        </w:rPr>
        <w:t>Konkurso koordinatoriaus</w:t>
      </w:r>
      <w:r w:rsidR="00360946" w:rsidRPr="0000686F">
        <w:rPr>
          <w:sz w:val="24"/>
          <w:szCs w:val="24"/>
        </w:rPr>
        <w:t xml:space="preserve"> parengtos paraiškų vertinimų suvestinės pateikimo Vertinimo komisijai dienos. Vertinimo komisijos pirmininkas, atsižvelgdamas į gautų paraiškų skaičių ir apimtį, gali jų vertinimo terminą pratęsti ne ilgiau kaip 10 (dešimt) darbo dienų.</w:t>
      </w:r>
    </w:p>
    <w:p w14:paraId="63DB4855" w14:textId="1EEB6531" w:rsidR="00360946" w:rsidRPr="0000686F" w:rsidRDefault="005C6A3B" w:rsidP="00360946">
      <w:pPr>
        <w:pBdr>
          <w:top w:val="nil"/>
          <w:left w:val="nil"/>
          <w:bottom w:val="nil"/>
          <w:right w:val="nil"/>
          <w:between w:val="nil"/>
        </w:pBdr>
        <w:ind w:firstLine="851"/>
        <w:jc w:val="both"/>
        <w:rPr>
          <w:sz w:val="24"/>
          <w:szCs w:val="24"/>
        </w:rPr>
      </w:pPr>
      <w:r w:rsidRPr="0000686F">
        <w:rPr>
          <w:sz w:val="24"/>
          <w:szCs w:val="24"/>
        </w:rPr>
        <w:t>63</w:t>
      </w:r>
      <w:r w:rsidR="00360946" w:rsidRPr="0000686F">
        <w:rPr>
          <w:sz w:val="24"/>
          <w:szCs w:val="24"/>
        </w:rPr>
        <w:t>.</w:t>
      </w:r>
      <w:r w:rsidR="00360946" w:rsidRPr="0000686F">
        <w:rPr>
          <w:rFonts w:eastAsia="SimSun;宋体"/>
          <w:sz w:val="24"/>
          <w:szCs w:val="24"/>
          <w:lang w:bidi="hi-IN"/>
        </w:rPr>
        <w:t xml:space="preserve"> Konkurso koordinatorius</w:t>
      </w:r>
      <w:r w:rsidR="00360946" w:rsidRPr="0000686F">
        <w:rPr>
          <w:sz w:val="24"/>
          <w:szCs w:val="24"/>
        </w:rPr>
        <w:t xml:space="preserve">, gavęs Vertinimo komisijos narių vertinimus ir siūlymus dėl </w:t>
      </w:r>
      <w:r w:rsidR="00984783" w:rsidRPr="0000686F">
        <w:rPr>
          <w:sz w:val="24"/>
          <w:szCs w:val="24"/>
        </w:rPr>
        <w:t xml:space="preserve">Programų </w:t>
      </w:r>
      <w:r w:rsidR="00360946" w:rsidRPr="0000686F">
        <w:rPr>
          <w:sz w:val="24"/>
          <w:szCs w:val="24"/>
        </w:rPr>
        <w:t xml:space="preserve">finansavimo, juos apibendrina, parengia paraiškų vertinimų suvestinę, kurioje nurodo dviejų paraišką vertinusių Vertinimo komisijos narių skirtų balų ir siūlomų skirti Savivaldybės biudžeto lėšų sumų vidurkius, reitinguoja </w:t>
      </w:r>
      <w:r w:rsidR="00984783" w:rsidRPr="0000686F">
        <w:rPr>
          <w:sz w:val="24"/>
          <w:szCs w:val="24"/>
        </w:rPr>
        <w:t xml:space="preserve">Programų </w:t>
      </w:r>
      <w:r w:rsidR="00360946" w:rsidRPr="0000686F">
        <w:rPr>
          <w:sz w:val="24"/>
          <w:szCs w:val="24"/>
        </w:rPr>
        <w:t xml:space="preserve">paraiškas balų mažėjimo tvarka ir paraiškų vertinimų suvestinę pateikia Vertinimo komisijai. Vertinimo komisijos posėdis šaukiamas praėjus ne daugiau kaip 3 (trims) darbo dienoms nuo </w:t>
      </w:r>
      <w:r w:rsidR="00360946" w:rsidRPr="0000686F">
        <w:rPr>
          <w:rFonts w:eastAsia="SimSun;宋体"/>
          <w:sz w:val="24"/>
          <w:szCs w:val="24"/>
          <w:lang w:bidi="hi-IN"/>
        </w:rPr>
        <w:t xml:space="preserve">Konkurso koordinatoriaus </w:t>
      </w:r>
      <w:r w:rsidR="00360946" w:rsidRPr="0000686F">
        <w:rPr>
          <w:sz w:val="24"/>
          <w:szCs w:val="24"/>
        </w:rPr>
        <w:t xml:space="preserve">pateiktos Vertinimo komisijai </w:t>
      </w:r>
      <w:r w:rsidR="00360946" w:rsidRPr="0000686F">
        <w:rPr>
          <w:sz w:val="24"/>
          <w:szCs w:val="24"/>
        </w:rPr>
        <w:lastRenderedPageBreak/>
        <w:t>paraiškų vertinimų suvestinės dienos.</w:t>
      </w:r>
    </w:p>
    <w:p w14:paraId="6E72C1A3" w14:textId="607A4C01" w:rsidR="00360946" w:rsidRPr="0000686F" w:rsidRDefault="005C6A3B" w:rsidP="00360946">
      <w:pPr>
        <w:ind w:firstLine="862"/>
        <w:jc w:val="both"/>
        <w:rPr>
          <w:sz w:val="24"/>
          <w:szCs w:val="24"/>
        </w:rPr>
      </w:pPr>
      <w:r w:rsidRPr="0000686F">
        <w:rPr>
          <w:sz w:val="24"/>
          <w:szCs w:val="24"/>
        </w:rPr>
        <w:t>64</w:t>
      </w:r>
      <w:r w:rsidR="00360946" w:rsidRPr="0000686F">
        <w:rPr>
          <w:sz w:val="24"/>
          <w:szCs w:val="24"/>
        </w:rPr>
        <w:t xml:space="preserve">. Vertinimo komisijos posėdžio metu Vertinimo komisija, įvertinusi paraiškų vertinimų suvestinėje pateiktus duomenis bei kitą su paraiškomis ir jų vertinimu susijusią informaciją, pritaria arba nepritaria skirtų balų vidurkiui ir siūlomų skirti Savivaldybės biudžeto lėšų sumų </w:t>
      </w:r>
      <w:r w:rsidR="000B0C67" w:rsidRPr="0000686F">
        <w:rPr>
          <w:sz w:val="24"/>
          <w:szCs w:val="24"/>
        </w:rPr>
        <w:t xml:space="preserve">Stovykloms organizuoti </w:t>
      </w:r>
      <w:r w:rsidR="00360946" w:rsidRPr="0000686F">
        <w:rPr>
          <w:sz w:val="24"/>
          <w:szCs w:val="24"/>
        </w:rPr>
        <w:t>vidurkiui, priima protokolinį sprendimą ir pateikia Savivaldybės</w:t>
      </w:r>
      <w:r w:rsidR="00581D2E" w:rsidRPr="0000686F">
        <w:rPr>
          <w:sz w:val="24"/>
          <w:szCs w:val="24"/>
        </w:rPr>
        <w:t xml:space="preserve"> vykdomajai institucijai ar jos įgaliotam</w:t>
      </w:r>
      <w:r w:rsidR="00360946" w:rsidRPr="0000686F">
        <w:rPr>
          <w:sz w:val="24"/>
          <w:szCs w:val="24"/>
        </w:rPr>
        <w:t xml:space="preserve"> administracijos direktoriui pasiūlymus </w:t>
      </w:r>
      <w:r w:rsidR="000B0C67" w:rsidRPr="0000686F">
        <w:rPr>
          <w:iCs/>
          <w:sz w:val="24"/>
          <w:szCs w:val="24"/>
        </w:rPr>
        <w:t>skirti lėšų toms Stovykloms, kurios</w:t>
      </w:r>
      <w:r w:rsidR="00360946" w:rsidRPr="0000686F">
        <w:rPr>
          <w:iCs/>
          <w:sz w:val="24"/>
          <w:szCs w:val="24"/>
        </w:rPr>
        <w:t xml:space="preserve"> </w:t>
      </w:r>
      <w:r w:rsidR="000B0C67" w:rsidRPr="0000686F">
        <w:rPr>
          <w:iCs/>
          <w:sz w:val="24"/>
          <w:szCs w:val="24"/>
        </w:rPr>
        <w:t>surinko daugiausia balų ir kurio</w:t>
      </w:r>
      <w:r w:rsidR="00360946" w:rsidRPr="0000686F">
        <w:rPr>
          <w:iCs/>
          <w:sz w:val="24"/>
          <w:szCs w:val="24"/>
        </w:rPr>
        <w:t>ms</w:t>
      </w:r>
      <w:r w:rsidR="00360946" w:rsidRPr="0000686F">
        <w:rPr>
          <w:sz w:val="24"/>
          <w:szCs w:val="24"/>
        </w:rPr>
        <w:t xml:space="preserve"> </w:t>
      </w:r>
      <w:r w:rsidR="000B0C67" w:rsidRPr="0000686F">
        <w:rPr>
          <w:sz w:val="24"/>
          <w:szCs w:val="24"/>
        </w:rPr>
        <w:t xml:space="preserve">organizuoti </w:t>
      </w:r>
      <w:r w:rsidR="00360946" w:rsidRPr="0000686F">
        <w:rPr>
          <w:sz w:val="24"/>
          <w:szCs w:val="24"/>
        </w:rPr>
        <w:t>užtenka Konkursui numatytų Savivaldybės biudžeto lėšų.</w:t>
      </w:r>
    </w:p>
    <w:p w14:paraId="437B8579" w14:textId="0C4E18A6" w:rsidR="00360946" w:rsidRPr="0000686F" w:rsidRDefault="005C6A3B" w:rsidP="00360946">
      <w:pPr>
        <w:ind w:firstLine="851"/>
        <w:jc w:val="both"/>
        <w:rPr>
          <w:sz w:val="24"/>
          <w:szCs w:val="24"/>
        </w:rPr>
      </w:pPr>
      <w:r w:rsidRPr="0000686F">
        <w:rPr>
          <w:sz w:val="24"/>
          <w:szCs w:val="24"/>
        </w:rPr>
        <w:t>65. Jeigu Aprašo 60</w:t>
      </w:r>
      <w:r w:rsidR="00360946" w:rsidRPr="0000686F">
        <w:rPr>
          <w:sz w:val="24"/>
          <w:szCs w:val="24"/>
        </w:rPr>
        <w:t xml:space="preserve"> punkte nurodytais atvejais paraiškai įvertinti paskiriamas trečiasis vertintojas,</w:t>
      </w:r>
      <w:r w:rsidR="00360946" w:rsidRPr="0000686F">
        <w:rPr>
          <w:rFonts w:eastAsia="SimSun;宋体"/>
          <w:sz w:val="24"/>
          <w:szCs w:val="24"/>
          <w:lang w:bidi="hi-IN"/>
        </w:rPr>
        <w:t xml:space="preserve"> Konkurso koordinatorius</w:t>
      </w:r>
      <w:r w:rsidR="00360946" w:rsidRPr="0000686F">
        <w:rPr>
          <w:sz w:val="24"/>
          <w:szCs w:val="24"/>
        </w:rPr>
        <w:t xml:space="preserve"> apibendrina jo vertinimą ir parengia paraiškos vertinimų suvestinę, nurodydamas dviejų iš trijų paraišką vertinusių vertintojų, kurių skirtų balų skaičius panašiausias, skirtų balų ir siūlomų skirti Savivaldybės biudžeto lėšų sumų vidurkį, ir ją pateikia Vertinimo komisijai. Vertinimo komisija, įvertinusi paraiškos vertinimų suvestinę, parengtą trečiajam vertintojui atlikus vertinimą, pritaria arba nepritaria skirtų balų ir siūlomų skirti Savivaldybės biudžeto lėšų sumų vidurkiui.</w:t>
      </w:r>
    </w:p>
    <w:p w14:paraId="75B5CCF8" w14:textId="07B4E0ED" w:rsidR="00360946" w:rsidRPr="0000686F" w:rsidRDefault="005C6A3B" w:rsidP="00EB6E5C">
      <w:pPr>
        <w:pBdr>
          <w:top w:val="nil"/>
          <w:left w:val="nil"/>
          <w:bottom w:val="nil"/>
          <w:right w:val="nil"/>
          <w:between w:val="nil"/>
        </w:pBdr>
        <w:tabs>
          <w:tab w:val="left" w:pos="744"/>
        </w:tabs>
        <w:ind w:firstLine="851"/>
        <w:jc w:val="both"/>
        <w:rPr>
          <w:sz w:val="24"/>
          <w:szCs w:val="24"/>
        </w:rPr>
      </w:pPr>
      <w:r w:rsidRPr="0000686F">
        <w:rPr>
          <w:sz w:val="24"/>
          <w:szCs w:val="24"/>
        </w:rPr>
        <w:t>66</w:t>
      </w:r>
      <w:r w:rsidR="00360946" w:rsidRPr="0000686F">
        <w:rPr>
          <w:sz w:val="24"/>
          <w:szCs w:val="24"/>
        </w:rPr>
        <w:t xml:space="preserve">. Jei, atlikus paraiškų vertinimą, sutampa kelių pareiškėjų paraiškoms skirtų balų vidurkis ir neužtenka Konkursui vykdyti numatytų Savivaldybės biudžeto lėšų, pirmenybė teikiama </w:t>
      </w:r>
      <w:r w:rsidR="00EB6E5C" w:rsidRPr="0000686F">
        <w:rPr>
          <w:sz w:val="24"/>
          <w:szCs w:val="24"/>
        </w:rPr>
        <w:t>Programai</w:t>
      </w:r>
      <w:r w:rsidR="00360946" w:rsidRPr="0000686F">
        <w:rPr>
          <w:sz w:val="24"/>
          <w:szCs w:val="24"/>
        </w:rPr>
        <w:t xml:space="preserve">, kurio, vertintojų skirtų balų, neįtraukiant balų, skirtų už finansavimo prioritetus, vidurkis didesnis. </w:t>
      </w:r>
    </w:p>
    <w:p w14:paraId="5A854432" w14:textId="5AB32E62" w:rsidR="00360946" w:rsidRPr="0000686F" w:rsidRDefault="00360946" w:rsidP="00360946">
      <w:pPr>
        <w:tabs>
          <w:tab w:val="left" w:pos="0"/>
          <w:tab w:val="left" w:pos="744"/>
          <w:tab w:val="left" w:pos="1560"/>
        </w:tabs>
        <w:ind w:firstLine="851"/>
        <w:jc w:val="both"/>
        <w:rPr>
          <w:sz w:val="24"/>
          <w:szCs w:val="24"/>
        </w:rPr>
      </w:pPr>
      <w:r w:rsidRPr="0000686F">
        <w:rPr>
          <w:sz w:val="24"/>
          <w:szCs w:val="24"/>
        </w:rPr>
        <w:t xml:space="preserve"> </w:t>
      </w:r>
      <w:r w:rsidR="005C6A3B" w:rsidRPr="0000686F">
        <w:rPr>
          <w:sz w:val="24"/>
          <w:szCs w:val="24"/>
        </w:rPr>
        <w:t>67</w:t>
      </w:r>
      <w:r w:rsidRPr="0000686F">
        <w:rPr>
          <w:sz w:val="24"/>
          <w:szCs w:val="24"/>
        </w:rPr>
        <w:t xml:space="preserve">. Jei Vertinimo komisija, įvertinusi paraiškų vertinimų suvestinę, vertintojų vertinimo anketas, atsižvelgdama į vertintojų išvadas bei siūlymus mažinti </w:t>
      </w:r>
      <w:r w:rsidR="00147F4C" w:rsidRPr="0000686F">
        <w:rPr>
          <w:sz w:val="24"/>
          <w:szCs w:val="24"/>
        </w:rPr>
        <w:t>Programos veiklų kiekį, apimtis</w:t>
      </w:r>
      <w:r w:rsidRPr="0000686F">
        <w:rPr>
          <w:sz w:val="24"/>
          <w:szCs w:val="24"/>
        </w:rPr>
        <w:t>, konkrečios veiklų organizavimo ar įgyvendinimo paslaugos įkainį ar apimtį, priima protokolinį sprendimą siūlyti pareiškėjui skirti dalį paraiškoje prašomų Savivaldybės biudžeto lėšų, jame rekomenduoja arba nurodo, kurių veiklų atsisakyti, kurių veiklų apimtį mažinti ar kurias veiklas ir (ar) išlaidas finansuoti.</w:t>
      </w:r>
    </w:p>
    <w:p w14:paraId="459626FA" w14:textId="5D9AD264"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68</w:t>
      </w:r>
      <w:r w:rsidR="00360946" w:rsidRPr="0000686F">
        <w:rPr>
          <w:sz w:val="24"/>
          <w:szCs w:val="24"/>
        </w:rPr>
        <w:t xml:space="preserve">. </w:t>
      </w:r>
      <w:r w:rsidR="00360946" w:rsidRPr="0000686F">
        <w:rPr>
          <w:rFonts w:eastAsia="SimSun;宋体"/>
          <w:sz w:val="24"/>
          <w:szCs w:val="24"/>
          <w:lang w:bidi="hi-IN"/>
        </w:rPr>
        <w:t>Konkurso koordinatorius</w:t>
      </w:r>
      <w:r w:rsidR="00360946" w:rsidRPr="0000686F">
        <w:rPr>
          <w:sz w:val="24"/>
          <w:szCs w:val="24"/>
        </w:rPr>
        <w:t xml:space="preserve"> nedelsdamas, bet ne vėliau nei per 3 (tris) darbo dienas nuo Vertinimo komisijos sprendimo siūlyti pareiškėjui skirti dalį paraiškoje prašomų Savivaldybės biudžeto lėšų sumos priėmimo dienos, paraiškoje nurodytu pareiškėjo elektroninio pašto adresu informuoja pareiškėją apie Vertinimo komisijos siūlomų skirti Savivaldybės biudžeto lėšų dydį, pateikia rekomendaciją arba nurodymą, kurias veiklas ir (ar) išlaidas finansuoti, taip pat nurodo patvirtinti, kad pareiškėjas sutinka su siūloma skirti Savivaldybės biudžeto lėšų suma ir kad siūlomas priimti sprendimas skirti dalį paraiškoje prašomų lėšų neturės neigiamos įtakos </w:t>
      </w:r>
      <w:r w:rsidR="00147F4C" w:rsidRPr="0000686F">
        <w:rPr>
          <w:sz w:val="24"/>
          <w:szCs w:val="24"/>
        </w:rPr>
        <w:t xml:space="preserve">Stovyklos programoje </w:t>
      </w:r>
      <w:r w:rsidR="00360946" w:rsidRPr="0000686F">
        <w:rPr>
          <w:sz w:val="24"/>
          <w:szCs w:val="24"/>
        </w:rPr>
        <w:t>numatytus tikslus, ir pagal Vertinimo komisijos priimtą protokolinį sprendimą prašo patikslinti sąmatą ir (ar) veiklų planą.</w:t>
      </w:r>
    </w:p>
    <w:p w14:paraId="2C62257B" w14:textId="12F6BBFB"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69</w:t>
      </w:r>
      <w:r w:rsidR="00360946" w:rsidRPr="0000686F">
        <w:rPr>
          <w:sz w:val="24"/>
          <w:szCs w:val="24"/>
        </w:rPr>
        <w:t xml:space="preserve">. Jei pareiškėjas sutinka su Vertinimo komisijos siūloma skirti Savivaldybės biudžeto lėšų suma, jis per 3 (tris) darbo dienas nuo pranešimo gavimo dienos Vertinimo komisijai patvirtina, kad sutinka su siūloma skirti Savivaldybės biudžeto lėšų suma, kad Vertinimo komisijos siūlomas priimti sprendimas skirti dalį paraiškoje prašomų lėšų neturės neigiamos įtakos įgyvendinant </w:t>
      </w:r>
      <w:r w:rsidR="00147F4C" w:rsidRPr="0000686F">
        <w:rPr>
          <w:sz w:val="24"/>
          <w:szCs w:val="24"/>
        </w:rPr>
        <w:t xml:space="preserve">Stovyklos programos </w:t>
      </w:r>
      <w:r w:rsidR="00360946" w:rsidRPr="0000686F">
        <w:rPr>
          <w:sz w:val="24"/>
          <w:szCs w:val="24"/>
        </w:rPr>
        <w:t xml:space="preserve">numatytus tikslus, ir, atsižvelgdamas į Vertinimo komisijos pateiktus nurodymus, </w:t>
      </w:r>
      <w:r w:rsidR="00360946" w:rsidRPr="0000686F">
        <w:rPr>
          <w:rFonts w:eastAsia="SimSun;宋体"/>
          <w:sz w:val="24"/>
          <w:szCs w:val="24"/>
          <w:lang w:bidi="hi-IN"/>
        </w:rPr>
        <w:t xml:space="preserve">Konkurso koordinatoriui </w:t>
      </w:r>
      <w:r w:rsidR="00360946" w:rsidRPr="0000686F">
        <w:rPr>
          <w:sz w:val="24"/>
          <w:szCs w:val="24"/>
        </w:rPr>
        <w:t xml:space="preserve">pateikia patikslintą sąmatą ir (ar) veiklų planą. </w:t>
      </w:r>
    </w:p>
    <w:p w14:paraId="4C449F4C" w14:textId="06FDB216"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70</w:t>
      </w:r>
      <w:r w:rsidR="00360946" w:rsidRPr="0000686F">
        <w:rPr>
          <w:sz w:val="24"/>
          <w:szCs w:val="24"/>
        </w:rPr>
        <w:t xml:space="preserve">. </w:t>
      </w:r>
      <w:r w:rsidR="00360946" w:rsidRPr="0000686F">
        <w:rPr>
          <w:rFonts w:eastAsia="SimSun;宋体"/>
          <w:sz w:val="24"/>
          <w:szCs w:val="24"/>
          <w:lang w:bidi="hi-IN"/>
        </w:rPr>
        <w:t>Konkurso koordinatorius</w:t>
      </w:r>
      <w:r w:rsidR="00360946" w:rsidRPr="0000686F">
        <w:rPr>
          <w:sz w:val="24"/>
          <w:szCs w:val="24"/>
        </w:rPr>
        <w:t xml:space="preserve">, gavęs iš pareiškėjo patvirtinimą, kad jis sutinka su Vertinimo komisijos siūloma skirti Savivaldybės biudžeto lėšų suma ir kad Vertinimo komisijos siūlomas priimti sprendimas skirti dalį paraiškoje prašomų lėšų neturės neigiamos įtakos įgyvendinant </w:t>
      </w:r>
      <w:r w:rsidR="0050614C" w:rsidRPr="0000686F">
        <w:rPr>
          <w:sz w:val="24"/>
          <w:szCs w:val="24"/>
        </w:rPr>
        <w:t xml:space="preserve">Stovyklos programoje </w:t>
      </w:r>
      <w:r w:rsidR="00360946" w:rsidRPr="0000686F">
        <w:rPr>
          <w:sz w:val="24"/>
          <w:szCs w:val="24"/>
        </w:rPr>
        <w:t xml:space="preserve">numatytus tikslus, taip pat pareiškėjo patikslintą sąmatą ir (ar) veiklų planą, ne vėliau kaip kitą darbo dieną nuo patikslintos sąmatos ir (ar) veiklų plano gavimo dienos dokumentus pateikia Vertinimo komisijos nariams. Vertinimo komisija patikslintus dokumentus įvertina per 3 (tris) darbo dienas nuo </w:t>
      </w:r>
      <w:r w:rsidR="00360946" w:rsidRPr="0000686F">
        <w:rPr>
          <w:rFonts w:eastAsia="SimSun;宋体"/>
          <w:sz w:val="24"/>
          <w:szCs w:val="24"/>
          <w:lang w:bidi="hi-IN"/>
        </w:rPr>
        <w:t>Konkurso koordinatoriaus</w:t>
      </w:r>
      <w:r w:rsidR="00360946" w:rsidRPr="0000686F">
        <w:rPr>
          <w:sz w:val="24"/>
          <w:szCs w:val="24"/>
        </w:rPr>
        <w:t xml:space="preserve"> dokumentų pateikimo Vertinimo komisijai dienos ir protokoliniu sprendimu pritaria arba nepritaria pareiškėjo patikslintai sąmatai ir (ar) veiklų planui.</w:t>
      </w:r>
    </w:p>
    <w:p w14:paraId="7FA0089D" w14:textId="0D956496"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71</w:t>
      </w:r>
      <w:r w:rsidR="00360946" w:rsidRPr="0000686F">
        <w:rPr>
          <w:sz w:val="24"/>
          <w:szCs w:val="24"/>
        </w:rPr>
        <w:t xml:space="preserve">. Pareiškėjui per </w:t>
      </w:r>
      <w:r w:rsidR="0050614C" w:rsidRPr="0000686F">
        <w:rPr>
          <w:sz w:val="24"/>
          <w:szCs w:val="24"/>
        </w:rPr>
        <w:t>Aprašo 6</w:t>
      </w:r>
      <w:r w:rsidR="00555C90">
        <w:rPr>
          <w:sz w:val="24"/>
          <w:szCs w:val="24"/>
        </w:rPr>
        <w:t>9</w:t>
      </w:r>
      <w:r w:rsidR="0050614C" w:rsidRPr="0000686F">
        <w:rPr>
          <w:sz w:val="24"/>
          <w:szCs w:val="24"/>
        </w:rPr>
        <w:t xml:space="preserve"> </w:t>
      </w:r>
      <w:r w:rsidR="00360946" w:rsidRPr="0000686F">
        <w:rPr>
          <w:sz w:val="24"/>
          <w:szCs w:val="24"/>
        </w:rPr>
        <w:t xml:space="preserve">punkte nurodytą terminą nepatvirtinus, kad jis sutinka su Vertinimo komisijos siūloma skirti Savivaldybės biudžeto lėšų suma ir (ar), kad Vertinimo komisijos siūlomas sprendimas skirti dalį paraiškoje prašomų Savivaldybės biudžeto lėšų neturės neigiamos įtakos įgyvendinant </w:t>
      </w:r>
      <w:r w:rsidR="0050614C" w:rsidRPr="0000686F">
        <w:rPr>
          <w:sz w:val="24"/>
          <w:szCs w:val="24"/>
        </w:rPr>
        <w:t>Stovyklos programoje n</w:t>
      </w:r>
      <w:r w:rsidR="00360946" w:rsidRPr="0000686F">
        <w:rPr>
          <w:sz w:val="24"/>
          <w:szCs w:val="24"/>
        </w:rPr>
        <w:t xml:space="preserve">umatytus tikslus, ir (ar) nepatikslinus sąmatos ir (ar) veiklų plano, laikoma, kad jis nesutinka su Vertinimo komisijos siūloma skirti Savivaldybės biudžeto </w:t>
      </w:r>
      <w:r w:rsidR="00360946" w:rsidRPr="0000686F">
        <w:rPr>
          <w:sz w:val="24"/>
          <w:szCs w:val="24"/>
        </w:rPr>
        <w:lastRenderedPageBreak/>
        <w:t xml:space="preserve">lėšų suma. Jei pareiškėjas nesutinka su Vertinimo komisijos priimtu sprendimu siūlyti jam skirti dalį paraiškai įgyvendinti prašomų Savivaldybės biudžeto lėšų arba jei Vertinimo komisija nepritaria pareiškėjo patikslintai sąmatai ir (ar) veiklų planui, Savivaldybės biudžeto lėšos </w:t>
      </w:r>
      <w:r w:rsidR="0050614C" w:rsidRPr="0000686F">
        <w:rPr>
          <w:sz w:val="24"/>
          <w:szCs w:val="24"/>
        </w:rPr>
        <w:t xml:space="preserve">Stovyklos organizavimui </w:t>
      </w:r>
      <w:r w:rsidR="00360946" w:rsidRPr="0000686F">
        <w:rPr>
          <w:sz w:val="24"/>
          <w:szCs w:val="24"/>
        </w:rPr>
        <w:t>neskiriamos ir paraiš</w:t>
      </w:r>
      <w:r w:rsidR="0050614C" w:rsidRPr="0000686F">
        <w:rPr>
          <w:sz w:val="24"/>
          <w:szCs w:val="24"/>
        </w:rPr>
        <w:t>ka įtraukiama į nefinansuotinų Stovyklų</w:t>
      </w:r>
      <w:r w:rsidR="00360946" w:rsidRPr="0000686F">
        <w:rPr>
          <w:sz w:val="24"/>
          <w:szCs w:val="24"/>
        </w:rPr>
        <w:t xml:space="preserve"> sąrašą.</w:t>
      </w:r>
    </w:p>
    <w:p w14:paraId="39775F5A" w14:textId="79DE43A7" w:rsidR="00360946" w:rsidRPr="0000686F" w:rsidRDefault="00360946" w:rsidP="00360946">
      <w:pPr>
        <w:pBdr>
          <w:top w:val="nil"/>
          <w:left w:val="nil"/>
          <w:bottom w:val="nil"/>
          <w:right w:val="nil"/>
          <w:between w:val="nil"/>
        </w:pBdr>
        <w:tabs>
          <w:tab w:val="left" w:pos="426"/>
          <w:tab w:val="left" w:pos="993"/>
          <w:tab w:val="left" w:pos="1134"/>
          <w:tab w:val="left" w:pos="1560"/>
        </w:tabs>
        <w:ind w:firstLine="851"/>
        <w:jc w:val="both"/>
        <w:rPr>
          <w:sz w:val="24"/>
          <w:szCs w:val="24"/>
        </w:rPr>
      </w:pPr>
      <w:r w:rsidRPr="0000686F">
        <w:rPr>
          <w:sz w:val="24"/>
          <w:szCs w:val="24"/>
        </w:rPr>
        <w:t>7</w:t>
      </w:r>
      <w:r w:rsidR="005C6A3B" w:rsidRPr="0000686F">
        <w:rPr>
          <w:sz w:val="24"/>
          <w:szCs w:val="24"/>
        </w:rPr>
        <w:t>2</w:t>
      </w:r>
      <w:r w:rsidR="0050614C" w:rsidRPr="0000686F">
        <w:rPr>
          <w:sz w:val="24"/>
          <w:szCs w:val="24"/>
        </w:rPr>
        <w:t>.</w:t>
      </w:r>
      <w:r w:rsidRPr="0000686F">
        <w:rPr>
          <w:sz w:val="24"/>
          <w:szCs w:val="24"/>
        </w:rPr>
        <w:t xml:space="preserve"> </w:t>
      </w:r>
      <w:r w:rsidR="0050614C" w:rsidRPr="0000686F">
        <w:rPr>
          <w:rFonts w:eastAsia="SimSun"/>
          <w:sz w:val="24"/>
          <w:szCs w:val="24"/>
        </w:rPr>
        <w:t>Stovykla</w:t>
      </w:r>
      <w:r w:rsidR="006F11AF" w:rsidRPr="0000686F">
        <w:rPr>
          <w:rFonts w:eastAsia="SimSun"/>
          <w:sz w:val="24"/>
          <w:szCs w:val="24"/>
        </w:rPr>
        <w:t xml:space="preserve">, kuriai </w:t>
      </w:r>
      <w:r w:rsidRPr="0000686F">
        <w:rPr>
          <w:rFonts w:eastAsia="SimSun"/>
          <w:sz w:val="24"/>
          <w:szCs w:val="24"/>
        </w:rPr>
        <w:t>neužteko Konkursui vykdyti numatytų Savival</w:t>
      </w:r>
      <w:r w:rsidR="006F11AF" w:rsidRPr="0000686F">
        <w:rPr>
          <w:rFonts w:eastAsia="SimSun"/>
          <w:sz w:val="24"/>
          <w:szCs w:val="24"/>
        </w:rPr>
        <w:t xml:space="preserve">dybės biudžeto lėšų, įtraukiama į rezervinį </w:t>
      </w:r>
      <w:r w:rsidRPr="0000686F">
        <w:rPr>
          <w:rFonts w:eastAsia="SimSun"/>
          <w:sz w:val="24"/>
          <w:szCs w:val="24"/>
        </w:rPr>
        <w:t xml:space="preserve">sąrašą. </w:t>
      </w:r>
      <w:r w:rsidRPr="0000686F">
        <w:rPr>
          <w:sz w:val="24"/>
          <w:szCs w:val="24"/>
        </w:rPr>
        <w:t>Saviva</w:t>
      </w:r>
      <w:r w:rsidR="006F11AF" w:rsidRPr="0000686F">
        <w:rPr>
          <w:sz w:val="24"/>
          <w:szCs w:val="24"/>
        </w:rPr>
        <w:t xml:space="preserve">ldybės biudžeto lėšos rezerviniame sąraše esančių Stovyklų </w:t>
      </w:r>
      <w:r w:rsidRPr="0000686F">
        <w:rPr>
          <w:sz w:val="24"/>
          <w:szCs w:val="24"/>
        </w:rPr>
        <w:t xml:space="preserve">skiriamos </w:t>
      </w:r>
      <w:r w:rsidR="00964D39" w:rsidRPr="0000686F">
        <w:rPr>
          <w:sz w:val="24"/>
          <w:szCs w:val="24"/>
        </w:rPr>
        <w:t>Aprašo 90</w:t>
      </w:r>
      <w:r w:rsidR="006F11AF" w:rsidRPr="0000686F">
        <w:rPr>
          <w:sz w:val="24"/>
          <w:szCs w:val="24"/>
        </w:rPr>
        <w:t xml:space="preserve"> </w:t>
      </w:r>
      <w:r w:rsidRPr="0000686F">
        <w:rPr>
          <w:sz w:val="24"/>
          <w:szCs w:val="24"/>
        </w:rPr>
        <w:t>punkte</w:t>
      </w:r>
      <w:r w:rsidR="006F11AF" w:rsidRPr="0000686F">
        <w:rPr>
          <w:sz w:val="24"/>
          <w:szCs w:val="24"/>
        </w:rPr>
        <w:t xml:space="preserve"> nustatytais atvejais. Stovyklos, esančios rezerviniame sąraše, reitinguojamos</w:t>
      </w:r>
      <w:r w:rsidRPr="0000686F">
        <w:rPr>
          <w:sz w:val="24"/>
          <w:szCs w:val="24"/>
        </w:rPr>
        <w:t> Vertinimo komisijos narių skirtų balų vidurkių mažėjimo tvarka.</w:t>
      </w:r>
    </w:p>
    <w:p w14:paraId="3391E453" w14:textId="77D16232"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73</w:t>
      </w:r>
      <w:r w:rsidR="00360946" w:rsidRPr="0000686F">
        <w:rPr>
          <w:sz w:val="24"/>
          <w:szCs w:val="24"/>
        </w:rPr>
        <w:t xml:space="preserve">. Jeigu, įvertinus paraišką, siūlytina skirti Savivaldybės biudžeto lėšų suma </w:t>
      </w:r>
      <w:r w:rsidR="006F11AF" w:rsidRPr="0000686F">
        <w:rPr>
          <w:sz w:val="24"/>
          <w:szCs w:val="24"/>
        </w:rPr>
        <w:t xml:space="preserve">Stovyklos organizavimui </w:t>
      </w:r>
      <w:r w:rsidR="00360946" w:rsidRPr="0000686F">
        <w:rPr>
          <w:sz w:val="24"/>
          <w:szCs w:val="24"/>
        </w:rPr>
        <w:t xml:space="preserve">yra mažesnė nei Konkurso skelbime nurodyta mažiausia galima skirti lėšų suma, šią paraišką siūloma nefinansuoti. </w:t>
      </w:r>
    </w:p>
    <w:p w14:paraId="7EF11BD1" w14:textId="3F408B17" w:rsidR="00360946" w:rsidRPr="0000686F" w:rsidRDefault="005C6A3B" w:rsidP="00360946">
      <w:pPr>
        <w:pBdr>
          <w:top w:val="nil"/>
          <w:left w:val="nil"/>
          <w:bottom w:val="nil"/>
          <w:right w:val="nil"/>
          <w:between w:val="nil"/>
        </w:pBdr>
        <w:tabs>
          <w:tab w:val="left" w:pos="600"/>
        </w:tabs>
        <w:ind w:firstLine="851"/>
        <w:jc w:val="both"/>
        <w:rPr>
          <w:sz w:val="24"/>
          <w:szCs w:val="24"/>
        </w:rPr>
      </w:pPr>
      <w:r w:rsidRPr="0000686F">
        <w:rPr>
          <w:sz w:val="24"/>
          <w:szCs w:val="24"/>
        </w:rPr>
        <w:t>74</w:t>
      </w:r>
      <w:r w:rsidR="00360946" w:rsidRPr="0000686F">
        <w:rPr>
          <w:sz w:val="24"/>
          <w:szCs w:val="24"/>
        </w:rPr>
        <w:t xml:space="preserve">. Pareiškėjams, kurių pateiktos paraiškos, nesurinko vertinimo anketoje nustatytos minimalios balų sumos, finansavimas neskiriamas. </w:t>
      </w:r>
    </w:p>
    <w:p w14:paraId="030D1843" w14:textId="5A10EC74" w:rsidR="00360946" w:rsidRPr="0000686F" w:rsidRDefault="00D54C77" w:rsidP="00360946">
      <w:pPr>
        <w:pBdr>
          <w:top w:val="nil"/>
          <w:left w:val="nil"/>
          <w:bottom w:val="nil"/>
          <w:right w:val="nil"/>
          <w:between w:val="nil"/>
        </w:pBdr>
        <w:ind w:firstLine="851"/>
        <w:jc w:val="both"/>
        <w:rPr>
          <w:sz w:val="24"/>
          <w:szCs w:val="24"/>
        </w:rPr>
      </w:pPr>
      <w:r w:rsidRPr="0000686F">
        <w:rPr>
          <w:sz w:val="24"/>
          <w:szCs w:val="24"/>
        </w:rPr>
        <w:t>75</w:t>
      </w:r>
      <w:r w:rsidR="0083639E" w:rsidRPr="0000686F">
        <w:rPr>
          <w:sz w:val="24"/>
          <w:szCs w:val="24"/>
        </w:rPr>
        <w:t>.</w:t>
      </w:r>
      <w:r w:rsidR="00360946" w:rsidRPr="0000686F">
        <w:rPr>
          <w:sz w:val="24"/>
          <w:szCs w:val="24"/>
        </w:rPr>
        <w:t xml:space="preserve"> Savivaldybės</w:t>
      </w:r>
      <w:r w:rsidR="00AD529E" w:rsidRPr="0000686F">
        <w:rPr>
          <w:sz w:val="24"/>
          <w:szCs w:val="24"/>
        </w:rPr>
        <w:t xml:space="preserve"> </w:t>
      </w:r>
      <w:r w:rsidR="00360946" w:rsidRPr="0000686F">
        <w:rPr>
          <w:sz w:val="24"/>
          <w:szCs w:val="24"/>
        </w:rPr>
        <w:t xml:space="preserve">administracijos direktorius per 5 (penkias) darbo dienas nuo Vertinimo komisijos pasiūlymo gavimo dienos priima sprendimą dėl Savivaldybės biudžeto lėšų skyrimo </w:t>
      </w:r>
      <w:r w:rsidR="0083639E" w:rsidRPr="0000686F">
        <w:rPr>
          <w:sz w:val="24"/>
          <w:szCs w:val="24"/>
        </w:rPr>
        <w:t xml:space="preserve">Stovykloms organizuoti. </w:t>
      </w:r>
    </w:p>
    <w:p w14:paraId="28687585" w14:textId="6952F4C3" w:rsidR="00360946" w:rsidRPr="0000686F" w:rsidRDefault="00D54C77" w:rsidP="00360946">
      <w:pPr>
        <w:pBdr>
          <w:top w:val="nil"/>
          <w:left w:val="nil"/>
          <w:bottom w:val="nil"/>
          <w:right w:val="nil"/>
          <w:between w:val="nil"/>
        </w:pBdr>
        <w:ind w:firstLine="851"/>
        <w:jc w:val="both"/>
        <w:rPr>
          <w:sz w:val="24"/>
          <w:szCs w:val="24"/>
        </w:rPr>
      </w:pPr>
      <w:r w:rsidRPr="0000686F">
        <w:rPr>
          <w:sz w:val="24"/>
          <w:szCs w:val="24"/>
        </w:rPr>
        <w:t>76</w:t>
      </w:r>
      <w:r w:rsidR="00360946" w:rsidRPr="0000686F">
        <w:rPr>
          <w:sz w:val="24"/>
          <w:szCs w:val="24"/>
        </w:rPr>
        <w:t xml:space="preserve">. </w:t>
      </w:r>
      <w:r w:rsidR="00360946" w:rsidRPr="0000686F">
        <w:rPr>
          <w:rFonts w:eastAsia="SimSun;宋体"/>
          <w:sz w:val="24"/>
          <w:szCs w:val="24"/>
          <w:lang w:bidi="hi-IN"/>
        </w:rPr>
        <w:t>Konkurso koordinatorius</w:t>
      </w:r>
      <w:r w:rsidR="00360946" w:rsidRPr="0000686F">
        <w:rPr>
          <w:sz w:val="24"/>
          <w:szCs w:val="24"/>
        </w:rPr>
        <w:t xml:space="preserve"> per 3 (tri</w:t>
      </w:r>
      <w:r w:rsidR="0012093B">
        <w:rPr>
          <w:sz w:val="24"/>
          <w:szCs w:val="24"/>
        </w:rPr>
        <w:t xml:space="preserve">s) darbo dienas nuo Savivaldybės </w:t>
      </w:r>
      <w:r w:rsidR="00360946" w:rsidRPr="0000686F">
        <w:rPr>
          <w:sz w:val="24"/>
          <w:szCs w:val="24"/>
        </w:rPr>
        <w:t>administracijos direktoriaus įsakymo (toliau – Įsakymas) dėl Savi</w:t>
      </w:r>
      <w:r w:rsidR="0083639E" w:rsidRPr="0000686F">
        <w:rPr>
          <w:sz w:val="24"/>
          <w:szCs w:val="24"/>
        </w:rPr>
        <w:t xml:space="preserve">valdybės biudžeto lėšų skyrimo Stovykloms </w:t>
      </w:r>
      <w:r w:rsidR="00360946" w:rsidRPr="0000686F">
        <w:rPr>
          <w:sz w:val="24"/>
          <w:szCs w:val="24"/>
        </w:rPr>
        <w:t xml:space="preserve">finansuoti priėmimo dienos paraiškose nurodytais pareiškėjų elektroninio pašto adresais raštu informuoja pareiškėjus apie skirtą finansavimą ir Sutarties pasirašymo procedūras. Taip pat informuoja pareiškėjus, kurių </w:t>
      </w:r>
      <w:r w:rsidR="0083639E" w:rsidRPr="0000686F">
        <w:rPr>
          <w:sz w:val="24"/>
          <w:szCs w:val="24"/>
        </w:rPr>
        <w:t>Stovyklų programos buvo įrašytos</w:t>
      </w:r>
      <w:r w:rsidR="00360946" w:rsidRPr="0000686F">
        <w:rPr>
          <w:sz w:val="24"/>
          <w:szCs w:val="24"/>
        </w:rPr>
        <w:t xml:space="preserve"> į nefinansuotinų sąrašą, nurodant Savivaldybės biudžeto lėšų neskyrimo priežastis ir sprendimo apskundimo tvarką.</w:t>
      </w:r>
    </w:p>
    <w:p w14:paraId="4A71251E" w14:textId="494ED4EB" w:rsidR="00360946" w:rsidRPr="0000686F" w:rsidRDefault="00D54C77" w:rsidP="00360946">
      <w:pPr>
        <w:pBdr>
          <w:top w:val="nil"/>
          <w:left w:val="nil"/>
          <w:bottom w:val="nil"/>
          <w:right w:val="nil"/>
          <w:between w:val="nil"/>
        </w:pBdr>
        <w:tabs>
          <w:tab w:val="left" w:pos="600"/>
        </w:tabs>
        <w:ind w:firstLine="851"/>
        <w:jc w:val="both"/>
        <w:rPr>
          <w:sz w:val="24"/>
          <w:szCs w:val="24"/>
        </w:rPr>
      </w:pPr>
      <w:r w:rsidRPr="0000686F">
        <w:rPr>
          <w:sz w:val="24"/>
          <w:szCs w:val="24"/>
        </w:rPr>
        <w:t>77</w:t>
      </w:r>
      <w:r w:rsidR="00360946" w:rsidRPr="0000686F">
        <w:rPr>
          <w:sz w:val="24"/>
          <w:szCs w:val="24"/>
        </w:rPr>
        <w:t>.</w:t>
      </w:r>
      <w:r w:rsidR="00360946" w:rsidRPr="0000686F">
        <w:rPr>
          <w:rFonts w:eastAsia="SimSun;宋体"/>
          <w:sz w:val="24"/>
          <w:szCs w:val="24"/>
          <w:lang w:bidi="hi-IN"/>
        </w:rPr>
        <w:t xml:space="preserve"> Konkurso koordinatorius</w:t>
      </w:r>
      <w:r w:rsidR="00360946" w:rsidRPr="0000686F">
        <w:rPr>
          <w:sz w:val="24"/>
          <w:szCs w:val="24"/>
        </w:rPr>
        <w:t xml:space="preserve"> per 3 (tris) darbo dienas nuo </w:t>
      </w:r>
      <w:r w:rsidR="00360946" w:rsidRPr="00D37C15">
        <w:rPr>
          <w:sz w:val="24"/>
          <w:szCs w:val="24"/>
        </w:rPr>
        <w:t xml:space="preserve">Įsakymo </w:t>
      </w:r>
      <w:r w:rsidR="00360946" w:rsidRPr="0000686F">
        <w:rPr>
          <w:sz w:val="24"/>
          <w:szCs w:val="24"/>
        </w:rPr>
        <w:t xml:space="preserve">priėmimo dienos Savivaldybės interneto svetainėje </w:t>
      </w:r>
      <w:hyperlink r:id="rId17" w:history="1">
        <w:r w:rsidR="00360946" w:rsidRPr="0000686F">
          <w:rPr>
            <w:rStyle w:val="Hipersaitas"/>
            <w:color w:val="auto"/>
            <w:sz w:val="24"/>
            <w:szCs w:val="24"/>
          </w:rPr>
          <w:t>www.kedainiai.lt</w:t>
        </w:r>
      </w:hyperlink>
      <w:r w:rsidR="00360946" w:rsidRPr="0000686F">
        <w:rPr>
          <w:sz w:val="24"/>
          <w:szCs w:val="24"/>
        </w:rPr>
        <w:t xml:space="preserve"> paskelbia: </w:t>
      </w:r>
    </w:p>
    <w:p w14:paraId="71A9CA69" w14:textId="0E22CBA4" w:rsidR="00360946" w:rsidRPr="0000686F" w:rsidRDefault="0083639E" w:rsidP="00360946">
      <w:pPr>
        <w:tabs>
          <w:tab w:val="left" w:pos="1560"/>
        </w:tabs>
        <w:ind w:firstLine="851"/>
        <w:jc w:val="both"/>
        <w:rPr>
          <w:sz w:val="24"/>
          <w:szCs w:val="24"/>
        </w:rPr>
      </w:pPr>
      <w:r w:rsidRPr="0000686F">
        <w:rPr>
          <w:sz w:val="24"/>
          <w:szCs w:val="24"/>
        </w:rPr>
        <w:t>7</w:t>
      </w:r>
      <w:r w:rsidR="00D54C77" w:rsidRPr="0000686F">
        <w:rPr>
          <w:sz w:val="24"/>
          <w:szCs w:val="24"/>
        </w:rPr>
        <w:t>7</w:t>
      </w:r>
      <w:r w:rsidRPr="0000686F">
        <w:rPr>
          <w:sz w:val="24"/>
          <w:szCs w:val="24"/>
        </w:rPr>
        <w:t>.1. finansuotinų Stovyklų</w:t>
      </w:r>
      <w:r w:rsidR="00360946" w:rsidRPr="0000686F">
        <w:rPr>
          <w:sz w:val="24"/>
          <w:szCs w:val="24"/>
        </w:rPr>
        <w:t xml:space="preserve"> sąrašą, nurodant pareiškėjų pavadinimus,</w:t>
      </w:r>
      <w:r w:rsidRPr="0000686F">
        <w:rPr>
          <w:sz w:val="24"/>
          <w:szCs w:val="24"/>
        </w:rPr>
        <w:t xml:space="preserve"> Stovyklų</w:t>
      </w:r>
      <w:r w:rsidR="00360946" w:rsidRPr="0000686F">
        <w:rPr>
          <w:sz w:val="24"/>
          <w:szCs w:val="24"/>
        </w:rPr>
        <w:t xml:space="preserve"> pavadinimus, surinktų balų vidurkius, skiriamas Savivaldybės biudžeto lėšų sumas; </w:t>
      </w:r>
    </w:p>
    <w:p w14:paraId="19C7082C" w14:textId="4161F595" w:rsidR="00360946" w:rsidRPr="0000686F" w:rsidRDefault="00D54C77" w:rsidP="00360946">
      <w:pPr>
        <w:tabs>
          <w:tab w:val="left" w:pos="1560"/>
        </w:tabs>
        <w:ind w:firstLine="851"/>
        <w:jc w:val="both"/>
        <w:rPr>
          <w:rFonts w:eastAsia="MS Mincho"/>
          <w:iCs/>
          <w:sz w:val="24"/>
          <w:szCs w:val="24"/>
        </w:rPr>
      </w:pPr>
      <w:r w:rsidRPr="0000686F">
        <w:rPr>
          <w:rFonts w:eastAsia="MS Mincho"/>
          <w:iCs/>
          <w:sz w:val="24"/>
          <w:szCs w:val="24"/>
        </w:rPr>
        <w:t>77</w:t>
      </w:r>
      <w:r w:rsidR="00360946" w:rsidRPr="0000686F">
        <w:rPr>
          <w:rFonts w:eastAsia="MS Mincho"/>
          <w:iCs/>
          <w:sz w:val="24"/>
          <w:szCs w:val="24"/>
        </w:rPr>
        <w:t>.2.</w:t>
      </w:r>
      <w:r w:rsidR="0083639E" w:rsidRPr="0000686F">
        <w:rPr>
          <w:sz w:val="24"/>
          <w:szCs w:val="24"/>
        </w:rPr>
        <w:t xml:space="preserve"> rezervinį Stovyklų</w:t>
      </w:r>
      <w:r w:rsidR="00360946" w:rsidRPr="0000686F">
        <w:rPr>
          <w:sz w:val="24"/>
          <w:szCs w:val="24"/>
        </w:rPr>
        <w:t xml:space="preserve"> sąrašą, nu</w:t>
      </w:r>
      <w:r w:rsidR="0083639E" w:rsidRPr="0000686F">
        <w:rPr>
          <w:sz w:val="24"/>
          <w:szCs w:val="24"/>
        </w:rPr>
        <w:t xml:space="preserve">rodant pareiškėjų pavadinimus, Stovyklų </w:t>
      </w:r>
      <w:r w:rsidR="00360946" w:rsidRPr="0000686F">
        <w:rPr>
          <w:sz w:val="24"/>
          <w:szCs w:val="24"/>
        </w:rPr>
        <w:t xml:space="preserve">pavadinimus, surinktų balų vidurkius, preliminariai siūlomas skirti Savivaldybės biudžeto lėšų sumas; </w:t>
      </w:r>
    </w:p>
    <w:p w14:paraId="0391345D" w14:textId="211E8107" w:rsidR="00360946" w:rsidRPr="0000686F" w:rsidRDefault="0083639E" w:rsidP="00360946">
      <w:pPr>
        <w:tabs>
          <w:tab w:val="left" w:pos="1560"/>
        </w:tabs>
        <w:ind w:firstLine="851"/>
        <w:jc w:val="both"/>
        <w:rPr>
          <w:sz w:val="24"/>
          <w:szCs w:val="24"/>
        </w:rPr>
      </w:pPr>
      <w:r w:rsidRPr="0000686F">
        <w:rPr>
          <w:rFonts w:eastAsia="MS Mincho"/>
          <w:iCs/>
          <w:sz w:val="24"/>
          <w:szCs w:val="24"/>
        </w:rPr>
        <w:t>7</w:t>
      </w:r>
      <w:r w:rsidR="00D54C77" w:rsidRPr="0000686F">
        <w:rPr>
          <w:rFonts w:eastAsia="MS Mincho"/>
          <w:iCs/>
          <w:sz w:val="24"/>
          <w:szCs w:val="24"/>
        </w:rPr>
        <w:t>7</w:t>
      </w:r>
      <w:r w:rsidR="00360946" w:rsidRPr="0000686F">
        <w:rPr>
          <w:rFonts w:eastAsia="MS Mincho"/>
          <w:iCs/>
          <w:sz w:val="24"/>
          <w:szCs w:val="24"/>
        </w:rPr>
        <w:t xml:space="preserve">.3. </w:t>
      </w:r>
      <w:r w:rsidRPr="0000686F">
        <w:rPr>
          <w:sz w:val="24"/>
          <w:szCs w:val="24"/>
        </w:rPr>
        <w:t>nefinansuotinų Stovyklų</w:t>
      </w:r>
      <w:r w:rsidR="00360946" w:rsidRPr="0000686F">
        <w:rPr>
          <w:sz w:val="24"/>
          <w:szCs w:val="24"/>
        </w:rPr>
        <w:t xml:space="preserve"> sąrašą, nu</w:t>
      </w:r>
      <w:r w:rsidRPr="0000686F">
        <w:rPr>
          <w:sz w:val="24"/>
          <w:szCs w:val="24"/>
        </w:rPr>
        <w:t>rodant pareiškėjų pavadinimus, Stovyklų</w:t>
      </w:r>
      <w:r w:rsidR="00360946" w:rsidRPr="0000686F">
        <w:rPr>
          <w:sz w:val="24"/>
          <w:szCs w:val="24"/>
        </w:rPr>
        <w:t xml:space="preserve"> pavadinimus, surinktų balų vidurkius, nefinansavimo pagrindą.</w:t>
      </w:r>
    </w:p>
    <w:p w14:paraId="749285FC" w14:textId="77777777" w:rsidR="00360946" w:rsidRPr="0000686F" w:rsidRDefault="00360946" w:rsidP="00360946">
      <w:pPr>
        <w:spacing w:line="276" w:lineRule="atLeast"/>
        <w:jc w:val="both"/>
        <w:rPr>
          <w:b/>
          <w:sz w:val="24"/>
          <w:szCs w:val="24"/>
        </w:rPr>
      </w:pPr>
    </w:p>
    <w:p w14:paraId="69B7170C" w14:textId="6810C393" w:rsidR="00A44495" w:rsidRPr="0000686F" w:rsidRDefault="00A44495" w:rsidP="00A44495">
      <w:pPr>
        <w:spacing w:line="276" w:lineRule="atLeast"/>
        <w:jc w:val="center"/>
        <w:rPr>
          <w:b/>
          <w:sz w:val="24"/>
          <w:szCs w:val="24"/>
        </w:rPr>
      </w:pPr>
      <w:r w:rsidRPr="0000686F">
        <w:rPr>
          <w:b/>
          <w:sz w:val="24"/>
          <w:szCs w:val="24"/>
        </w:rPr>
        <w:t>VIII SKYRIUS</w:t>
      </w:r>
    </w:p>
    <w:p w14:paraId="2FFC03F9" w14:textId="77777777" w:rsidR="00A44495" w:rsidRPr="0000686F" w:rsidRDefault="00A44495" w:rsidP="00A44495">
      <w:pPr>
        <w:pBdr>
          <w:top w:val="nil"/>
          <w:left w:val="nil"/>
          <w:bottom w:val="nil"/>
          <w:right w:val="nil"/>
          <w:between w:val="nil"/>
        </w:pBdr>
        <w:ind w:firstLine="851"/>
        <w:jc w:val="center"/>
        <w:rPr>
          <w:b/>
          <w:sz w:val="24"/>
          <w:szCs w:val="24"/>
        </w:rPr>
      </w:pPr>
      <w:r w:rsidRPr="0000686F">
        <w:rPr>
          <w:b/>
          <w:sz w:val="24"/>
          <w:szCs w:val="24"/>
        </w:rPr>
        <w:t xml:space="preserve">KOMISIJOS DARBO ORGANIZAVIMAS </w:t>
      </w:r>
    </w:p>
    <w:p w14:paraId="72312E69" w14:textId="77777777" w:rsidR="00A44495" w:rsidRPr="0000686F" w:rsidRDefault="00A44495" w:rsidP="00A44495">
      <w:pPr>
        <w:pBdr>
          <w:top w:val="nil"/>
          <w:left w:val="nil"/>
          <w:bottom w:val="nil"/>
          <w:right w:val="nil"/>
          <w:between w:val="nil"/>
        </w:pBdr>
        <w:ind w:firstLine="851"/>
        <w:rPr>
          <w:sz w:val="24"/>
          <w:szCs w:val="24"/>
        </w:rPr>
      </w:pPr>
    </w:p>
    <w:p w14:paraId="63CE72DF" w14:textId="46D612BC" w:rsidR="00A44495" w:rsidRPr="0000686F" w:rsidRDefault="00D54C77" w:rsidP="00A44495">
      <w:pPr>
        <w:pBdr>
          <w:top w:val="nil"/>
          <w:left w:val="nil"/>
          <w:bottom w:val="nil"/>
          <w:right w:val="nil"/>
          <w:between w:val="nil"/>
        </w:pBdr>
        <w:ind w:firstLine="851"/>
        <w:jc w:val="both"/>
        <w:rPr>
          <w:sz w:val="24"/>
          <w:szCs w:val="24"/>
        </w:rPr>
      </w:pPr>
      <w:r w:rsidRPr="0000686F">
        <w:rPr>
          <w:sz w:val="24"/>
          <w:szCs w:val="24"/>
        </w:rPr>
        <w:t>78</w:t>
      </w:r>
      <w:r w:rsidR="00A44495" w:rsidRPr="0000686F">
        <w:rPr>
          <w:sz w:val="24"/>
          <w:szCs w:val="24"/>
        </w:rPr>
        <w:t>. Vertinimo komisija savo darbe vadovaujasi Lietuvos Respublikos įstatymais, Lietuvos Respublikos Vyriausybės</w:t>
      </w:r>
      <w:r w:rsidR="0012093B">
        <w:rPr>
          <w:sz w:val="24"/>
          <w:szCs w:val="24"/>
        </w:rPr>
        <w:t xml:space="preserve"> nutarimais, Aprašu,</w:t>
      </w:r>
      <w:r w:rsidR="00A44495" w:rsidRPr="0000686F">
        <w:rPr>
          <w:sz w:val="24"/>
          <w:szCs w:val="24"/>
        </w:rPr>
        <w:t> Reglamentu (ES) 2016/679 ir kitais teisės aktais.</w:t>
      </w:r>
    </w:p>
    <w:p w14:paraId="0219B141" w14:textId="6CBDB9A3" w:rsidR="00A44495" w:rsidRPr="0000686F" w:rsidRDefault="00D54C77" w:rsidP="00A44495">
      <w:pPr>
        <w:pBdr>
          <w:top w:val="nil"/>
          <w:left w:val="nil"/>
          <w:bottom w:val="nil"/>
          <w:right w:val="nil"/>
          <w:between w:val="nil"/>
        </w:pBdr>
        <w:ind w:firstLine="851"/>
        <w:jc w:val="both"/>
        <w:rPr>
          <w:sz w:val="24"/>
          <w:szCs w:val="24"/>
        </w:rPr>
      </w:pPr>
      <w:r w:rsidRPr="0000686F">
        <w:rPr>
          <w:sz w:val="24"/>
          <w:szCs w:val="24"/>
        </w:rPr>
        <w:t>79</w:t>
      </w:r>
      <w:r w:rsidR="00A44495" w:rsidRPr="0000686F">
        <w:rPr>
          <w:sz w:val="24"/>
          <w:szCs w:val="24"/>
        </w:rPr>
        <w:t>. Pirmojo Vertinimo komisijos posėdžio metu iš jos narių balsų dauguma yra išrenkamas Vertinimo komisijos pirmininkas. Vertinimo komisijos sekretoriaus funkcijas atlieka Konkurso koordinatorius</w:t>
      </w:r>
      <w:r w:rsidR="00A44495" w:rsidRPr="0000686F">
        <w:rPr>
          <w:rFonts w:eastAsia="SimSun;宋体"/>
          <w:sz w:val="24"/>
          <w:szCs w:val="24"/>
          <w:lang w:bidi="hi-IN"/>
        </w:rPr>
        <w:t xml:space="preserve">, kuris nėra </w:t>
      </w:r>
      <w:r w:rsidR="00A44495" w:rsidRPr="0000686F">
        <w:rPr>
          <w:sz w:val="24"/>
          <w:szCs w:val="24"/>
        </w:rPr>
        <w:t xml:space="preserve">Vertinimo komisijos </w:t>
      </w:r>
      <w:r w:rsidR="00A44495" w:rsidRPr="0000686F">
        <w:rPr>
          <w:rFonts w:eastAsia="SimSun;宋体"/>
          <w:sz w:val="24"/>
          <w:szCs w:val="24"/>
          <w:lang w:bidi="hi-IN"/>
        </w:rPr>
        <w:t>narys.</w:t>
      </w:r>
    </w:p>
    <w:p w14:paraId="2EB1AEBB" w14:textId="7C1BDAE5" w:rsidR="00A44495" w:rsidRPr="0000686F" w:rsidRDefault="00D54C77" w:rsidP="00D54C77">
      <w:pPr>
        <w:pBdr>
          <w:top w:val="nil"/>
          <w:left w:val="nil"/>
          <w:bottom w:val="nil"/>
          <w:right w:val="nil"/>
          <w:between w:val="nil"/>
        </w:pBdr>
        <w:ind w:firstLine="851"/>
        <w:jc w:val="both"/>
        <w:rPr>
          <w:sz w:val="24"/>
          <w:szCs w:val="24"/>
        </w:rPr>
      </w:pPr>
      <w:r w:rsidRPr="0000686F">
        <w:rPr>
          <w:sz w:val="24"/>
          <w:szCs w:val="24"/>
        </w:rPr>
        <w:t>80</w:t>
      </w:r>
      <w:r w:rsidR="00A44495" w:rsidRPr="0000686F">
        <w:rPr>
          <w:sz w:val="24"/>
          <w:szCs w:val="24"/>
        </w:rPr>
        <w:t>. Pagrindinė Vertinimo komisijos darbo forma – posėdžiai. Vertinimo komisijos darbą organizuoja ir jai vadovauja Vertinimo komisijos pirmininkas, jo nesant – Vertinimo komisijos narių bendru sutarimu išrinktas posėdžio pirmininkas. Posėdžiai yra teisėti, jei juose dalyvauja ne mažiau kaip du trečdaliai Vertinimo komisijos narių. Posėdžiai Vertinimo komisijos pirmininko sprendimu gali būti organizuojami ir nuotoliniu būdu.</w:t>
      </w:r>
    </w:p>
    <w:p w14:paraId="7189048A" w14:textId="61425190" w:rsidR="00A44495" w:rsidRPr="0000686F" w:rsidRDefault="00D54C77" w:rsidP="00D54C77">
      <w:pPr>
        <w:pBdr>
          <w:top w:val="nil"/>
          <w:left w:val="nil"/>
          <w:bottom w:val="nil"/>
          <w:right w:val="nil"/>
          <w:between w:val="nil"/>
        </w:pBdr>
        <w:ind w:firstLine="851"/>
        <w:jc w:val="both"/>
        <w:rPr>
          <w:sz w:val="24"/>
          <w:szCs w:val="24"/>
        </w:rPr>
      </w:pPr>
      <w:r w:rsidRPr="0000686F">
        <w:rPr>
          <w:sz w:val="24"/>
          <w:szCs w:val="24"/>
        </w:rPr>
        <w:t>81</w:t>
      </w:r>
      <w:r w:rsidR="00A44495" w:rsidRPr="0000686F">
        <w:rPr>
          <w:sz w:val="24"/>
          <w:szCs w:val="24"/>
        </w:rPr>
        <w:t xml:space="preserve">. Vertinimo komisijos sekretorius </w:t>
      </w:r>
      <w:r w:rsidR="00A44495" w:rsidRPr="0000686F">
        <w:rPr>
          <w:sz w:val="24"/>
          <w:szCs w:val="24"/>
          <w:shd w:val="clear" w:color="auto" w:fill="FFFFFF"/>
        </w:rPr>
        <w:t xml:space="preserve">elektroninio pašto adresais </w:t>
      </w:r>
      <w:r w:rsidR="0080130F">
        <w:rPr>
          <w:sz w:val="24"/>
          <w:szCs w:val="24"/>
          <w:shd w:val="clear" w:color="auto" w:fill="FFFFFF"/>
        </w:rPr>
        <w:t xml:space="preserve">prieš </w:t>
      </w:r>
      <w:r w:rsidR="006A0A88">
        <w:rPr>
          <w:sz w:val="24"/>
          <w:szCs w:val="24"/>
          <w:shd w:val="clear" w:color="auto" w:fill="FFFFFF"/>
        </w:rPr>
        <w:t xml:space="preserve">tris darbo dienas </w:t>
      </w:r>
      <w:r w:rsidR="00A44495" w:rsidRPr="0000686F">
        <w:rPr>
          <w:sz w:val="24"/>
          <w:szCs w:val="24"/>
          <w:shd w:val="clear" w:color="auto" w:fill="FFFFFF"/>
        </w:rPr>
        <w:t xml:space="preserve">informuoja Vertinimo </w:t>
      </w:r>
      <w:r w:rsidR="00A44495" w:rsidRPr="0000686F">
        <w:rPr>
          <w:sz w:val="24"/>
          <w:szCs w:val="24"/>
        </w:rPr>
        <w:t xml:space="preserve">komisijos </w:t>
      </w:r>
      <w:r w:rsidR="00A44495" w:rsidRPr="0000686F">
        <w:rPr>
          <w:sz w:val="24"/>
          <w:szCs w:val="24"/>
          <w:shd w:val="clear" w:color="auto" w:fill="FFFFFF"/>
        </w:rPr>
        <w:t xml:space="preserve">narius apie Vertinimo </w:t>
      </w:r>
      <w:r w:rsidR="00A44495" w:rsidRPr="0000686F">
        <w:rPr>
          <w:sz w:val="24"/>
          <w:szCs w:val="24"/>
        </w:rPr>
        <w:t xml:space="preserve">komisijos </w:t>
      </w:r>
      <w:r w:rsidR="00A44495" w:rsidRPr="0000686F">
        <w:rPr>
          <w:sz w:val="24"/>
          <w:szCs w:val="24"/>
          <w:shd w:val="clear" w:color="auto" w:fill="FFFFFF"/>
        </w:rPr>
        <w:t>posėdžio laiką, vietą, pateikia su Vertinimo komisijos pirmininku suderintą posėdžio darbotvarkę bei kitą Vertinimo komisijos posėdžiui reikalingą informaciją.</w:t>
      </w:r>
      <w:r w:rsidR="00A44495" w:rsidRPr="0000686F">
        <w:rPr>
          <w:sz w:val="24"/>
          <w:szCs w:val="24"/>
        </w:rPr>
        <w:t xml:space="preserve"> </w:t>
      </w:r>
    </w:p>
    <w:p w14:paraId="3080135A" w14:textId="6C8EA562" w:rsidR="00A44495" w:rsidRPr="0000686F" w:rsidRDefault="00D54C77" w:rsidP="004C6F75">
      <w:pPr>
        <w:ind w:firstLine="862"/>
        <w:jc w:val="both"/>
        <w:rPr>
          <w:sz w:val="24"/>
          <w:szCs w:val="24"/>
        </w:rPr>
      </w:pPr>
      <w:r w:rsidRPr="0000686F">
        <w:rPr>
          <w:sz w:val="24"/>
          <w:szCs w:val="24"/>
        </w:rPr>
        <w:t>82</w:t>
      </w:r>
      <w:r w:rsidR="00A44495" w:rsidRPr="0000686F">
        <w:rPr>
          <w:sz w:val="24"/>
          <w:szCs w:val="24"/>
        </w:rPr>
        <w:t>. Pirmojo posėdžio metu Vertinimo komisijos nariai pasirašo Nešališkumo deklaraciją dėl objektyvių sprendimų priėmimo bei viešųjų ir privačių inte</w:t>
      </w:r>
      <w:r w:rsidRPr="0000686F">
        <w:rPr>
          <w:sz w:val="24"/>
          <w:szCs w:val="24"/>
        </w:rPr>
        <w:t xml:space="preserve">resų konflikto vengimo </w:t>
      </w:r>
      <w:r w:rsidR="0054023D">
        <w:rPr>
          <w:sz w:val="24"/>
          <w:szCs w:val="24"/>
        </w:rPr>
        <w:t>(pagal Tvarkos aprašo 2</w:t>
      </w:r>
      <w:r w:rsidR="00A44495" w:rsidRPr="0000686F">
        <w:rPr>
          <w:sz w:val="24"/>
          <w:szCs w:val="24"/>
        </w:rPr>
        <w:t xml:space="preserve"> </w:t>
      </w:r>
      <w:r w:rsidRPr="0000686F">
        <w:rPr>
          <w:sz w:val="24"/>
          <w:szCs w:val="24"/>
        </w:rPr>
        <w:t>pried</w:t>
      </w:r>
      <w:r w:rsidR="0054023D">
        <w:rPr>
          <w:sz w:val="24"/>
          <w:szCs w:val="24"/>
        </w:rPr>
        <w:t>ą</w:t>
      </w:r>
      <w:r w:rsidRPr="0000686F">
        <w:rPr>
          <w:sz w:val="24"/>
          <w:szCs w:val="24"/>
        </w:rPr>
        <w:t xml:space="preserve">) </w:t>
      </w:r>
      <w:r w:rsidR="00A44495" w:rsidRPr="0000686F">
        <w:rPr>
          <w:sz w:val="24"/>
          <w:szCs w:val="24"/>
        </w:rPr>
        <w:t>ir Konfidencialumo pasižadėjimą užtikrinti konkurso informacijos konfidencialumą, viešai neskelbti ir neplatinti šios informacijos (</w:t>
      </w:r>
      <w:r w:rsidR="0054023D">
        <w:rPr>
          <w:sz w:val="24"/>
          <w:szCs w:val="24"/>
        </w:rPr>
        <w:t>pagal Tvarkos a</w:t>
      </w:r>
      <w:r w:rsidR="00A44495" w:rsidRPr="0054023D">
        <w:rPr>
          <w:sz w:val="24"/>
          <w:szCs w:val="24"/>
        </w:rPr>
        <w:t xml:space="preserve">prašo </w:t>
      </w:r>
      <w:r w:rsidR="006477EB" w:rsidRPr="0054023D">
        <w:rPr>
          <w:sz w:val="24"/>
          <w:szCs w:val="24"/>
        </w:rPr>
        <w:t>3</w:t>
      </w:r>
      <w:r w:rsidR="00A44495" w:rsidRPr="0000686F">
        <w:rPr>
          <w:sz w:val="24"/>
          <w:szCs w:val="24"/>
        </w:rPr>
        <w:t xml:space="preserve"> pried</w:t>
      </w:r>
      <w:r w:rsidR="0054023D">
        <w:rPr>
          <w:sz w:val="24"/>
          <w:szCs w:val="24"/>
        </w:rPr>
        <w:t>ą</w:t>
      </w:r>
      <w:r w:rsidR="00A44495" w:rsidRPr="0000686F">
        <w:rPr>
          <w:sz w:val="24"/>
          <w:szCs w:val="24"/>
        </w:rPr>
        <w:t xml:space="preserve">). Nepasirašius minėtų </w:t>
      </w:r>
      <w:r w:rsidR="00A44495" w:rsidRPr="0000686F">
        <w:rPr>
          <w:sz w:val="24"/>
          <w:szCs w:val="24"/>
        </w:rPr>
        <w:lastRenderedPageBreak/>
        <w:t>dokumentų, draudžiama dalyvauti Vertinimo komisijos darbe ir vertinti Konkursui pateiktas paraiškas.</w:t>
      </w:r>
    </w:p>
    <w:p w14:paraId="3C7328DB" w14:textId="1F9DB4C3" w:rsidR="00A44495" w:rsidRPr="0000686F" w:rsidRDefault="004C6F75" w:rsidP="004C6F75">
      <w:pPr>
        <w:pBdr>
          <w:top w:val="nil"/>
          <w:left w:val="nil"/>
          <w:bottom w:val="nil"/>
          <w:right w:val="nil"/>
          <w:between w:val="nil"/>
        </w:pBdr>
        <w:ind w:firstLine="851"/>
        <w:jc w:val="both"/>
        <w:rPr>
          <w:sz w:val="24"/>
          <w:szCs w:val="24"/>
        </w:rPr>
      </w:pPr>
      <w:r w:rsidRPr="0000686F">
        <w:rPr>
          <w:sz w:val="24"/>
          <w:szCs w:val="24"/>
        </w:rPr>
        <w:t>83</w:t>
      </w:r>
      <w:r w:rsidR="00A44495" w:rsidRPr="0000686F">
        <w:rPr>
          <w:sz w:val="24"/>
          <w:szCs w:val="24"/>
        </w:rPr>
        <w:t>. Prireikus svarstyti klausimus skubos tvarka, bet dėl objektyvių priežasčių nesant galimybės surengti posėdžio, Vertinimo komisijos sprendimai gali būti priimami vadovaujantis visų Vertinimo komisijos narių apklausos, kuri atliekama nedelsiant, bet ne vėliau nei per 1 (vieną) darbo dieną, elektroniniu paštu rezultatais. Tarp posėdžių einamieji klausimai gali būti aptariami ir Vertinimo komisijos narių nuomonė išreiškiama elektroniniu paštu.</w:t>
      </w:r>
    </w:p>
    <w:p w14:paraId="28F32623" w14:textId="3782A162" w:rsidR="00A44495" w:rsidRPr="0000686F" w:rsidRDefault="004C6F75" w:rsidP="004C6F75">
      <w:pPr>
        <w:spacing w:line="276" w:lineRule="atLeast"/>
        <w:ind w:firstLine="851"/>
        <w:jc w:val="both"/>
        <w:rPr>
          <w:sz w:val="24"/>
          <w:szCs w:val="24"/>
        </w:rPr>
      </w:pPr>
      <w:r w:rsidRPr="0000686F">
        <w:rPr>
          <w:sz w:val="24"/>
          <w:szCs w:val="24"/>
        </w:rPr>
        <w:t>84</w:t>
      </w:r>
      <w:r w:rsidR="00A44495" w:rsidRPr="0000686F">
        <w:rPr>
          <w:sz w:val="24"/>
          <w:szCs w:val="24"/>
        </w:rPr>
        <w:t>. Jei Vertinimo komisijos narys, negali atvykti į posėdį, apie tai, likus ne mažiau kaip 1 (vienai) darbo dienai iki Vertinimo komisijos posėdžio, turi pranešti Vertinimo komisijos pirmininkui ar Vertinimo komisijos sekretoriui, išskyrus atvejus, kai to negali padaryti dėl objektyvių priežasčių.</w:t>
      </w:r>
    </w:p>
    <w:p w14:paraId="130AD89F" w14:textId="4556806E" w:rsidR="00A44495" w:rsidRPr="0000686F" w:rsidRDefault="000C6424" w:rsidP="004C6F75">
      <w:pPr>
        <w:pBdr>
          <w:top w:val="nil"/>
          <w:left w:val="nil"/>
          <w:bottom w:val="nil"/>
          <w:right w:val="nil"/>
          <w:between w:val="nil"/>
        </w:pBdr>
        <w:tabs>
          <w:tab w:val="left" w:pos="595"/>
        </w:tabs>
        <w:ind w:firstLine="851"/>
        <w:jc w:val="both"/>
        <w:rPr>
          <w:sz w:val="24"/>
          <w:szCs w:val="24"/>
        </w:rPr>
      </w:pPr>
      <w:bookmarkStart w:id="30" w:name="part_5f22be9f36cd4d979971a6089c49a93e"/>
      <w:bookmarkEnd w:id="30"/>
      <w:r w:rsidRPr="0000686F">
        <w:rPr>
          <w:sz w:val="24"/>
          <w:szCs w:val="24"/>
        </w:rPr>
        <w:t>85</w:t>
      </w:r>
      <w:r w:rsidR="00A44495" w:rsidRPr="0000686F">
        <w:rPr>
          <w:sz w:val="24"/>
          <w:szCs w:val="24"/>
        </w:rPr>
        <w:t>. Vertinimo komisijos sprendimai priimami balsų dauguma, t. y. už sprendimą turi pasisakyti daugiau nei pusė visų Vertinimo komisijos narių. Jei Vertinimo komisijos narių balsai pasiskirsto po lygiai, lemiamas yra posėdžio pirmininko balsas.</w:t>
      </w:r>
    </w:p>
    <w:p w14:paraId="2224FF51" w14:textId="1D910300" w:rsidR="00A44495" w:rsidRPr="0000686F" w:rsidRDefault="000C6424" w:rsidP="004C6F75">
      <w:pPr>
        <w:pBdr>
          <w:top w:val="nil"/>
          <w:left w:val="nil"/>
          <w:bottom w:val="nil"/>
          <w:right w:val="nil"/>
          <w:between w:val="nil"/>
        </w:pBdr>
        <w:tabs>
          <w:tab w:val="left" w:pos="595"/>
        </w:tabs>
        <w:ind w:firstLine="851"/>
        <w:jc w:val="both"/>
        <w:rPr>
          <w:sz w:val="24"/>
          <w:szCs w:val="24"/>
        </w:rPr>
      </w:pPr>
      <w:r w:rsidRPr="0000686F">
        <w:rPr>
          <w:sz w:val="24"/>
          <w:szCs w:val="24"/>
        </w:rPr>
        <w:t>86</w:t>
      </w:r>
      <w:r w:rsidR="00A44495" w:rsidRPr="0000686F">
        <w:rPr>
          <w:sz w:val="24"/>
          <w:szCs w:val="24"/>
        </w:rPr>
        <w:t xml:space="preserve">. Vertinimo komisijos sprendimai įforminami protokolu, kuris elektroniniu laišku turi būti suderintas su Vertinimo komisijos nariais. Vertinimo komisijos posėdžio protokolas Vertinimo komisijos nariams suderinti pateikiamas per 3 (tris) darbo dienas po įvykusio posėdžio. Vertinimo komisijos nariai pastabas ir pasiūlymus dėl protokolo pateikia per 2 (dvi) darbo dienas nuo posėdžio protokolo išsiuntimo dienos. </w:t>
      </w:r>
      <w:r w:rsidR="00A44495" w:rsidRPr="0000686F">
        <w:rPr>
          <w:rFonts w:eastAsia="MS Mincho"/>
          <w:iCs/>
          <w:sz w:val="24"/>
          <w:szCs w:val="24"/>
        </w:rPr>
        <w:t xml:space="preserve">Per nustatytą terminą negavus Vertinimo komisijos nario pastabų ir (ar) pasiūlymų, laikoma, kad Vertinimo komisijos narys posėdžio protokolui pritaria. </w:t>
      </w:r>
      <w:r w:rsidR="00A44495" w:rsidRPr="0000686F">
        <w:rPr>
          <w:sz w:val="24"/>
          <w:szCs w:val="24"/>
        </w:rPr>
        <w:t xml:space="preserve">Su </w:t>
      </w:r>
      <w:r w:rsidR="00A44495" w:rsidRPr="0000686F">
        <w:rPr>
          <w:rFonts w:eastAsia="MS Mincho"/>
          <w:iCs/>
          <w:sz w:val="24"/>
          <w:szCs w:val="24"/>
        </w:rPr>
        <w:t xml:space="preserve">Vertinimo </w:t>
      </w:r>
      <w:r w:rsidR="00A44495" w:rsidRPr="0000686F">
        <w:rPr>
          <w:sz w:val="24"/>
          <w:szCs w:val="24"/>
        </w:rPr>
        <w:t xml:space="preserve">komisijos nariais suderintą protokolą pasirašo </w:t>
      </w:r>
      <w:r w:rsidR="00A44495" w:rsidRPr="0000686F">
        <w:rPr>
          <w:rFonts w:eastAsia="MS Mincho"/>
          <w:iCs/>
          <w:sz w:val="24"/>
          <w:szCs w:val="24"/>
        </w:rPr>
        <w:t xml:space="preserve">Vertinimo </w:t>
      </w:r>
      <w:r w:rsidR="00A44495" w:rsidRPr="0000686F">
        <w:rPr>
          <w:sz w:val="24"/>
          <w:szCs w:val="24"/>
        </w:rPr>
        <w:t xml:space="preserve">komisijos posėdžio pirmininkas ir </w:t>
      </w:r>
      <w:r w:rsidR="00A44495" w:rsidRPr="0000686F">
        <w:rPr>
          <w:rFonts w:eastAsia="MS Mincho"/>
          <w:iCs/>
          <w:sz w:val="24"/>
          <w:szCs w:val="24"/>
        </w:rPr>
        <w:t xml:space="preserve">Vertinimo </w:t>
      </w:r>
      <w:r w:rsidR="00A44495" w:rsidRPr="0000686F">
        <w:rPr>
          <w:sz w:val="24"/>
          <w:szCs w:val="24"/>
        </w:rPr>
        <w:t xml:space="preserve">komisijos sekretorius. </w:t>
      </w:r>
    </w:p>
    <w:p w14:paraId="006378B5" w14:textId="6DF6B934" w:rsidR="00A44495" w:rsidRPr="0000686F" w:rsidRDefault="00020E52" w:rsidP="004C6F75">
      <w:pPr>
        <w:pBdr>
          <w:top w:val="nil"/>
          <w:left w:val="nil"/>
          <w:bottom w:val="nil"/>
          <w:right w:val="nil"/>
          <w:between w:val="nil"/>
        </w:pBdr>
        <w:ind w:firstLine="851"/>
        <w:jc w:val="both"/>
        <w:rPr>
          <w:sz w:val="24"/>
          <w:szCs w:val="24"/>
        </w:rPr>
      </w:pPr>
      <w:r w:rsidRPr="0000686F">
        <w:rPr>
          <w:sz w:val="24"/>
          <w:szCs w:val="24"/>
        </w:rPr>
        <w:t>87</w:t>
      </w:r>
      <w:r w:rsidR="00A44495" w:rsidRPr="0000686F">
        <w:rPr>
          <w:sz w:val="24"/>
          <w:szCs w:val="24"/>
        </w:rPr>
        <w:t>. Vertinimo komisijos narys turi teisę pareikšti atskirąją nuomonę, kuri pridedama prie posėdžio protokolo.</w:t>
      </w:r>
    </w:p>
    <w:p w14:paraId="031A66AA" w14:textId="77777777" w:rsidR="00A44495" w:rsidRPr="0000686F" w:rsidRDefault="00A44495" w:rsidP="004C6F75">
      <w:pPr>
        <w:jc w:val="both"/>
        <w:rPr>
          <w:b/>
          <w:sz w:val="24"/>
          <w:szCs w:val="24"/>
        </w:rPr>
      </w:pPr>
    </w:p>
    <w:p w14:paraId="47EE80C2" w14:textId="7D1CDA53" w:rsidR="00020E52" w:rsidRPr="0000686F" w:rsidRDefault="00264076" w:rsidP="00020E52">
      <w:pPr>
        <w:jc w:val="center"/>
        <w:rPr>
          <w:b/>
          <w:sz w:val="24"/>
          <w:szCs w:val="24"/>
        </w:rPr>
      </w:pPr>
      <w:r w:rsidRPr="0000686F">
        <w:rPr>
          <w:b/>
          <w:sz w:val="24"/>
          <w:szCs w:val="24"/>
        </w:rPr>
        <w:t>IX</w:t>
      </w:r>
      <w:r w:rsidR="00020E52" w:rsidRPr="0000686F">
        <w:rPr>
          <w:b/>
          <w:sz w:val="24"/>
          <w:szCs w:val="24"/>
        </w:rPr>
        <w:t xml:space="preserve"> SKYRIUS </w:t>
      </w:r>
    </w:p>
    <w:p w14:paraId="23CE6580" w14:textId="77777777" w:rsidR="00020E52" w:rsidRPr="0000686F" w:rsidRDefault="00020E52" w:rsidP="00020E52">
      <w:pPr>
        <w:jc w:val="center"/>
        <w:rPr>
          <w:b/>
          <w:sz w:val="24"/>
          <w:szCs w:val="24"/>
        </w:rPr>
      </w:pPr>
      <w:r w:rsidRPr="0000686F">
        <w:rPr>
          <w:b/>
          <w:sz w:val="24"/>
          <w:szCs w:val="24"/>
        </w:rPr>
        <w:t xml:space="preserve">SUTARTIES SUDARYMAS </w:t>
      </w:r>
    </w:p>
    <w:p w14:paraId="40189CDE" w14:textId="77777777" w:rsidR="00020E52" w:rsidRPr="0000686F" w:rsidRDefault="00020E52" w:rsidP="00020E52">
      <w:pPr>
        <w:jc w:val="center"/>
        <w:rPr>
          <w:b/>
          <w:sz w:val="24"/>
          <w:szCs w:val="24"/>
        </w:rPr>
      </w:pPr>
    </w:p>
    <w:p w14:paraId="0B46C16D" w14:textId="31E8918A" w:rsidR="00020E52" w:rsidRPr="0000686F" w:rsidRDefault="00264076" w:rsidP="00264076">
      <w:pPr>
        <w:ind w:firstLine="862"/>
        <w:jc w:val="both"/>
        <w:rPr>
          <w:sz w:val="24"/>
          <w:szCs w:val="24"/>
          <w:lang w:eastAsia="ar-SA"/>
        </w:rPr>
      </w:pPr>
      <w:r w:rsidRPr="0000686F">
        <w:rPr>
          <w:sz w:val="24"/>
          <w:szCs w:val="24"/>
        </w:rPr>
        <w:t>88</w:t>
      </w:r>
      <w:r w:rsidR="00020E52" w:rsidRPr="0000686F">
        <w:rPr>
          <w:sz w:val="24"/>
          <w:szCs w:val="24"/>
        </w:rPr>
        <w:t xml:space="preserve">. </w:t>
      </w:r>
      <w:r w:rsidR="00020E52" w:rsidRPr="0000686F">
        <w:rPr>
          <w:sz w:val="24"/>
          <w:szCs w:val="24"/>
          <w:lang w:eastAsia="ar-SA"/>
        </w:rPr>
        <w:t xml:space="preserve">Sutartis tarp Savivaldybės </w:t>
      </w:r>
      <w:r w:rsidR="00020E52" w:rsidRPr="00D37C15">
        <w:rPr>
          <w:sz w:val="24"/>
          <w:szCs w:val="24"/>
          <w:lang w:eastAsia="ar-SA"/>
        </w:rPr>
        <w:t xml:space="preserve">administracijos </w:t>
      </w:r>
      <w:r w:rsidR="00D37C15" w:rsidRPr="00D37C15">
        <w:rPr>
          <w:sz w:val="24"/>
          <w:szCs w:val="24"/>
          <w:lang w:eastAsia="ar-SA"/>
        </w:rPr>
        <w:t xml:space="preserve">direktoriaus </w:t>
      </w:r>
      <w:r w:rsidR="00020E52" w:rsidRPr="00D37C15">
        <w:rPr>
          <w:sz w:val="24"/>
          <w:szCs w:val="24"/>
          <w:lang w:eastAsia="ar-SA"/>
        </w:rPr>
        <w:t xml:space="preserve">ir </w:t>
      </w:r>
      <w:r w:rsidRPr="00D37C15">
        <w:rPr>
          <w:sz w:val="24"/>
          <w:szCs w:val="24"/>
          <w:lang w:eastAsia="ar-SA"/>
        </w:rPr>
        <w:t xml:space="preserve">Stovyklos organizatoriaus </w:t>
      </w:r>
      <w:r w:rsidR="00020E52" w:rsidRPr="00D37C15">
        <w:rPr>
          <w:sz w:val="24"/>
          <w:szCs w:val="24"/>
          <w:lang w:eastAsia="ar-SA"/>
        </w:rPr>
        <w:t xml:space="preserve">sudaroma </w:t>
      </w:r>
      <w:r w:rsidR="00020E52" w:rsidRPr="00D37C15">
        <w:rPr>
          <w:sz w:val="24"/>
          <w:szCs w:val="24"/>
        </w:rPr>
        <w:t>per 20 (dvidešimt) darb</w:t>
      </w:r>
      <w:r w:rsidR="00020E52" w:rsidRPr="0000686F">
        <w:rPr>
          <w:sz w:val="24"/>
          <w:szCs w:val="24"/>
        </w:rPr>
        <w:t xml:space="preserve">o dienų nuo Įsakymo dėl Savivaldybės biudžeto lėšų </w:t>
      </w:r>
      <w:r w:rsidRPr="0000686F">
        <w:rPr>
          <w:sz w:val="24"/>
          <w:szCs w:val="24"/>
        </w:rPr>
        <w:t xml:space="preserve">skyrimo Stovyklos programai </w:t>
      </w:r>
      <w:r w:rsidR="00020E52" w:rsidRPr="0000686F">
        <w:rPr>
          <w:sz w:val="24"/>
          <w:szCs w:val="24"/>
        </w:rPr>
        <w:t>įgyvendinti priėmimo dienos. Sutartyje turi būti pateikta informacija, nurodyta Lietuvos Respublikos valstybės biudžeto ir savivaldybių biudžetų sudarymo ir vykdymo taisyklių, patvirtintų Lietuvos Respublikos Vyriausybės 2001 m. gegužės 14 d. nutarimu Nr. 543 „Dėl Lietuvos Respublikos valstybės biudžeto ir savivaldybių biudžetų sudarymo ir vykdymo taisyklių patvirtinimo“, 61 punkte.</w:t>
      </w:r>
    </w:p>
    <w:p w14:paraId="34771EBB" w14:textId="15C4B856" w:rsidR="00020E52" w:rsidRPr="0000686F" w:rsidRDefault="00264076" w:rsidP="00264076">
      <w:pPr>
        <w:pBdr>
          <w:top w:val="nil"/>
          <w:left w:val="nil"/>
          <w:bottom w:val="nil"/>
          <w:right w:val="nil"/>
          <w:between w:val="nil"/>
        </w:pBdr>
        <w:ind w:firstLine="851"/>
        <w:jc w:val="both"/>
        <w:rPr>
          <w:sz w:val="24"/>
          <w:szCs w:val="24"/>
        </w:rPr>
      </w:pPr>
      <w:r w:rsidRPr="0000686F">
        <w:rPr>
          <w:sz w:val="24"/>
          <w:szCs w:val="24"/>
        </w:rPr>
        <w:t>89</w:t>
      </w:r>
      <w:r w:rsidR="00020E52" w:rsidRPr="0000686F">
        <w:rPr>
          <w:sz w:val="24"/>
          <w:szCs w:val="24"/>
        </w:rPr>
        <w:t xml:space="preserve">. Nesudarius Sutarties per </w:t>
      </w:r>
      <w:r w:rsidR="00341147" w:rsidRPr="0000686F">
        <w:rPr>
          <w:sz w:val="24"/>
          <w:szCs w:val="24"/>
        </w:rPr>
        <w:t>Aprašo</w:t>
      </w:r>
      <w:r w:rsidR="00020E52" w:rsidRPr="0000686F">
        <w:rPr>
          <w:sz w:val="24"/>
          <w:szCs w:val="24"/>
        </w:rPr>
        <w:t xml:space="preserve"> </w:t>
      </w:r>
      <w:r w:rsidRPr="0000686F">
        <w:rPr>
          <w:sz w:val="24"/>
          <w:szCs w:val="24"/>
        </w:rPr>
        <w:t>88</w:t>
      </w:r>
      <w:r w:rsidR="00020E52" w:rsidRPr="0000686F">
        <w:rPr>
          <w:sz w:val="24"/>
          <w:szCs w:val="24"/>
        </w:rPr>
        <w:t xml:space="preserve"> punkte nustatytą terminą, laikoma, kad </w:t>
      </w:r>
      <w:r w:rsidR="00341147" w:rsidRPr="0000686F">
        <w:rPr>
          <w:sz w:val="24"/>
          <w:szCs w:val="24"/>
        </w:rPr>
        <w:t>Stovyklos organizatorius atsisakė vykdyti numatytą Programą</w:t>
      </w:r>
      <w:r w:rsidR="00020E52" w:rsidRPr="0000686F">
        <w:rPr>
          <w:sz w:val="24"/>
          <w:szCs w:val="24"/>
        </w:rPr>
        <w:t xml:space="preserve"> ir numatytas finansavimas jam neskiriamas. </w:t>
      </w:r>
    </w:p>
    <w:p w14:paraId="58E2C53F" w14:textId="1C274FF8" w:rsidR="00020E52" w:rsidRPr="0000686F" w:rsidRDefault="00341147" w:rsidP="00264076">
      <w:pPr>
        <w:ind w:firstLine="862"/>
        <w:jc w:val="both"/>
        <w:rPr>
          <w:sz w:val="24"/>
          <w:szCs w:val="24"/>
        </w:rPr>
      </w:pPr>
      <w:r w:rsidRPr="0000686F">
        <w:rPr>
          <w:sz w:val="24"/>
          <w:szCs w:val="24"/>
        </w:rPr>
        <w:t>90</w:t>
      </w:r>
      <w:r w:rsidR="00020E52" w:rsidRPr="0000686F">
        <w:rPr>
          <w:sz w:val="24"/>
          <w:szCs w:val="24"/>
        </w:rPr>
        <w:t xml:space="preserve">. </w:t>
      </w:r>
      <w:r w:rsidRPr="0000686F">
        <w:rPr>
          <w:sz w:val="24"/>
          <w:szCs w:val="24"/>
        </w:rPr>
        <w:t>Stovyklos organizatoriui</w:t>
      </w:r>
      <w:r w:rsidR="00020E52" w:rsidRPr="0000686F">
        <w:rPr>
          <w:sz w:val="24"/>
          <w:szCs w:val="24"/>
        </w:rPr>
        <w:t xml:space="preserve"> nesudarius Sutarties per </w:t>
      </w:r>
      <w:r w:rsidRPr="0000686F">
        <w:rPr>
          <w:sz w:val="24"/>
          <w:szCs w:val="24"/>
        </w:rPr>
        <w:t>Aprašo 88</w:t>
      </w:r>
      <w:r w:rsidR="00020E52" w:rsidRPr="0000686F">
        <w:rPr>
          <w:sz w:val="24"/>
          <w:szCs w:val="24"/>
        </w:rPr>
        <w:t xml:space="preserve"> punkte numatytą terminą, atsisakius dalies lėšų ar atsisakius toliau vykdyti finansuojam</w:t>
      </w:r>
      <w:r w:rsidRPr="0000686F">
        <w:rPr>
          <w:sz w:val="24"/>
          <w:szCs w:val="24"/>
        </w:rPr>
        <w:t>ą Program</w:t>
      </w:r>
      <w:r w:rsidR="00020E52" w:rsidRPr="0000686F">
        <w:rPr>
          <w:sz w:val="24"/>
          <w:szCs w:val="24"/>
        </w:rPr>
        <w:t xml:space="preserve">ą, nutraukus sudarytą Sutartį, likusios nepanaudotos Savivaldybės biudžeto lėšos Vertinimo komisijos siūlymu ir Savivaldybės </w:t>
      </w:r>
      <w:r w:rsidR="00D76E2A" w:rsidRPr="0000686F">
        <w:rPr>
          <w:sz w:val="24"/>
          <w:szCs w:val="24"/>
        </w:rPr>
        <w:t xml:space="preserve">vykdomosios institucijos ar jos įgalioto </w:t>
      </w:r>
      <w:r w:rsidR="00020E52" w:rsidRPr="0000686F">
        <w:rPr>
          <w:sz w:val="24"/>
          <w:szCs w:val="24"/>
        </w:rPr>
        <w:t>administracijos direktoriaus sprendimu eilės tvarka gali būti skirtos įvertint</w:t>
      </w:r>
      <w:r w:rsidR="00960FEE">
        <w:rPr>
          <w:sz w:val="24"/>
          <w:szCs w:val="24"/>
        </w:rPr>
        <w:t>oms programoms</w:t>
      </w:r>
      <w:r w:rsidR="00020E52" w:rsidRPr="0000686F">
        <w:rPr>
          <w:sz w:val="24"/>
          <w:szCs w:val="24"/>
        </w:rPr>
        <w:t>, esan</w:t>
      </w:r>
      <w:r w:rsidR="00960FEE">
        <w:rPr>
          <w:sz w:val="24"/>
          <w:szCs w:val="24"/>
        </w:rPr>
        <w:t>čioms</w:t>
      </w:r>
      <w:r w:rsidR="00020E52" w:rsidRPr="0000686F">
        <w:rPr>
          <w:sz w:val="24"/>
          <w:szCs w:val="24"/>
        </w:rPr>
        <w:t xml:space="preserve"> rezervinių p</w:t>
      </w:r>
      <w:r w:rsidR="00960FEE">
        <w:rPr>
          <w:sz w:val="24"/>
          <w:szCs w:val="24"/>
        </w:rPr>
        <w:t>rogramų</w:t>
      </w:r>
      <w:r w:rsidR="00020E52" w:rsidRPr="0000686F">
        <w:rPr>
          <w:sz w:val="24"/>
          <w:szCs w:val="24"/>
        </w:rPr>
        <w:t xml:space="preserve"> sąraše. </w:t>
      </w:r>
      <w:r w:rsidRPr="0000686F">
        <w:rPr>
          <w:sz w:val="24"/>
          <w:szCs w:val="24"/>
        </w:rPr>
        <w:t>Finansavimas Stovykloms, esančioms</w:t>
      </w:r>
      <w:r w:rsidR="00020E52" w:rsidRPr="0000686F">
        <w:rPr>
          <w:sz w:val="24"/>
          <w:szCs w:val="24"/>
        </w:rPr>
        <w:t xml:space="preserve"> rezervinių </w:t>
      </w:r>
      <w:r w:rsidR="00960FEE">
        <w:rPr>
          <w:sz w:val="24"/>
          <w:szCs w:val="24"/>
        </w:rPr>
        <w:t>programų</w:t>
      </w:r>
      <w:r w:rsidR="00020E52" w:rsidRPr="0000686F">
        <w:rPr>
          <w:sz w:val="24"/>
          <w:szCs w:val="24"/>
        </w:rPr>
        <w:t xml:space="preserve"> sąraše, skiriamas neviršijant nepaskirstytų Savivaldybės biudžeto lėšų sumos. Rezerviniame sąraše </w:t>
      </w:r>
      <w:r w:rsidR="00964D39" w:rsidRPr="0000686F">
        <w:rPr>
          <w:sz w:val="24"/>
          <w:szCs w:val="24"/>
        </w:rPr>
        <w:t xml:space="preserve">esančioms Stovyklų programoms </w:t>
      </w:r>
      <w:r w:rsidR="00020E52" w:rsidRPr="0000686F">
        <w:rPr>
          <w:sz w:val="24"/>
          <w:szCs w:val="24"/>
        </w:rPr>
        <w:t xml:space="preserve">siūlant skirti dalį prašomų lėšų, sąmata ir (ar) veiklų planas tikslinami </w:t>
      </w:r>
      <w:r w:rsidR="00C265A6">
        <w:rPr>
          <w:sz w:val="24"/>
          <w:szCs w:val="24"/>
        </w:rPr>
        <w:t>Aprašo 68–71</w:t>
      </w:r>
      <w:r w:rsidR="00020E52" w:rsidRPr="0000686F">
        <w:rPr>
          <w:sz w:val="24"/>
          <w:szCs w:val="24"/>
        </w:rPr>
        <w:t xml:space="preserve"> punktuose nustatyta tvarka. Jei rezerviniame sąraše </w:t>
      </w:r>
      <w:r w:rsidR="00964D39" w:rsidRPr="0000686F">
        <w:rPr>
          <w:sz w:val="24"/>
          <w:szCs w:val="24"/>
        </w:rPr>
        <w:t xml:space="preserve">Programų </w:t>
      </w:r>
      <w:r w:rsidR="00020E52" w:rsidRPr="0000686F">
        <w:rPr>
          <w:sz w:val="24"/>
          <w:szCs w:val="24"/>
        </w:rPr>
        <w:t xml:space="preserve">nėra ir (ar) lieka nepaskirstytų Savivaldybės biudžeto lėšų, skelbiamas naujas konkursas.  </w:t>
      </w:r>
    </w:p>
    <w:p w14:paraId="0EB5EF83" w14:textId="77777777" w:rsidR="00020E52" w:rsidRDefault="00020E52" w:rsidP="00264076">
      <w:pPr>
        <w:pBdr>
          <w:top w:val="nil"/>
          <w:left w:val="nil"/>
          <w:bottom w:val="nil"/>
          <w:right w:val="nil"/>
          <w:between w:val="nil"/>
        </w:pBdr>
        <w:tabs>
          <w:tab w:val="left" w:pos="851"/>
          <w:tab w:val="left" w:pos="1134"/>
          <w:tab w:val="left" w:pos="1560"/>
        </w:tabs>
        <w:spacing w:line="276" w:lineRule="auto"/>
        <w:ind w:firstLine="709"/>
        <w:jc w:val="both"/>
        <w:rPr>
          <w:sz w:val="24"/>
          <w:szCs w:val="24"/>
          <w:shd w:val="clear" w:color="auto" w:fill="FFFFFF"/>
        </w:rPr>
      </w:pPr>
    </w:p>
    <w:p w14:paraId="5BAD0A69" w14:textId="77777777" w:rsidR="0017145C" w:rsidRPr="0000686F" w:rsidRDefault="0017145C" w:rsidP="00264076">
      <w:pPr>
        <w:pBdr>
          <w:top w:val="nil"/>
          <w:left w:val="nil"/>
          <w:bottom w:val="nil"/>
          <w:right w:val="nil"/>
          <w:between w:val="nil"/>
        </w:pBdr>
        <w:tabs>
          <w:tab w:val="left" w:pos="851"/>
          <w:tab w:val="left" w:pos="1134"/>
          <w:tab w:val="left" w:pos="1560"/>
        </w:tabs>
        <w:spacing w:line="276" w:lineRule="auto"/>
        <w:ind w:firstLine="709"/>
        <w:jc w:val="both"/>
        <w:rPr>
          <w:sz w:val="24"/>
          <w:szCs w:val="24"/>
          <w:shd w:val="clear" w:color="auto" w:fill="FFFFFF"/>
        </w:rPr>
      </w:pPr>
    </w:p>
    <w:p w14:paraId="74B21E19" w14:textId="67056366" w:rsidR="00020E52" w:rsidRPr="0000686F" w:rsidRDefault="00964D39" w:rsidP="00964D39">
      <w:pPr>
        <w:pBdr>
          <w:top w:val="nil"/>
          <w:left w:val="nil"/>
          <w:bottom w:val="nil"/>
          <w:right w:val="nil"/>
          <w:between w:val="nil"/>
        </w:pBdr>
        <w:tabs>
          <w:tab w:val="left" w:pos="851"/>
          <w:tab w:val="left" w:pos="1134"/>
          <w:tab w:val="left" w:pos="1560"/>
        </w:tabs>
        <w:spacing w:line="276" w:lineRule="auto"/>
        <w:jc w:val="center"/>
        <w:rPr>
          <w:b/>
          <w:sz w:val="24"/>
          <w:szCs w:val="24"/>
        </w:rPr>
      </w:pPr>
      <w:r w:rsidRPr="0000686F">
        <w:rPr>
          <w:b/>
          <w:sz w:val="24"/>
          <w:szCs w:val="24"/>
          <w:shd w:val="clear" w:color="auto" w:fill="FFFFFF"/>
        </w:rPr>
        <w:t>X</w:t>
      </w:r>
      <w:r w:rsidR="00020E52" w:rsidRPr="0000686F">
        <w:rPr>
          <w:b/>
          <w:sz w:val="24"/>
          <w:szCs w:val="24"/>
        </w:rPr>
        <w:t xml:space="preserve"> SKYRIUS</w:t>
      </w:r>
    </w:p>
    <w:p w14:paraId="7039970C" w14:textId="195D677F" w:rsidR="00020E52" w:rsidRPr="0000686F" w:rsidRDefault="00D37C15" w:rsidP="00964D39">
      <w:pPr>
        <w:pBdr>
          <w:top w:val="nil"/>
          <w:left w:val="nil"/>
          <w:bottom w:val="nil"/>
          <w:right w:val="nil"/>
          <w:between w:val="nil"/>
        </w:pBdr>
        <w:jc w:val="center"/>
        <w:rPr>
          <w:sz w:val="24"/>
          <w:szCs w:val="24"/>
        </w:rPr>
      </w:pPr>
      <w:r w:rsidRPr="00D37C15">
        <w:rPr>
          <w:b/>
          <w:sz w:val="24"/>
          <w:szCs w:val="24"/>
        </w:rPr>
        <w:t xml:space="preserve">STOVYKLŲ </w:t>
      </w:r>
      <w:r w:rsidR="00020E52" w:rsidRPr="0000686F">
        <w:rPr>
          <w:b/>
          <w:sz w:val="24"/>
          <w:szCs w:val="24"/>
        </w:rPr>
        <w:t>VYKDYMAS IR STEBĖSENA</w:t>
      </w:r>
    </w:p>
    <w:p w14:paraId="6C648BD6" w14:textId="77777777" w:rsidR="00020E52" w:rsidRPr="0000686F" w:rsidRDefault="00020E52" w:rsidP="00964D39">
      <w:pPr>
        <w:tabs>
          <w:tab w:val="left" w:pos="0"/>
        </w:tabs>
        <w:jc w:val="center"/>
        <w:rPr>
          <w:b/>
          <w:sz w:val="24"/>
          <w:szCs w:val="24"/>
        </w:rPr>
      </w:pPr>
    </w:p>
    <w:p w14:paraId="685580E8" w14:textId="120425D7" w:rsidR="00020E52" w:rsidRPr="0000686F" w:rsidRDefault="00964D39" w:rsidP="00964D39">
      <w:pPr>
        <w:tabs>
          <w:tab w:val="left" w:pos="562"/>
          <w:tab w:val="left" w:pos="851"/>
          <w:tab w:val="left" w:pos="1170"/>
        </w:tabs>
        <w:ind w:firstLine="851"/>
        <w:jc w:val="both"/>
        <w:rPr>
          <w:sz w:val="24"/>
          <w:szCs w:val="24"/>
        </w:rPr>
      </w:pPr>
      <w:r w:rsidRPr="0000686F">
        <w:rPr>
          <w:sz w:val="24"/>
          <w:szCs w:val="24"/>
        </w:rPr>
        <w:t>91</w:t>
      </w:r>
      <w:r w:rsidR="00020E52" w:rsidRPr="0000686F">
        <w:rPr>
          <w:sz w:val="24"/>
          <w:szCs w:val="24"/>
        </w:rPr>
        <w:t xml:space="preserve">. </w:t>
      </w:r>
      <w:r w:rsidRPr="0000686F">
        <w:rPr>
          <w:sz w:val="24"/>
          <w:szCs w:val="24"/>
        </w:rPr>
        <w:t>Stovyklo</w:t>
      </w:r>
      <w:r w:rsidR="00020E52" w:rsidRPr="0000686F">
        <w:rPr>
          <w:sz w:val="24"/>
          <w:szCs w:val="24"/>
        </w:rPr>
        <w:t xml:space="preserve">ms paskirtos Savivaldybės biudžeto lėšos mokamos iš einamaisiais metais </w:t>
      </w:r>
      <w:r w:rsidR="00020E52" w:rsidRPr="0000686F">
        <w:rPr>
          <w:sz w:val="24"/>
          <w:szCs w:val="24"/>
        </w:rPr>
        <w:lastRenderedPageBreak/>
        <w:t>Konkursui organizuoti patvirtintų Sav</w:t>
      </w:r>
      <w:r w:rsidRPr="0000686F">
        <w:rPr>
          <w:sz w:val="24"/>
          <w:szCs w:val="24"/>
        </w:rPr>
        <w:t xml:space="preserve">ivaldybės biudžeto asignavimų. Stovykloms organizuoti </w:t>
      </w:r>
      <w:r w:rsidR="00020E52" w:rsidRPr="0000686F">
        <w:rPr>
          <w:sz w:val="24"/>
          <w:szCs w:val="24"/>
        </w:rPr>
        <w:t xml:space="preserve"> skirtos Savivaldybės biudžeto lėšos negali būti perkeliamos į kitus biudžetinius metus.</w:t>
      </w:r>
    </w:p>
    <w:p w14:paraId="333F4156" w14:textId="1D8A5780" w:rsidR="00020E52" w:rsidRPr="0000686F" w:rsidRDefault="0026489E" w:rsidP="00964D39">
      <w:pPr>
        <w:tabs>
          <w:tab w:val="left" w:pos="0"/>
        </w:tabs>
        <w:ind w:firstLine="851"/>
        <w:jc w:val="both"/>
        <w:rPr>
          <w:sz w:val="24"/>
          <w:szCs w:val="24"/>
        </w:rPr>
      </w:pPr>
      <w:r w:rsidRPr="0000686F">
        <w:rPr>
          <w:sz w:val="24"/>
          <w:szCs w:val="24"/>
        </w:rPr>
        <w:t>92</w:t>
      </w:r>
      <w:r w:rsidR="00020E52" w:rsidRPr="0000686F">
        <w:rPr>
          <w:sz w:val="24"/>
          <w:szCs w:val="24"/>
        </w:rPr>
        <w:t xml:space="preserve">. </w:t>
      </w:r>
      <w:r w:rsidRPr="0000686F">
        <w:rPr>
          <w:sz w:val="24"/>
          <w:szCs w:val="24"/>
        </w:rPr>
        <w:t xml:space="preserve">Stovyklos organizavimo </w:t>
      </w:r>
      <w:r w:rsidR="00C265A6">
        <w:rPr>
          <w:sz w:val="24"/>
          <w:szCs w:val="24"/>
        </w:rPr>
        <w:t xml:space="preserve">laikotarpiu Savivaldybės </w:t>
      </w:r>
      <w:r w:rsidR="00DD46F5" w:rsidRPr="00D37C15">
        <w:rPr>
          <w:sz w:val="24"/>
          <w:szCs w:val="24"/>
        </w:rPr>
        <w:t>a</w:t>
      </w:r>
      <w:r w:rsidR="00020E52" w:rsidRPr="00D37C15">
        <w:rPr>
          <w:sz w:val="24"/>
          <w:szCs w:val="24"/>
        </w:rPr>
        <w:t>dministracij</w:t>
      </w:r>
      <w:r w:rsidR="00C265A6">
        <w:rPr>
          <w:sz w:val="24"/>
          <w:szCs w:val="24"/>
        </w:rPr>
        <w:t>a</w:t>
      </w:r>
      <w:r w:rsidR="00020E52" w:rsidRPr="00D37C15">
        <w:rPr>
          <w:sz w:val="24"/>
          <w:szCs w:val="24"/>
        </w:rPr>
        <w:t xml:space="preserve"> </w:t>
      </w:r>
      <w:r w:rsidRPr="00D37C15">
        <w:rPr>
          <w:sz w:val="24"/>
          <w:szCs w:val="24"/>
        </w:rPr>
        <w:t xml:space="preserve">Stovyklos organizatoriui </w:t>
      </w:r>
      <w:r w:rsidR="00020E52" w:rsidRPr="00D37C15">
        <w:rPr>
          <w:sz w:val="24"/>
          <w:szCs w:val="24"/>
        </w:rPr>
        <w:t>turi teikti informaciją, daly</w:t>
      </w:r>
      <w:r w:rsidR="00020E52" w:rsidRPr="0000686F">
        <w:rPr>
          <w:sz w:val="24"/>
          <w:szCs w:val="24"/>
        </w:rPr>
        <w:t xml:space="preserve">kinę, metodinę pagalbą ir konsultaciją, reikalingą </w:t>
      </w:r>
      <w:r w:rsidRPr="0000686F">
        <w:rPr>
          <w:sz w:val="24"/>
          <w:szCs w:val="24"/>
        </w:rPr>
        <w:t xml:space="preserve">Programai </w:t>
      </w:r>
      <w:r w:rsidR="00020E52" w:rsidRPr="0000686F">
        <w:rPr>
          <w:sz w:val="24"/>
          <w:szCs w:val="24"/>
        </w:rPr>
        <w:t xml:space="preserve">įgyvendinti. </w:t>
      </w:r>
    </w:p>
    <w:p w14:paraId="1CBA6027" w14:textId="7979218E" w:rsidR="00020E52" w:rsidRPr="0000686F" w:rsidRDefault="0026489E" w:rsidP="00964D39">
      <w:pPr>
        <w:ind w:firstLine="851"/>
        <w:jc w:val="both"/>
        <w:rPr>
          <w:sz w:val="24"/>
          <w:szCs w:val="24"/>
        </w:rPr>
      </w:pPr>
      <w:bookmarkStart w:id="31" w:name="part_83ef9713e3754baa8ef00e482b5aa467"/>
      <w:bookmarkEnd w:id="31"/>
      <w:r w:rsidRPr="0000686F">
        <w:rPr>
          <w:sz w:val="24"/>
          <w:szCs w:val="24"/>
        </w:rPr>
        <w:t>93</w:t>
      </w:r>
      <w:r w:rsidR="00020E52" w:rsidRPr="0000686F">
        <w:rPr>
          <w:sz w:val="24"/>
          <w:szCs w:val="24"/>
        </w:rPr>
        <w:t>.</w:t>
      </w:r>
      <w:r w:rsidRPr="0000686F">
        <w:rPr>
          <w:sz w:val="24"/>
          <w:szCs w:val="24"/>
        </w:rPr>
        <w:t xml:space="preserve"> Stovyklos organizatorius, negalintis įgyvendinti Stovyklos programos </w:t>
      </w:r>
      <w:r w:rsidR="00020E52" w:rsidRPr="0000686F">
        <w:rPr>
          <w:sz w:val="24"/>
          <w:szCs w:val="24"/>
        </w:rPr>
        <w:t>pagal patvirtintą sąmatą, turi raštu, nurodant pri</w:t>
      </w:r>
      <w:r w:rsidR="00CE6011">
        <w:rPr>
          <w:sz w:val="24"/>
          <w:szCs w:val="24"/>
        </w:rPr>
        <w:t>ežastį, kreiptis į Savivaldybės</w:t>
      </w:r>
      <w:r w:rsidR="00D76E2A" w:rsidRPr="0000686F">
        <w:rPr>
          <w:sz w:val="24"/>
          <w:szCs w:val="24"/>
        </w:rPr>
        <w:t xml:space="preserve"> </w:t>
      </w:r>
      <w:r w:rsidR="00CE6011">
        <w:rPr>
          <w:sz w:val="24"/>
          <w:szCs w:val="24"/>
        </w:rPr>
        <w:t>administracijos direktorių</w:t>
      </w:r>
      <w:r w:rsidR="00020E52" w:rsidRPr="0000686F">
        <w:rPr>
          <w:sz w:val="24"/>
          <w:szCs w:val="24"/>
        </w:rPr>
        <w:t xml:space="preserve"> dėl jos patikslinimo. Sąmata netikslinama, jeigu skirtumas tarp planuotų ir faktiškai panaudotų lėšų pagal atskirą sąmatos straipsnį neviršija 10 procentų.  </w:t>
      </w:r>
    </w:p>
    <w:p w14:paraId="35077ED4" w14:textId="33B5F1C3" w:rsidR="00020E52" w:rsidRPr="0000686F" w:rsidRDefault="0026489E" w:rsidP="00964D39">
      <w:pPr>
        <w:ind w:firstLine="851"/>
        <w:jc w:val="both"/>
        <w:rPr>
          <w:sz w:val="24"/>
          <w:szCs w:val="24"/>
        </w:rPr>
      </w:pPr>
      <w:r w:rsidRPr="0000686F">
        <w:rPr>
          <w:sz w:val="24"/>
          <w:szCs w:val="24"/>
        </w:rPr>
        <w:t>94</w:t>
      </w:r>
      <w:r w:rsidR="00020E52" w:rsidRPr="0000686F">
        <w:rPr>
          <w:sz w:val="24"/>
          <w:szCs w:val="24"/>
        </w:rPr>
        <w:t xml:space="preserve">. Norėdamas patikslinti sąmatą ir (ar) veiklų planą, </w:t>
      </w:r>
      <w:r w:rsidRPr="0000686F">
        <w:rPr>
          <w:sz w:val="24"/>
          <w:szCs w:val="24"/>
        </w:rPr>
        <w:t xml:space="preserve">Stovyklos organizatorius </w:t>
      </w:r>
      <w:r w:rsidR="00020E52" w:rsidRPr="0000686F">
        <w:rPr>
          <w:sz w:val="24"/>
          <w:szCs w:val="24"/>
        </w:rPr>
        <w:t xml:space="preserve">Savivaldybės </w:t>
      </w:r>
      <w:r w:rsidR="00020E52" w:rsidRPr="00D37C15">
        <w:rPr>
          <w:sz w:val="24"/>
          <w:szCs w:val="24"/>
        </w:rPr>
        <w:t>administracij</w:t>
      </w:r>
      <w:r w:rsidR="00CE6011">
        <w:rPr>
          <w:sz w:val="24"/>
          <w:szCs w:val="24"/>
        </w:rPr>
        <w:t>ai</w:t>
      </w:r>
      <w:r w:rsidR="00020E52" w:rsidRPr="00D37C15">
        <w:rPr>
          <w:sz w:val="24"/>
          <w:szCs w:val="24"/>
        </w:rPr>
        <w:t xml:space="preserve"> pateikia </w:t>
      </w:r>
      <w:r w:rsidR="00020E52" w:rsidRPr="0000686F">
        <w:rPr>
          <w:sz w:val="24"/>
          <w:szCs w:val="24"/>
        </w:rPr>
        <w:t xml:space="preserve">pagrįstą prašymą patikslinti sąmatą ir (ar) veiklų planą, kartu pateikdamas ir lyginamąją tikslinamą sąmatą ir (ar) veiklų planą. </w:t>
      </w:r>
      <w:r w:rsidRPr="0000686F">
        <w:rPr>
          <w:sz w:val="24"/>
          <w:szCs w:val="24"/>
        </w:rPr>
        <w:t xml:space="preserve">Stovyklos organizatorius </w:t>
      </w:r>
      <w:r w:rsidR="00020E52" w:rsidRPr="0000686F">
        <w:rPr>
          <w:sz w:val="24"/>
          <w:szCs w:val="24"/>
        </w:rPr>
        <w:t>gali teikti prašymą patikslinti tik dar nepatirtas išlaidas, išskyrus sumažėjusias tinkamas finansuoti išlaidas, ir tik dar neįgyvendintas veiklas. Apie leidimą patikslinti sąmatą ir</w:t>
      </w:r>
      <w:r w:rsidR="00CE6011">
        <w:rPr>
          <w:sz w:val="24"/>
          <w:szCs w:val="24"/>
        </w:rPr>
        <w:t xml:space="preserve"> (ar) veiklų planą Savivaldybės </w:t>
      </w:r>
      <w:r w:rsidR="00020E52" w:rsidRPr="0000686F">
        <w:rPr>
          <w:sz w:val="24"/>
          <w:szCs w:val="24"/>
        </w:rPr>
        <w:t>administracija informuoja projekto vykdytoją raštu per 5 (penkias) darbo dienas nuo prašymo gavimo dienos. </w:t>
      </w:r>
    </w:p>
    <w:p w14:paraId="7B994981" w14:textId="138D5D86" w:rsidR="00020E52" w:rsidRPr="0000686F" w:rsidRDefault="0026489E" w:rsidP="00964D39">
      <w:pPr>
        <w:tabs>
          <w:tab w:val="left" w:pos="0"/>
        </w:tabs>
        <w:ind w:firstLine="851"/>
        <w:jc w:val="both"/>
        <w:rPr>
          <w:bCs/>
          <w:sz w:val="24"/>
          <w:szCs w:val="24"/>
        </w:rPr>
      </w:pPr>
      <w:r w:rsidRPr="0000686F">
        <w:rPr>
          <w:bCs/>
          <w:sz w:val="24"/>
          <w:szCs w:val="24"/>
        </w:rPr>
        <w:t>95</w:t>
      </w:r>
      <w:r w:rsidR="00020E52" w:rsidRPr="0000686F">
        <w:rPr>
          <w:bCs/>
          <w:sz w:val="24"/>
          <w:szCs w:val="24"/>
        </w:rPr>
        <w:t xml:space="preserve">. </w:t>
      </w:r>
      <w:r w:rsidRPr="0000686F">
        <w:rPr>
          <w:bCs/>
          <w:sz w:val="24"/>
          <w:szCs w:val="24"/>
        </w:rPr>
        <w:t xml:space="preserve">Stovyklos organizatorius </w:t>
      </w:r>
      <w:r w:rsidR="00020E52" w:rsidRPr="0000686F">
        <w:rPr>
          <w:sz w:val="24"/>
          <w:szCs w:val="24"/>
        </w:rPr>
        <w:t>prival</w:t>
      </w:r>
      <w:r w:rsidR="00CE6011">
        <w:rPr>
          <w:sz w:val="24"/>
          <w:szCs w:val="24"/>
        </w:rPr>
        <w:t xml:space="preserve">o raštu informuoti Savivaldybės </w:t>
      </w:r>
      <w:r w:rsidR="00020E52" w:rsidRPr="00D37C15">
        <w:rPr>
          <w:sz w:val="24"/>
          <w:szCs w:val="24"/>
        </w:rPr>
        <w:t>administracij</w:t>
      </w:r>
      <w:r w:rsidR="00CE6011">
        <w:rPr>
          <w:sz w:val="24"/>
          <w:szCs w:val="24"/>
        </w:rPr>
        <w:t>ą</w:t>
      </w:r>
      <w:r w:rsidR="00D37C15" w:rsidRPr="00D37C15">
        <w:rPr>
          <w:sz w:val="24"/>
          <w:szCs w:val="24"/>
        </w:rPr>
        <w:t xml:space="preserve"> direktorių</w:t>
      </w:r>
      <w:r w:rsidR="00020E52" w:rsidRPr="00D37C15">
        <w:rPr>
          <w:sz w:val="24"/>
          <w:szCs w:val="24"/>
        </w:rPr>
        <w:t xml:space="preserve"> </w:t>
      </w:r>
      <w:r w:rsidR="00020E52" w:rsidRPr="0000686F">
        <w:rPr>
          <w:sz w:val="24"/>
          <w:szCs w:val="24"/>
        </w:rPr>
        <w:t xml:space="preserve">apie </w:t>
      </w:r>
      <w:r w:rsidRPr="0000686F">
        <w:rPr>
          <w:sz w:val="24"/>
          <w:szCs w:val="24"/>
        </w:rPr>
        <w:t xml:space="preserve">Programoje </w:t>
      </w:r>
      <w:r w:rsidR="00020E52" w:rsidRPr="0000686F">
        <w:rPr>
          <w:sz w:val="24"/>
          <w:szCs w:val="24"/>
        </w:rPr>
        <w:t>numatytų veiklų vykdymo nutraukimą ar sustabdymą. Gavu</w:t>
      </w:r>
      <w:r w:rsidR="00CE6011">
        <w:rPr>
          <w:sz w:val="24"/>
          <w:szCs w:val="24"/>
        </w:rPr>
        <w:t xml:space="preserve">si tokį pranešimą, Savivaldybės </w:t>
      </w:r>
      <w:r w:rsidR="00020E52" w:rsidRPr="00D37C15">
        <w:rPr>
          <w:sz w:val="24"/>
          <w:szCs w:val="24"/>
        </w:rPr>
        <w:t>administracij</w:t>
      </w:r>
      <w:r w:rsidR="00CE6011">
        <w:rPr>
          <w:sz w:val="24"/>
          <w:szCs w:val="24"/>
        </w:rPr>
        <w:t>a</w:t>
      </w:r>
      <w:r w:rsidR="00D37C15">
        <w:rPr>
          <w:sz w:val="24"/>
          <w:szCs w:val="24"/>
        </w:rPr>
        <w:t xml:space="preserve"> </w:t>
      </w:r>
      <w:r w:rsidR="00020E52" w:rsidRPr="00D37C15">
        <w:rPr>
          <w:sz w:val="24"/>
          <w:szCs w:val="24"/>
        </w:rPr>
        <w:t>sustabdo Savivaldybės b</w:t>
      </w:r>
      <w:r w:rsidR="00D422C6" w:rsidRPr="00D37C15">
        <w:rPr>
          <w:sz w:val="24"/>
          <w:szCs w:val="24"/>
        </w:rPr>
        <w:t>iudžeto lėšų pervedim</w:t>
      </w:r>
      <w:r w:rsidR="00D422C6" w:rsidRPr="0000686F">
        <w:rPr>
          <w:sz w:val="24"/>
          <w:szCs w:val="24"/>
        </w:rPr>
        <w:t>ą. Stovyklos organizatoriui</w:t>
      </w:r>
      <w:r w:rsidR="00020E52" w:rsidRPr="0000686F">
        <w:rPr>
          <w:sz w:val="24"/>
          <w:szCs w:val="24"/>
        </w:rPr>
        <w:t xml:space="preserve"> pašalinus priežastis, dėl </w:t>
      </w:r>
      <w:r w:rsidR="00D422C6" w:rsidRPr="0000686F">
        <w:rPr>
          <w:sz w:val="24"/>
          <w:szCs w:val="24"/>
        </w:rPr>
        <w:t xml:space="preserve">kurių jis nutraukė ar sustabdė Programoje </w:t>
      </w:r>
      <w:r w:rsidR="00020E52" w:rsidRPr="0000686F">
        <w:rPr>
          <w:sz w:val="24"/>
          <w:szCs w:val="24"/>
        </w:rPr>
        <w:t>numatytų veiklų vykdymą, ir apie tai pranešus Savivaldybės</w:t>
      </w:r>
      <w:r w:rsidR="00CE6011">
        <w:rPr>
          <w:sz w:val="24"/>
          <w:szCs w:val="24"/>
        </w:rPr>
        <w:t xml:space="preserve"> </w:t>
      </w:r>
      <w:r w:rsidR="00020E52" w:rsidRPr="00D37C15">
        <w:rPr>
          <w:sz w:val="24"/>
          <w:szCs w:val="24"/>
        </w:rPr>
        <w:t>administraci</w:t>
      </w:r>
      <w:r w:rsidR="00CE6011">
        <w:rPr>
          <w:sz w:val="24"/>
          <w:szCs w:val="24"/>
        </w:rPr>
        <w:t>jai</w:t>
      </w:r>
      <w:r w:rsidR="00020E52" w:rsidRPr="00D37C15">
        <w:rPr>
          <w:sz w:val="24"/>
          <w:szCs w:val="24"/>
        </w:rPr>
        <w:t>, atnaujinamas sustabdytas Savivaldybės biudžeto lėšų pervedi</w:t>
      </w:r>
      <w:r w:rsidR="00020E52" w:rsidRPr="0000686F">
        <w:rPr>
          <w:sz w:val="24"/>
          <w:szCs w:val="24"/>
        </w:rPr>
        <w:t>mas.</w:t>
      </w:r>
    </w:p>
    <w:p w14:paraId="42A5C66F" w14:textId="585292B9" w:rsidR="00020E52" w:rsidRPr="0000686F" w:rsidRDefault="00D422C6" w:rsidP="00964D39">
      <w:pPr>
        <w:tabs>
          <w:tab w:val="left" w:pos="754"/>
        </w:tabs>
        <w:ind w:firstLine="851"/>
        <w:jc w:val="both"/>
        <w:rPr>
          <w:sz w:val="24"/>
          <w:szCs w:val="24"/>
        </w:rPr>
      </w:pPr>
      <w:r w:rsidRPr="0000686F">
        <w:rPr>
          <w:sz w:val="24"/>
          <w:szCs w:val="24"/>
        </w:rPr>
        <w:t>96</w:t>
      </w:r>
      <w:r w:rsidR="00020E52" w:rsidRPr="0000686F">
        <w:rPr>
          <w:sz w:val="24"/>
          <w:szCs w:val="24"/>
        </w:rPr>
        <w:t xml:space="preserve">. </w:t>
      </w:r>
      <w:r w:rsidRPr="0000686F">
        <w:rPr>
          <w:sz w:val="24"/>
          <w:szCs w:val="24"/>
        </w:rPr>
        <w:t xml:space="preserve">Stovyklos organizatorius </w:t>
      </w:r>
      <w:r w:rsidR="00CE6011">
        <w:rPr>
          <w:sz w:val="24"/>
          <w:szCs w:val="24"/>
        </w:rPr>
        <w:t>privalo programą</w:t>
      </w:r>
      <w:r w:rsidR="00020E52" w:rsidRPr="0000686F">
        <w:rPr>
          <w:sz w:val="24"/>
          <w:szCs w:val="24"/>
        </w:rPr>
        <w:t xml:space="preserve"> įgyvendinti iki Sutartyje nustatytos dienos, bet ne vėliau kaip iki einamųjų metų gruodžio 31 d., ir Sutartyje nurodytais terminais pateikti Savivaldybės </w:t>
      </w:r>
      <w:r w:rsidR="00020E52" w:rsidRPr="00960FEE">
        <w:rPr>
          <w:sz w:val="24"/>
          <w:szCs w:val="24"/>
        </w:rPr>
        <w:t>administracij</w:t>
      </w:r>
      <w:r w:rsidR="00CE6011">
        <w:rPr>
          <w:sz w:val="24"/>
          <w:szCs w:val="24"/>
        </w:rPr>
        <w:t xml:space="preserve">ai </w:t>
      </w:r>
      <w:r w:rsidR="00020E52" w:rsidRPr="00960FEE">
        <w:rPr>
          <w:sz w:val="24"/>
          <w:szCs w:val="24"/>
        </w:rPr>
        <w:t xml:space="preserve">Sutartyje </w:t>
      </w:r>
      <w:r w:rsidR="006477EB">
        <w:rPr>
          <w:sz w:val="24"/>
          <w:szCs w:val="24"/>
        </w:rPr>
        <w:t>nurodytas programos</w:t>
      </w:r>
      <w:r w:rsidR="00020E52" w:rsidRPr="0000686F">
        <w:rPr>
          <w:sz w:val="24"/>
          <w:szCs w:val="24"/>
        </w:rPr>
        <w:t xml:space="preserve"> finansines ir </w:t>
      </w:r>
      <w:r w:rsidRPr="0000686F">
        <w:rPr>
          <w:sz w:val="24"/>
          <w:szCs w:val="24"/>
        </w:rPr>
        <w:t xml:space="preserve">Programos </w:t>
      </w:r>
      <w:r w:rsidR="00020E52" w:rsidRPr="0000686F">
        <w:rPr>
          <w:sz w:val="24"/>
          <w:szCs w:val="24"/>
        </w:rPr>
        <w:t>veiklų įvykdymo ataskaitas.</w:t>
      </w:r>
    </w:p>
    <w:p w14:paraId="6CBA71CE" w14:textId="69CAE20E" w:rsidR="00020E52" w:rsidRPr="0000686F" w:rsidRDefault="00D422C6" w:rsidP="00964D39">
      <w:pPr>
        <w:ind w:firstLine="851"/>
        <w:jc w:val="both"/>
        <w:rPr>
          <w:sz w:val="24"/>
          <w:szCs w:val="24"/>
        </w:rPr>
      </w:pPr>
      <w:r w:rsidRPr="0000686F">
        <w:rPr>
          <w:sz w:val="24"/>
          <w:szCs w:val="24"/>
        </w:rPr>
        <w:t>97</w:t>
      </w:r>
      <w:r w:rsidR="00020E52" w:rsidRPr="0000686F">
        <w:rPr>
          <w:sz w:val="24"/>
          <w:szCs w:val="24"/>
        </w:rPr>
        <w:t>. Nepanaudo</w:t>
      </w:r>
      <w:r w:rsidRPr="0000686F">
        <w:rPr>
          <w:sz w:val="24"/>
          <w:szCs w:val="24"/>
        </w:rPr>
        <w:t>tas ar netikslingai panaudotas Programai</w:t>
      </w:r>
      <w:r w:rsidR="00020E52" w:rsidRPr="0000686F">
        <w:rPr>
          <w:sz w:val="24"/>
          <w:szCs w:val="24"/>
        </w:rPr>
        <w:t xml:space="preserve"> įgyvendinti skirtas Savivaldybės biudžeto lėšas </w:t>
      </w:r>
      <w:r w:rsidRPr="0000686F">
        <w:rPr>
          <w:bCs/>
          <w:sz w:val="24"/>
          <w:szCs w:val="24"/>
        </w:rPr>
        <w:t xml:space="preserve">Stovyklos organizatorius </w:t>
      </w:r>
      <w:r w:rsidR="00020E52" w:rsidRPr="0000686F">
        <w:rPr>
          <w:bCs/>
          <w:sz w:val="24"/>
          <w:szCs w:val="24"/>
        </w:rPr>
        <w:t xml:space="preserve">Sutartyje nustatytais terminais privalo grąžinti į Sutartyje nurodytą </w:t>
      </w:r>
      <w:r w:rsidR="00020E52" w:rsidRPr="0000686F">
        <w:rPr>
          <w:sz w:val="24"/>
          <w:szCs w:val="24"/>
        </w:rPr>
        <w:t xml:space="preserve">Savivaldybės administracijos </w:t>
      </w:r>
      <w:r w:rsidR="00020E52" w:rsidRPr="0000686F">
        <w:rPr>
          <w:bCs/>
          <w:sz w:val="24"/>
          <w:szCs w:val="24"/>
        </w:rPr>
        <w:t xml:space="preserve">sąskaitą. </w:t>
      </w:r>
    </w:p>
    <w:p w14:paraId="47ACD1BD" w14:textId="0AF8D7B1" w:rsidR="00020E52" w:rsidRPr="0000686F" w:rsidRDefault="00D422C6" w:rsidP="00964D39">
      <w:pPr>
        <w:tabs>
          <w:tab w:val="left" w:pos="0"/>
        </w:tabs>
        <w:ind w:firstLine="851"/>
        <w:jc w:val="both"/>
        <w:rPr>
          <w:sz w:val="24"/>
          <w:szCs w:val="24"/>
        </w:rPr>
      </w:pPr>
      <w:bookmarkStart w:id="32" w:name="part_c89dcf07c50e4409b63f4951cc57a02d"/>
      <w:bookmarkEnd w:id="32"/>
      <w:r w:rsidRPr="0000686F">
        <w:rPr>
          <w:sz w:val="24"/>
          <w:szCs w:val="24"/>
        </w:rPr>
        <w:t>98</w:t>
      </w:r>
      <w:r w:rsidR="00020E52" w:rsidRPr="0000686F">
        <w:rPr>
          <w:sz w:val="24"/>
          <w:szCs w:val="24"/>
        </w:rPr>
        <w:t xml:space="preserve">. </w:t>
      </w:r>
      <w:r w:rsidRPr="0000686F">
        <w:rPr>
          <w:sz w:val="24"/>
          <w:szCs w:val="24"/>
        </w:rPr>
        <w:t xml:space="preserve">Stovyklos organizatorius </w:t>
      </w:r>
      <w:r w:rsidR="00020E52" w:rsidRPr="0000686F">
        <w:rPr>
          <w:sz w:val="24"/>
          <w:szCs w:val="24"/>
        </w:rPr>
        <w:t xml:space="preserve">savo jėgomis ir lėšomis turi pašalinti dėl jo kaltės atsiradusius lėšų panaudojimo trūkumus, pažeidžiančius Sutarties sąlygas. </w:t>
      </w:r>
    </w:p>
    <w:p w14:paraId="4BF71AB3" w14:textId="7781FE1C" w:rsidR="00020E52" w:rsidRPr="0000686F" w:rsidRDefault="00D422C6" w:rsidP="00964D39">
      <w:pPr>
        <w:tabs>
          <w:tab w:val="left" w:pos="1298"/>
        </w:tabs>
        <w:ind w:firstLine="851"/>
        <w:jc w:val="both"/>
        <w:rPr>
          <w:sz w:val="24"/>
          <w:szCs w:val="24"/>
        </w:rPr>
      </w:pPr>
      <w:r w:rsidRPr="0000686F">
        <w:rPr>
          <w:sz w:val="24"/>
          <w:szCs w:val="24"/>
        </w:rPr>
        <w:t>99</w:t>
      </w:r>
      <w:r w:rsidR="00020E52" w:rsidRPr="0000686F">
        <w:rPr>
          <w:sz w:val="24"/>
          <w:szCs w:val="24"/>
        </w:rPr>
        <w:t>. Saviva</w:t>
      </w:r>
      <w:r w:rsidRPr="0000686F">
        <w:rPr>
          <w:sz w:val="24"/>
          <w:szCs w:val="24"/>
        </w:rPr>
        <w:t>ldybės biudžeto lėšų, skiriamų Stovyklų organizavimui</w:t>
      </w:r>
      <w:r w:rsidR="00020E52" w:rsidRPr="0000686F">
        <w:rPr>
          <w:sz w:val="24"/>
          <w:szCs w:val="24"/>
        </w:rPr>
        <w:t xml:space="preserve"> finansinė ir veiklos kontrolė vykdoma Lietuvos Respublikos teisės aktų nustatyta tvarka. </w:t>
      </w:r>
    </w:p>
    <w:p w14:paraId="61C8131A" w14:textId="6D22F280" w:rsidR="00020E52" w:rsidRPr="0000686F" w:rsidRDefault="00EE15EA" w:rsidP="00964D39">
      <w:pPr>
        <w:ind w:firstLine="851"/>
        <w:jc w:val="both"/>
        <w:rPr>
          <w:sz w:val="24"/>
          <w:szCs w:val="24"/>
        </w:rPr>
      </w:pPr>
      <w:r w:rsidRPr="0000686F">
        <w:rPr>
          <w:sz w:val="24"/>
          <w:szCs w:val="24"/>
        </w:rPr>
        <w:t>100</w:t>
      </w:r>
      <w:r w:rsidR="00020E52" w:rsidRPr="0000686F">
        <w:rPr>
          <w:sz w:val="24"/>
          <w:szCs w:val="24"/>
        </w:rPr>
        <w:t xml:space="preserve">. Savivaldybės </w:t>
      </w:r>
      <w:r w:rsidR="00020E52" w:rsidRPr="00960FEE">
        <w:rPr>
          <w:sz w:val="24"/>
          <w:szCs w:val="24"/>
        </w:rPr>
        <w:t>administracij</w:t>
      </w:r>
      <w:r w:rsidR="006477EB">
        <w:rPr>
          <w:sz w:val="24"/>
          <w:szCs w:val="24"/>
        </w:rPr>
        <w:t>a</w:t>
      </w:r>
      <w:r w:rsidR="00020E52" w:rsidRPr="00960FEE">
        <w:rPr>
          <w:sz w:val="24"/>
          <w:szCs w:val="24"/>
        </w:rPr>
        <w:t xml:space="preserve">, </w:t>
      </w:r>
      <w:r w:rsidR="00020E52" w:rsidRPr="0000686F">
        <w:rPr>
          <w:sz w:val="24"/>
          <w:szCs w:val="24"/>
        </w:rPr>
        <w:t xml:space="preserve">nustačiusi ar turinti pagrįstų įtarimų, kad </w:t>
      </w:r>
      <w:r w:rsidRPr="0000686F">
        <w:rPr>
          <w:sz w:val="24"/>
          <w:szCs w:val="24"/>
        </w:rPr>
        <w:t xml:space="preserve">Stovyklos organizatorius </w:t>
      </w:r>
      <w:r w:rsidR="00020E52" w:rsidRPr="0000686F">
        <w:rPr>
          <w:sz w:val="24"/>
          <w:szCs w:val="24"/>
        </w:rPr>
        <w:t xml:space="preserve">netinkamai vykdo Aprašo, Sutarties ir (arba) galiojančių teisės aktų, turinčių esminę reikšmę vykdant Sutartį, reikalavimus, apie tai raštu informuoja </w:t>
      </w:r>
      <w:r w:rsidRPr="0000686F">
        <w:rPr>
          <w:sz w:val="24"/>
          <w:szCs w:val="24"/>
        </w:rPr>
        <w:t xml:space="preserve">Stovyklos organizatorių </w:t>
      </w:r>
      <w:r w:rsidR="00020E52" w:rsidRPr="0000686F">
        <w:rPr>
          <w:sz w:val="24"/>
          <w:szCs w:val="24"/>
        </w:rPr>
        <w:t xml:space="preserve">ir sustabdo </w:t>
      </w:r>
      <w:r w:rsidR="006477EB">
        <w:rPr>
          <w:sz w:val="24"/>
          <w:szCs w:val="24"/>
        </w:rPr>
        <w:t xml:space="preserve">Sutarties vykdymą. Savivaldybės </w:t>
      </w:r>
      <w:r w:rsidR="00020E52" w:rsidRPr="0000686F">
        <w:rPr>
          <w:sz w:val="24"/>
          <w:szCs w:val="24"/>
        </w:rPr>
        <w:t>administracij</w:t>
      </w:r>
      <w:r w:rsidR="006477EB">
        <w:rPr>
          <w:sz w:val="24"/>
          <w:szCs w:val="24"/>
        </w:rPr>
        <w:t>a</w:t>
      </w:r>
      <w:r w:rsidR="00020E52" w:rsidRPr="0000686F">
        <w:rPr>
          <w:sz w:val="24"/>
          <w:szCs w:val="24"/>
        </w:rPr>
        <w:t xml:space="preserve"> </w:t>
      </w:r>
      <w:r w:rsidRPr="0000686F">
        <w:rPr>
          <w:sz w:val="24"/>
          <w:szCs w:val="24"/>
        </w:rPr>
        <w:t xml:space="preserve">Stovyklos organizatoriui </w:t>
      </w:r>
      <w:r w:rsidR="00020E52" w:rsidRPr="0000686F">
        <w:rPr>
          <w:sz w:val="24"/>
          <w:szCs w:val="24"/>
        </w:rPr>
        <w:t>nustato protingą terminą, ne trumpesnį kaip 10 (dešimt) darbo dienų, nustatytiems veiklos trūkumams pašalinti.</w:t>
      </w:r>
      <w:r w:rsidR="005561A9" w:rsidRPr="0000686F">
        <w:rPr>
          <w:sz w:val="24"/>
          <w:szCs w:val="24"/>
        </w:rPr>
        <w:t xml:space="preserve"> </w:t>
      </w:r>
      <w:r w:rsidRPr="0000686F">
        <w:rPr>
          <w:sz w:val="24"/>
          <w:szCs w:val="24"/>
        </w:rPr>
        <w:t>Stovyklos organizatorius</w:t>
      </w:r>
      <w:r w:rsidR="00020E52" w:rsidRPr="0000686F">
        <w:rPr>
          <w:sz w:val="24"/>
          <w:szCs w:val="24"/>
        </w:rPr>
        <w:t xml:space="preserve">, pašalinęs nustatytus veiklos trūkumus, raštu informuoja Savivaldybės </w:t>
      </w:r>
      <w:r w:rsidR="006477EB">
        <w:rPr>
          <w:sz w:val="24"/>
          <w:szCs w:val="24"/>
        </w:rPr>
        <w:t>administracija</w:t>
      </w:r>
      <w:r w:rsidR="00020E52" w:rsidRPr="00960FEE">
        <w:rPr>
          <w:sz w:val="24"/>
          <w:szCs w:val="24"/>
        </w:rPr>
        <w:t xml:space="preserve"> </w:t>
      </w:r>
      <w:r w:rsidR="00020E52" w:rsidRPr="0000686F">
        <w:rPr>
          <w:sz w:val="24"/>
          <w:szCs w:val="24"/>
        </w:rPr>
        <w:t>apie tolesnį pasirengimą tinkamai vykdyti Apraše, Sutartyje ir (arba) galiojančiuose teisės aktuose, turinčiuose esminę reikšmę vykdant Sutartį, nustatytus reikalavimus, ir pateikia tai patvirtinančius įrodymus. Savivaldybės</w:t>
      </w:r>
      <w:r w:rsidR="006477EB">
        <w:rPr>
          <w:sz w:val="24"/>
          <w:szCs w:val="24"/>
        </w:rPr>
        <w:t xml:space="preserve"> </w:t>
      </w:r>
      <w:r w:rsidR="00020E52" w:rsidRPr="00960FEE">
        <w:rPr>
          <w:sz w:val="24"/>
          <w:szCs w:val="24"/>
        </w:rPr>
        <w:t>administracij</w:t>
      </w:r>
      <w:r w:rsidR="006477EB">
        <w:rPr>
          <w:sz w:val="24"/>
          <w:szCs w:val="24"/>
        </w:rPr>
        <w:t>a</w:t>
      </w:r>
      <w:r w:rsidR="00020E52" w:rsidRPr="00960FEE">
        <w:rPr>
          <w:sz w:val="24"/>
          <w:szCs w:val="24"/>
        </w:rPr>
        <w:t xml:space="preserve">, įvertinus </w:t>
      </w:r>
      <w:r w:rsidR="00020E52" w:rsidRPr="0000686F">
        <w:rPr>
          <w:sz w:val="24"/>
          <w:szCs w:val="24"/>
        </w:rPr>
        <w:t xml:space="preserve">iš </w:t>
      </w:r>
      <w:r w:rsidRPr="0000686F">
        <w:rPr>
          <w:sz w:val="24"/>
          <w:szCs w:val="24"/>
        </w:rPr>
        <w:t xml:space="preserve">Stovyklos organizatoriaus </w:t>
      </w:r>
      <w:r w:rsidR="00020E52" w:rsidRPr="0000686F">
        <w:rPr>
          <w:sz w:val="24"/>
          <w:szCs w:val="24"/>
        </w:rPr>
        <w:t xml:space="preserve">gautą informaciją, gali atnaujinti Sutarties vykdymą. Jei </w:t>
      </w:r>
      <w:r w:rsidRPr="0000686F">
        <w:rPr>
          <w:sz w:val="24"/>
          <w:szCs w:val="24"/>
        </w:rPr>
        <w:t xml:space="preserve">Stovyklos organizatorius </w:t>
      </w:r>
      <w:r w:rsidR="00020E52" w:rsidRPr="0000686F">
        <w:rPr>
          <w:sz w:val="24"/>
          <w:szCs w:val="24"/>
        </w:rPr>
        <w:t>per nustatytą terminą nustatytų veiklos trūkumų nepašalina, Savivaldybės</w:t>
      </w:r>
      <w:r w:rsidR="006477EB">
        <w:rPr>
          <w:sz w:val="24"/>
          <w:szCs w:val="24"/>
        </w:rPr>
        <w:t xml:space="preserve"> a</w:t>
      </w:r>
      <w:r w:rsidR="00020E52" w:rsidRPr="00960FEE">
        <w:rPr>
          <w:sz w:val="24"/>
          <w:szCs w:val="24"/>
        </w:rPr>
        <w:t>dministracij</w:t>
      </w:r>
      <w:r w:rsidR="006477EB">
        <w:rPr>
          <w:sz w:val="24"/>
          <w:szCs w:val="24"/>
        </w:rPr>
        <w:t>a</w:t>
      </w:r>
      <w:r w:rsidR="00020E52" w:rsidRPr="00960FEE">
        <w:rPr>
          <w:sz w:val="24"/>
          <w:szCs w:val="24"/>
        </w:rPr>
        <w:t xml:space="preserve"> turi teisę </w:t>
      </w:r>
      <w:r w:rsidR="00020E52" w:rsidRPr="0000686F">
        <w:rPr>
          <w:sz w:val="24"/>
          <w:szCs w:val="24"/>
        </w:rPr>
        <w:t xml:space="preserve">vienašališkai nutraukti Sutartį, apie tai </w:t>
      </w:r>
      <w:r w:rsidRPr="0000686F">
        <w:rPr>
          <w:sz w:val="24"/>
          <w:szCs w:val="24"/>
        </w:rPr>
        <w:t xml:space="preserve">Stovyklos organizatorių </w:t>
      </w:r>
      <w:r w:rsidR="00020E52" w:rsidRPr="0000686F">
        <w:rPr>
          <w:sz w:val="24"/>
          <w:szCs w:val="24"/>
        </w:rPr>
        <w:t>įspėjusi, likus ne mažiau kaip 10 (dešimt) darbo dienų iki Sutarties nutraukimo dienos.</w:t>
      </w:r>
    </w:p>
    <w:p w14:paraId="5391B0A0" w14:textId="268F6A05" w:rsidR="00020E52" w:rsidRPr="0000686F" w:rsidRDefault="00EE15EA" w:rsidP="00964D39">
      <w:pPr>
        <w:ind w:firstLine="720"/>
        <w:jc w:val="both"/>
        <w:rPr>
          <w:sz w:val="24"/>
          <w:szCs w:val="24"/>
        </w:rPr>
      </w:pPr>
      <w:bookmarkStart w:id="33" w:name="part_03a50a5257704cf4bd0aeddcb88746d2"/>
      <w:bookmarkEnd w:id="33"/>
      <w:r w:rsidRPr="0000686F">
        <w:rPr>
          <w:sz w:val="24"/>
          <w:szCs w:val="24"/>
        </w:rPr>
        <w:t>101</w:t>
      </w:r>
      <w:r w:rsidR="006477EB">
        <w:rPr>
          <w:sz w:val="24"/>
          <w:szCs w:val="24"/>
        </w:rPr>
        <w:t xml:space="preserve">. Savivaldybės </w:t>
      </w:r>
      <w:r w:rsidR="00020E52" w:rsidRPr="00960FEE">
        <w:rPr>
          <w:sz w:val="24"/>
          <w:szCs w:val="24"/>
        </w:rPr>
        <w:t>administracij</w:t>
      </w:r>
      <w:r w:rsidR="006477EB">
        <w:rPr>
          <w:sz w:val="24"/>
          <w:szCs w:val="24"/>
        </w:rPr>
        <w:t>a</w:t>
      </w:r>
      <w:r w:rsidR="00020E52" w:rsidRPr="00960FEE">
        <w:rPr>
          <w:sz w:val="24"/>
          <w:szCs w:val="24"/>
        </w:rPr>
        <w:t xml:space="preserve"> </w:t>
      </w:r>
      <w:r w:rsidR="00020E52" w:rsidRPr="0000686F">
        <w:rPr>
          <w:sz w:val="24"/>
          <w:szCs w:val="24"/>
        </w:rPr>
        <w:t xml:space="preserve">nutraukia Sutartį su </w:t>
      </w:r>
      <w:r w:rsidRPr="0000686F">
        <w:rPr>
          <w:sz w:val="24"/>
          <w:szCs w:val="24"/>
        </w:rPr>
        <w:t xml:space="preserve">Stovyklos organizatoriumi </w:t>
      </w:r>
      <w:r w:rsidR="00020E52" w:rsidRPr="0000686F">
        <w:rPr>
          <w:sz w:val="24"/>
          <w:szCs w:val="24"/>
        </w:rPr>
        <w:t xml:space="preserve">ir skirtas Savivaldybės biudžeto lėšas </w:t>
      </w:r>
      <w:r w:rsidRPr="0000686F">
        <w:rPr>
          <w:sz w:val="24"/>
          <w:szCs w:val="24"/>
        </w:rPr>
        <w:t xml:space="preserve">Stovyklos organizatorius </w:t>
      </w:r>
      <w:r w:rsidR="00020E52" w:rsidRPr="0000686F">
        <w:rPr>
          <w:sz w:val="24"/>
          <w:szCs w:val="24"/>
        </w:rPr>
        <w:t>privalo grąžinti, jei:</w:t>
      </w:r>
    </w:p>
    <w:p w14:paraId="1731BE59" w14:textId="2C5AA1C4" w:rsidR="00020E52" w:rsidRPr="0000686F" w:rsidRDefault="00EE15EA" w:rsidP="00964D39">
      <w:pPr>
        <w:ind w:firstLine="720"/>
        <w:jc w:val="both"/>
        <w:rPr>
          <w:sz w:val="24"/>
          <w:szCs w:val="24"/>
        </w:rPr>
      </w:pPr>
      <w:bookmarkStart w:id="34" w:name="part_cd43178abeec4e23a06e70691a1348f0"/>
      <w:bookmarkEnd w:id="34"/>
      <w:r w:rsidRPr="0000686F">
        <w:rPr>
          <w:sz w:val="24"/>
          <w:szCs w:val="24"/>
        </w:rPr>
        <w:t>101</w:t>
      </w:r>
      <w:r w:rsidR="00020E52" w:rsidRPr="0000686F">
        <w:rPr>
          <w:sz w:val="24"/>
          <w:szCs w:val="24"/>
        </w:rPr>
        <w:t xml:space="preserve">.1. Savivaldybės </w:t>
      </w:r>
      <w:r w:rsidR="00020E52" w:rsidRPr="00960FEE">
        <w:rPr>
          <w:sz w:val="24"/>
          <w:szCs w:val="24"/>
        </w:rPr>
        <w:t>administracij</w:t>
      </w:r>
      <w:r w:rsidR="006477EB">
        <w:rPr>
          <w:sz w:val="24"/>
          <w:szCs w:val="24"/>
        </w:rPr>
        <w:t>a</w:t>
      </w:r>
      <w:r w:rsidR="00020E52" w:rsidRPr="00960FEE">
        <w:rPr>
          <w:sz w:val="24"/>
          <w:szCs w:val="24"/>
        </w:rPr>
        <w:t xml:space="preserve"> </w:t>
      </w:r>
      <w:r w:rsidR="00020E52" w:rsidRPr="0000686F">
        <w:rPr>
          <w:sz w:val="24"/>
          <w:szCs w:val="24"/>
        </w:rPr>
        <w:t>nustato, kad skirtos Savivaldybės biudžeto lėšos naudojamos ne pagal paskirtį;</w:t>
      </w:r>
    </w:p>
    <w:p w14:paraId="6A601619" w14:textId="32274241" w:rsidR="00020E52" w:rsidRPr="0000686F" w:rsidRDefault="00EE15EA" w:rsidP="00964D39">
      <w:pPr>
        <w:ind w:firstLine="720"/>
        <w:jc w:val="both"/>
        <w:rPr>
          <w:sz w:val="24"/>
          <w:szCs w:val="24"/>
        </w:rPr>
      </w:pPr>
      <w:bookmarkStart w:id="35" w:name="part_115bd7bc5c644c87bcc51a9b224556b5"/>
      <w:bookmarkEnd w:id="35"/>
      <w:r w:rsidRPr="0000686F">
        <w:rPr>
          <w:sz w:val="24"/>
          <w:szCs w:val="24"/>
        </w:rPr>
        <w:t>101</w:t>
      </w:r>
      <w:r w:rsidR="00020E52" w:rsidRPr="0000686F">
        <w:rPr>
          <w:sz w:val="24"/>
          <w:szCs w:val="24"/>
        </w:rPr>
        <w:t xml:space="preserve">.2. Savivaldybės </w:t>
      </w:r>
      <w:r w:rsidR="00020E52" w:rsidRPr="00960FEE">
        <w:rPr>
          <w:sz w:val="24"/>
          <w:szCs w:val="24"/>
        </w:rPr>
        <w:t>administracij</w:t>
      </w:r>
      <w:r w:rsidR="006477EB">
        <w:rPr>
          <w:sz w:val="24"/>
          <w:szCs w:val="24"/>
        </w:rPr>
        <w:t>a</w:t>
      </w:r>
      <w:r w:rsidR="00020E52" w:rsidRPr="00960FEE">
        <w:rPr>
          <w:sz w:val="24"/>
          <w:szCs w:val="24"/>
        </w:rPr>
        <w:t xml:space="preserve"> </w:t>
      </w:r>
      <w:r w:rsidR="00020E52" w:rsidRPr="0000686F">
        <w:rPr>
          <w:sz w:val="24"/>
          <w:szCs w:val="24"/>
        </w:rPr>
        <w:t>nustato esminių Aprašo, Sutarties ir (arba) galiojančių teisės aktų, turinčių esminę reikšmę vykdant Sutartį, pažeidimų;</w:t>
      </w:r>
    </w:p>
    <w:p w14:paraId="033CBF03" w14:textId="76194DC7" w:rsidR="00020E52" w:rsidRPr="0000686F" w:rsidRDefault="00EE15EA" w:rsidP="00964D39">
      <w:pPr>
        <w:ind w:firstLine="720"/>
        <w:jc w:val="both"/>
        <w:rPr>
          <w:sz w:val="24"/>
          <w:szCs w:val="24"/>
        </w:rPr>
      </w:pPr>
      <w:bookmarkStart w:id="36" w:name="part_6e9ac32848af4b3a8f8f840c72a037e1"/>
      <w:bookmarkEnd w:id="36"/>
      <w:r w:rsidRPr="0000686F">
        <w:rPr>
          <w:sz w:val="24"/>
          <w:szCs w:val="24"/>
        </w:rPr>
        <w:lastRenderedPageBreak/>
        <w:t>101</w:t>
      </w:r>
      <w:r w:rsidR="00020E52" w:rsidRPr="0000686F">
        <w:rPr>
          <w:sz w:val="24"/>
          <w:szCs w:val="24"/>
        </w:rPr>
        <w:t xml:space="preserve">.3. vadovaujantis </w:t>
      </w:r>
      <w:r w:rsidR="00897935" w:rsidRPr="0000686F">
        <w:rPr>
          <w:sz w:val="24"/>
          <w:szCs w:val="24"/>
        </w:rPr>
        <w:t xml:space="preserve">Aprašo 100 </w:t>
      </w:r>
      <w:r w:rsidR="00020E52" w:rsidRPr="0000686F">
        <w:rPr>
          <w:sz w:val="24"/>
          <w:szCs w:val="24"/>
        </w:rPr>
        <w:t xml:space="preserve">punktu, </w:t>
      </w:r>
      <w:r w:rsidR="00897935" w:rsidRPr="0000686F">
        <w:rPr>
          <w:sz w:val="24"/>
          <w:szCs w:val="24"/>
        </w:rPr>
        <w:t xml:space="preserve">Stovyklos organizatorius </w:t>
      </w:r>
      <w:r w:rsidR="00020E52" w:rsidRPr="0000686F">
        <w:rPr>
          <w:sz w:val="24"/>
          <w:szCs w:val="24"/>
        </w:rPr>
        <w:t xml:space="preserve">per nustatytą terminą nepašalina nustatytų veiklos trūkumų; </w:t>
      </w:r>
    </w:p>
    <w:p w14:paraId="470E93AD" w14:textId="2ADD96B2" w:rsidR="00020E52" w:rsidRPr="0000686F" w:rsidRDefault="00897935" w:rsidP="00964D39">
      <w:pPr>
        <w:ind w:firstLine="709"/>
        <w:jc w:val="both"/>
        <w:textAlignment w:val="center"/>
        <w:rPr>
          <w:sz w:val="24"/>
          <w:szCs w:val="24"/>
        </w:rPr>
      </w:pPr>
      <w:bookmarkStart w:id="37" w:name="part_e015f25c5e034a57a082b64b7902f4ab"/>
      <w:bookmarkEnd w:id="37"/>
      <w:r w:rsidRPr="0000686F">
        <w:rPr>
          <w:sz w:val="24"/>
          <w:szCs w:val="24"/>
        </w:rPr>
        <w:t>101.4</w:t>
      </w:r>
      <w:r w:rsidR="00020E52" w:rsidRPr="0000686F">
        <w:rPr>
          <w:sz w:val="24"/>
          <w:szCs w:val="24"/>
        </w:rPr>
        <w:t xml:space="preserve">. </w:t>
      </w:r>
      <w:r w:rsidRPr="0000686F">
        <w:rPr>
          <w:sz w:val="24"/>
          <w:szCs w:val="24"/>
        </w:rPr>
        <w:t xml:space="preserve">netinkamai įgyvendinama Stovyklos programa </w:t>
      </w:r>
      <w:r w:rsidR="00020E52" w:rsidRPr="0000686F">
        <w:rPr>
          <w:sz w:val="24"/>
          <w:szCs w:val="24"/>
        </w:rPr>
        <w:t xml:space="preserve">ar sąmoningai nevykdomos </w:t>
      </w:r>
      <w:r w:rsidRPr="0000686F">
        <w:rPr>
          <w:sz w:val="24"/>
          <w:szCs w:val="24"/>
        </w:rPr>
        <w:t xml:space="preserve">Programos </w:t>
      </w:r>
      <w:r w:rsidR="00020E52" w:rsidRPr="0000686F">
        <w:rPr>
          <w:sz w:val="24"/>
          <w:szCs w:val="24"/>
        </w:rPr>
        <w:t xml:space="preserve">veiklos, sąmoningai nesiekiama kiekybinių </w:t>
      </w:r>
      <w:r w:rsidRPr="0000686F">
        <w:rPr>
          <w:sz w:val="24"/>
          <w:szCs w:val="24"/>
        </w:rPr>
        <w:t xml:space="preserve">ir kokybinių Programos </w:t>
      </w:r>
      <w:r w:rsidR="00020E52" w:rsidRPr="0000686F">
        <w:rPr>
          <w:sz w:val="24"/>
          <w:szCs w:val="24"/>
        </w:rPr>
        <w:t>įgyvendinimo rodiklių.</w:t>
      </w:r>
    </w:p>
    <w:p w14:paraId="154441B2" w14:textId="77777777" w:rsidR="00020E52" w:rsidRPr="0000686F" w:rsidRDefault="00020E52" w:rsidP="00964D39">
      <w:pPr>
        <w:tabs>
          <w:tab w:val="left" w:pos="0"/>
        </w:tabs>
        <w:jc w:val="both"/>
        <w:rPr>
          <w:b/>
          <w:sz w:val="24"/>
          <w:szCs w:val="24"/>
        </w:rPr>
      </w:pPr>
    </w:p>
    <w:p w14:paraId="76990814" w14:textId="7F5AE311" w:rsidR="00020E52" w:rsidRPr="0000686F" w:rsidRDefault="00020E52" w:rsidP="00020E52">
      <w:pPr>
        <w:tabs>
          <w:tab w:val="left" w:pos="0"/>
        </w:tabs>
        <w:jc w:val="center"/>
        <w:rPr>
          <w:b/>
          <w:sz w:val="24"/>
          <w:szCs w:val="24"/>
        </w:rPr>
      </w:pPr>
      <w:r w:rsidRPr="0000686F">
        <w:rPr>
          <w:b/>
          <w:sz w:val="24"/>
          <w:szCs w:val="24"/>
        </w:rPr>
        <w:t>X</w:t>
      </w:r>
      <w:r w:rsidR="00897935" w:rsidRPr="0000686F">
        <w:rPr>
          <w:b/>
          <w:sz w:val="24"/>
          <w:szCs w:val="24"/>
        </w:rPr>
        <w:t>I</w:t>
      </w:r>
      <w:r w:rsidRPr="0000686F">
        <w:rPr>
          <w:b/>
          <w:sz w:val="24"/>
          <w:szCs w:val="24"/>
        </w:rPr>
        <w:t xml:space="preserve"> SKYRIUS </w:t>
      </w:r>
    </w:p>
    <w:p w14:paraId="67D7CCDE" w14:textId="77777777" w:rsidR="00020E52" w:rsidRPr="0000686F" w:rsidRDefault="00020E52" w:rsidP="00020E52">
      <w:pPr>
        <w:tabs>
          <w:tab w:val="left" w:pos="0"/>
        </w:tabs>
        <w:jc w:val="center"/>
        <w:rPr>
          <w:b/>
          <w:sz w:val="24"/>
          <w:szCs w:val="24"/>
        </w:rPr>
      </w:pPr>
      <w:r w:rsidRPr="0000686F">
        <w:rPr>
          <w:b/>
          <w:sz w:val="24"/>
          <w:szCs w:val="24"/>
        </w:rPr>
        <w:t>BAIGIAMOSIOS NUOSTATOS</w:t>
      </w:r>
    </w:p>
    <w:p w14:paraId="5CDB462D" w14:textId="77777777" w:rsidR="00020E52" w:rsidRPr="0000686F" w:rsidRDefault="00020E52" w:rsidP="00020E52">
      <w:pPr>
        <w:tabs>
          <w:tab w:val="left" w:pos="0"/>
        </w:tabs>
        <w:ind w:firstLine="851"/>
        <w:rPr>
          <w:sz w:val="24"/>
          <w:szCs w:val="24"/>
        </w:rPr>
      </w:pPr>
    </w:p>
    <w:p w14:paraId="63200AE8" w14:textId="08225AB1" w:rsidR="00020E52" w:rsidRPr="0000686F" w:rsidRDefault="00897935" w:rsidP="00897935">
      <w:pPr>
        <w:tabs>
          <w:tab w:val="left" w:pos="0"/>
        </w:tabs>
        <w:ind w:firstLine="851"/>
        <w:jc w:val="both"/>
        <w:rPr>
          <w:sz w:val="24"/>
          <w:szCs w:val="24"/>
        </w:rPr>
      </w:pPr>
      <w:r w:rsidRPr="0000686F">
        <w:rPr>
          <w:sz w:val="24"/>
          <w:szCs w:val="24"/>
        </w:rPr>
        <w:t>102</w:t>
      </w:r>
      <w:r w:rsidR="00020E52" w:rsidRPr="0000686F">
        <w:rPr>
          <w:sz w:val="24"/>
          <w:szCs w:val="24"/>
        </w:rPr>
        <w:t xml:space="preserve">. </w:t>
      </w:r>
      <w:r w:rsidRPr="0000686F">
        <w:rPr>
          <w:sz w:val="24"/>
          <w:szCs w:val="24"/>
        </w:rPr>
        <w:t xml:space="preserve">Su Stovyklų organizavimu </w:t>
      </w:r>
      <w:r w:rsidR="00020E52" w:rsidRPr="0000686F">
        <w:rPr>
          <w:sz w:val="24"/>
          <w:szCs w:val="24"/>
        </w:rPr>
        <w:t>susijusius dokumentus Savivaldybės administracij</w:t>
      </w:r>
      <w:r w:rsidR="005561A9" w:rsidRPr="0000686F">
        <w:rPr>
          <w:sz w:val="24"/>
          <w:szCs w:val="24"/>
        </w:rPr>
        <w:t>os</w:t>
      </w:r>
      <w:r w:rsidRPr="0000686F">
        <w:rPr>
          <w:sz w:val="24"/>
          <w:szCs w:val="24"/>
        </w:rPr>
        <w:t xml:space="preserve"> Švietimo skyrius </w:t>
      </w:r>
      <w:r w:rsidR="00020E52" w:rsidRPr="0000686F">
        <w:rPr>
          <w:sz w:val="24"/>
          <w:szCs w:val="24"/>
        </w:rPr>
        <w:t xml:space="preserve">ir </w:t>
      </w:r>
      <w:r w:rsidRPr="0000686F">
        <w:rPr>
          <w:sz w:val="24"/>
          <w:szCs w:val="24"/>
        </w:rPr>
        <w:t xml:space="preserve">Stovyklos organizatorius </w:t>
      </w:r>
      <w:r w:rsidR="00020E52" w:rsidRPr="0000686F">
        <w:rPr>
          <w:sz w:val="24"/>
          <w:szCs w:val="24"/>
        </w:rPr>
        <w:t xml:space="preserve">saugo vadovaudamiesi Dokumentų saugojimo taisyklėse, patvirtintose Lietuvos vyriausiojo archyvaro 2011 m. gruodžio 28 d. įsakymu Nr. V-157 „Dėl Dokumentų saugojimo taisyklių patvirtinimo“, nustatyta tvarka ir Bendrųjų dokumentų saugojimo terminų rodyklėje, patvirtintoje Lietuvos vyriausiojo archyvaro 2011 m. kovo 9 d. įsakymu Nr. V-100 „Dėl Bendrųjų dokumentų saugojimo terminų rodyklės patvirtinimo“, nustatytais terminais.  </w:t>
      </w:r>
    </w:p>
    <w:p w14:paraId="5F4F48F6" w14:textId="13714DAB" w:rsidR="00020E52" w:rsidRPr="0000686F" w:rsidRDefault="00897935" w:rsidP="00897935">
      <w:pPr>
        <w:tabs>
          <w:tab w:val="left" w:pos="0"/>
        </w:tabs>
        <w:ind w:firstLine="851"/>
        <w:jc w:val="both"/>
        <w:rPr>
          <w:sz w:val="24"/>
          <w:szCs w:val="24"/>
        </w:rPr>
      </w:pPr>
      <w:r w:rsidRPr="0000686F">
        <w:rPr>
          <w:sz w:val="24"/>
          <w:szCs w:val="24"/>
        </w:rPr>
        <w:t>103</w:t>
      </w:r>
      <w:r w:rsidR="00020E52" w:rsidRPr="0000686F">
        <w:rPr>
          <w:sz w:val="24"/>
          <w:szCs w:val="24"/>
        </w:rPr>
        <w:t xml:space="preserve">. Savivaldybės </w:t>
      </w:r>
      <w:r w:rsidR="00020E52" w:rsidRPr="00960FEE">
        <w:rPr>
          <w:sz w:val="24"/>
          <w:szCs w:val="24"/>
        </w:rPr>
        <w:t>administracij</w:t>
      </w:r>
      <w:r w:rsidR="006477EB">
        <w:rPr>
          <w:sz w:val="24"/>
          <w:szCs w:val="24"/>
        </w:rPr>
        <w:t xml:space="preserve">a </w:t>
      </w:r>
      <w:r w:rsidR="00020E52" w:rsidRPr="0000686F">
        <w:rPr>
          <w:sz w:val="24"/>
          <w:szCs w:val="24"/>
        </w:rPr>
        <w:t>neprisiima atsakomybės, jei dėl paraiškoje ir (ar) Sutartyje nurodytų klaidingų duomenų ryšiams palaikyti (adreso korespondencijai, telefono numerio, elektroninio pašto adreso) pareiškėjo (</w:t>
      </w:r>
      <w:r w:rsidR="001C7417" w:rsidRPr="0000686F">
        <w:rPr>
          <w:sz w:val="24"/>
          <w:szCs w:val="24"/>
        </w:rPr>
        <w:t>Stovyklos organizatoriaus</w:t>
      </w:r>
      <w:r w:rsidR="00020E52" w:rsidRPr="0000686F">
        <w:rPr>
          <w:sz w:val="24"/>
          <w:szCs w:val="24"/>
        </w:rPr>
        <w:t>) nepasiekia laiškai arba su pareiškėju (</w:t>
      </w:r>
      <w:r w:rsidR="001C7417" w:rsidRPr="0000686F">
        <w:rPr>
          <w:sz w:val="24"/>
          <w:szCs w:val="24"/>
        </w:rPr>
        <w:t>Stovyklos organizatoriumi</w:t>
      </w:r>
      <w:r w:rsidR="00020E52" w:rsidRPr="0000686F">
        <w:rPr>
          <w:sz w:val="24"/>
          <w:szCs w:val="24"/>
        </w:rPr>
        <w:t>) negalima susisiekti kitu būdu.</w:t>
      </w:r>
    </w:p>
    <w:p w14:paraId="73FA974F" w14:textId="7028234E" w:rsidR="00020E52" w:rsidRPr="0000686F" w:rsidRDefault="001C7417" w:rsidP="00897935">
      <w:pPr>
        <w:ind w:firstLine="851"/>
        <w:jc w:val="both"/>
        <w:rPr>
          <w:sz w:val="24"/>
          <w:szCs w:val="24"/>
        </w:rPr>
      </w:pPr>
      <w:r w:rsidRPr="0000686F">
        <w:rPr>
          <w:sz w:val="24"/>
          <w:szCs w:val="24"/>
        </w:rPr>
        <w:t>104</w:t>
      </w:r>
      <w:r w:rsidR="00020E52" w:rsidRPr="0000686F">
        <w:rPr>
          <w:sz w:val="24"/>
          <w:szCs w:val="24"/>
        </w:rPr>
        <w:t>. Ginčai sprendžiami abipusiu susitarimu, o nesusitarus – teismo tvarka.</w:t>
      </w:r>
    </w:p>
    <w:p w14:paraId="7FFA3A40" w14:textId="77777777" w:rsidR="00960FEE" w:rsidRDefault="001C7417" w:rsidP="00960FEE">
      <w:pPr>
        <w:ind w:firstLine="851"/>
        <w:jc w:val="both"/>
        <w:rPr>
          <w:sz w:val="24"/>
          <w:szCs w:val="24"/>
        </w:rPr>
      </w:pPr>
      <w:r w:rsidRPr="0000686F">
        <w:rPr>
          <w:sz w:val="24"/>
          <w:szCs w:val="24"/>
        </w:rPr>
        <w:t>105</w:t>
      </w:r>
      <w:r w:rsidR="00020E52" w:rsidRPr="0000686F">
        <w:rPr>
          <w:sz w:val="24"/>
          <w:szCs w:val="24"/>
        </w:rPr>
        <w:t xml:space="preserve">. </w:t>
      </w:r>
      <w:r w:rsidR="00960FEE" w:rsidRPr="00960FEE">
        <w:rPr>
          <w:sz w:val="24"/>
          <w:szCs w:val="24"/>
        </w:rPr>
        <w:t>Sutarties Šalis atleidžiama nuo atsakomybės už savo įsipareigojimų nevykdymą, jeigu ji įrodo, kad šių įsipareigojimų nebuvo galima įvykdyti dėl nenugalimos jėgos (force majeure), kurios Sutarties sudarymo momentu ši Šalis negalėjo numatyti ir negalėjo išvengti arba nugalėti.</w:t>
      </w:r>
    </w:p>
    <w:p w14:paraId="5C5A467E" w14:textId="0AC69978" w:rsidR="00020E52" w:rsidRPr="0000686F" w:rsidRDefault="001C7417" w:rsidP="00960FEE">
      <w:pPr>
        <w:ind w:firstLine="851"/>
        <w:jc w:val="both"/>
        <w:rPr>
          <w:sz w:val="24"/>
          <w:szCs w:val="24"/>
        </w:rPr>
      </w:pPr>
      <w:r w:rsidRPr="0000686F">
        <w:rPr>
          <w:sz w:val="24"/>
          <w:szCs w:val="24"/>
        </w:rPr>
        <w:t>106.</w:t>
      </w:r>
      <w:r w:rsidR="00020E52" w:rsidRPr="0000686F">
        <w:rPr>
          <w:sz w:val="24"/>
          <w:szCs w:val="24"/>
        </w:rPr>
        <w:t xml:space="preserve"> </w:t>
      </w:r>
      <w:r w:rsidRPr="0000686F">
        <w:rPr>
          <w:sz w:val="24"/>
          <w:szCs w:val="24"/>
        </w:rPr>
        <w:t xml:space="preserve">Šis Aprašas </w:t>
      </w:r>
      <w:r w:rsidR="00020E52" w:rsidRPr="0000686F">
        <w:rPr>
          <w:sz w:val="24"/>
          <w:szCs w:val="24"/>
        </w:rPr>
        <w:t>keiči</w:t>
      </w:r>
      <w:r w:rsidRPr="0000686F">
        <w:rPr>
          <w:sz w:val="24"/>
          <w:szCs w:val="24"/>
        </w:rPr>
        <w:t>amas</w:t>
      </w:r>
      <w:r w:rsidR="00020E52" w:rsidRPr="0000686F">
        <w:rPr>
          <w:sz w:val="24"/>
          <w:szCs w:val="24"/>
        </w:rPr>
        <w:t>, papildom</w:t>
      </w:r>
      <w:r w:rsidRPr="0000686F">
        <w:rPr>
          <w:sz w:val="24"/>
          <w:szCs w:val="24"/>
        </w:rPr>
        <w:t>as</w:t>
      </w:r>
      <w:r w:rsidR="00020E52" w:rsidRPr="0000686F">
        <w:rPr>
          <w:sz w:val="24"/>
          <w:szCs w:val="24"/>
        </w:rPr>
        <w:t xml:space="preserve"> ar pripažįstam</w:t>
      </w:r>
      <w:r w:rsidRPr="0000686F">
        <w:rPr>
          <w:sz w:val="24"/>
          <w:szCs w:val="24"/>
        </w:rPr>
        <w:t>as</w:t>
      </w:r>
      <w:r w:rsidR="00020E52" w:rsidRPr="0000686F">
        <w:rPr>
          <w:sz w:val="24"/>
          <w:szCs w:val="24"/>
        </w:rPr>
        <w:t xml:space="preserve"> netekusi</w:t>
      </w:r>
      <w:r w:rsidRPr="0000686F">
        <w:rPr>
          <w:sz w:val="24"/>
          <w:szCs w:val="24"/>
        </w:rPr>
        <w:t>u</w:t>
      </w:r>
      <w:r w:rsidR="00020E52" w:rsidRPr="0000686F">
        <w:rPr>
          <w:sz w:val="24"/>
          <w:szCs w:val="24"/>
        </w:rPr>
        <w:t xml:space="preserve"> galios Savivaldybės tarybos sprendimu. </w:t>
      </w:r>
    </w:p>
    <w:p w14:paraId="0E4F3681" w14:textId="77777777" w:rsidR="00020E52" w:rsidRPr="0000686F" w:rsidRDefault="00020E52" w:rsidP="00020E52">
      <w:pPr>
        <w:tabs>
          <w:tab w:val="left" w:pos="0"/>
        </w:tabs>
        <w:jc w:val="center"/>
        <w:rPr>
          <w:sz w:val="24"/>
          <w:szCs w:val="24"/>
        </w:rPr>
      </w:pPr>
    </w:p>
    <w:p w14:paraId="4F4995C9" w14:textId="21BA19AC" w:rsidR="00D94A48" w:rsidRDefault="006477EB" w:rsidP="00EB7242">
      <w:pPr>
        <w:tabs>
          <w:tab w:val="left" w:pos="0"/>
        </w:tabs>
        <w:jc w:val="center"/>
        <w:rPr>
          <w:sz w:val="24"/>
          <w:szCs w:val="24"/>
        </w:rPr>
      </w:pPr>
      <w:r>
        <w:rPr>
          <w:sz w:val="24"/>
          <w:szCs w:val="24"/>
        </w:rPr>
        <w:t>_______________________________</w:t>
      </w:r>
    </w:p>
    <w:p w14:paraId="7B779EB1" w14:textId="26989EF2" w:rsidR="00EB7242" w:rsidRDefault="00EB7242" w:rsidP="00EB7242">
      <w:pPr>
        <w:tabs>
          <w:tab w:val="left" w:pos="0"/>
        </w:tabs>
        <w:jc w:val="center"/>
        <w:rPr>
          <w:sz w:val="24"/>
          <w:szCs w:val="24"/>
        </w:rPr>
      </w:pPr>
    </w:p>
    <w:p w14:paraId="547E9F10" w14:textId="77777777" w:rsidR="006B5277" w:rsidRDefault="006B5277" w:rsidP="00EB7242">
      <w:pPr>
        <w:tabs>
          <w:tab w:val="left" w:pos="0"/>
        </w:tabs>
        <w:jc w:val="center"/>
        <w:rPr>
          <w:sz w:val="24"/>
          <w:szCs w:val="24"/>
        </w:rPr>
      </w:pPr>
    </w:p>
    <w:p w14:paraId="26369995" w14:textId="77777777" w:rsidR="006B5277" w:rsidRDefault="006B5277" w:rsidP="00EB7242">
      <w:pPr>
        <w:tabs>
          <w:tab w:val="left" w:pos="0"/>
        </w:tabs>
        <w:jc w:val="center"/>
        <w:rPr>
          <w:sz w:val="24"/>
          <w:szCs w:val="24"/>
        </w:rPr>
      </w:pPr>
    </w:p>
    <w:p w14:paraId="26803582" w14:textId="77777777" w:rsidR="006B5277" w:rsidRDefault="006B5277" w:rsidP="00EB7242">
      <w:pPr>
        <w:tabs>
          <w:tab w:val="left" w:pos="0"/>
        </w:tabs>
        <w:jc w:val="center"/>
        <w:rPr>
          <w:sz w:val="24"/>
          <w:szCs w:val="24"/>
        </w:rPr>
      </w:pPr>
    </w:p>
    <w:p w14:paraId="2DE96ADA" w14:textId="77777777" w:rsidR="006B5277" w:rsidRDefault="006B5277" w:rsidP="00EB7242">
      <w:pPr>
        <w:tabs>
          <w:tab w:val="left" w:pos="0"/>
        </w:tabs>
        <w:jc w:val="center"/>
        <w:rPr>
          <w:sz w:val="24"/>
          <w:szCs w:val="24"/>
        </w:rPr>
      </w:pPr>
    </w:p>
    <w:p w14:paraId="2EB11A6A" w14:textId="77777777" w:rsidR="006B5277" w:rsidRDefault="006B5277" w:rsidP="00EB7242">
      <w:pPr>
        <w:tabs>
          <w:tab w:val="left" w:pos="0"/>
        </w:tabs>
        <w:jc w:val="center"/>
        <w:rPr>
          <w:sz w:val="24"/>
          <w:szCs w:val="24"/>
        </w:rPr>
      </w:pPr>
    </w:p>
    <w:p w14:paraId="03900D9A" w14:textId="77777777" w:rsidR="006B5277" w:rsidRDefault="006B5277" w:rsidP="00EB7242">
      <w:pPr>
        <w:tabs>
          <w:tab w:val="left" w:pos="0"/>
        </w:tabs>
        <w:jc w:val="center"/>
        <w:rPr>
          <w:sz w:val="24"/>
          <w:szCs w:val="24"/>
        </w:rPr>
      </w:pPr>
    </w:p>
    <w:p w14:paraId="1C9660B9" w14:textId="77777777" w:rsidR="006B5277" w:rsidRDefault="006B5277" w:rsidP="00EB7242">
      <w:pPr>
        <w:tabs>
          <w:tab w:val="left" w:pos="0"/>
        </w:tabs>
        <w:jc w:val="center"/>
        <w:rPr>
          <w:sz w:val="24"/>
          <w:szCs w:val="24"/>
        </w:rPr>
      </w:pPr>
    </w:p>
    <w:p w14:paraId="12310BD5" w14:textId="77777777" w:rsidR="006B5277" w:rsidRDefault="006B5277" w:rsidP="00EB7242">
      <w:pPr>
        <w:tabs>
          <w:tab w:val="left" w:pos="0"/>
        </w:tabs>
        <w:jc w:val="center"/>
        <w:rPr>
          <w:sz w:val="24"/>
          <w:szCs w:val="24"/>
        </w:rPr>
      </w:pPr>
    </w:p>
    <w:p w14:paraId="4DB3DE01" w14:textId="77777777" w:rsidR="006B5277" w:rsidRDefault="006B5277" w:rsidP="00EB7242">
      <w:pPr>
        <w:tabs>
          <w:tab w:val="left" w:pos="0"/>
        </w:tabs>
        <w:jc w:val="center"/>
        <w:rPr>
          <w:sz w:val="24"/>
          <w:szCs w:val="24"/>
        </w:rPr>
      </w:pPr>
    </w:p>
    <w:p w14:paraId="4CE9DF2E" w14:textId="77777777" w:rsidR="006B5277" w:rsidRDefault="006B5277" w:rsidP="00EB7242">
      <w:pPr>
        <w:tabs>
          <w:tab w:val="left" w:pos="0"/>
        </w:tabs>
        <w:jc w:val="center"/>
        <w:rPr>
          <w:sz w:val="24"/>
          <w:szCs w:val="24"/>
        </w:rPr>
      </w:pPr>
    </w:p>
    <w:p w14:paraId="50D8AC75" w14:textId="77777777" w:rsidR="006B5277" w:rsidRDefault="006B5277" w:rsidP="00EB7242">
      <w:pPr>
        <w:tabs>
          <w:tab w:val="left" w:pos="0"/>
        </w:tabs>
        <w:jc w:val="center"/>
        <w:rPr>
          <w:sz w:val="24"/>
          <w:szCs w:val="24"/>
        </w:rPr>
      </w:pPr>
    </w:p>
    <w:p w14:paraId="3FFB02EA" w14:textId="77777777" w:rsidR="006B5277" w:rsidRDefault="006B5277" w:rsidP="00EB7242">
      <w:pPr>
        <w:tabs>
          <w:tab w:val="left" w:pos="0"/>
        </w:tabs>
        <w:jc w:val="center"/>
        <w:rPr>
          <w:sz w:val="24"/>
          <w:szCs w:val="24"/>
        </w:rPr>
      </w:pPr>
    </w:p>
    <w:p w14:paraId="40959614" w14:textId="77777777" w:rsidR="003B781E" w:rsidRDefault="003B781E">
      <w:pPr>
        <w:suppressAutoHyphens w:val="0"/>
        <w:rPr>
          <w:sz w:val="24"/>
          <w:szCs w:val="24"/>
        </w:rPr>
        <w:sectPr w:rsidR="003B781E" w:rsidSect="0017145C">
          <w:pgSz w:w="11906" w:h="16838"/>
          <w:pgMar w:top="1134" w:right="567" w:bottom="1134" w:left="1701" w:header="510" w:footer="567" w:gutter="0"/>
          <w:pgNumType w:start="1"/>
          <w:cols w:space="1296"/>
          <w:titlePg/>
        </w:sectPr>
      </w:pPr>
    </w:p>
    <w:p w14:paraId="72952886" w14:textId="77777777" w:rsidR="006B5277" w:rsidRDefault="006B5277" w:rsidP="003E0049">
      <w:pPr>
        <w:tabs>
          <w:tab w:val="left" w:pos="0"/>
        </w:tabs>
        <w:rPr>
          <w:sz w:val="24"/>
          <w:szCs w:val="24"/>
        </w:rPr>
      </w:pPr>
    </w:p>
    <w:p w14:paraId="4CB29D24" w14:textId="77777777" w:rsidR="006B5277" w:rsidRDefault="006B5277" w:rsidP="00EB7242">
      <w:pPr>
        <w:tabs>
          <w:tab w:val="left" w:pos="0"/>
        </w:tabs>
        <w:jc w:val="center"/>
        <w:rPr>
          <w:sz w:val="24"/>
          <w:szCs w:val="24"/>
        </w:rPr>
      </w:pPr>
    </w:p>
    <w:p w14:paraId="20F83D64" w14:textId="77777777" w:rsidR="006B5277" w:rsidRPr="006B5277" w:rsidRDefault="006B5277" w:rsidP="006B5277">
      <w:pPr>
        <w:widowControl/>
        <w:suppressAutoHyphens w:val="0"/>
        <w:autoSpaceDN/>
        <w:textAlignment w:val="auto"/>
        <w:rPr>
          <w:kern w:val="0"/>
          <w:sz w:val="24"/>
          <w:szCs w:val="24"/>
          <w:lang w:eastAsia="en-US"/>
        </w:rPr>
      </w:pPr>
      <w:r w:rsidRPr="006B5277">
        <w:rPr>
          <w:kern w:val="0"/>
          <w:sz w:val="24"/>
          <w:szCs w:val="24"/>
          <w:lang w:eastAsia="en-US"/>
        </w:rPr>
        <w:t>Kėdainių rajono savivaldybės tarybai</w:t>
      </w:r>
    </w:p>
    <w:p w14:paraId="6E57EE4E" w14:textId="77777777" w:rsidR="006B5277" w:rsidRPr="006B5277" w:rsidRDefault="006B5277" w:rsidP="006B5277">
      <w:pPr>
        <w:widowControl/>
        <w:suppressAutoHyphens w:val="0"/>
        <w:autoSpaceDN/>
        <w:textAlignment w:val="auto"/>
        <w:rPr>
          <w:kern w:val="0"/>
          <w:lang w:eastAsia="en-US"/>
        </w:rPr>
      </w:pPr>
    </w:p>
    <w:p w14:paraId="3E5E2364" w14:textId="77777777" w:rsidR="006B5277" w:rsidRPr="006B5277" w:rsidRDefault="006B5277" w:rsidP="006B5277">
      <w:pPr>
        <w:widowControl/>
        <w:suppressAutoHyphens w:val="0"/>
        <w:autoSpaceDN/>
        <w:jc w:val="center"/>
        <w:textAlignment w:val="auto"/>
        <w:rPr>
          <w:b/>
          <w:kern w:val="0"/>
          <w:sz w:val="24"/>
          <w:szCs w:val="24"/>
          <w:lang w:eastAsia="en-US"/>
        </w:rPr>
      </w:pPr>
      <w:r w:rsidRPr="006B5277">
        <w:rPr>
          <w:b/>
          <w:kern w:val="0"/>
          <w:sz w:val="24"/>
          <w:szCs w:val="24"/>
          <w:lang w:eastAsia="en-US"/>
        </w:rPr>
        <w:t>AIŠKINAMASIS RAŠTAS</w:t>
      </w:r>
    </w:p>
    <w:p w14:paraId="3C809350" w14:textId="77777777" w:rsidR="006B5277" w:rsidRPr="006B5277" w:rsidRDefault="006B5277" w:rsidP="006B5277">
      <w:pPr>
        <w:widowControl/>
        <w:suppressAutoHyphens w:val="0"/>
        <w:autoSpaceDN/>
        <w:ind w:firstLine="680"/>
        <w:jc w:val="center"/>
        <w:textAlignment w:val="auto"/>
        <w:rPr>
          <w:b/>
          <w:kern w:val="0"/>
          <w:sz w:val="24"/>
          <w:szCs w:val="24"/>
          <w:lang w:eastAsia="en-US"/>
        </w:rPr>
      </w:pPr>
      <w:r w:rsidRPr="006B5277">
        <w:rPr>
          <w:b/>
          <w:kern w:val="0"/>
          <w:sz w:val="24"/>
          <w:szCs w:val="24"/>
          <w:lang w:eastAsia="en-GB"/>
        </w:rPr>
        <w:t>DĖL KĖDAINIŲ RAJONO SAVIVALDYBĖS VAIKŲ VASAROS STOVYKLŲ IR KITŲ NEFORMALIOJO VAIKŲ ŠVIETIMO VEIKLŲ PROGRAMŲ KONKURSO TVARKOS APRAŠO PATVIRTINIMO</w:t>
      </w:r>
    </w:p>
    <w:p w14:paraId="2BA031B1" w14:textId="77777777" w:rsidR="006B5277" w:rsidRPr="006B5277" w:rsidRDefault="006B5277" w:rsidP="006B5277">
      <w:pPr>
        <w:widowControl/>
        <w:suppressAutoHyphens w:val="0"/>
        <w:autoSpaceDN/>
        <w:ind w:firstLine="680"/>
        <w:jc w:val="center"/>
        <w:textAlignment w:val="auto"/>
        <w:rPr>
          <w:kern w:val="0"/>
          <w:sz w:val="24"/>
          <w:szCs w:val="24"/>
          <w:lang w:eastAsia="en-US"/>
        </w:rPr>
      </w:pPr>
    </w:p>
    <w:p w14:paraId="3B9F0DAC" w14:textId="045BD6DA" w:rsidR="006B5277" w:rsidRPr="006B5277" w:rsidRDefault="006B5277" w:rsidP="006B5277">
      <w:pPr>
        <w:widowControl/>
        <w:suppressAutoHyphens w:val="0"/>
        <w:autoSpaceDN/>
        <w:ind w:firstLine="680"/>
        <w:jc w:val="center"/>
        <w:textAlignment w:val="auto"/>
        <w:rPr>
          <w:kern w:val="0"/>
          <w:sz w:val="24"/>
          <w:szCs w:val="24"/>
          <w:lang w:eastAsia="en-US"/>
        </w:rPr>
      </w:pPr>
      <w:r w:rsidRPr="006B5277">
        <w:rPr>
          <w:kern w:val="0"/>
          <w:sz w:val="24"/>
          <w:szCs w:val="24"/>
          <w:lang w:eastAsia="en-US"/>
        </w:rPr>
        <w:t>202</w:t>
      </w:r>
      <w:r>
        <w:rPr>
          <w:kern w:val="0"/>
          <w:sz w:val="24"/>
          <w:szCs w:val="24"/>
          <w:lang w:eastAsia="en-US"/>
        </w:rPr>
        <w:t>3</w:t>
      </w:r>
      <w:r w:rsidRPr="006B5277">
        <w:rPr>
          <w:kern w:val="0"/>
          <w:sz w:val="24"/>
          <w:szCs w:val="24"/>
          <w:lang w:eastAsia="en-US"/>
        </w:rPr>
        <w:t>-1</w:t>
      </w:r>
      <w:r>
        <w:rPr>
          <w:kern w:val="0"/>
          <w:sz w:val="24"/>
          <w:szCs w:val="24"/>
          <w:lang w:eastAsia="en-US"/>
        </w:rPr>
        <w:t>0</w:t>
      </w:r>
      <w:r w:rsidRPr="006B5277">
        <w:rPr>
          <w:kern w:val="0"/>
          <w:sz w:val="24"/>
          <w:szCs w:val="24"/>
          <w:lang w:eastAsia="en-US"/>
        </w:rPr>
        <w:t>-</w:t>
      </w:r>
      <w:r w:rsidR="00CF09DA">
        <w:rPr>
          <w:kern w:val="0"/>
          <w:sz w:val="24"/>
          <w:szCs w:val="24"/>
          <w:lang w:eastAsia="en-US"/>
        </w:rPr>
        <w:t>12</w:t>
      </w:r>
    </w:p>
    <w:p w14:paraId="5FDC4611" w14:textId="77777777" w:rsidR="006B5277" w:rsidRPr="006B5277" w:rsidRDefault="006B5277" w:rsidP="006B5277">
      <w:pPr>
        <w:widowControl/>
        <w:suppressAutoHyphens w:val="0"/>
        <w:autoSpaceDN/>
        <w:ind w:firstLine="680"/>
        <w:jc w:val="center"/>
        <w:textAlignment w:val="auto"/>
        <w:rPr>
          <w:kern w:val="0"/>
          <w:sz w:val="24"/>
          <w:szCs w:val="24"/>
          <w:lang w:eastAsia="en-US"/>
        </w:rPr>
      </w:pPr>
      <w:r w:rsidRPr="006B5277">
        <w:rPr>
          <w:kern w:val="0"/>
          <w:sz w:val="24"/>
          <w:szCs w:val="24"/>
          <w:lang w:eastAsia="en-US"/>
        </w:rPr>
        <w:t>Kėdainiai</w:t>
      </w:r>
    </w:p>
    <w:p w14:paraId="2078D810" w14:textId="77777777" w:rsidR="006B5277" w:rsidRPr="006B5277" w:rsidRDefault="006B5277" w:rsidP="006B5277">
      <w:pPr>
        <w:widowControl/>
        <w:suppressAutoHyphens w:val="0"/>
        <w:autoSpaceDN/>
        <w:ind w:firstLine="709"/>
        <w:jc w:val="both"/>
        <w:textAlignment w:val="auto"/>
        <w:rPr>
          <w:kern w:val="0"/>
          <w:sz w:val="24"/>
          <w:szCs w:val="24"/>
          <w:lang w:eastAsia="en-US"/>
        </w:rPr>
      </w:pPr>
    </w:p>
    <w:p w14:paraId="5705A824" w14:textId="77777777" w:rsidR="006B5277" w:rsidRPr="006B5277" w:rsidRDefault="006B5277" w:rsidP="006B5277">
      <w:pPr>
        <w:widowControl/>
        <w:suppressAutoHyphens w:val="0"/>
        <w:autoSpaceDN/>
        <w:ind w:firstLine="709"/>
        <w:jc w:val="both"/>
        <w:textAlignment w:val="auto"/>
        <w:rPr>
          <w:b/>
          <w:kern w:val="0"/>
          <w:sz w:val="24"/>
          <w:szCs w:val="24"/>
          <w:lang w:eastAsia="en-US"/>
        </w:rPr>
      </w:pPr>
      <w:r w:rsidRPr="006B5277">
        <w:rPr>
          <w:b/>
          <w:kern w:val="0"/>
          <w:sz w:val="24"/>
          <w:szCs w:val="24"/>
          <w:lang w:eastAsia="en-US"/>
        </w:rPr>
        <w:t>Parengto sprendimo projekto tikslai</w:t>
      </w:r>
    </w:p>
    <w:p w14:paraId="0F104E1D" w14:textId="77777777" w:rsidR="006B5277" w:rsidRPr="006B5277" w:rsidRDefault="006B5277" w:rsidP="006B5277">
      <w:pPr>
        <w:widowControl/>
        <w:suppressAutoHyphens w:val="0"/>
        <w:autoSpaceDN/>
        <w:ind w:firstLine="709"/>
        <w:jc w:val="both"/>
        <w:textAlignment w:val="auto"/>
        <w:rPr>
          <w:kern w:val="0"/>
          <w:sz w:val="24"/>
          <w:szCs w:val="24"/>
          <w:lang w:eastAsia="en-US"/>
        </w:rPr>
      </w:pPr>
      <w:r w:rsidRPr="006B5277">
        <w:rPr>
          <w:kern w:val="0"/>
          <w:sz w:val="24"/>
          <w:szCs w:val="24"/>
          <w:lang w:eastAsia="en-GB"/>
        </w:rPr>
        <w:t>Patvirtinti Kėdainių rajono savivaldybės vaikų vasaros stovyklų ir kitų neformaliojo vaikų švietimo veiklų programų konkurso tvarkos</w:t>
      </w:r>
      <w:r w:rsidRPr="006B5277">
        <w:rPr>
          <w:kern w:val="0"/>
          <w:sz w:val="24"/>
          <w:szCs w:val="24"/>
          <w:lang w:eastAsia="en-US"/>
        </w:rPr>
        <w:t xml:space="preserve"> aprašą.</w:t>
      </w:r>
    </w:p>
    <w:p w14:paraId="7F916AA0" w14:textId="77777777" w:rsidR="006B5277" w:rsidRPr="006B5277" w:rsidRDefault="006B5277" w:rsidP="006B5277">
      <w:pPr>
        <w:widowControl/>
        <w:suppressAutoHyphens w:val="0"/>
        <w:autoSpaceDN/>
        <w:ind w:firstLine="709"/>
        <w:jc w:val="both"/>
        <w:textAlignment w:val="auto"/>
        <w:rPr>
          <w:b/>
          <w:kern w:val="0"/>
          <w:sz w:val="24"/>
          <w:szCs w:val="24"/>
          <w:lang w:eastAsia="en-US"/>
        </w:rPr>
      </w:pPr>
    </w:p>
    <w:p w14:paraId="08B46FE5" w14:textId="77777777" w:rsidR="006B5277" w:rsidRPr="006B5277" w:rsidRDefault="006B5277" w:rsidP="006B5277">
      <w:pPr>
        <w:widowControl/>
        <w:suppressAutoHyphens w:val="0"/>
        <w:autoSpaceDN/>
        <w:ind w:firstLine="709"/>
        <w:jc w:val="both"/>
        <w:textAlignment w:val="auto"/>
        <w:rPr>
          <w:b/>
          <w:kern w:val="0"/>
          <w:sz w:val="24"/>
          <w:szCs w:val="24"/>
          <w:lang w:eastAsia="en-US"/>
        </w:rPr>
      </w:pPr>
      <w:r w:rsidRPr="006B5277">
        <w:rPr>
          <w:b/>
          <w:kern w:val="0"/>
          <w:sz w:val="24"/>
          <w:szCs w:val="24"/>
          <w:lang w:eastAsia="en-US"/>
        </w:rPr>
        <w:t>Sprendimo projekto esmė</w:t>
      </w:r>
      <w:r w:rsidRPr="006B5277">
        <w:rPr>
          <w:kern w:val="0"/>
          <w:sz w:val="24"/>
          <w:szCs w:val="24"/>
          <w:lang w:eastAsia="en-US"/>
        </w:rPr>
        <w:t xml:space="preserve">, </w:t>
      </w:r>
      <w:r w:rsidRPr="006B5277">
        <w:rPr>
          <w:b/>
          <w:kern w:val="0"/>
          <w:sz w:val="24"/>
          <w:szCs w:val="24"/>
          <w:lang w:eastAsia="en-US"/>
        </w:rPr>
        <w:t>rengimo priežastys ir motyvai</w:t>
      </w:r>
    </w:p>
    <w:p w14:paraId="134C537E" w14:textId="7DF87514" w:rsidR="00E112B5" w:rsidRPr="007E3917" w:rsidRDefault="009F1709" w:rsidP="007E3917">
      <w:pPr>
        <w:ind w:firstLine="709"/>
        <w:jc w:val="both"/>
        <w:rPr>
          <w:rFonts w:eastAsia="Calibri"/>
          <w:kern w:val="0"/>
          <w:sz w:val="24"/>
          <w:szCs w:val="24"/>
          <w:lang w:eastAsia="en-US"/>
        </w:rPr>
      </w:pPr>
      <w:r w:rsidRPr="007E3917">
        <w:rPr>
          <w:color w:val="000000"/>
          <w:kern w:val="0"/>
          <w:sz w:val="24"/>
          <w:szCs w:val="24"/>
          <w:lang w:eastAsia="en-GB"/>
        </w:rPr>
        <w:t>Šis sprendimo projektas parengtas vadovaujantis Lietuvos Respublikos nevyriausybinių organizacijų plėtros įstatymo 8 straipsnio 1 dalį, Vaikų vasaros stovyklų finansavimo ir organizavimo tvarkos aprašu, patvirtintu Lietuvos Respublikos švietimo, mokslo ir sporto ministro 2021 m. balandžio 26 d. įsakymu Nr. V-628 „Dėl Vaikų vasaros stovyklų finansavimo ir organizavimo tvarkos aprašo patvirtinimo“ ir a</w:t>
      </w:r>
      <w:r w:rsidR="00AE0B53" w:rsidRPr="007E3917">
        <w:rPr>
          <w:color w:val="000000"/>
          <w:kern w:val="0"/>
          <w:sz w:val="24"/>
          <w:szCs w:val="24"/>
          <w:lang w:eastAsia="en-GB"/>
        </w:rPr>
        <w:t>tsižvelgiant</w:t>
      </w:r>
      <w:r w:rsidR="009D7815" w:rsidRPr="007E3917">
        <w:rPr>
          <w:color w:val="000000"/>
          <w:kern w:val="0"/>
          <w:sz w:val="24"/>
          <w:szCs w:val="24"/>
          <w:lang w:eastAsia="en-GB"/>
        </w:rPr>
        <w:t xml:space="preserve"> į K</w:t>
      </w:r>
      <w:r w:rsidR="0072760E" w:rsidRPr="007E3917">
        <w:rPr>
          <w:color w:val="000000"/>
          <w:kern w:val="0"/>
          <w:sz w:val="24"/>
          <w:szCs w:val="24"/>
          <w:lang w:eastAsia="en-GB"/>
        </w:rPr>
        <w:t>ėdainių rajono savivaldybės kontrolės ir audito tarnybos 2022 m. lapkričio 30 d. Savivaldybės finansuojamų</w:t>
      </w:r>
      <w:r w:rsidR="0072760E" w:rsidRPr="00864FDC">
        <w:rPr>
          <w:color w:val="000000"/>
          <w:kern w:val="0"/>
          <w:sz w:val="24"/>
          <w:szCs w:val="24"/>
          <w:lang w:eastAsia="en-GB"/>
        </w:rPr>
        <w:t xml:space="preserve"> nevyriausybinių organizacijų vykdomų projektų vertinimo Nr.  K7-7 audito ataskaitos rekomendacijų plano 1 </w:t>
      </w:r>
      <w:r w:rsidR="0072760E" w:rsidRPr="007E3917">
        <w:rPr>
          <w:color w:val="000000"/>
          <w:kern w:val="0"/>
          <w:sz w:val="24"/>
          <w:szCs w:val="24"/>
          <w:lang w:eastAsia="en-GB"/>
        </w:rPr>
        <w:t>punk</w:t>
      </w:r>
      <w:r w:rsidR="00AE0B53" w:rsidRPr="007E3917">
        <w:rPr>
          <w:color w:val="000000"/>
          <w:kern w:val="0"/>
          <w:sz w:val="24"/>
          <w:szCs w:val="24"/>
          <w:lang w:eastAsia="en-GB"/>
        </w:rPr>
        <w:t>te pateiktas rekomendacijas,</w:t>
      </w:r>
      <w:r w:rsidR="00864FDC" w:rsidRPr="007E3917">
        <w:rPr>
          <w:color w:val="000000"/>
          <w:kern w:val="0"/>
          <w:sz w:val="24"/>
          <w:szCs w:val="24"/>
          <w:lang w:eastAsia="en-GB"/>
        </w:rPr>
        <w:t xml:space="preserve"> ku</w:t>
      </w:r>
      <w:r w:rsidR="00B13F2B" w:rsidRPr="007E3917">
        <w:rPr>
          <w:color w:val="000000"/>
          <w:kern w:val="0"/>
          <w:sz w:val="24"/>
          <w:szCs w:val="24"/>
          <w:lang w:eastAsia="en-GB"/>
        </w:rPr>
        <w:t>riose</w:t>
      </w:r>
      <w:r w:rsidR="008621A4" w:rsidRPr="007E3917">
        <w:rPr>
          <w:color w:val="000000"/>
          <w:kern w:val="0"/>
          <w:sz w:val="24"/>
          <w:szCs w:val="24"/>
          <w:lang w:eastAsia="en-GB"/>
        </w:rPr>
        <w:t xml:space="preserve"> nurodoma</w:t>
      </w:r>
      <w:r w:rsidR="00AE0B53" w:rsidRPr="007E3917">
        <w:rPr>
          <w:color w:val="000000"/>
          <w:kern w:val="0"/>
          <w:sz w:val="24"/>
          <w:szCs w:val="24"/>
          <w:lang w:eastAsia="en-GB"/>
        </w:rPr>
        <w:t xml:space="preserve"> </w:t>
      </w:r>
      <w:r w:rsidR="00864FDC" w:rsidRPr="007E3917">
        <w:rPr>
          <w:rFonts w:eastAsia="Calibri"/>
          <w:kern w:val="0"/>
          <w:sz w:val="24"/>
          <w:szCs w:val="24"/>
          <w:lang w:eastAsia="en-US"/>
        </w:rPr>
        <w:t>peržiūrėti ir patikslinti</w:t>
      </w:r>
      <w:r w:rsidR="00864FDC" w:rsidRPr="007E3917">
        <w:rPr>
          <w:sz w:val="24"/>
          <w:szCs w:val="24"/>
        </w:rPr>
        <w:t xml:space="preserve"> </w:t>
      </w:r>
      <w:r w:rsidR="00864FDC" w:rsidRPr="007E3917">
        <w:rPr>
          <w:rFonts w:eastAsia="Calibri"/>
          <w:kern w:val="0"/>
          <w:sz w:val="24"/>
          <w:szCs w:val="24"/>
          <w:lang w:eastAsia="en-US"/>
        </w:rPr>
        <w:t>Kėdainių rajono savivaldybės vaikų vasaros stovyklų ir kitų neformaliojo vaikų švietimo veiklų programų konkurso tvarkos aprašą</w:t>
      </w:r>
      <w:r w:rsidR="004F45A4" w:rsidRPr="007E3917">
        <w:rPr>
          <w:rFonts w:eastAsia="Calibri"/>
          <w:kern w:val="0"/>
          <w:sz w:val="24"/>
          <w:szCs w:val="24"/>
        </w:rPr>
        <w:t xml:space="preserve"> (toliau – Aprašas)</w:t>
      </w:r>
      <w:r w:rsidR="003E0049">
        <w:rPr>
          <w:rFonts w:eastAsia="Calibri"/>
          <w:kern w:val="0"/>
          <w:sz w:val="24"/>
          <w:szCs w:val="24"/>
        </w:rPr>
        <w:t xml:space="preserve">, </w:t>
      </w:r>
      <w:r w:rsidR="003D5F97" w:rsidRPr="007E3917">
        <w:rPr>
          <w:rFonts w:eastAsia="Calibri"/>
          <w:kern w:val="0"/>
          <w:sz w:val="24"/>
          <w:szCs w:val="24"/>
        </w:rPr>
        <w:t xml:space="preserve">jame </w:t>
      </w:r>
      <w:r w:rsidR="00864FDC" w:rsidRPr="007E3917">
        <w:rPr>
          <w:rFonts w:eastAsia="Calibri"/>
          <w:kern w:val="0"/>
          <w:sz w:val="24"/>
          <w:szCs w:val="24"/>
          <w:lang w:eastAsia="en-US"/>
        </w:rPr>
        <w:t>numatyti</w:t>
      </w:r>
      <w:r w:rsidR="00864FDC" w:rsidRPr="004A6B58">
        <w:rPr>
          <w:rFonts w:eastAsia="Calibri"/>
          <w:kern w:val="0"/>
          <w:sz w:val="24"/>
          <w:szCs w:val="24"/>
          <w:lang w:eastAsia="en-US"/>
        </w:rPr>
        <w:t>, kad prioritetas konkurso metu yra teikiamas nevyriausybinių organizacijų projektams</w:t>
      </w:r>
      <w:r w:rsidR="00864FDC" w:rsidRPr="007E3917">
        <w:rPr>
          <w:rFonts w:eastAsia="Calibri"/>
          <w:kern w:val="0"/>
          <w:sz w:val="24"/>
          <w:szCs w:val="24"/>
          <w:lang w:eastAsia="en-US"/>
        </w:rPr>
        <w:t>.</w:t>
      </w:r>
    </w:p>
    <w:p w14:paraId="69470E2B" w14:textId="165683EA" w:rsidR="00243159" w:rsidRDefault="00E112B5" w:rsidP="004930E7">
      <w:pPr>
        <w:ind w:firstLine="860"/>
        <w:jc w:val="both"/>
        <w:rPr>
          <w:sz w:val="24"/>
          <w:szCs w:val="24"/>
        </w:rPr>
      </w:pPr>
      <w:r w:rsidRPr="007E3917">
        <w:rPr>
          <w:rFonts w:eastAsia="Calibri"/>
          <w:kern w:val="0"/>
          <w:sz w:val="24"/>
          <w:szCs w:val="24"/>
        </w:rPr>
        <w:tab/>
      </w:r>
      <w:r w:rsidR="00D1209F" w:rsidRPr="007E3917">
        <w:rPr>
          <w:kern w:val="0"/>
          <w:sz w:val="24"/>
          <w:szCs w:val="24"/>
        </w:rPr>
        <w:t xml:space="preserve">Siekiant </w:t>
      </w:r>
      <w:r w:rsidR="00B40DC0" w:rsidRPr="007E3917">
        <w:rPr>
          <w:sz w:val="24"/>
          <w:szCs w:val="24"/>
        </w:rPr>
        <w:t xml:space="preserve">užtikrinti kokybišką ir turiningą vaikų užimtumą ir poilsį, </w:t>
      </w:r>
      <w:r w:rsidR="00B40DC0" w:rsidRPr="007E3917">
        <w:rPr>
          <w:kern w:val="0"/>
          <w:sz w:val="24"/>
          <w:szCs w:val="24"/>
        </w:rPr>
        <w:t xml:space="preserve">finansuojant Stovyklas, kurių metu </w:t>
      </w:r>
      <w:r w:rsidR="00B40DC0" w:rsidRPr="007E3917">
        <w:rPr>
          <w:sz w:val="24"/>
          <w:szCs w:val="24"/>
        </w:rPr>
        <w:t>organizuojama neformaliojo vaikų švietimo veikla, vykdoma kartu su maitinimo ir (arba) apgyvendinimo paslaugomis, sudaromos sąlygos vaikų saviraiškai, fiziniam aktyvumui, sveikai gyvensenai, įvairiapusiam ugdymui(si), užtikrinamas specialiųjų ugdymosi poreikių turinčių vaikų bei vaikų, esančių jautresnėje socialinėje situacijoje, dalyvavimas</w:t>
      </w:r>
      <w:r w:rsidR="00D1209F" w:rsidRPr="007E3917">
        <w:rPr>
          <w:sz w:val="24"/>
          <w:szCs w:val="24"/>
        </w:rPr>
        <w:t xml:space="preserve">, </w:t>
      </w:r>
      <w:r w:rsidR="007364BE" w:rsidRPr="007E3917">
        <w:rPr>
          <w:bCs/>
          <w:kern w:val="0"/>
          <w:sz w:val="24"/>
          <w:szCs w:val="24"/>
          <w:lang w:eastAsia="en-GB"/>
        </w:rPr>
        <w:t>Kėdainių rajono savivaldybės</w:t>
      </w:r>
      <w:r w:rsidR="007364BE" w:rsidRPr="007E3917">
        <w:rPr>
          <w:sz w:val="24"/>
          <w:szCs w:val="24"/>
        </w:rPr>
        <w:t xml:space="preserve"> </w:t>
      </w:r>
      <w:r w:rsidR="007364BE" w:rsidRPr="007E3917">
        <w:rPr>
          <w:bCs/>
          <w:kern w:val="0"/>
          <w:sz w:val="24"/>
          <w:szCs w:val="24"/>
          <w:lang w:eastAsia="en-GB"/>
        </w:rPr>
        <w:t xml:space="preserve">vaikų vasaros stovyklų ir kitų neformaliojo vaikų švietimo veiklų programų konkurso </w:t>
      </w:r>
      <w:r w:rsidR="007364BE" w:rsidRPr="007E3917">
        <w:rPr>
          <w:sz w:val="24"/>
          <w:szCs w:val="24"/>
        </w:rPr>
        <w:t>tvarkos apraše (toliau – Aprašas) nustat</w:t>
      </w:r>
      <w:r w:rsidR="00571AD6" w:rsidRPr="007E3917">
        <w:rPr>
          <w:sz w:val="24"/>
          <w:szCs w:val="24"/>
        </w:rPr>
        <w:t>yt</w:t>
      </w:r>
      <w:r w:rsidR="00273E1B" w:rsidRPr="007E3917">
        <w:rPr>
          <w:sz w:val="24"/>
          <w:szCs w:val="24"/>
        </w:rPr>
        <w:t>a</w:t>
      </w:r>
      <w:r w:rsidR="007364BE" w:rsidRPr="007E3917">
        <w:rPr>
          <w:sz w:val="24"/>
          <w:szCs w:val="24"/>
        </w:rPr>
        <w:t xml:space="preserve"> vaikų vasaros stovyklų ir kitų neformaliojo vaikų švietimo  veiklų (toliau – Stovykla) programų konkurso (toliau – Konkursas) Kėdainių rajono savivaldybėje organizavimo tvark</w:t>
      </w:r>
      <w:r w:rsidR="008E0B07">
        <w:rPr>
          <w:sz w:val="24"/>
          <w:szCs w:val="24"/>
        </w:rPr>
        <w:t>a</w:t>
      </w:r>
      <w:r w:rsidR="007364BE" w:rsidRPr="007E3917">
        <w:rPr>
          <w:sz w:val="24"/>
          <w:szCs w:val="24"/>
        </w:rPr>
        <w:t>,</w:t>
      </w:r>
      <w:r w:rsidR="00571AD6" w:rsidRPr="007E3917">
        <w:rPr>
          <w:sz w:val="24"/>
          <w:szCs w:val="24"/>
        </w:rPr>
        <w:t xml:space="preserve"> Stovyklų dalyvių tikslinės grupės,</w:t>
      </w:r>
      <w:r w:rsidR="0010663F" w:rsidRPr="007E3917">
        <w:rPr>
          <w:sz w:val="24"/>
          <w:szCs w:val="24"/>
        </w:rPr>
        <w:t xml:space="preserve"> Stovyklų tipai,</w:t>
      </w:r>
      <w:r w:rsidR="007364BE" w:rsidRPr="007E3917">
        <w:rPr>
          <w:sz w:val="24"/>
          <w:szCs w:val="24"/>
        </w:rPr>
        <w:t xml:space="preserve"> reikalavim</w:t>
      </w:r>
      <w:r w:rsidR="003D3983" w:rsidRPr="007E3917">
        <w:rPr>
          <w:sz w:val="24"/>
          <w:szCs w:val="24"/>
        </w:rPr>
        <w:t>ai</w:t>
      </w:r>
      <w:r w:rsidR="007364BE" w:rsidRPr="007E3917">
        <w:rPr>
          <w:sz w:val="24"/>
          <w:szCs w:val="24"/>
        </w:rPr>
        <w:t xml:space="preserve"> Stovykloms ir jų programoms,</w:t>
      </w:r>
      <w:r w:rsidR="003D3983" w:rsidRPr="007E3917">
        <w:rPr>
          <w:sz w:val="24"/>
          <w:szCs w:val="24"/>
        </w:rPr>
        <w:t xml:space="preserve"> Konkurso organizavim</w:t>
      </w:r>
      <w:r w:rsidR="00691F7C" w:rsidRPr="007E3917">
        <w:rPr>
          <w:sz w:val="24"/>
          <w:szCs w:val="24"/>
        </w:rPr>
        <w:t>as, paraiškų teikimas</w:t>
      </w:r>
      <w:r w:rsidR="007B1879" w:rsidRPr="007E3917">
        <w:rPr>
          <w:sz w:val="24"/>
          <w:szCs w:val="24"/>
        </w:rPr>
        <w:t>, reikalavimai pareiškėjams,</w:t>
      </w:r>
      <w:r w:rsidR="001824E4" w:rsidRPr="007E3917">
        <w:rPr>
          <w:sz w:val="24"/>
          <w:szCs w:val="24"/>
        </w:rPr>
        <w:t xml:space="preserve"> </w:t>
      </w:r>
      <w:r w:rsidR="007364BE" w:rsidRPr="007E3917">
        <w:rPr>
          <w:sz w:val="24"/>
          <w:szCs w:val="24"/>
        </w:rPr>
        <w:t xml:space="preserve">Stovyklų </w:t>
      </w:r>
      <w:r w:rsidR="002E6F36" w:rsidRPr="007E3917">
        <w:rPr>
          <w:sz w:val="24"/>
          <w:szCs w:val="24"/>
        </w:rPr>
        <w:t>finansavimas ir finansavimo prioritetai</w:t>
      </w:r>
      <w:r w:rsidR="00114CAF" w:rsidRPr="007E3917">
        <w:rPr>
          <w:sz w:val="24"/>
          <w:szCs w:val="24"/>
        </w:rPr>
        <w:t xml:space="preserve">, </w:t>
      </w:r>
      <w:r w:rsidR="007364BE" w:rsidRPr="007E3917">
        <w:rPr>
          <w:sz w:val="24"/>
          <w:szCs w:val="24"/>
        </w:rPr>
        <w:t>p</w:t>
      </w:r>
      <w:r w:rsidR="00114CAF" w:rsidRPr="007E3917">
        <w:rPr>
          <w:sz w:val="24"/>
          <w:szCs w:val="24"/>
        </w:rPr>
        <w:t>araiškų</w:t>
      </w:r>
      <w:r w:rsidR="007364BE" w:rsidRPr="007E3917">
        <w:rPr>
          <w:sz w:val="24"/>
          <w:szCs w:val="24"/>
        </w:rPr>
        <w:t xml:space="preserve"> vertinim</w:t>
      </w:r>
      <w:r w:rsidR="00114CAF" w:rsidRPr="007E3917">
        <w:rPr>
          <w:sz w:val="24"/>
          <w:szCs w:val="24"/>
        </w:rPr>
        <w:t>as</w:t>
      </w:r>
      <w:r w:rsidR="007364BE" w:rsidRPr="007E3917">
        <w:rPr>
          <w:sz w:val="24"/>
          <w:szCs w:val="24"/>
        </w:rPr>
        <w:t>,</w:t>
      </w:r>
      <w:r w:rsidR="00831C28" w:rsidRPr="007E3917">
        <w:rPr>
          <w:sz w:val="24"/>
          <w:szCs w:val="24"/>
        </w:rPr>
        <w:t xml:space="preserve"> komisijos</w:t>
      </w:r>
      <w:r w:rsidR="00831C28" w:rsidRPr="004930E7">
        <w:rPr>
          <w:sz w:val="24"/>
          <w:szCs w:val="24"/>
        </w:rPr>
        <w:t xml:space="preserve"> darbo organizavimas,</w:t>
      </w:r>
      <w:r w:rsidR="00F35393" w:rsidRPr="004930E7">
        <w:rPr>
          <w:sz w:val="24"/>
          <w:szCs w:val="24"/>
        </w:rPr>
        <w:t xml:space="preserve"> sutarties sudarymas, Stovyklų vykdymas ir stebėsena</w:t>
      </w:r>
      <w:r w:rsidR="00334CE3" w:rsidRPr="004930E7">
        <w:rPr>
          <w:sz w:val="24"/>
          <w:szCs w:val="24"/>
        </w:rPr>
        <w:t>.</w:t>
      </w:r>
      <w:r w:rsidR="004930E7" w:rsidRPr="004930E7">
        <w:rPr>
          <w:sz w:val="24"/>
          <w:szCs w:val="24"/>
        </w:rPr>
        <w:t xml:space="preserve"> </w:t>
      </w:r>
    </w:p>
    <w:p w14:paraId="505A64D9" w14:textId="6D1A0ABA" w:rsidR="006B5277" w:rsidRPr="006B5277" w:rsidRDefault="00243159" w:rsidP="00854C87">
      <w:pPr>
        <w:ind w:firstLine="860"/>
        <w:jc w:val="both"/>
        <w:rPr>
          <w:sz w:val="24"/>
          <w:szCs w:val="24"/>
        </w:rPr>
      </w:pPr>
      <w:r>
        <w:rPr>
          <w:sz w:val="24"/>
          <w:szCs w:val="24"/>
        </w:rPr>
        <w:t>Apraše numatyta</w:t>
      </w:r>
      <w:r w:rsidR="00D639DE">
        <w:rPr>
          <w:sz w:val="24"/>
          <w:szCs w:val="24"/>
        </w:rPr>
        <w:t>, kad v</w:t>
      </w:r>
      <w:r w:rsidR="004930E7" w:rsidRPr="004930E7">
        <w:rPr>
          <w:sz w:val="24"/>
          <w:szCs w:val="24"/>
        </w:rPr>
        <w:t>ertinant Programas, papildomi balai skiriami, jeigu:</w:t>
      </w:r>
      <w:r w:rsidR="00D639DE">
        <w:rPr>
          <w:sz w:val="24"/>
          <w:szCs w:val="24"/>
        </w:rPr>
        <w:t xml:space="preserve"> </w:t>
      </w:r>
      <w:r w:rsidR="004930E7" w:rsidRPr="004930E7">
        <w:rPr>
          <w:color w:val="000000" w:themeColor="text1"/>
          <w:sz w:val="24"/>
          <w:szCs w:val="24"/>
        </w:rPr>
        <w:t xml:space="preserve">Stovyklą organizuoja </w:t>
      </w:r>
      <w:r w:rsidR="004930E7" w:rsidRPr="00D639DE">
        <w:rPr>
          <w:b/>
          <w:bCs/>
          <w:color w:val="000000" w:themeColor="text1"/>
          <w:sz w:val="24"/>
          <w:szCs w:val="24"/>
        </w:rPr>
        <w:t>nevyriausybinės organizacijos</w:t>
      </w:r>
      <w:r w:rsidR="004930E7" w:rsidRPr="004930E7">
        <w:rPr>
          <w:color w:val="000000" w:themeColor="text1"/>
          <w:sz w:val="24"/>
          <w:szCs w:val="24"/>
        </w:rPr>
        <w:t>, atitinkančios Aprašo 36.2 papunkčio visus reikalavimus</w:t>
      </w:r>
      <w:r w:rsidR="00827DE1">
        <w:rPr>
          <w:color w:val="000000" w:themeColor="text1"/>
          <w:sz w:val="24"/>
          <w:szCs w:val="24"/>
        </w:rPr>
        <w:t>;</w:t>
      </w:r>
      <w:r w:rsidR="00D639DE">
        <w:rPr>
          <w:color w:val="000000" w:themeColor="text1"/>
          <w:sz w:val="24"/>
          <w:szCs w:val="24"/>
        </w:rPr>
        <w:t xml:space="preserve"> </w:t>
      </w:r>
      <w:r w:rsidR="004930E7" w:rsidRPr="004930E7">
        <w:rPr>
          <w:kern w:val="0"/>
          <w:sz w:val="24"/>
          <w:szCs w:val="24"/>
        </w:rPr>
        <w:t>programoje dalyvauja:</w:t>
      </w:r>
      <w:r w:rsidR="00B5773A">
        <w:rPr>
          <w:sz w:val="24"/>
          <w:szCs w:val="24"/>
        </w:rPr>
        <w:t xml:space="preserve"> </w:t>
      </w:r>
      <w:r w:rsidR="004930E7" w:rsidRPr="004930E7">
        <w:rPr>
          <w:sz w:val="24"/>
          <w:szCs w:val="24"/>
        </w:rPr>
        <w:t>vaikai, augantys šeimose, kuriose patiria socialinę riziką, vaikai, kuriems nustatyta minimali priežiūra, vaikai, kuriems nustatyta laikinoji ir (ar) nuolatinė globa (rūpyba);</w:t>
      </w:r>
      <w:r w:rsidR="00B5773A">
        <w:rPr>
          <w:sz w:val="24"/>
          <w:szCs w:val="24"/>
        </w:rPr>
        <w:t xml:space="preserve"> </w:t>
      </w:r>
      <w:r w:rsidR="004930E7" w:rsidRPr="004930E7">
        <w:rPr>
          <w:sz w:val="24"/>
          <w:szCs w:val="24"/>
        </w:rPr>
        <w:t>vaikai iš šeimų, gaunančių socialinę pašalpą pagal Lietuvos Respublikos piniginės socialinės paramos nepasiturintiems gyventojams įstatymą;</w:t>
      </w:r>
      <w:r w:rsidR="00B5773A">
        <w:rPr>
          <w:sz w:val="24"/>
          <w:szCs w:val="24"/>
        </w:rPr>
        <w:t xml:space="preserve"> </w:t>
      </w:r>
      <w:r w:rsidR="004930E7" w:rsidRPr="004930E7">
        <w:rPr>
          <w:sz w:val="24"/>
          <w:szCs w:val="24"/>
        </w:rPr>
        <w:t xml:space="preserve">vaikai su negalia (iki 21 metų) ir (ar) </w:t>
      </w:r>
      <w:r w:rsidR="004930E7" w:rsidRPr="004930E7">
        <w:rPr>
          <w:kern w:val="0"/>
          <w:sz w:val="24"/>
          <w:szCs w:val="24"/>
        </w:rPr>
        <w:t>vaikai, turintys specialiųjų ugdymosi poreikių, atsiradusių dėl įgimtų ar įgytų sutrikimų, nepalankių aplinkos veiksnių;</w:t>
      </w:r>
      <w:r w:rsidR="00B5773A">
        <w:rPr>
          <w:sz w:val="24"/>
          <w:szCs w:val="24"/>
        </w:rPr>
        <w:t xml:space="preserve"> </w:t>
      </w:r>
      <w:r w:rsidR="004930E7" w:rsidRPr="004930E7">
        <w:rPr>
          <w:sz w:val="24"/>
          <w:szCs w:val="24"/>
        </w:rPr>
        <w:t>trečiųjų valstybių piliečių vaikai, kurie pasitraukė iš Ukrainos ir (arba) buvo priversti migruoti dėl Rusijos Federacijos karinės agresijos ir (arba) Baltarusijos Respublikos įgyvendinamų vidinių represijų ir hibridinės atakos veiksmų</w:t>
      </w:r>
      <w:r w:rsidR="00854C87">
        <w:rPr>
          <w:sz w:val="24"/>
          <w:szCs w:val="24"/>
        </w:rPr>
        <w:t xml:space="preserve">; </w:t>
      </w:r>
      <w:r w:rsidR="004930E7" w:rsidRPr="004930E7">
        <w:rPr>
          <w:kern w:val="0"/>
          <w:sz w:val="24"/>
          <w:szCs w:val="24"/>
        </w:rPr>
        <w:t>mokiniai iš skirtingų Savivaldybės teritorijoje veikiančių mokyklų;</w:t>
      </w:r>
      <w:r w:rsidR="00854C87">
        <w:rPr>
          <w:sz w:val="24"/>
          <w:szCs w:val="24"/>
        </w:rPr>
        <w:t xml:space="preserve"> </w:t>
      </w:r>
      <w:r w:rsidR="004930E7" w:rsidRPr="004930E7">
        <w:rPr>
          <w:sz w:val="24"/>
          <w:szCs w:val="24"/>
        </w:rPr>
        <w:t>STEAM krypties programoms, skatinančioms gamtos mokslų, technologijų, inžinerijos, menų, matematikos eksperimentines veiklas;</w:t>
      </w:r>
      <w:r w:rsidR="00854C87">
        <w:rPr>
          <w:sz w:val="24"/>
          <w:szCs w:val="24"/>
        </w:rPr>
        <w:t xml:space="preserve"> </w:t>
      </w:r>
      <w:r w:rsidR="004930E7" w:rsidRPr="004930E7">
        <w:rPr>
          <w:sz w:val="24"/>
          <w:szCs w:val="24"/>
        </w:rPr>
        <w:t>Stovykla organizuojama Kėdainių rajone.</w:t>
      </w:r>
    </w:p>
    <w:p w14:paraId="36DBB179" w14:textId="77777777" w:rsidR="006B5277" w:rsidRPr="006B5277" w:rsidRDefault="006B5277" w:rsidP="006B5277">
      <w:pPr>
        <w:widowControl/>
        <w:suppressAutoHyphens w:val="0"/>
        <w:autoSpaceDN/>
        <w:ind w:firstLine="709"/>
        <w:textAlignment w:val="auto"/>
        <w:rPr>
          <w:b/>
          <w:kern w:val="0"/>
          <w:sz w:val="24"/>
          <w:szCs w:val="24"/>
          <w:lang w:eastAsia="en-US"/>
        </w:rPr>
      </w:pPr>
      <w:r w:rsidRPr="006B5277">
        <w:rPr>
          <w:b/>
          <w:kern w:val="0"/>
          <w:sz w:val="24"/>
          <w:szCs w:val="24"/>
          <w:lang w:eastAsia="en-US"/>
        </w:rPr>
        <w:lastRenderedPageBreak/>
        <w:t>Lėšų poreikis (jeigu sprendimui įgyvendinti reikalingos)</w:t>
      </w:r>
    </w:p>
    <w:p w14:paraId="2534443A" w14:textId="77777777" w:rsidR="006B5277" w:rsidRPr="006B5277" w:rsidRDefault="006B5277" w:rsidP="006B5277">
      <w:pPr>
        <w:widowControl/>
        <w:suppressAutoHyphens w:val="0"/>
        <w:autoSpaceDN/>
        <w:ind w:firstLine="709"/>
        <w:textAlignment w:val="auto"/>
        <w:rPr>
          <w:bCs/>
          <w:kern w:val="0"/>
          <w:sz w:val="24"/>
          <w:szCs w:val="24"/>
          <w:lang w:eastAsia="en-US"/>
        </w:rPr>
      </w:pPr>
      <w:r w:rsidRPr="006B5277">
        <w:rPr>
          <w:bCs/>
          <w:kern w:val="0"/>
          <w:sz w:val="24"/>
          <w:szCs w:val="24"/>
          <w:lang w:eastAsia="en-US"/>
        </w:rPr>
        <w:t>Nėra (siūloma rajono savivaldybės biudžete programai numatyti didesnes lėšas).</w:t>
      </w:r>
    </w:p>
    <w:p w14:paraId="612A33AB" w14:textId="77777777" w:rsidR="006B5277" w:rsidRPr="006B5277" w:rsidRDefault="006B5277" w:rsidP="006B5277">
      <w:pPr>
        <w:widowControl/>
        <w:suppressAutoHyphens w:val="0"/>
        <w:autoSpaceDN/>
        <w:ind w:firstLine="709"/>
        <w:textAlignment w:val="auto"/>
        <w:rPr>
          <w:b/>
          <w:kern w:val="0"/>
          <w:sz w:val="24"/>
          <w:szCs w:val="24"/>
          <w:lang w:eastAsia="en-US"/>
        </w:rPr>
      </w:pPr>
    </w:p>
    <w:p w14:paraId="2B0D15B8" w14:textId="77777777" w:rsidR="006B5277" w:rsidRPr="006B5277" w:rsidRDefault="006B5277" w:rsidP="006B5277">
      <w:pPr>
        <w:widowControl/>
        <w:suppressAutoHyphens w:val="0"/>
        <w:autoSpaceDN/>
        <w:ind w:firstLine="709"/>
        <w:jc w:val="both"/>
        <w:textAlignment w:val="auto"/>
        <w:rPr>
          <w:kern w:val="0"/>
          <w:sz w:val="24"/>
          <w:szCs w:val="24"/>
          <w:lang w:eastAsia="en-US"/>
        </w:rPr>
      </w:pPr>
      <w:r w:rsidRPr="006B5277">
        <w:rPr>
          <w:b/>
          <w:kern w:val="0"/>
          <w:sz w:val="24"/>
          <w:szCs w:val="24"/>
          <w:lang w:eastAsia="en-US"/>
        </w:rPr>
        <w:t>Laukiami rezultatai</w:t>
      </w:r>
    </w:p>
    <w:p w14:paraId="3006EB38" w14:textId="77777777" w:rsidR="006B5277" w:rsidRPr="006B5277" w:rsidRDefault="006B5277" w:rsidP="006B5277">
      <w:pPr>
        <w:widowControl/>
        <w:suppressAutoHyphens w:val="0"/>
        <w:autoSpaceDN/>
        <w:ind w:firstLine="709"/>
        <w:jc w:val="both"/>
        <w:textAlignment w:val="auto"/>
        <w:rPr>
          <w:kern w:val="0"/>
          <w:sz w:val="24"/>
          <w:szCs w:val="24"/>
          <w:lang w:eastAsia="en-US"/>
        </w:rPr>
      </w:pPr>
      <w:r w:rsidRPr="006B5277">
        <w:rPr>
          <w:kern w:val="0"/>
          <w:sz w:val="24"/>
          <w:szCs w:val="24"/>
          <w:lang w:eastAsia="en-US"/>
        </w:rPr>
        <w:t xml:space="preserve">Įgyvendinamas </w:t>
      </w:r>
      <w:r w:rsidRPr="006B5277">
        <w:rPr>
          <w:kern w:val="0"/>
          <w:sz w:val="24"/>
          <w:szCs w:val="24"/>
          <w:lang w:eastAsia="en-GB"/>
        </w:rPr>
        <w:t>Kėdainių rajono savivaldybės vaikų vasaros stovyklų ir kitų neformaliojo vaikų švietimo veiklų programų konkurso tvarkos aprašas</w:t>
      </w:r>
      <w:r w:rsidRPr="006B5277">
        <w:rPr>
          <w:kern w:val="0"/>
          <w:sz w:val="24"/>
          <w:szCs w:val="24"/>
          <w:lang w:eastAsia="en-US"/>
        </w:rPr>
        <w:t>.</w:t>
      </w:r>
    </w:p>
    <w:p w14:paraId="147A7FBD" w14:textId="77777777" w:rsidR="006B5277" w:rsidRPr="006B5277" w:rsidRDefault="006B5277" w:rsidP="006B5277">
      <w:pPr>
        <w:widowControl/>
        <w:suppressAutoHyphens w:val="0"/>
        <w:autoSpaceDN/>
        <w:ind w:firstLine="680"/>
        <w:textAlignment w:val="auto"/>
        <w:rPr>
          <w:b/>
          <w:bCs/>
          <w:kern w:val="0"/>
          <w:sz w:val="24"/>
          <w:szCs w:val="24"/>
          <w:lang w:eastAsia="en-US"/>
        </w:rPr>
      </w:pPr>
    </w:p>
    <w:p w14:paraId="3A833892" w14:textId="77777777" w:rsidR="006B5277" w:rsidRPr="006B5277" w:rsidRDefault="006B5277" w:rsidP="006B5277">
      <w:pPr>
        <w:widowControl/>
        <w:suppressAutoHyphens w:val="0"/>
        <w:autoSpaceDN/>
        <w:ind w:firstLine="680"/>
        <w:textAlignment w:val="auto"/>
        <w:rPr>
          <w:b/>
          <w:bCs/>
          <w:kern w:val="0"/>
          <w:sz w:val="24"/>
          <w:szCs w:val="24"/>
          <w:lang w:eastAsia="en-US"/>
        </w:rPr>
      </w:pPr>
      <w:r w:rsidRPr="006B5277">
        <w:rPr>
          <w:b/>
          <w:bCs/>
          <w:kern w:val="0"/>
          <w:sz w:val="24"/>
          <w:szCs w:val="24"/>
          <w:lang w:eastAsia="en-US"/>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6B5277" w:rsidRPr="006B5277" w14:paraId="2621EB0E" w14:textId="77777777" w:rsidTr="00B2755A">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71E1ABF" w14:textId="77777777" w:rsidR="006B5277" w:rsidRPr="006B5277" w:rsidRDefault="006B5277" w:rsidP="006B5277">
            <w:pPr>
              <w:widowControl/>
              <w:suppressAutoHyphens w:val="0"/>
              <w:autoSpaceDN/>
              <w:textAlignment w:val="auto"/>
              <w:rPr>
                <w:b/>
                <w:kern w:val="0"/>
                <w:lang w:eastAsia="en-US" w:bidi="lo-LA"/>
              </w:rPr>
            </w:pPr>
            <w:r w:rsidRPr="006B5277">
              <w:rPr>
                <w:b/>
                <w:kern w:val="0"/>
                <w:lang w:eastAsia="en-US"/>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38F4E5D5" w14:textId="77777777" w:rsidR="006B5277" w:rsidRPr="006B5277" w:rsidRDefault="006B5277" w:rsidP="006B5277">
            <w:pPr>
              <w:widowControl/>
              <w:suppressAutoHyphens w:val="0"/>
              <w:autoSpaceDN/>
              <w:textAlignment w:val="auto"/>
              <w:rPr>
                <w:b/>
                <w:bCs/>
                <w:kern w:val="0"/>
                <w:lang w:eastAsia="en-US"/>
              </w:rPr>
            </w:pPr>
            <w:r w:rsidRPr="006B5277">
              <w:rPr>
                <w:b/>
                <w:bCs/>
                <w:kern w:val="0"/>
                <w:lang w:eastAsia="en-US"/>
              </w:rPr>
              <w:t>Numatomo teisinio reguliavimo poveikio vertinimo rezultatai</w:t>
            </w:r>
          </w:p>
        </w:tc>
      </w:tr>
      <w:tr w:rsidR="006B5277" w:rsidRPr="006B5277" w14:paraId="0A2BF5AA" w14:textId="77777777" w:rsidTr="00B2755A">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434748" w14:textId="77777777" w:rsidR="006B5277" w:rsidRPr="006B5277" w:rsidRDefault="006B5277" w:rsidP="006B5277">
            <w:pPr>
              <w:widowControl/>
              <w:suppressAutoHyphens w:val="0"/>
              <w:autoSpaceDN/>
              <w:textAlignment w:val="auto"/>
              <w:rPr>
                <w:b/>
                <w:kern w:val="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76129521" w14:textId="77777777" w:rsidR="006B5277" w:rsidRPr="006B5277" w:rsidRDefault="006B5277" w:rsidP="006B5277">
            <w:pPr>
              <w:widowControl/>
              <w:suppressAutoHyphens w:val="0"/>
              <w:autoSpaceDN/>
              <w:textAlignment w:val="auto"/>
              <w:rPr>
                <w:b/>
                <w:kern w:val="0"/>
                <w:lang w:eastAsia="en-US"/>
              </w:rPr>
            </w:pPr>
            <w:r w:rsidRPr="006B5277">
              <w:rPr>
                <w:b/>
                <w:kern w:val="0"/>
                <w:lang w:eastAsia="en-US"/>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1F01C7B" w14:textId="77777777" w:rsidR="006B5277" w:rsidRPr="006B5277" w:rsidRDefault="006B5277" w:rsidP="006B5277">
            <w:pPr>
              <w:widowControl/>
              <w:suppressAutoHyphens w:val="0"/>
              <w:autoSpaceDN/>
              <w:textAlignment w:val="auto"/>
              <w:rPr>
                <w:rFonts w:eastAsia="Calibri"/>
                <w:b/>
                <w:kern w:val="0"/>
                <w:lang w:eastAsia="en-US" w:bidi="lo-LA"/>
              </w:rPr>
            </w:pPr>
            <w:r w:rsidRPr="006B5277">
              <w:rPr>
                <w:b/>
                <w:kern w:val="0"/>
                <w:lang w:eastAsia="en-US"/>
              </w:rPr>
              <w:t>Neigiamas poveikis</w:t>
            </w:r>
          </w:p>
          <w:p w14:paraId="33818083" w14:textId="77777777" w:rsidR="006B5277" w:rsidRPr="006B5277" w:rsidRDefault="006B5277" w:rsidP="006B5277">
            <w:pPr>
              <w:widowControl/>
              <w:suppressAutoHyphens w:val="0"/>
              <w:autoSpaceDN/>
              <w:textAlignment w:val="auto"/>
              <w:rPr>
                <w:b/>
                <w:i/>
                <w:kern w:val="0"/>
                <w:lang w:eastAsia="en-US"/>
              </w:rPr>
            </w:pPr>
          </w:p>
        </w:tc>
      </w:tr>
      <w:tr w:rsidR="006B5277" w:rsidRPr="006B5277" w14:paraId="16C50E18"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537C2697"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Ekonomikai</w:t>
            </w:r>
          </w:p>
        </w:tc>
        <w:tc>
          <w:tcPr>
            <w:tcW w:w="2977" w:type="dxa"/>
            <w:tcBorders>
              <w:top w:val="single" w:sz="4" w:space="0" w:color="000000"/>
              <w:left w:val="single" w:sz="4" w:space="0" w:color="000000"/>
              <w:bottom w:val="single" w:sz="4" w:space="0" w:color="000000"/>
              <w:right w:val="single" w:sz="4" w:space="0" w:color="000000"/>
            </w:tcBorders>
          </w:tcPr>
          <w:p w14:paraId="5CE152A9"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4B2CF523"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5725962C"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20BA620C"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Finansams</w:t>
            </w:r>
          </w:p>
        </w:tc>
        <w:tc>
          <w:tcPr>
            <w:tcW w:w="2977" w:type="dxa"/>
            <w:tcBorders>
              <w:top w:val="single" w:sz="4" w:space="0" w:color="000000"/>
              <w:left w:val="single" w:sz="4" w:space="0" w:color="000000"/>
              <w:bottom w:val="single" w:sz="4" w:space="0" w:color="000000"/>
              <w:right w:val="single" w:sz="4" w:space="0" w:color="000000"/>
            </w:tcBorders>
          </w:tcPr>
          <w:p w14:paraId="29502A19"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036BBC5B"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12684FAA"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57FEE8C7"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9350F7B"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39FBED2"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629A77F1"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46C4EA46"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B5C5E25"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71945554"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74163A6D"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5AF83F47"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0A061C3"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3D31696"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6C0D1057"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13CC6D4F"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248A3BC1"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6231C99"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4EDC3A4D"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4C38D5FC"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Aplinkai</w:t>
            </w:r>
          </w:p>
        </w:tc>
        <w:tc>
          <w:tcPr>
            <w:tcW w:w="2977" w:type="dxa"/>
            <w:tcBorders>
              <w:top w:val="single" w:sz="4" w:space="0" w:color="000000"/>
              <w:left w:val="single" w:sz="4" w:space="0" w:color="000000"/>
              <w:bottom w:val="single" w:sz="4" w:space="0" w:color="000000"/>
              <w:right w:val="single" w:sz="4" w:space="0" w:color="000000"/>
            </w:tcBorders>
          </w:tcPr>
          <w:p w14:paraId="3B761278"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3BAF4AFA"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4034592E"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71B581DF"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5B444969"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65C135A8"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62700AFE"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334E09CF"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53DB2AB5"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1A0239CC" w14:textId="77777777" w:rsidR="006B5277" w:rsidRPr="006B5277" w:rsidRDefault="006B5277" w:rsidP="006B5277">
            <w:pPr>
              <w:widowControl/>
              <w:suppressAutoHyphens w:val="0"/>
              <w:autoSpaceDN/>
              <w:textAlignment w:val="auto"/>
              <w:rPr>
                <w:i/>
                <w:kern w:val="0"/>
                <w:lang w:eastAsia="en-US" w:bidi="lo-LA"/>
              </w:rPr>
            </w:pPr>
          </w:p>
        </w:tc>
      </w:tr>
      <w:tr w:rsidR="006B5277" w:rsidRPr="006B5277" w14:paraId="64EA7AF8" w14:textId="77777777" w:rsidTr="00B2755A">
        <w:tc>
          <w:tcPr>
            <w:tcW w:w="3118" w:type="dxa"/>
            <w:tcBorders>
              <w:top w:val="single" w:sz="4" w:space="0" w:color="000000"/>
              <w:left w:val="single" w:sz="4" w:space="0" w:color="000000"/>
              <w:bottom w:val="single" w:sz="4" w:space="0" w:color="000000"/>
              <w:right w:val="single" w:sz="4" w:space="0" w:color="000000"/>
            </w:tcBorders>
            <w:hideMark/>
          </w:tcPr>
          <w:p w14:paraId="7F62A1D7" w14:textId="77777777" w:rsidR="006B5277" w:rsidRPr="006B5277" w:rsidRDefault="006B5277" w:rsidP="006B5277">
            <w:pPr>
              <w:widowControl/>
              <w:suppressAutoHyphens w:val="0"/>
              <w:autoSpaceDN/>
              <w:textAlignment w:val="auto"/>
              <w:rPr>
                <w:i/>
                <w:kern w:val="0"/>
                <w:lang w:eastAsia="en-US" w:bidi="lo-LA"/>
              </w:rPr>
            </w:pPr>
            <w:r w:rsidRPr="006B5277">
              <w:rPr>
                <w:i/>
                <w:kern w:val="0"/>
                <w:lang w:eastAsia="en-US"/>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5E7A0B5" w14:textId="77777777" w:rsidR="006B5277" w:rsidRPr="006B5277" w:rsidRDefault="006B5277" w:rsidP="006B5277">
            <w:pPr>
              <w:widowControl/>
              <w:suppressAutoHyphens w:val="0"/>
              <w:autoSpaceDN/>
              <w:textAlignment w:val="auto"/>
              <w:rPr>
                <w:i/>
                <w:kern w:val="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14:paraId="220CECF0" w14:textId="77777777" w:rsidR="006B5277" w:rsidRPr="006B5277" w:rsidRDefault="006B5277" w:rsidP="006B5277">
            <w:pPr>
              <w:widowControl/>
              <w:suppressAutoHyphens w:val="0"/>
              <w:autoSpaceDN/>
              <w:textAlignment w:val="auto"/>
              <w:rPr>
                <w:i/>
                <w:kern w:val="0"/>
                <w:lang w:eastAsia="en-US" w:bidi="lo-LA"/>
              </w:rPr>
            </w:pPr>
          </w:p>
        </w:tc>
      </w:tr>
    </w:tbl>
    <w:p w14:paraId="127C5663" w14:textId="77777777" w:rsidR="006B5277" w:rsidRPr="006B5277" w:rsidRDefault="006B5277" w:rsidP="006B5277">
      <w:pPr>
        <w:widowControl/>
        <w:suppressAutoHyphens w:val="0"/>
        <w:autoSpaceDN/>
        <w:jc w:val="both"/>
        <w:textAlignment w:val="auto"/>
        <w:rPr>
          <w:b/>
          <w:kern w:val="0"/>
          <w:lang w:eastAsia="en-US" w:bidi="lo-LA"/>
        </w:rPr>
      </w:pPr>
    </w:p>
    <w:p w14:paraId="470AC2B8" w14:textId="77777777" w:rsidR="006B5277" w:rsidRPr="006B5277" w:rsidRDefault="006B5277" w:rsidP="006B5277">
      <w:pPr>
        <w:widowControl/>
        <w:suppressAutoHyphens w:val="0"/>
        <w:autoSpaceDN/>
        <w:jc w:val="both"/>
        <w:textAlignment w:val="auto"/>
        <w:rPr>
          <w:kern w:val="0"/>
          <w:lang w:eastAsia="en-US" w:bidi="lo-LA"/>
        </w:rPr>
      </w:pPr>
      <w:r w:rsidRPr="006B5277">
        <w:rPr>
          <w:b/>
          <w:kern w:val="0"/>
          <w:lang w:eastAsia="en-US" w:bidi="lo-LA"/>
        </w:rPr>
        <w:t>*</w:t>
      </w:r>
      <w:r w:rsidRPr="006B5277">
        <w:rPr>
          <w:bCs/>
          <w:kern w:val="0"/>
          <w:lang w:eastAsia="en-US"/>
        </w:rPr>
        <w:t xml:space="preserve"> Numatomo teisinio reguliavimo poveikio vertinimas atliekamas r</w:t>
      </w:r>
      <w:r w:rsidRPr="006B5277">
        <w:rPr>
          <w:kern w:val="0"/>
          <w:lang w:eastAsia="en-US"/>
        </w:rPr>
        <w:t>engiant teisės akto, kuriuo numatoma reglamentuoti iki tol nereglamentuotus santykius, taip pat kuriuo iš esmės keičiamas teisinis reguliavimas, projektą.</w:t>
      </w:r>
      <w:r w:rsidRPr="006B5277">
        <w:rPr>
          <w:kern w:val="0"/>
          <w:lang w:eastAsia="en-US" w:bidi="lo-LA"/>
        </w:rPr>
        <w:t xml:space="preserve"> </w:t>
      </w:r>
      <w:r w:rsidRPr="006B5277">
        <w:rPr>
          <w:kern w:val="0"/>
          <w:lang w:eastAsia="en-US"/>
        </w:rPr>
        <w:t>Atliekant vertinimą, nustatomas galimas teigiamas ir neigiamas poveikis to teisinio reguliavimo sričiai, asmenims ar jų grupėms, kuriems bus taikomas numatomas teisinis reguliavimas.</w:t>
      </w:r>
    </w:p>
    <w:p w14:paraId="02DCF3E0" w14:textId="77777777" w:rsidR="006B5277" w:rsidRPr="006B5277" w:rsidRDefault="006B5277" w:rsidP="006B5277">
      <w:pPr>
        <w:widowControl/>
        <w:shd w:val="clear" w:color="auto" w:fill="FFFFFF"/>
        <w:tabs>
          <w:tab w:val="num" w:pos="709"/>
          <w:tab w:val="left" w:pos="851"/>
          <w:tab w:val="left" w:pos="1080"/>
          <w:tab w:val="left" w:pos="1560"/>
        </w:tabs>
        <w:suppressAutoHyphens w:val="0"/>
        <w:autoSpaceDN/>
        <w:textAlignment w:val="auto"/>
        <w:rPr>
          <w:rFonts w:eastAsia="Calibri"/>
          <w:kern w:val="0"/>
          <w:sz w:val="24"/>
          <w:szCs w:val="24"/>
          <w:lang w:eastAsia="en-US"/>
        </w:rPr>
      </w:pPr>
    </w:p>
    <w:p w14:paraId="7184827B" w14:textId="77777777" w:rsidR="006B5277" w:rsidRPr="006B5277" w:rsidRDefault="006B5277" w:rsidP="006B5277">
      <w:pPr>
        <w:widowControl/>
        <w:shd w:val="clear" w:color="auto" w:fill="FFFFFF"/>
        <w:tabs>
          <w:tab w:val="num" w:pos="709"/>
          <w:tab w:val="left" w:pos="851"/>
          <w:tab w:val="left" w:pos="1080"/>
          <w:tab w:val="left" w:pos="1560"/>
        </w:tabs>
        <w:suppressAutoHyphens w:val="0"/>
        <w:autoSpaceDN/>
        <w:textAlignment w:val="auto"/>
        <w:rPr>
          <w:rFonts w:eastAsia="Calibri"/>
          <w:kern w:val="0"/>
          <w:sz w:val="24"/>
          <w:szCs w:val="24"/>
          <w:lang w:eastAsia="en-US"/>
        </w:rPr>
      </w:pPr>
    </w:p>
    <w:p w14:paraId="038EAC0A" w14:textId="77777777" w:rsidR="006B5277" w:rsidRPr="006B5277" w:rsidRDefault="006B5277" w:rsidP="006B5277">
      <w:pPr>
        <w:widowControl/>
        <w:shd w:val="clear" w:color="auto" w:fill="FFFFFF"/>
        <w:tabs>
          <w:tab w:val="num" w:pos="709"/>
          <w:tab w:val="left" w:pos="851"/>
          <w:tab w:val="left" w:pos="1080"/>
          <w:tab w:val="left" w:pos="1560"/>
        </w:tabs>
        <w:suppressAutoHyphens w:val="0"/>
        <w:autoSpaceDN/>
        <w:textAlignment w:val="auto"/>
        <w:rPr>
          <w:rFonts w:eastAsia="Calibri"/>
          <w:kern w:val="0"/>
          <w:sz w:val="24"/>
          <w:szCs w:val="24"/>
          <w:lang w:eastAsia="en-US"/>
        </w:rPr>
      </w:pPr>
    </w:p>
    <w:p w14:paraId="136AAFB6" w14:textId="77777777" w:rsidR="006B5277" w:rsidRPr="006B5277" w:rsidRDefault="006B5277" w:rsidP="006B5277">
      <w:pPr>
        <w:widowControl/>
        <w:shd w:val="clear" w:color="auto" w:fill="FFFFFF"/>
        <w:tabs>
          <w:tab w:val="num" w:pos="709"/>
          <w:tab w:val="left" w:pos="851"/>
          <w:tab w:val="left" w:pos="1080"/>
          <w:tab w:val="left" w:pos="1560"/>
        </w:tabs>
        <w:suppressAutoHyphens w:val="0"/>
        <w:autoSpaceDN/>
        <w:textAlignment w:val="auto"/>
        <w:rPr>
          <w:rFonts w:eastAsia="Calibri"/>
          <w:kern w:val="0"/>
          <w:sz w:val="24"/>
          <w:szCs w:val="24"/>
          <w:lang w:eastAsia="en-US"/>
        </w:rPr>
      </w:pPr>
    </w:p>
    <w:p w14:paraId="7EE395CE" w14:textId="77777777" w:rsidR="006B5277" w:rsidRPr="006B5277" w:rsidRDefault="006B5277" w:rsidP="006B5277">
      <w:pPr>
        <w:widowControl/>
        <w:suppressAutoHyphens w:val="0"/>
        <w:autoSpaceDN/>
        <w:textAlignment w:val="auto"/>
        <w:rPr>
          <w:kern w:val="0"/>
          <w:sz w:val="24"/>
          <w:szCs w:val="24"/>
          <w:lang w:eastAsia="en-GB"/>
        </w:rPr>
      </w:pPr>
      <w:r w:rsidRPr="006B5277">
        <w:rPr>
          <w:kern w:val="0"/>
          <w:sz w:val="24"/>
          <w:szCs w:val="24"/>
          <w:lang w:eastAsia="en-US"/>
        </w:rPr>
        <w:t>Švietimo skyriaus vedėja</w:t>
      </w:r>
      <w:r w:rsidRPr="006B5277">
        <w:rPr>
          <w:kern w:val="0"/>
          <w:sz w:val="24"/>
          <w:szCs w:val="24"/>
          <w:lang w:eastAsia="en-US"/>
        </w:rPr>
        <w:tab/>
      </w:r>
      <w:r w:rsidRPr="006B5277">
        <w:rPr>
          <w:kern w:val="0"/>
          <w:sz w:val="24"/>
          <w:szCs w:val="24"/>
          <w:lang w:eastAsia="en-US"/>
        </w:rPr>
        <w:tab/>
      </w:r>
      <w:r w:rsidRPr="006B5277">
        <w:rPr>
          <w:kern w:val="0"/>
          <w:sz w:val="24"/>
          <w:szCs w:val="24"/>
          <w:lang w:eastAsia="en-US"/>
        </w:rPr>
        <w:tab/>
      </w:r>
      <w:r w:rsidRPr="006B5277">
        <w:rPr>
          <w:kern w:val="0"/>
          <w:sz w:val="24"/>
          <w:szCs w:val="24"/>
          <w:lang w:eastAsia="en-US"/>
        </w:rPr>
        <w:tab/>
        <w:t xml:space="preserve">        Vilma Dobrovolskienė</w:t>
      </w:r>
    </w:p>
    <w:p w14:paraId="7BF704FB" w14:textId="77777777" w:rsidR="006B5277" w:rsidRPr="006B5277" w:rsidRDefault="006B5277" w:rsidP="006B5277">
      <w:pPr>
        <w:widowControl/>
        <w:suppressAutoHyphens w:val="0"/>
        <w:autoSpaceDN/>
        <w:textAlignment w:val="auto"/>
        <w:rPr>
          <w:kern w:val="0"/>
          <w:sz w:val="24"/>
          <w:szCs w:val="24"/>
          <w:lang w:eastAsia="en-GB"/>
        </w:rPr>
      </w:pPr>
    </w:p>
    <w:p w14:paraId="4E8708D8" w14:textId="77777777" w:rsidR="006B5277" w:rsidRPr="006B5277" w:rsidRDefault="006B5277" w:rsidP="006B5277">
      <w:pPr>
        <w:widowControl/>
        <w:suppressAutoHyphens w:val="0"/>
        <w:autoSpaceDN/>
        <w:textAlignment w:val="auto"/>
        <w:rPr>
          <w:kern w:val="0"/>
          <w:sz w:val="24"/>
          <w:szCs w:val="24"/>
          <w:lang w:eastAsia="en-GB"/>
        </w:rPr>
      </w:pPr>
    </w:p>
    <w:p w14:paraId="609223E0" w14:textId="77777777" w:rsidR="006B5277" w:rsidRPr="00EB7242" w:rsidRDefault="006B5277" w:rsidP="00EB7242">
      <w:pPr>
        <w:tabs>
          <w:tab w:val="left" w:pos="0"/>
        </w:tabs>
        <w:jc w:val="center"/>
        <w:rPr>
          <w:sz w:val="24"/>
          <w:szCs w:val="24"/>
        </w:rPr>
      </w:pPr>
    </w:p>
    <w:sectPr w:rsidR="006B5277" w:rsidRPr="00EB7242" w:rsidSect="0017145C">
      <w:pgSz w:w="11906" w:h="16838"/>
      <w:pgMar w:top="1134" w:right="567" w:bottom="1134" w:left="1701" w:header="510" w:footer="567"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2E79E1" w14:textId="77777777" w:rsidR="008C071E" w:rsidRDefault="008C071E">
      <w:r>
        <w:separator/>
      </w:r>
    </w:p>
  </w:endnote>
  <w:endnote w:type="continuationSeparator" w:id="0">
    <w:p w14:paraId="4CA2E445" w14:textId="77777777" w:rsidR="008C071E" w:rsidRDefault="008C0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HelveticaLT">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Sun;宋体">
    <w:altName w:val="MS PMincho"/>
    <w:panose1 w:val="00000000000000000000"/>
    <w:charset w:val="8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OpenSans">
    <w:altName w:val="Yu Gothic"/>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CAD087" w14:textId="77777777" w:rsidR="00F167D0" w:rsidRDefault="00F167D0">
    <w:pPr>
      <w:pStyle w:val="Porat"/>
    </w:pPr>
  </w:p>
  <w:p w14:paraId="3BAEAB07" w14:textId="77777777" w:rsidR="00F167D0" w:rsidRDefault="00F167D0">
    <w:pPr>
      <w:pStyle w:val="Porat"/>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DA739" w14:textId="77777777" w:rsidR="00F167D0" w:rsidRDefault="00F167D0">
    <w:pPr>
      <w:pStyle w:val="Porat"/>
    </w:pPr>
  </w:p>
  <w:p w14:paraId="6C651E88" w14:textId="77777777" w:rsidR="00F167D0" w:rsidRDefault="00F167D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CC567" w14:textId="77777777" w:rsidR="008C071E" w:rsidRDefault="008C071E">
      <w:r>
        <w:rPr>
          <w:color w:val="000000"/>
        </w:rPr>
        <w:separator/>
      </w:r>
    </w:p>
  </w:footnote>
  <w:footnote w:type="continuationSeparator" w:id="0">
    <w:p w14:paraId="357C4C3B" w14:textId="77777777" w:rsidR="008C071E" w:rsidRDefault="008C07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03FF7" w14:textId="007D15EE" w:rsidR="00F167D0" w:rsidRDefault="00F167D0">
    <w:pPr>
      <w:pStyle w:val="Antrats"/>
      <w:jc w:val="center"/>
    </w:pPr>
    <w:r>
      <w:fldChar w:fldCharType="begin"/>
    </w:r>
    <w:r>
      <w:instrText xml:space="preserve"> PAGE </w:instrText>
    </w:r>
    <w:r>
      <w:fldChar w:fldCharType="separate"/>
    </w:r>
    <w:r w:rsidR="00EB7242">
      <w:rPr>
        <w:noProof/>
      </w:rPr>
      <w:t>16</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5F73A1" w14:textId="10AB7ED4" w:rsidR="00F167D0" w:rsidRDefault="00F167D0">
    <w:pPr>
      <w:pStyle w:val="Antrats"/>
      <w:jc w:val="center"/>
    </w:pPr>
    <w:r>
      <w:fldChar w:fldCharType="begin"/>
    </w:r>
    <w:r>
      <w:instrText xml:space="preserve"> PAGE </w:instrText>
    </w:r>
    <w:r>
      <w:fldChar w:fldCharType="separate"/>
    </w:r>
    <w:r w:rsidR="00EB7242">
      <w:rPr>
        <w:noProof/>
      </w:rPr>
      <w:t>17</w:t>
    </w:r>
    <w:r>
      <w:fldChar w:fldCharType="end"/>
    </w:r>
  </w:p>
  <w:p w14:paraId="24E3E465" w14:textId="77777777" w:rsidR="00F167D0" w:rsidRDefault="00F167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ED815" w14:textId="0247EC20" w:rsidR="00F167D0" w:rsidRDefault="00F167D0">
    <w:pPr>
      <w:pStyle w:val="Standard"/>
      <w:ind w:left="4253"/>
      <w:outlineLvl w:val="0"/>
    </w:pPr>
  </w:p>
  <w:p w14:paraId="5C5451B4" w14:textId="77777777" w:rsidR="00F167D0" w:rsidRDefault="00F167D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Antrat9"/>
      <w:suff w:val="nothing"/>
      <w:lvlText w:val=""/>
      <w:lvlJc w:val="left"/>
      <w:pPr>
        <w:tabs>
          <w:tab w:val="num" w:pos="0"/>
        </w:tabs>
        <w:ind w:left="0" w:firstLine="0"/>
      </w:pPr>
    </w:lvl>
  </w:abstractNum>
  <w:abstractNum w:abstractNumId="1" w15:restartNumberingAfterBreak="0">
    <w:nsid w:val="02633D4B"/>
    <w:multiLevelType w:val="multilevel"/>
    <w:tmpl w:val="4A762230"/>
    <w:styleLink w:val="WWNum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 w15:restartNumberingAfterBreak="0">
    <w:nsid w:val="0374186B"/>
    <w:multiLevelType w:val="multilevel"/>
    <w:tmpl w:val="911668F4"/>
    <w:lvl w:ilvl="0">
      <w:start w:val="1"/>
      <w:numFmt w:val="decimal"/>
      <w:lvlText w:val="%1."/>
      <w:lvlJc w:val="left"/>
      <w:pPr>
        <w:ind w:left="1571" w:hanging="360"/>
      </w:pPr>
    </w:lvl>
    <w:lvl w:ilvl="1">
      <w:start w:val="1"/>
      <w:numFmt w:val="decimal"/>
      <w:isLgl/>
      <w:lvlText w:val="%1.%2."/>
      <w:lvlJc w:val="left"/>
      <w:pPr>
        <w:ind w:left="1571" w:hanging="360"/>
      </w:pPr>
      <w:rPr>
        <w:rFonts w:hint="default"/>
        <w:color w:val="000000"/>
      </w:rPr>
    </w:lvl>
    <w:lvl w:ilvl="2">
      <w:start w:val="1"/>
      <w:numFmt w:val="decimal"/>
      <w:isLgl/>
      <w:lvlText w:val="%1.%2.%3."/>
      <w:lvlJc w:val="left"/>
      <w:pPr>
        <w:ind w:left="1931" w:hanging="720"/>
      </w:pPr>
      <w:rPr>
        <w:rFonts w:hint="default"/>
        <w:color w:val="000000"/>
      </w:rPr>
    </w:lvl>
    <w:lvl w:ilvl="3">
      <w:start w:val="1"/>
      <w:numFmt w:val="decimal"/>
      <w:isLgl/>
      <w:lvlText w:val="%1.%2.%3.%4."/>
      <w:lvlJc w:val="left"/>
      <w:pPr>
        <w:ind w:left="1931" w:hanging="720"/>
      </w:pPr>
      <w:rPr>
        <w:rFonts w:hint="default"/>
        <w:color w:val="000000"/>
      </w:rPr>
    </w:lvl>
    <w:lvl w:ilvl="4">
      <w:start w:val="1"/>
      <w:numFmt w:val="decimal"/>
      <w:isLgl/>
      <w:lvlText w:val="%1.%2.%3.%4.%5."/>
      <w:lvlJc w:val="left"/>
      <w:pPr>
        <w:ind w:left="2291" w:hanging="1080"/>
      </w:pPr>
      <w:rPr>
        <w:rFonts w:hint="default"/>
        <w:color w:val="000000"/>
      </w:rPr>
    </w:lvl>
    <w:lvl w:ilvl="5">
      <w:start w:val="1"/>
      <w:numFmt w:val="decimal"/>
      <w:isLgl/>
      <w:lvlText w:val="%1.%2.%3.%4.%5.%6."/>
      <w:lvlJc w:val="left"/>
      <w:pPr>
        <w:ind w:left="2291" w:hanging="1080"/>
      </w:pPr>
      <w:rPr>
        <w:rFonts w:hint="default"/>
        <w:color w:val="000000"/>
      </w:rPr>
    </w:lvl>
    <w:lvl w:ilvl="6">
      <w:start w:val="1"/>
      <w:numFmt w:val="decimal"/>
      <w:isLgl/>
      <w:lvlText w:val="%1.%2.%3.%4.%5.%6.%7."/>
      <w:lvlJc w:val="left"/>
      <w:pPr>
        <w:ind w:left="2651" w:hanging="1440"/>
      </w:pPr>
      <w:rPr>
        <w:rFonts w:hint="default"/>
        <w:color w:val="000000"/>
      </w:rPr>
    </w:lvl>
    <w:lvl w:ilvl="7">
      <w:start w:val="1"/>
      <w:numFmt w:val="decimal"/>
      <w:isLgl/>
      <w:lvlText w:val="%1.%2.%3.%4.%5.%6.%7.%8."/>
      <w:lvlJc w:val="left"/>
      <w:pPr>
        <w:ind w:left="2651" w:hanging="1440"/>
      </w:pPr>
      <w:rPr>
        <w:rFonts w:hint="default"/>
        <w:color w:val="000000"/>
      </w:rPr>
    </w:lvl>
    <w:lvl w:ilvl="8">
      <w:start w:val="1"/>
      <w:numFmt w:val="decimal"/>
      <w:isLgl/>
      <w:lvlText w:val="%1.%2.%3.%4.%5.%6.%7.%8.%9."/>
      <w:lvlJc w:val="left"/>
      <w:pPr>
        <w:ind w:left="3011" w:hanging="1800"/>
      </w:pPr>
      <w:rPr>
        <w:rFonts w:hint="default"/>
        <w:color w:val="000000"/>
      </w:rPr>
    </w:lvl>
  </w:abstractNum>
  <w:abstractNum w:abstractNumId="3" w15:restartNumberingAfterBreak="0">
    <w:nsid w:val="114B3057"/>
    <w:multiLevelType w:val="hybridMultilevel"/>
    <w:tmpl w:val="7D7C75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4D6C69"/>
    <w:multiLevelType w:val="multilevel"/>
    <w:tmpl w:val="A638548A"/>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E6E2A2A"/>
    <w:multiLevelType w:val="multilevel"/>
    <w:tmpl w:val="8C5AD116"/>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22136931"/>
    <w:multiLevelType w:val="multilevel"/>
    <w:tmpl w:val="A1129B20"/>
    <w:styleLink w:val="WWNum4"/>
    <w:lvl w:ilvl="0">
      <w:start w:val="3"/>
      <w:numFmt w:val="decimal"/>
      <w:lvlText w:val="%1."/>
      <w:lvlJc w:val="left"/>
      <w:pPr>
        <w:ind w:left="540" w:hanging="540"/>
      </w:pPr>
    </w:lvl>
    <w:lvl w:ilvl="1">
      <w:start w:val="3"/>
      <w:numFmt w:val="decimal"/>
      <w:lvlText w:val="%1.%2."/>
      <w:lvlJc w:val="left"/>
      <w:pPr>
        <w:ind w:left="1459" w:hanging="540"/>
      </w:pPr>
    </w:lvl>
    <w:lvl w:ilvl="2">
      <w:start w:val="3"/>
      <w:numFmt w:val="decimal"/>
      <w:lvlText w:val="%1.%2.%3."/>
      <w:lvlJc w:val="left"/>
      <w:pPr>
        <w:ind w:left="2558" w:hanging="720"/>
      </w:pPr>
    </w:lvl>
    <w:lvl w:ilvl="3">
      <w:start w:val="1"/>
      <w:numFmt w:val="decimal"/>
      <w:lvlText w:val="%1.%2.%3.%4."/>
      <w:lvlJc w:val="left"/>
      <w:pPr>
        <w:ind w:left="3477" w:hanging="720"/>
      </w:pPr>
    </w:lvl>
    <w:lvl w:ilvl="4">
      <w:start w:val="1"/>
      <w:numFmt w:val="decimal"/>
      <w:lvlText w:val="%1.%2.%3.%4.%5."/>
      <w:lvlJc w:val="left"/>
      <w:pPr>
        <w:ind w:left="4756" w:hanging="1080"/>
      </w:pPr>
    </w:lvl>
    <w:lvl w:ilvl="5">
      <w:start w:val="1"/>
      <w:numFmt w:val="decimal"/>
      <w:lvlText w:val="%1.%2.%3.%4.%5.%6."/>
      <w:lvlJc w:val="left"/>
      <w:pPr>
        <w:ind w:left="5675" w:hanging="1080"/>
      </w:pPr>
    </w:lvl>
    <w:lvl w:ilvl="6">
      <w:start w:val="1"/>
      <w:numFmt w:val="decimal"/>
      <w:lvlText w:val="%1.%2.%3.%4.%5.%6.%7."/>
      <w:lvlJc w:val="left"/>
      <w:pPr>
        <w:ind w:left="6954" w:hanging="1440"/>
      </w:pPr>
    </w:lvl>
    <w:lvl w:ilvl="7">
      <w:start w:val="1"/>
      <w:numFmt w:val="decimal"/>
      <w:lvlText w:val="%1.%2.%3.%4.%5.%6.%7.%8."/>
      <w:lvlJc w:val="left"/>
      <w:pPr>
        <w:ind w:left="7873" w:hanging="1440"/>
      </w:pPr>
    </w:lvl>
    <w:lvl w:ilvl="8">
      <w:start w:val="1"/>
      <w:numFmt w:val="decimal"/>
      <w:lvlText w:val="%1.%2.%3.%4.%5.%6.%7.%8.%9."/>
      <w:lvlJc w:val="left"/>
      <w:pPr>
        <w:ind w:left="9152" w:hanging="1800"/>
      </w:pPr>
    </w:lvl>
  </w:abstractNum>
  <w:abstractNum w:abstractNumId="7" w15:restartNumberingAfterBreak="0">
    <w:nsid w:val="235C38F9"/>
    <w:multiLevelType w:val="hybridMultilevel"/>
    <w:tmpl w:val="C90C73B0"/>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76F0810"/>
    <w:multiLevelType w:val="multilevel"/>
    <w:tmpl w:val="AB36EA48"/>
    <w:lvl w:ilvl="0">
      <w:start w:val="8"/>
      <w:numFmt w:val="decimal"/>
      <w:lvlText w:val="%1."/>
      <w:lvlJc w:val="left"/>
      <w:pPr>
        <w:ind w:left="102" w:hanging="329"/>
      </w:pPr>
      <w:rPr>
        <w:rFonts w:ascii="Times New Roman" w:hAnsi="Times New Roman" w:cs="Times New Roman" w:hint="default"/>
        <w:spacing w:val="-30"/>
        <w:w w:val="99"/>
        <w:sz w:val="24"/>
        <w:szCs w:val="24"/>
        <w:lang w:val="lt-LT" w:eastAsia="lt-LT" w:bidi="lt-LT"/>
      </w:rPr>
    </w:lvl>
    <w:lvl w:ilvl="1">
      <w:start w:val="1"/>
      <w:numFmt w:val="decimal"/>
      <w:lvlText w:val="%1.%2."/>
      <w:lvlJc w:val="left"/>
      <w:pPr>
        <w:ind w:left="102" w:hanging="411"/>
      </w:pPr>
      <w:rPr>
        <w:rFonts w:ascii="Times New Roman" w:eastAsia="Times New Roman" w:hAnsi="Times New Roman" w:cs="Times New Roman" w:hint="default"/>
        <w:w w:val="100"/>
        <w:sz w:val="24"/>
        <w:szCs w:val="24"/>
        <w:lang w:val="lt-LT" w:eastAsia="lt-LT" w:bidi="lt-LT"/>
      </w:rPr>
    </w:lvl>
    <w:lvl w:ilvl="2">
      <w:start w:val="1"/>
      <w:numFmt w:val="decimal"/>
      <w:lvlText w:val="%1.%2.%3."/>
      <w:lvlJc w:val="left"/>
      <w:pPr>
        <w:ind w:left="1674" w:hanging="720"/>
      </w:pPr>
      <w:rPr>
        <w:rFonts w:ascii="Times New Roman" w:eastAsia="Times New Roman" w:hAnsi="Times New Roman" w:cs="Times New Roman" w:hint="default"/>
        <w:spacing w:val="-9"/>
        <w:w w:val="100"/>
        <w:sz w:val="24"/>
        <w:szCs w:val="24"/>
        <w:lang w:val="lt-LT" w:eastAsia="lt-LT" w:bidi="lt-LT"/>
      </w:rPr>
    </w:lvl>
    <w:lvl w:ilvl="3">
      <w:numFmt w:val="bullet"/>
      <w:lvlText w:val="•"/>
      <w:lvlJc w:val="left"/>
      <w:pPr>
        <w:ind w:left="1540" w:hanging="720"/>
      </w:pPr>
      <w:rPr>
        <w:rFonts w:hint="default"/>
        <w:lang w:val="lt-LT" w:eastAsia="lt-LT" w:bidi="lt-LT"/>
      </w:rPr>
    </w:lvl>
    <w:lvl w:ilvl="4">
      <w:numFmt w:val="bullet"/>
      <w:lvlText w:val="•"/>
      <w:lvlJc w:val="left"/>
      <w:pPr>
        <w:ind w:left="1560" w:hanging="720"/>
      </w:pPr>
      <w:rPr>
        <w:rFonts w:hint="default"/>
        <w:lang w:val="lt-LT" w:eastAsia="lt-LT" w:bidi="lt-LT"/>
      </w:rPr>
    </w:lvl>
    <w:lvl w:ilvl="5">
      <w:numFmt w:val="bullet"/>
      <w:lvlText w:val="•"/>
      <w:lvlJc w:val="left"/>
      <w:pPr>
        <w:ind w:left="1680" w:hanging="720"/>
      </w:pPr>
      <w:rPr>
        <w:rFonts w:hint="default"/>
        <w:lang w:val="lt-LT" w:eastAsia="lt-LT" w:bidi="lt-LT"/>
      </w:rPr>
    </w:lvl>
    <w:lvl w:ilvl="6">
      <w:numFmt w:val="bullet"/>
      <w:lvlText w:val="•"/>
      <w:lvlJc w:val="left"/>
      <w:pPr>
        <w:ind w:left="3317" w:hanging="720"/>
      </w:pPr>
      <w:rPr>
        <w:rFonts w:hint="default"/>
        <w:lang w:val="lt-LT" w:eastAsia="lt-LT" w:bidi="lt-LT"/>
      </w:rPr>
    </w:lvl>
    <w:lvl w:ilvl="7">
      <w:numFmt w:val="bullet"/>
      <w:lvlText w:val="•"/>
      <w:lvlJc w:val="left"/>
      <w:pPr>
        <w:ind w:left="4954" w:hanging="720"/>
      </w:pPr>
      <w:rPr>
        <w:rFonts w:hint="default"/>
        <w:lang w:val="lt-LT" w:eastAsia="lt-LT" w:bidi="lt-LT"/>
      </w:rPr>
    </w:lvl>
    <w:lvl w:ilvl="8">
      <w:numFmt w:val="bullet"/>
      <w:lvlText w:val="•"/>
      <w:lvlJc w:val="left"/>
      <w:pPr>
        <w:ind w:left="6591" w:hanging="720"/>
      </w:pPr>
      <w:rPr>
        <w:rFonts w:hint="default"/>
        <w:lang w:val="lt-LT" w:eastAsia="lt-LT" w:bidi="lt-LT"/>
      </w:rPr>
    </w:lvl>
  </w:abstractNum>
  <w:abstractNum w:abstractNumId="9" w15:restartNumberingAfterBreak="0">
    <w:nsid w:val="4A446168"/>
    <w:multiLevelType w:val="multilevel"/>
    <w:tmpl w:val="9ED6F0C2"/>
    <w:lvl w:ilvl="0">
      <w:start w:val="1"/>
      <w:numFmt w:val="decimal"/>
      <w:lvlText w:val="%1."/>
      <w:lvlJc w:val="left"/>
      <w:pPr>
        <w:ind w:left="1069" w:hanging="360"/>
      </w:pPr>
      <w:rPr>
        <w:rFonts w:hint="default"/>
      </w:rPr>
    </w:lvl>
    <w:lvl w:ilvl="1">
      <w:start w:val="1"/>
      <w:numFmt w:val="decimal"/>
      <w:isLgl/>
      <w:lvlText w:val="%1.%2."/>
      <w:lvlJc w:val="left"/>
      <w:pPr>
        <w:ind w:left="1637"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0" w15:restartNumberingAfterBreak="0">
    <w:nsid w:val="4E654E43"/>
    <w:multiLevelType w:val="multilevel"/>
    <w:tmpl w:val="62ACF15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F6C331F"/>
    <w:multiLevelType w:val="multilevel"/>
    <w:tmpl w:val="EBB65FA8"/>
    <w:styleLink w:val="WWNum1"/>
    <w:lvl w:ilvl="0">
      <w:start w:val="1"/>
      <w:numFmt w:val="decimal"/>
      <w:lvlText w:val="%1."/>
      <w:lvlJc w:val="left"/>
      <w:pPr>
        <w:ind w:left="1070" w:hanging="360"/>
      </w:pPr>
      <w:rPr>
        <w:rFonts w:eastAsia="Times New Roman" w:cs="Times New Roman"/>
        <w:b w:val="0"/>
        <w:strike w:val="0"/>
        <w:dstrike w:val="0"/>
      </w:rPr>
    </w:lvl>
    <w:lvl w:ilvl="1">
      <w:start w:val="1"/>
      <w:numFmt w:val="decimal"/>
      <w:lvlText w:val="%1.%2."/>
      <w:lvlJc w:val="left"/>
      <w:pPr>
        <w:ind w:left="3337" w:hanging="360"/>
      </w:pPr>
      <w:rPr>
        <w:b w:val="0"/>
        <w:strike w:val="0"/>
        <w:dstrike w:val="0"/>
      </w:rPr>
    </w:lvl>
    <w:lvl w:ilvl="2">
      <w:start w:val="1"/>
      <w:numFmt w:val="decimal"/>
      <w:lvlText w:val="%1.%2.%3."/>
      <w:lvlJc w:val="left"/>
      <w:pPr>
        <w:ind w:left="2416" w:hanging="720"/>
      </w:pPr>
    </w:lvl>
    <w:lvl w:ilvl="3">
      <w:start w:val="1"/>
      <w:numFmt w:val="decimal"/>
      <w:lvlText w:val="%1.%2.%3.%4."/>
      <w:lvlJc w:val="left"/>
      <w:pPr>
        <w:ind w:left="2776" w:hanging="720"/>
      </w:pPr>
    </w:lvl>
    <w:lvl w:ilvl="4">
      <w:start w:val="1"/>
      <w:numFmt w:val="decimal"/>
      <w:lvlText w:val="%1.%2.%3.%4.%5."/>
      <w:lvlJc w:val="left"/>
      <w:pPr>
        <w:ind w:left="3496" w:hanging="1080"/>
      </w:pPr>
    </w:lvl>
    <w:lvl w:ilvl="5">
      <w:start w:val="1"/>
      <w:numFmt w:val="decimal"/>
      <w:lvlText w:val="%1.%2.%3.%4.%5.%6."/>
      <w:lvlJc w:val="left"/>
      <w:pPr>
        <w:ind w:left="3856" w:hanging="1080"/>
      </w:pPr>
    </w:lvl>
    <w:lvl w:ilvl="6">
      <w:start w:val="1"/>
      <w:numFmt w:val="decimal"/>
      <w:lvlText w:val="%1.%2.%3.%4.%5.%6.%7."/>
      <w:lvlJc w:val="left"/>
      <w:pPr>
        <w:ind w:left="4576" w:hanging="1440"/>
      </w:pPr>
    </w:lvl>
    <w:lvl w:ilvl="7">
      <w:start w:val="1"/>
      <w:numFmt w:val="decimal"/>
      <w:lvlText w:val="%1.%2.%3.%4.%5.%6.%7.%8."/>
      <w:lvlJc w:val="left"/>
      <w:pPr>
        <w:ind w:left="4936" w:hanging="1440"/>
      </w:pPr>
    </w:lvl>
    <w:lvl w:ilvl="8">
      <w:start w:val="1"/>
      <w:numFmt w:val="decimal"/>
      <w:lvlText w:val="%1.%2.%3.%4.%5.%6.%7.%8.%9."/>
      <w:lvlJc w:val="left"/>
      <w:pPr>
        <w:ind w:left="5656" w:hanging="1800"/>
      </w:pPr>
    </w:lvl>
  </w:abstractNum>
  <w:abstractNum w:abstractNumId="12" w15:restartNumberingAfterBreak="0">
    <w:nsid w:val="530660C8"/>
    <w:multiLevelType w:val="hybridMultilevel"/>
    <w:tmpl w:val="BF64F4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3314AA4"/>
    <w:multiLevelType w:val="multilevel"/>
    <w:tmpl w:val="6C72C046"/>
    <w:styleLink w:val="WWNum5"/>
    <w:lvl w:ilvl="0">
      <w:start w:val="15"/>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4" w15:restartNumberingAfterBreak="0">
    <w:nsid w:val="585326D7"/>
    <w:multiLevelType w:val="multilevel"/>
    <w:tmpl w:val="A5D42EC6"/>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1693879"/>
    <w:multiLevelType w:val="multilevel"/>
    <w:tmpl w:val="A9C43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6ACE26B5"/>
    <w:multiLevelType w:val="hybridMultilevel"/>
    <w:tmpl w:val="50FC6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6BE86B1E"/>
    <w:multiLevelType w:val="hybridMultilevel"/>
    <w:tmpl w:val="B7665D5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15:restartNumberingAfterBreak="0">
    <w:nsid w:val="6E103270"/>
    <w:multiLevelType w:val="multilevel"/>
    <w:tmpl w:val="62ACF152"/>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29D307F"/>
    <w:multiLevelType w:val="multilevel"/>
    <w:tmpl w:val="481E1E56"/>
    <w:styleLink w:val="WWNum6"/>
    <w:lvl w:ilvl="0">
      <w:start w:val="1"/>
      <w:numFmt w:val="decimal"/>
      <w:lvlText w:val="%1."/>
      <w:lvlJc w:val="left"/>
      <w:pPr>
        <w:ind w:left="1212" w:hanging="360"/>
      </w:pPr>
      <w:rPr>
        <w:rFonts w:eastAsia="Times New Roman" w:cs="Times New Roman"/>
        <w:b w:val="0"/>
        <w:strike w:val="0"/>
        <w:dstrike w:val="0"/>
      </w:rPr>
    </w:lvl>
    <w:lvl w:ilvl="1">
      <w:start w:val="1"/>
      <w:numFmt w:val="decimal"/>
      <w:lvlText w:val="%1.%2."/>
      <w:lvlJc w:val="left"/>
      <w:pPr>
        <w:ind w:left="3479" w:hanging="360"/>
      </w:pPr>
      <w:rPr>
        <w:b w:val="0"/>
        <w:strike w:val="0"/>
        <w:dstrike w:val="0"/>
      </w:rPr>
    </w:lvl>
    <w:lvl w:ilvl="2">
      <w:start w:val="1"/>
      <w:numFmt w:val="decimal"/>
      <w:lvlText w:val="%1.%2.%3."/>
      <w:lvlJc w:val="left"/>
      <w:pPr>
        <w:ind w:left="2558" w:hanging="720"/>
      </w:pPr>
    </w:lvl>
    <w:lvl w:ilvl="3">
      <w:start w:val="1"/>
      <w:numFmt w:val="decimal"/>
      <w:lvlText w:val="%1.%2.%3.%4."/>
      <w:lvlJc w:val="left"/>
      <w:pPr>
        <w:ind w:left="2918" w:hanging="720"/>
      </w:pPr>
    </w:lvl>
    <w:lvl w:ilvl="4">
      <w:start w:val="1"/>
      <w:numFmt w:val="decimal"/>
      <w:lvlText w:val="%1.%2.%3.%4.%5."/>
      <w:lvlJc w:val="left"/>
      <w:pPr>
        <w:ind w:left="3638" w:hanging="1080"/>
      </w:pPr>
    </w:lvl>
    <w:lvl w:ilvl="5">
      <w:start w:val="1"/>
      <w:numFmt w:val="decimal"/>
      <w:lvlText w:val="%1.%2.%3.%4.%5.%6."/>
      <w:lvlJc w:val="left"/>
      <w:pPr>
        <w:ind w:left="3998" w:hanging="1080"/>
      </w:pPr>
    </w:lvl>
    <w:lvl w:ilvl="6">
      <w:start w:val="1"/>
      <w:numFmt w:val="decimal"/>
      <w:lvlText w:val="%1.%2.%3.%4.%5.%6.%7."/>
      <w:lvlJc w:val="left"/>
      <w:pPr>
        <w:ind w:left="4718" w:hanging="1440"/>
      </w:pPr>
    </w:lvl>
    <w:lvl w:ilvl="7">
      <w:start w:val="1"/>
      <w:numFmt w:val="decimal"/>
      <w:lvlText w:val="%1.%2.%3.%4.%5.%6.%7.%8."/>
      <w:lvlJc w:val="left"/>
      <w:pPr>
        <w:ind w:left="5078" w:hanging="1440"/>
      </w:pPr>
    </w:lvl>
    <w:lvl w:ilvl="8">
      <w:start w:val="1"/>
      <w:numFmt w:val="decimal"/>
      <w:lvlText w:val="%1.%2.%3.%4.%5.%6.%7.%8.%9."/>
      <w:lvlJc w:val="left"/>
      <w:pPr>
        <w:ind w:left="5798" w:hanging="1800"/>
      </w:pPr>
    </w:lvl>
  </w:abstractNum>
  <w:abstractNum w:abstractNumId="20" w15:restartNumberingAfterBreak="0">
    <w:nsid w:val="72C960B5"/>
    <w:multiLevelType w:val="multilevel"/>
    <w:tmpl w:val="B980FB16"/>
    <w:styleLink w:val="WWNum3"/>
    <w:lvl w:ilvl="0">
      <w:start w:val="13"/>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1" w15:restartNumberingAfterBreak="0">
    <w:nsid w:val="79271FDA"/>
    <w:multiLevelType w:val="hybridMultilevel"/>
    <w:tmpl w:val="4A8C363A"/>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2" w15:restartNumberingAfterBreak="0">
    <w:nsid w:val="7A420F2A"/>
    <w:multiLevelType w:val="multilevel"/>
    <w:tmpl w:val="A9C439C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1"/>
  </w:num>
  <w:num w:numId="3">
    <w:abstractNumId w:val="20"/>
  </w:num>
  <w:num w:numId="4">
    <w:abstractNumId w:val="6"/>
  </w:num>
  <w:num w:numId="5">
    <w:abstractNumId w:val="13"/>
  </w:num>
  <w:num w:numId="6">
    <w:abstractNumId w:val="19"/>
  </w:num>
  <w:num w:numId="7">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
  </w:num>
  <w:num w:numId="12">
    <w:abstractNumId w:val="0"/>
  </w:num>
  <w:num w:numId="13">
    <w:abstractNumId w:val="8"/>
  </w:num>
  <w:num w:numId="14">
    <w:abstractNumId w:val="3"/>
  </w:num>
  <w:num w:numId="15">
    <w:abstractNumId w:val="16"/>
  </w:num>
  <w:num w:numId="16">
    <w:abstractNumId w:val="17"/>
  </w:num>
  <w:num w:numId="17">
    <w:abstractNumId w:val="10"/>
  </w:num>
  <w:num w:numId="18">
    <w:abstractNumId w:val="18"/>
  </w:num>
  <w:num w:numId="19">
    <w:abstractNumId w:val="12"/>
  </w:num>
  <w:num w:numId="20">
    <w:abstractNumId w:val="15"/>
  </w:num>
  <w:num w:numId="21">
    <w:abstractNumId w:val="22"/>
  </w:num>
  <w:num w:numId="22">
    <w:abstractNumId w:val="7"/>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autoHyphenation/>
  <w:hyphenationZone w:val="396"/>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CE7"/>
    <w:rsid w:val="0000167F"/>
    <w:rsid w:val="00006244"/>
    <w:rsid w:val="000066DA"/>
    <w:rsid w:val="0000686F"/>
    <w:rsid w:val="00006FF9"/>
    <w:rsid w:val="000137DA"/>
    <w:rsid w:val="00017F4A"/>
    <w:rsid w:val="00020908"/>
    <w:rsid w:val="00020E52"/>
    <w:rsid w:val="00022D81"/>
    <w:rsid w:val="0002303A"/>
    <w:rsid w:val="00026235"/>
    <w:rsid w:val="00030ED5"/>
    <w:rsid w:val="00036C6E"/>
    <w:rsid w:val="00037175"/>
    <w:rsid w:val="00041C2B"/>
    <w:rsid w:val="0005775C"/>
    <w:rsid w:val="00065F38"/>
    <w:rsid w:val="00067FEC"/>
    <w:rsid w:val="000837B3"/>
    <w:rsid w:val="00086018"/>
    <w:rsid w:val="000A3A5D"/>
    <w:rsid w:val="000A6739"/>
    <w:rsid w:val="000A714B"/>
    <w:rsid w:val="000B0C67"/>
    <w:rsid w:val="000B5EC3"/>
    <w:rsid w:val="000C4361"/>
    <w:rsid w:val="000C4514"/>
    <w:rsid w:val="000C5517"/>
    <w:rsid w:val="000C6424"/>
    <w:rsid w:val="000C7F6D"/>
    <w:rsid w:val="000D41C7"/>
    <w:rsid w:val="000D6D00"/>
    <w:rsid w:val="000E3681"/>
    <w:rsid w:val="000E4619"/>
    <w:rsid w:val="000F48D4"/>
    <w:rsid w:val="00101DD3"/>
    <w:rsid w:val="0010663F"/>
    <w:rsid w:val="00113DCF"/>
    <w:rsid w:val="00114CAF"/>
    <w:rsid w:val="00120508"/>
    <w:rsid w:val="0012093B"/>
    <w:rsid w:val="00121E2D"/>
    <w:rsid w:val="00141033"/>
    <w:rsid w:val="00147F4C"/>
    <w:rsid w:val="00157D15"/>
    <w:rsid w:val="00160A43"/>
    <w:rsid w:val="0016152D"/>
    <w:rsid w:val="001626E3"/>
    <w:rsid w:val="00165E6B"/>
    <w:rsid w:val="0017145C"/>
    <w:rsid w:val="001743ED"/>
    <w:rsid w:val="001824E4"/>
    <w:rsid w:val="00190C62"/>
    <w:rsid w:val="00191D91"/>
    <w:rsid w:val="00196341"/>
    <w:rsid w:val="001A2184"/>
    <w:rsid w:val="001A6E38"/>
    <w:rsid w:val="001B2C8A"/>
    <w:rsid w:val="001C70CE"/>
    <w:rsid w:val="001C7417"/>
    <w:rsid w:val="001E12D3"/>
    <w:rsid w:val="00201078"/>
    <w:rsid w:val="00203E11"/>
    <w:rsid w:val="00212D0D"/>
    <w:rsid w:val="00220835"/>
    <w:rsid w:val="00221BF2"/>
    <w:rsid w:val="00231E47"/>
    <w:rsid w:val="0023210A"/>
    <w:rsid w:val="00235AF8"/>
    <w:rsid w:val="00236D3A"/>
    <w:rsid w:val="00243159"/>
    <w:rsid w:val="00243D54"/>
    <w:rsid w:val="002478C6"/>
    <w:rsid w:val="002527A3"/>
    <w:rsid w:val="00252FC0"/>
    <w:rsid w:val="00255E84"/>
    <w:rsid w:val="00264076"/>
    <w:rsid w:val="0026489E"/>
    <w:rsid w:val="00270981"/>
    <w:rsid w:val="00273E1B"/>
    <w:rsid w:val="00277773"/>
    <w:rsid w:val="002805C4"/>
    <w:rsid w:val="00283FD2"/>
    <w:rsid w:val="00290E4A"/>
    <w:rsid w:val="002A64FD"/>
    <w:rsid w:val="002A7DAB"/>
    <w:rsid w:val="002C578A"/>
    <w:rsid w:val="002D0109"/>
    <w:rsid w:val="002D4B9E"/>
    <w:rsid w:val="002E1063"/>
    <w:rsid w:val="002E6F36"/>
    <w:rsid w:val="002E77E2"/>
    <w:rsid w:val="002F4B35"/>
    <w:rsid w:val="002F77B2"/>
    <w:rsid w:val="00310464"/>
    <w:rsid w:val="003122FD"/>
    <w:rsid w:val="00314C53"/>
    <w:rsid w:val="003152FF"/>
    <w:rsid w:val="00323C2E"/>
    <w:rsid w:val="00326FB4"/>
    <w:rsid w:val="00326FE5"/>
    <w:rsid w:val="00327A72"/>
    <w:rsid w:val="00330605"/>
    <w:rsid w:val="00333CD8"/>
    <w:rsid w:val="00334C50"/>
    <w:rsid w:val="00334CE3"/>
    <w:rsid w:val="00334E72"/>
    <w:rsid w:val="00340ECF"/>
    <w:rsid w:val="00341147"/>
    <w:rsid w:val="0034507E"/>
    <w:rsid w:val="00351FF8"/>
    <w:rsid w:val="00352D06"/>
    <w:rsid w:val="00360946"/>
    <w:rsid w:val="00360A61"/>
    <w:rsid w:val="0036719D"/>
    <w:rsid w:val="00367FF5"/>
    <w:rsid w:val="0038525D"/>
    <w:rsid w:val="00391CD7"/>
    <w:rsid w:val="0039433D"/>
    <w:rsid w:val="00397BA0"/>
    <w:rsid w:val="003A4C89"/>
    <w:rsid w:val="003B01E5"/>
    <w:rsid w:val="003B0BFA"/>
    <w:rsid w:val="003B781E"/>
    <w:rsid w:val="003C16FF"/>
    <w:rsid w:val="003C212D"/>
    <w:rsid w:val="003C73B3"/>
    <w:rsid w:val="003D0675"/>
    <w:rsid w:val="003D3983"/>
    <w:rsid w:val="003D475C"/>
    <w:rsid w:val="003D5F97"/>
    <w:rsid w:val="003E0049"/>
    <w:rsid w:val="003E6D1B"/>
    <w:rsid w:val="003F0CF2"/>
    <w:rsid w:val="004046A7"/>
    <w:rsid w:val="0040542B"/>
    <w:rsid w:val="0043018C"/>
    <w:rsid w:val="00437972"/>
    <w:rsid w:val="00441099"/>
    <w:rsid w:val="00451412"/>
    <w:rsid w:val="00453306"/>
    <w:rsid w:val="00456439"/>
    <w:rsid w:val="0045706D"/>
    <w:rsid w:val="004572B5"/>
    <w:rsid w:val="004638B5"/>
    <w:rsid w:val="00483AF1"/>
    <w:rsid w:val="00484203"/>
    <w:rsid w:val="00492EAF"/>
    <w:rsid w:val="004930E7"/>
    <w:rsid w:val="004A0619"/>
    <w:rsid w:val="004A50DF"/>
    <w:rsid w:val="004A6B58"/>
    <w:rsid w:val="004B40AC"/>
    <w:rsid w:val="004B4990"/>
    <w:rsid w:val="004B6AB2"/>
    <w:rsid w:val="004B6F32"/>
    <w:rsid w:val="004C2657"/>
    <w:rsid w:val="004C6AD6"/>
    <w:rsid w:val="004C6F75"/>
    <w:rsid w:val="004D2D7F"/>
    <w:rsid w:val="004E49D9"/>
    <w:rsid w:val="004E5E91"/>
    <w:rsid w:val="004F45A4"/>
    <w:rsid w:val="00500CE5"/>
    <w:rsid w:val="00505239"/>
    <w:rsid w:val="0050614C"/>
    <w:rsid w:val="005166DF"/>
    <w:rsid w:val="00521F92"/>
    <w:rsid w:val="005241B4"/>
    <w:rsid w:val="00531DE2"/>
    <w:rsid w:val="00533516"/>
    <w:rsid w:val="005365E4"/>
    <w:rsid w:val="0054023D"/>
    <w:rsid w:val="00552CE4"/>
    <w:rsid w:val="00555C90"/>
    <w:rsid w:val="005561A9"/>
    <w:rsid w:val="00571AD6"/>
    <w:rsid w:val="00581D2E"/>
    <w:rsid w:val="00583B12"/>
    <w:rsid w:val="00586C5D"/>
    <w:rsid w:val="00590580"/>
    <w:rsid w:val="00596442"/>
    <w:rsid w:val="00596602"/>
    <w:rsid w:val="00596D03"/>
    <w:rsid w:val="005A69E5"/>
    <w:rsid w:val="005A7786"/>
    <w:rsid w:val="005A7DDC"/>
    <w:rsid w:val="005B1242"/>
    <w:rsid w:val="005B7EE3"/>
    <w:rsid w:val="005C0CC7"/>
    <w:rsid w:val="005C57C2"/>
    <w:rsid w:val="005C6A3B"/>
    <w:rsid w:val="005C723F"/>
    <w:rsid w:val="005C7BCB"/>
    <w:rsid w:val="005D095D"/>
    <w:rsid w:val="005D0A77"/>
    <w:rsid w:val="005D2670"/>
    <w:rsid w:val="005E1C93"/>
    <w:rsid w:val="005E6BB2"/>
    <w:rsid w:val="005F09F0"/>
    <w:rsid w:val="005F45BB"/>
    <w:rsid w:val="005F57E7"/>
    <w:rsid w:val="006014E5"/>
    <w:rsid w:val="00602E20"/>
    <w:rsid w:val="00614477"/>
    <w:rsid w:val="006233E3"/>
    <w:rsid w:val="006243CE"/>
    <w:rsid w:val="0063516E"/>
    <w:rsid w:val="00637345"/>
    <w:rsid w:val="00642AA7"/>
    <w:rsid w:val="00643BFF"/>
    <w:rsid w:val="006477EB"/>
    <w:rsid w:val="00661A6D"/>
    <w:rsid w:val="00661EAF"/>
    <w:rsid w:val="0066636B"/>
    <w:rsid w:val="0066666A"/>
    <w:rsid w:val="00667D07"/>
    <w:rsid w:val="006857D3"/>
    <w:rsid w:val="00691F7C"/>
    <w:rsid w:val="0069311C"/>
    <w:rsid w:val="006A0A88"/>
    <w:rsid w:val="006A2D62"/>
    <w:rsid w:val="006A5C43"/>
    <w:rsid w:val="006B2B77"/>
    <w:rsid w:val="006B2BFB"/>
    <w:rsid w:val="006B5277"/>
    <w:rsid w:val="006C29DD"/>
    <w:rsid w:val="006C3566"/>
    <w:rsid w:val="006C71C3"/>
    <w:rsid w:val="006C77AB"/>
    <w:rsid w:val="006C7893"/>
    <w:rsid w:val="006D3620"/>
    <w:rsid w:val="006D4D39"/>
    <w:rsid w:val="006D663B"/>
    <w:rsid w:val="006E75F9"/>
    <w:rsid w:val="006E7BD8"/>
    <w:rsid w:val="006F11AF"/>
    <w:rsid w:val="007038F2"/>
    <w:rsid w:val="00705EC2"/>
    <w:rsid w:val="007242CB"/>
    <w:rsid w:val="00725F5B"/>
    <w:rsid w:val="0072760E"/>
    <w:rsid w:val="007333CE"/>
    <w:rsid w:val="007364BE"/>
    <w:rsid w:val="00741F00"/>
    <w:rsid w:val="0074785B"/>
    <w:rsid w:val="00756EC8"/>
    <w:rsid w:val="00763A26"/>
    <w:rsid w:val="007719C5"/>
    <w:rsid w:val="007824D4"/>
    <w:rsid w:val="00784A98"/>
    <w:rsid w:val="00786F4D"/>
    <w:rsid w:val="00792FFC"/>
    <w:rsid w:val="007933C1"/>
    <w:rsid w:val="007A0FB1"/>
    <w:rsid w:val="007A5FD9"/>
    <w:rsid w:val="007A6BDD"/>
    <w:rsid w:val="007B1491"/>
    <w:rsid w:val="007B1879"/>
    <w:rsid w:val="007B1EF2"/>
    <w:rsid w:val="007C0F55"/>
    <w:rsid w:val="007C1236"/>
    <w:rsid w:val="007D2561"/>
    <w:rsid w:val="007D5119"/>
    <w:rsid w:val="007E03D6"/>
    <w:rsid w:val="007E2014"/>
    <w:rsid w:val="007E3917"/>
    <w:rsid w:val="007E56F0"/>
    <w:rsid w:val="007F1214"/>
    <w:rsid w:val="0080130F"/>
    <w:rsid w:val="00802502"/>
    <w:rsid w:val="00803A6A"/>
    <w:rsid w:val="00814543"/>
    <w:rsid w:val="008145FA"/>
    <w:rsid w:val="00817D26"/>
    <w:rsid w:val="00827759"/>
    <w:rsid w:val="00827A56"/>
    <w:rsid w:val="00827DE1"/>
    <w:rsid w:val="008311CA"/>
    <w:rsid w:val="0083136B"/>
    <w:rsid w:val="00831C28"/>
    <w:rsid w:val="0083226F"/>
    <w:rsid w:val="0083639E"/>
    <w:rsid w:val="008417F0"/>
    <w:rsid w:val="008433A8"/>
    <w:rsid w:val="00854C87"/>
    <w:rsid w:val="00854CE7"/>
    <w:rsid w:val="00861916"/>
    <w:rsid w:val="008621A4"/>
    <w:rsid w:val="0086323F"/>
    <w:rsid w:val="00864FDC"/>
    <w:rsid w:val="008861A4"/>
    <w:rsid w:val="00894F9A"/>
    <w:rsid w:val="00897935"/>
    <w:rsid w:val="008A6992"/>
    <w:rsid w:val="008B16D4"/>
    <w:rsid w:val="008C0254"/>
    <w:rsid w:val="008C071E"/>
    <w:rsid w:val="008C085E"/>
    <w:rsid w:val="008C732E"/>
    <w:rsid w:val="008E0B07"/>
    <w:rsid w:val="008E3817"/>
    <w:rsid w:val="008E44B0"/>
    <w:rsid w:val="008E4AD9"/>
    <w:rsid w:val="008E6CE9"/>
    <w:rsid w:val="008E7E7C"/>
    <w:rsid w:val="0090416A"/>
    <w:rsid w:val="0090453B"/>
    <w:rsid w:val="0091204F"/>
    <w:rsid w:val="00913E95"/>
    <w:rsid w:val="00915BD4"/>
    <w:rsid w:val="00915E46"/>
    <w:rsid w:val="00917107"/>
    <w:rsid w:val="00925D99"/>
    <w:rsid w:val="00926DC7"/>
    <w:rsid w:val="00930066"/>
    <w:rsid w:val="00934C6D"/>
    <w:rsid w:val="00943C06"/>
    <w:rsid w:val="00945E20"/>
    <w:rsid w:val="00953AE3"/>
    <w:rsid w:val="00953B17"/>
    <w:rsid w:val="0095464F"/>
    <w:rsid w:val="00954BF2"/>
    <w:rsid w:val="009576ED"/>
    <w:rsid w:val="00960FEE"/>
    <w:rsid w:val="00964D39"/>
    <w:rsid w:val="00984783"/>
    <w:rsid w:val="0098644E"/>
    <w:rsid w:val="009A1E50"/>
    <w:rsid w:val="009B0237"/>
    <w:rsid w:val="009B0894"/>
    <w:rsid w:val="009B123C"/>
    <w:rsid w:val="009D3F49"/>
    <w:rsid w:val="009D4923"/>
    <w:rsid w:val="009D7815"/>
    <w:rsid w:val="009E13B4"/>
    <w:rsid w:val="009E705F"/>
    <w:rsid w:val="009F0E37"/>
    <w:rsid w:val="009F1709"/>
    <w:rsid w:val="009F186A"/>
    <w:rsid w:val="009F2E1D"/>
    <w:rsid w:val="009F3C37"/>
    <w:rsid w:val="00A239C2"/>
    <w:rsid w:val="00A42A2C"/>
    <w:rsid w:val="00A42C98"/>
    <w:rsid w:val="00A44495"/>
    <w:rsid w:val="00A448A3"/>
    <w:rsid w:val="00A56D94"/>
    <w:rsid w:val="00A60ABD"/>
    <w:rsid w:val="00A60B55"/>
    <w:rsid w:val="00A64C31"/>
    <w:rsid w:val="00A6669C"/>
    <w:rsid w:val="00A7008E"/>
    <w:rsid w:val="00A861FD"/>
    <w:rsid w:val="00A9283B"/>
    <w:rsid w:val="00A9577A"/>
    <w:rsid w:val="00AC6300"/>
    <w:rsid w:val="00AC666B"/>
    <w:rsid w:val="00AD2F2B"/>
    <w:rsid w:val="00AD529E"/>
    <w:rsid w:val="00AD5A7E"/>
    <w:rsid w:val="00AD7142"/>
    <w:rsid w:val="00AE0B53"/>
    <w:rsid w:val="00AE1115"/>
    <w:rsid w:val="00AE6B28"/>
    <w:rsid w:val="00AF00D5"/>
    <w:rsid w:val="00AF525C"/>
    <w:rsid w:val="00B13F2B"/>
    <w:rsid w:val="00B14E5C"/>
    <w:rsid w:val="00B22472"/>
    <w:rsid w:val="00B254CE"/>
    <w:rsid w:val="00B33C02"/>
    <w:rsid w:val="00B340A5"/>
    <w:rsid w:val="00B34706"/>
    <w:rsid w:val="00B3787F"/>
    <w:rsid w:val="00B40DC0"/>
    <w:rsid w:val="00B4526B"/>
    <w:rsid w:val="00B5773A"/>
    <w:rsid w:val="00B6387D"/>
    <w:rsid w:val="00B63AE7"/>
    <w:rsid w:val="00B641D3"/>
    <w:rsid w:val="00B6627B"/>
    <w:rsid w:val="00B735ED"/>
    <w:rsid w:val="00B83D6A"/>
    <w:rsid w:val="00B91829"/>
    <w:rsid w:val="00B96857"/>
    <w:rsid w:val="00B9797A"/>
    <w:rsid w:val="00BA31F3"/>
    <w:rsid w:val="00BA458E"/>
    <w:rsid w:val="00BA7C2E"/>
    <w:rsid w:val="00BA7FE3"/>
    <w:rsid w:val="00BB0F47"/>
    <w:rsid w:val="00BB16C3"/>
    <w:rsid w:val="00BC4262"/>
    <w:rsid w:val="00BC7706"/>
    <w:rsid w:val="00BC7800"/>
    <w:rsid w:val="00BD146B"/>
    <w:rsid w:val="00BE22F3"/>
    <w:rsid w:val="00BE3E0F"/>
    <w:rsid w:val="00BE655C"/>
    <w:rsid w:val="00BE7906"/>
    <w:rsid w:val="00BF211D"/>
    <w:rsid w:val="00BF5B5F"/>
    <w:rsid w:val="00C011F2"/>
    <w:rsid w:val="00C01C46"/>
    <w:rsid w:val="00C03B2D"/>
    <w:rsid w:val="00C04843"/>
    <w:rsid w:val="00C04A80"/>
    <w:rsid w:val="00C100BC"/>
    <w:rsid w:val="00C265A6"/>
    <w:rsid w:val="00C438C5"/>
    <w:rsid w:val="00C473A8"/>
    <w:rsid w:val="00C52196"/>
    <w:rsid w:val="00C522BF"/>
    <w:rsid w:val="00C53D5F"/>
    <w:rsid w:val="00C57152"/>
    <w:rsid w:val="00C6311D"/>
    <w:rsid w:val="00C64AD1"/>
    <w:rsid w:val="00C6573B"/>
    <w:rsid w:val="00C66953"/>
    <w:rsid w:val="00C83EC3"/>
    <w:rsid w:val="00C85C04"/>
    <w:rsid w:val="00C905B7"/>
    <w:rsid w:val="00C97545"/>
    <w:rsid w:val="00CA0A9D"/>
    <w:rsid w:val="00CA1DD3"/>
    <w:rsid w:val="00CA3FA6"/>
    <w:rsid w:val="00CA4E24"/>
    <w:rsid w:val="00CB12FF"/>
    <w:rsid w:val="00CB1B8D"/>
    <w:rsid w:val="00CC09D7"/>
    <w:rsid w:val="00CC1FD2"/>
    <w:rsid w:val="00CC30BE"/>
    <w:rsid w:val="00CC5AA1"/>
    <w:rsid w:val="00CD2268"/>
    <w:rsid w:val="00CE14CA"/>
    <w:rsid w:val="00CE6011"/>
    <w:rsid w:val="00CF09DA"/>
    <w:rsid w:val="00CF10E1"/>
    <w:rsid w:val="00D00CD9"/>
    <w:rsid w:val="00D065EF"/>
    <w:rsid w:val="00D06A41"/>
    <w:rsid w:val="00D11FCB"/>
    <w:rsid w:val="00D1209F"/>
    <w:rsid w:val="00D14E71"/>
    <w:rsid w:val="00D21816"/>
    <w:rsid w:val="00D22578"/>
    <w:rsid w:val="00D26318"/>
    <w:rsid w:val="00D30EE7"/>
    <w:rsid w:val="00D35977"/>
    <w:rsid w:val="00D37AC8"/>
    <w:rsid w:val="00D37C15"/>
    <w:rsid w:val="00D422C6"/>
    <w:rsid w:val="00D46C1E"/>
    <w:rsid w:val="00D47ADC"/>
    <w:rsid w:val="00D51315"/>
    <w:rsid w:val="00D54BA7"/>
    <w:rsid w:val="00D54C77"/>
    <w:rsid w:val="00D639DE"/>
    <w:rsid w:val="00D64668"/>
    <w:rsid w:val="00D70E59"/>
    <w:rsid w:val="00D76E2A"/>
    <w:rsid w:val="00D80A6C"/>
    <w:rsid w:val="00D84F51"/>
    <w:rsid w:val="00D85296"/>
    <w:rsid w:val="00D94A48"/>
    <w:rsid w:val="00DA5F2B"/>
    <w:rsid w:val="00DB4A7F"/>
    <w:rsid w:val="00DC4102"/>
    <w:rsid w:val="00DC7BE8"/>
    <w:rsid w:val="00DD46F5"/>
    <w:rsid w:val="00DE57E7"/>
    <w:rsid w:val="00DF0741"/>
    <w:rsid w:val="00DF60AF"/>
    <w:rsid w:val="00E026E4"/>
    <w:rsid w:val="00E03701"/>
    <w:rsid w:val="00E03889"/>
    <w:rsid w:val="00E10E78"/>
    <w:rsid w:val="00E112B5"/>
    <w:rsid w:val="00E11CF7"/>
    <w:rsid w:val="00E20377"/>
    <w:rsid w:val="00E20C3B"/>
    <w:rsid w:val="00E3130D"/>
    <w:rsid w:val="00E320DD"/>
    <w:rsid w:val="00E4200A"/>
    <w:rsid w:val="00E563EF"/>
    <w:rsid w:val="00E6783B"/>
    <w:rsid w:val="00E70DD8"/>
    <w:rsid w:val="00E7247B"/>
    <w:rsid w:val="00E72582"/>
    <w:rsid w:val="00E7625A"/>
    <w:rsid w:val="00E836AA"/>
    <w:rsid w:val="00E83F5A"/>
    <w:rsid w:val="00E86A07"/>
    <w:rsid w:val="00E86B0A"/>
    <w:rsid w:val="00E9196B"/>
    <w:rsid w:val="00EA153F"/>
    <w:rsid w:val="00EA59C2"/>
    <w:rsid w:val="00EB4C90"/>
    <w:rsid w:val="00EB6E5C"/>
    <w:rsid w:val="00EB6EC6"/>
    <w:rsid w:val="00EB7242"/>
    <w:rsid w:val="00ED433A"/>
    <w:rsid w:val="00ED43B1"/>
    <w:rsid w:val="00EE0204"/>
    <w:rsid w:val="00EE15EA"/>
    <w:rsid w:val="00F005A5"/>
    <w:rsid w:val="00F030A5"/>
    <w:rsid w:val="00F04383"/>
    <w:rsid w:val="00F1279B"/>
    <w:rsid w:val="00F1376A"/>
    <w:rsid w:val="00F167D0"/>
    <w:rsid w:val="00F206CE"/>
    <w:rsid w:val="00F22E81"/>
    <w:rsid w:val="00F252A6"/>
    <w:rsid w:val="00F25B66"/>
    <w:rsid w:val="00F35393"/>
    <w:rsid w:val="00F50638"/>
    <w:rsid w:val="00F53B19"/>
    <w:rsid w:val="00F56432"/>
    <w:rsid w:val="00F61892"/>
    <w:rsid w:val="00F81AAC"/>
    <w:rsid w:val="00F936AC"/>
    <w:rsid w:val="00F93E8E"/>
    <w:rsid w:val="00F96726"/>
    <w:rsid w:val="00F96B1F"/>
    <w:rsid w:val="00F972E6"/>
    <w:rsid w:val="00FA5ECA"/>
    <w:rsid w:val="00FB21BB"/>
    <w:rsid w:val="00FC025D"/>
    <w:rsid w:val="00FC28F8"/>
    <w:rsid w:val="00FC3145"/>
    <w:rsid w:val="00FD2E43"/>
    <w:rsid w:val="00FE2FC5"/>
    <w:rsid w:val="00FE3DB4"/>
    <w:rsid w:val="00FE567C"/>
    <w:rsid w:val="00FE5BFA"/>
    <w:rsid w:val="00FE7AC5"/>
    <w:rsid w:val="00FF0430"/>
    <w:rsid w:val="00FF5272"/>
    <w:rsid w:val="00FF731F"/>
    <w:rsid w:val="00FF749F"/>
    <w:rsid w:val="00FF78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B31DB1"/>
  <w15:docId w15:val="{EC3EF8E3-D935-4482-BA57-AA9F4846F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kern w:val="3"/>
        <w:lang w:val="lt-LT" w:eastAsia="lt-LT"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930E7"/>
    <w:pPr>
      <w:suppressAutoHyphens/>
    </w:pPr>
  </w:style>
  <w:style w:type="paragraph" w:styleId="Antrat1">
    <w:name w:val="heading 1"/>
    <w:basedOn w:val="Standard"/>
    <w:next w:val="Textbody"/>
    <w:uiPriority w:val="9"/>
    <w:qFormat/>
    <w:pPr>
      <w:keepNext/>
      <w:ind w:right="-1234"/>
      <w:jc w:val="both"/>
      <w:outlineLvl w:val="0"/>
    </w:pPr>
    <w:rPr>
      <w:b/>
    </w:rPr>
  </w:style>
  <w:style w:type="paragraph" w:styleId="Antrat4">
    <w:name w:val="heading 4"/>
    <w:basedOn w:val="prastasis"/>
    <w:next w:val="prastasis"/>
    <w:link w:val="Antrat4Diagrama"/>
    <w:uiPriority w:val="9"/>
    <w:semiHidden/>
    <w:unhideWhenUsed/>
    <w:qFormat/>
    <w:rsid w:val="006A5C43"/>
    <w:pPr>
      <w:keepNext/>
      <w:keepLines/>
      <w:spacing w:before="40"/>
      <w:outlineLvl w:val="3"/>
    </w:pPr>
    <w:rPr>
      <w:rFonts w:asciiTheme="majorHAnsi" w:eastAsiaTheme="majorEastAsia" w:hAnsiTheme="majorHAnsi" w:cstheme="majorBidi"/>
      <w:i/>
      <w:iCs/>
      <w:color w:val="2F5496" w:themeColor="accent1" w:themeShade="BF"/>
    </w:rPr>
  </w:style>
  <w:style w:type="paragraph" w:styleId="Antrat7">
    <w:name w:val="heading 7"/>
    <w:basedOn w:val="Standard"/>
    <w:next w:val="Textbody"/>
    <w:pPr>
      <w:keepNext/>
      <w:jc w:val="center"/>
      <w:outlineLvl w:val="6"/>
    </w:pPr>
    <w:rPr>
      <w:b/>
    </w:rPr>
  </w:style>
  <w:style w:type="paragraph" w:styleId="Antrat9">
    <w:name w:val="heading 9"/>
    <w:basedOn w:val="prastasis"/>
    <w:next w:val="prastasis"/>
    <w:link w:val="Antrat9Diagrama"/>
    <w:qFormat/>
    <w:rsid w:val="00196341"/>
    <w:pPr>
      <w:keepNext/>
      <w:numPr>
        <w:ilvl w:val="8"/>
        <w:numId w:val="12"/>
      </w:numPr>
      <w:tabs>
        <w:tab w:val="left" w:pos="360"/>
      </w:tabs>
      <w:autoSpaceDN/>
      <w:textAlignment w:val="auto"/>
      <w:outlineLvl w:val="8"/>
    </w:pPr>
    <w:rPr>
      <w:rFonts w:eastAsia="Lucida Sans Unicode"/>
      <w:b/>
      <w:caps/>
      <w:kern w:val="0"/>
      <w:sz w:val="22"/>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suppressAutoHyphens/>
    </w:pPr>
    <w:rPr>
      <w:sz w:val="24"/>
      <w:szCs w:val="24"/>
      <w:lang w:eastAsia="en-US"/>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jc w:val="both"/>
    </w:pPr>
    <w:rPr>
      <w:rFonts w:ascii="HelveticaLT" w:hAnsi="HelveticaLT"/>
    </w:rPr>
  </w:style>
  <w:style w:type="paragraph" w:styleId="Sraas">
    <w:name w:val="List"/>
    <w:basedOn w:val="Textbody"/>
    <w:rPr>
      <w:rFonts w:cs="Arial"/>
    </w:rPr>
  </w:style>
  <w:style w:type="paragraph" w:styleId="Antra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ntrats">
    <w:name w:val="header"/>
    <w:basedOn w:val="Standard"/>
    <w:pPr>
      <w:suppressLineNumbers/>
      <w:tabs>
        <w:tab w:val="center" w:pos="4153"/>
        <w:tab w:val="right" w:pos="8306"/>
      </w:tabs>
    </w:pPr>
  </w:style>
  <w:style w:type="paragraph" w:styleId="Pagrindiniotekstotrauka2">
    <w:name w:val="Body Text Indent 2"/>
    <w:basedOn w:val="Standard"/>
    <w:pPr>
      <w:ind w:firstLine="720"/>
      <w:jc w:val="both"/>
    </w:pPr>
  </w:style>
  <w:style w:type="paragraph" w:styleId="Porat">
    <w:name w:val="footer"/>
    <w:basedOn w:val="Standard"/>
    <w:pPr>
      <w:suppressLineNumbers/>
      <w:tabs>
        <w:tab w:val="center" w:pos="4153"/>
        <w:tab w:val="right" w:pos="8306"/>
      </w:tabs>
    </w:pPr>
  </w:style>
  <w:style w:type="paragraph" w:styleId="Pagrindiniotekstotrauka3">
    <w:name w:val="Body Text Indent 3"/>
    <w:basedOn w:val="Standard"/>
    <w:pPr>
      <w:ind w:firstLine="720"/>
    </w:pPr>
  </w:style>
  <w:style w:type="paragraph" w:styleId="Debesliotekstas">
    <w:name w:val="Balloon Text"/>
    <w:basedOn w:val="Standard"/>
    <w:rPr>
      <w:rFonts w:ascii="Tahoma" w:hAnsi="Tahoma" w:cs="Tahoma"/>
      <w:sz w:val="16"/>
      <w:szCs w:val="16"/>
    </w:rPr>
  </w:style>
  <w:style w:type="paragraph" w:styleId="Pagrindinistekstas2">
    <w:name w:val="Body Text 2"/>
    <w:basedOn w:val="Standard"/>
    <w:pPr>
      <w:spacing w:after="120" w:line="480" w:lineRule="auto"/>
    </w:pPr>
  </w:style>
  <w:style w:type="paragraph" w:styleId="Komentarotekstas">
    <w:name w:val="annotation text"/>
    <w:basedOn w:val="Standard"/>
    <w:rPr>
      <w:sz w:val="20"/>
      <w:szCs w:val="20"/>
    </w:rPr>
  </w:style>
  <w:style w:type="paragraph" w:styleId="Komentarotema">
    <w:name w:val="annotation subject"/>
    <w:basedOn w:val="Komentarotekstas"/>
    <w:rPr>
      <w:b/>
      <w:bCs/>
    </w:rPr>
  </w:style>
  <w:style w:type="paragraph" w:styleId="Sraopastraipa">
    <w:name w:val="List Paragraph"/>
    <w:basedOn w:val="Standard"/>
    <w:uiPriority w:val="1"/>
    <w:qFormat/>
    <w:pPr>
      <w:ind w:left="720"/>
    </w:pPr>
  </w:style>
  <w:style w:type="character" w:styleId="Puslapionumeris">
    <w:name w:val="page number"/>
    <w:basedOn w:val="Numatytasispastraiposriftas"/>
  </w:style>
  <w:style w:type="character" w:customStyle="1" w:styleId="Internetlink">
    <w:name w:val="Internet link"/>
    <w:rPr>
      <w:color w:val="0000FF"/>
      <w:u w:val="single"/>
    </w:rPr>
  </w:style>
  <w:style w:type="character" w:styleId="Perirtashipersaitas">
    <w:name w:val="FollowedHyperlink"/>
    <w:rPr>
      <w:color w:val="800080"/>
      <w:u w:val="single"/>
    </w:rPr>
  </w:style>
  <w:style w:type="character" w:customStyle="1" w:styleId="Pagrindinistekstas2Diagrama">
    <w:name w:val="Pagrindinis tekstas 2 Diagrama"/>
    <w:rPr>
      <w:sz w:val="24"/>
      <w:szCs w:val="24"/>
      <w:lang w:eastAsia="en-US"/>
    </w:rPr>
  </w:style>
  <w:style w:type="character" w:styleId="Komentaronuoroda">
    <w:name w:val="annotation reference"/>
    <w:rPr>
      <w:sz w:val="16"/>
      <w:szCs w:val="16"/>
    </w:rPr>
  </w:style>
  <w:style w:type="character" w:customStyle="1" w:styleId="KomentarotekstasDiagrama">
    <w:name w:val="Komentaro tekstas Diagrama"/>
    <w:rPr>
      <w:lang w:eastAsia="en-US"/>
    </w:rPr>
  </w:style>
  <w:style w:type="character" w:customStyle="1" w:styleId="KomentarotemaDiagrama">
    <w:name w:val="Komentaro tema Diagrama"/>
    <w:rPr>
      <w:b/>
      <w:bCs/>
      <w:lang w:eastAsia="en-US"/>
    </w:rPr>
  </w:style>
  <w:style w:type="character" w:customStyle="1" w:styleId="Neapdorotaspaminjimas1">
    <w:name w:val="Neapdorotas paminėjimas1"/>
    <w:basedOn w:val="Numatytasispastraiposriftas"/>
    <w:rPr>
      <w:color w:val="605E5C"/>
    </w:rPr>
  </w:style>
  <w:style w:type="character" w:customStyle="1" w:styleId="ListLabel1">
    <w:name w:val="ListLabel 1"/>
    <w:rPr>
      <w:rFonts w:eastAsia="Times New Roman" w:cs="Times New Roman"/>
      <w:b w:val="0"/>
      <w:strike w:val="0"/>
      <w:dstrike w:val="0"/>
    </w:rPr>
  </w:style>
  <w:style w:type="character" w:customStyle="1" w:styleId="ListLabel2">
    <w:name w:val="ListLabel 2"/>
    <w:rPr>
      <w:b w:val="0"/>
      <w:strike w:val="0"/>
      <w:dstrike w:val="0"/>
    </w:rPr>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paragraph" w:styleId="prastasiniatinklio">
    <w:name w:val="Normal (Web)"/>
    <w:basedOn w:val="prastasis"/>
    <w:uiPriority w:val="99"/>
    <w:semiHidden/>
    <w:unhideWhenUsed/>
    <w:rsid w:val="00D84F51"/>
    <w:pPr>
      <w:widowControl/>
      <w:suppressAutoHyphens w:val="0"/>
      <w:autoSpaceDN/>
      <w:spacing w:before="100" w:beforeAutospacing="1" w:after="100" w:afterAutospacing="1"/>
      <w:textAlignment w:val="auto"/>
    </w:pPr>
    <w:rPr>
      <w:kern w:val="0"/>
      <w:sz w:val="24"/>
      <w:szCs w:val="24"/>
    </w:rPr>
  </w:style>
  <w:style w:type="character" w:styleId="Hipersaitas">
    <w:name w:val="Hyperlink"/>
    <w:basedOn w:val="Numatytasispastraiposriftas"/>
    <w:uiPriority w:val="99"/>
    <w:unhideWhenUsed/>
    <w:rsid w:val="006014E5"/>
    <w:rPr>
      <w:color w:val="0563C1" w:themeColor="hyperlink"/>
      <w:u w:val="single"/>
    </w:rPr>
  </w:style>
  <w:style w:type="character" w:customStyle="1" w:styleId="Neapdorotaspaminjimas2">
    <w:name w:val="Neapdorotas paminėjimas2"/>
    <w:basedOn w:val="Numatytasispastraiposriftas"/>
    <w:uiPriority w:val="99"/>
    <w:semiHidden/>
    <w:unhideWhenUsed/>
    <w:rsid w:val="006014E5"/>
    <w:rPr>
      <w:color w:val="605E5C"/>
      <w:shd w:val="clear" w:color="auto" w:fill="E1DFDD"/>
    </w:rPr>
  </w:style>
  <w:style w:type="character" w:customStyle="1" w:styleId="Antrat4Diagrama">
    <w:name w:val="Antraštė 4 Diagrama"/>
    <w:basedOn w:val="Numatytasispastraiposriftas"/>
    <w:link w:val="Antrat4"/>
    <w:uiPriority w:val="9"/>
    <w:semiHidden/>
    <w:rsid w:val="006A5C43"/>
    <w:rPr>
      <w:rFonts w:asciiTheme="majorHAnsi" w:eastAsiaTheme="majorEastAsia" w:hAnsiTheme="majorHAnsi" w:cstheme="majorBidi"/>
      <w:i/>
      <w:iCs/>
      <w:color w:val="2F5496" w:themeColor="accent1" w:themeShade="BF"/>
    </w:rPr>
  </w:style>
  <w:style w:type="paragraph" w:styleId="Pagrindinistekstas">
    <w:name w:val="Body Text"/>
    <w:basedOn w:val="prastasis"/>
    <w:link w:val="PagrindinistekstasDiagrama"/>
    <w:uiPriority w:val="99"/>
    <w:semiHidden/>
    <w:unhideWhenUsed/>
    <w:rsid w:val="0039433D"/>
    <w:pPr>
      <w:spacing w:after="120"/>
    </w:pPr>
  </w:style>
  <w:style w:type="character" w:customStyle="1" w:styleId="PagrindinistekstasDiagrama">
    <w:name w:val="Pagrindinis tekstas Diagrama"/>
    <w:basedOn w:val="Numatytasispastraiposriftas"/>
    <w:link w:val="Pagrindinistekstas"/>
    <w:uiPriority w:val="99"/>
    <w:semiHidden/>
    <w:rsid w:val="0039433D"/>
  </w:style>
  <w:style w:type="paragraph" w:styleId="Pagrindiniotekstotrauka">
    <w:name w:val="Body Text Indent"/>
    <w:basedOn w:val="prastasis"/>
    <w:link w:val="PagrindiniotekstotraukaDiagrama"/>
    <w:uiPriority w:val="99"/>
    <w:semiHidden/>
    <w:unhideWhenUsed/>
    <w:rsid w:val="0039433D"/>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39433D"/>
  </w:style>
  <w:style w:type="paragraph" w:customStyle="1" w:styleId="WW-Lentelsantrat1">
    <w:name w:val="WW-Lentelės antraštė1"/>
    <w:basedOn w:val="prastasis"/>
    <w:rsid w:val="00552CE4"/>
    <w:pPr>
      <w:widowControl/>
      <w:suppressLineNumbers/>
      <w:overflowPunct w:val="0"/>
      <w:autoSpaceDE w:val="0"/>
      <w:autoSpaceDN/>
      <w:jc w:val="center"/>
    </w:pPr>
    <w:rPr>
      <w:rFonts w:ascii="TimesLT" w:hAnsi="TimesLT"/>
      <w:b/>
      <w:bCs/>
      <w:i/>
      <w:iCs/>
      <w:kern w:val="0"/>
      <w:lang w:eastAsia="ar-SA"/>
    </w:rPr>
  </w:style>
  <w:style w:type="table" w:styleId="Lentelstinklelis">
    <w:name w:val="Table Grid"/>
    <w:basedOn w:val="prastojilentel"/>
    <w:uiPriority w:val="59"/>
    <w:rsid w:val="00552CE4"/>
    <w:pPr>
      <w:widowControl/>
      <w:suppressAutoHyphens/>
      <w:overflowPunct w:val="0"/>
      <w:autoSpaceDE w:val="0"/>
      <w:autoSpaceDN/>
    </w:pPr>
    <w:rPr>
      <w:rFonts w:eastAsia="SimSun"/>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basedOn w:val="prastasis"/>
    <w:rsid w:val="00DF0741"/>
    <w:pPr>
      <w:widowControl/>
      <w:autoSpaceDE w:val="0"/>
      <w:adjustRightInd w:val="0"/>
      <w:spacing w:line="298" w:lineRule="auto"/>
      <w:ind w:firstLine="312"/>
      <w:jc w:val="both"/>
      <w:textAlignment w:val="center"/>
    </w:pPr>
    <w:rPr>
      <w:color w:val="000000"/>
      <w:kern w:val="0"/>
      <w:lang w:eastAsia="en-US"/>
    </w:rPr>
  </w:style>
  <w:style w:type="character" w:customStyle="1" w:styleId="Antrat9Diagrama">
    <w:name w:val="Antraštė 9 Diagrama"/>
    <w:basedOn w:val="Numatytasispastraiposriftas"/>
    <w:link w:val="Antrat9"/>
    <w:rsid w:val="00196341"/>
    <w:rPr>
      <w:rFonts w:eastAsia="Lucida Sans Unicode"/>
      <w:b/>
      <w:caps/>
      <w:kern w:val="0"/>
      <w:sz w:val="22"/>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33803">
      <w:bodyDiv w:val="1"/>
      <w:marLeft w:val="0"/>
      <w:marRight w:val="0"/>
      <w:marTop w:val="0"/>
      <w:marBottom w:val="0"/>
      <w:divBdr>
        <w:top w:val="none" w:sz="0" w:space="0" w:color="auto"/>
        <w:left w:val="none" w:sz="0" w:space="0" w:color="auto"/>
        <w:bottom w:val="none" w:sz="0" w:space="0" w:color="auto"/>
        <w:right w:val="none" w:sz="0" w:space="0" w:color="auto"/>
      </w:divBdr>
      <w:divsChild>
        <w:div w:id="1173689710">
          <w:marLeft w:val="0"/>
          <w:marRight w:val="0"/>
          <w:marTop w:val="0"/>
          <w:marBottom w:val="0"/>
          <w:divBdr>
            <w:top w:val="none" w:sz="0" w:space="0" w:color="auto"/>
            <w:left w:val="none" w:sz="0" w:space="0" w:color="auto"/>
            <w:bottom w:val="none" w:sz="0" w:space="0" w:color="auto"/>
            <w:right w:val="none" w:sz="0" w:space="0" w:color="auto"/>
          </w:divBdr>
        </w:div>
        <w:div w:id="634605796">
          <w:marLeft w:val="0"/>
          <w:marRight w:val="0"/>
          <w:marTop w:val="0"/>
          <w:marBottom w:val="0"/>
          <w:divBdr>
            <w:top w:val="none" w:sz="0" w:space="0" w:color="auto"/>
            <w:left w:val="none" w:sz="0" w:space="0" w:color="auto"/>
            <w:bottom w:val="none" w:sz="0" w:space="0" w:color="auto"/>
            <w:right w:val="none" w:sz="0" w:space="0" w:color="auto"/>
          </w:divBdr>
        </w:div>
        <w:div w:id="1282422692">
          <w:marLeft w:val="0"/>
          <w:marRight w:val="0"/>
          <w:marTop w:val="0"/>
          <w:marBottom w:val="0"/>
          <w:divBdr>
            <w:top w:val="none" w:sz="0" w:space="0" w:color="auto"/>
            <w:left w:val="none" w:sz="0" w:space="0" w:color="auto"/>
            <w:bottom w:val="none" w:sz="0" w:space="0" w:color="auto"/>
            <w:right w:val="none" w:sz="0" w:space="0" w:color="auto"/>
          </w:divBdr>
        </w:div>
        <w:div w:id="829295621">
          <w:marLeft w:val="0"/>
          <w:marRight w:val="0"/>
          <w:marTop w:val="0"/>
          <w:marBottom w:val="0"/>
          <w:divBdr>
            <w:top w:val="none" w:sz="0" w:space="0" w:color="auto"/>
            <w:left w:val="none" w:sz="0" w:space="0" w:color="auto"/>
            <w:bottom w:val="none" w:sz="0" w:space="0" w:color="auto"/>
            <w:right w:val="none" w:sz="0" w:space="0" w:color="auto"/>
          </w:divBdr>
        </w:div>
        <w:div w:id="357586190">
          <w:marLeft w:val="0"/>
          <w:marRight w:val="0"/>
          <w:marTop w:val="0"/>
          <w:marBottom w:val="0"/>
          <w:divBdr>
            <w:top w:val="none" w:sz="0" w:space="0" w:color="auto"/>
            <w:left w:val="none" w:sz="0" w:space="0" w:color="auto"/>
            <w:bottom w:val="none" w:sz="0" w:space="0" w:color="auto"/>
            <w:right w:val="none" w:sz="0" w:space="0" w:color="auto"/>
          </w:divBdr>
        </w:div>
        <w:div w:id="1862014651">
          <w:marLeft w:val="0"/>
          <w:marRight w:val="0"/>
          <w:marTop w:val="0"/>
          <w:marBottom w:val="0"/>
          <w:divBdr>
            <w:top w:val="none" w:sz="0" w:space="0" w:color="auto"/>
            <w:left w:val="none" w:sz="0" w:space="0" w:color="auto"/>
            <w:bottom w:val="none" w:sz="0" w:space="0" w:color="auto"/>
            <w:right w:val="none" w:sz="0" w:space="0" w:color="auto"/>
          </w:divBdr>
          <w:divsChild>
            <w:div w:id="696004133">
              <w:marLeft w:val="0"/>
              <w:marRight w:val="0"/>
              <w:marTop w:val="0"/>
              <w:marBottom w:val="0"/>
              <w:divBdr>
                <w:top w:val="none" w:sz="0" w:space="0" w:color="auto"/>
                <w:left w:val="none" w:sz="0" w:space="0" w:color="auto"/>
                <w:bottom w:val="none" w:sz="0" w:space="0" w:color="auto"/>
                <w:right w:val="none" w:sz="0" w:space="0" w:color="auto"/>
              </w:divBdr>
            </w:div>
            <w:div w:id="1166481792">
              <w:marLeft w:val="0"/>
              <w:marRight w:val="0"/>
              <w:marTop w:val="0"/>
              <w:marBottom w:val="0"/>
              <w:divBdr>
                <w:top w:val="none" w:sz="0" w:space="0" w:color="auto"/>
                <w:left w:val="none" w:sz="0" w:space="0" w:color="auto"/>
                <w:bottom w:val="none" w:sz="0" w:space="0" w:color="auto"/>
                <w:right w:val="none" w:sz="0" w:space="0" w:color="auto"/>
              </w:divBdr>
            </w:div>
            <w:div w:id="148747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9471">
      <w:bodyDiv w:val="1"/>
      <w:marLeft w:val="0"/>
      <w:marRight w:val="0"/>
      <w:marTop w:val="0"/>
      <w:marBottom w:val="0"/>
      <w:divBdr>
        <w:top w:val="none" w:sz="0" w:space="0" w:color="auto"/>
        <w:left w:val="none" w:sz="0" w:space="0" w:color="auto"/>
        <w:bottom w:val="none" w:sz="0" w:space="0" w:color="auto"/>
        <w:right w:val="none" w:sz="0" w:space="0" w:color="auto"/>
      </w:divBdr>
    </w:div>
    <w:div w:id="213349377">
      <w:bodyDiv w:val="1"/>
      <w:marLeft w:val="0"/>
      <w:marRight w:val="0"/>
      <w:marTop w:val="0"/>
      <w:marBottom w:val="0"/>
      <w:divBdr>
        <w:top w:val="none" w:sz="0" w:space="0" w:color="auto"/>
        <w:left w:val="none" w:sz="0" w:space="0" w:color="auto"/>
        <w:bottom w:val="none" w:sz="0" w:space="0" w:color="auto"/>
        <w:right w:val="none" w:sz="0" w:space="0" w:color="auto"/>
      </w:divBdr>
    </w:div>
    <w:div w:id="412510333">
      <w:bodyDiv w:val="1"/>
      <w:marLeft w:val="0"/>
      <w:marRight w:val="0"/>
      <w:marTop w:val="0"/>
      <w:marBottom w:val="0"/>
      <w:divBdr>
        <w:top w:val="none" w:sz="0" w:space="0" w:color="auto"/>
        <w:left w:val="none" w:sz="0" w:space="0" w:color="auto"/>
        <w:bottom w:val="none" w:sz="0" w:space="0" w:color="auto"/>
        <w:right w:val="none" w:sz="0" w:space="0" w:color="auto"/>
      </w:divBdr>
      <w:divsChild>
        <w:div w:id="1654142395">
          <w:marLeft w:val="0"/>
          <w:marRight w:val="0"/>
          <w:marTop w:val="0"/>
          <w:marBottom w:val="0"/>
          <w:divBdr>
            <w:top w:val="none" w:sz="0" w:space="0" w:color="auto"/>
            <w:left w:val="none" w:sz="0" w:space="0" w:color="auto"/>
            <w:bottom w:val="none" w:sz="0" w:space="0" w:color="auto"/>
            <w:right w:val="none" w:sz="0" w:space="0" w:color="auto"/>
          </w:divBdr>
        </w:div>
        <w:div w:id="1840390586">
          <w:marLeft w:val="0"/>
          <w:marRight w:val="0"/>
          <w:marTop w:val="0"/>
          <w:marBottom w:val="0"/>
          <w:divBdr>
            <w:top w:val="none" w:sz="0" w:space="0" w:color="auto"/>
            <w:left w:val="none" w:sz="0" w:space="0" w:color="auto"/>
            <w:bottom w:val="none" w:sz="0" w:space="0" w:color="auto"/>
            <w:right w:val="none" w:sz="0" w:space="0" w:color="auto"/>
          </w:divBdr>
        </w:div>
        <w:div w:id="1864661418">
          <w:marLeft w:val="0"/>
          <w:marRight w:val="0"/>
          <w:marTop w:val="0"/>
          <w:marBottom w:val="0"/>
          <w:divBdr>
            <w:top w:val="none" w:sz="0" w:space="0" w:color="auto"/>
            <w:left w:val="none" w:sz="0" w:space="0" w:color="auto"/>
            <w:bottom w:val="none" w:sz="0" w:space="0" w:color="auto"/>
            <w:right w:val="none" w:sz="0" w:space="0" w:color="auto"/>
          </w:divBdr>
        </w:div>
        <w:div w:id="335042006">
          <w:marLeft w:val="0"/>
          <w:marRight w:val="0"/>
          <w:marTop w:val="0"/>
          <w:marBottom w:val="0"/>
          <w:divBdr>
            <w:top w:val="none" w:sz="0" w:space="0" w:color="auto"/>
            <w:left w:val="none" w:sz="0" w:space="0" w:color="auto"/>
            <w:bottom w:val="none" w:sz="0" w:space="0" w:color="auto"/>
            <w:right w:val="none" w:sz="0" w:space="0" w:color="auto"/>
          </w:divBdr>
        </w:div>
        <w:div w:id="503980204">
          <w:marLeft w:val="0"/>
          <w:marRight w:val="0"/>
          <w:marTop w:val="0"/>
          <w:marBottom w:val="0"/>
          <w:divBdr>
            <w:top w:val="none" w:sz="0" w:space="0" w:color="auto"/>
            <w:left w:val="none" w:sz="0" w:space="0" w:color="auto"/>
            <w:bottom w:val="none" w:sz="0" w:space="0" w:color="auto"/>
            <w:right w:val="none" w:sz="0" w:space="0" w:color="auto"/>
          </w:divBdr>
        </w:div>
        <w:div w:id="2098600048">
          <w:marLeft w:val="0"/>
          <w:marRight w:val="0"/>
          <w:marTop w:val="0"/>
          <w:marBottom w:val="0"/>
          <w:divBdr>
            <w:top w:val="none" w:sz="0" w:space="0" w:color="auto"/>
            <w:left w:val="none" w:sz="0" w:space="0" w:color="auto"/>
            <w:bottom w:val="none" w:sz="0" w:space="0" w:color="auto"/>
            <w:right w:val="none" w:sz="0" w:space="0" w:color="auto"/>
          </w:divBdr>
        </w:div>
        <w:div w:id="555120454">
          <w:marLeft w:val="0"/>
          <w:marRight w:val="0"/>
          <w:marTop w:val="0"/>
          <w:marBottom w:val="0"/>
          <w:divBdr>
            <w:top w:val="none" w:sz="0" w:space="0" w:color="auto"/>
            <w:left w:val="none" w:sz="0" w:space="0" w:color="auto"/>
            <w:bottom w:val="none" w:sz="0" w:space="0" w:color="auto"/>
            <w:right w:val="none" w:sz="0" w:space="0" w:color="auto"/>
          </w:divBdr>
        </w:div>
        <w:div w:id="1632245476">
          <w:marLeft w:val="0"/>
          <w:marRight w:val="0"/>
          <w:marTop w:val="0"/>
          <w:marBottom w:val="0"/>
          <w:divBdr>
            <w:top w:val="none" w:sz="0" w:space="0" w:color="auto"/>
            <w:left w:val="none" w:sz="0" w:space="0" w:color="auto"/>
            <w:bottom w:val="none" w:sz="0" w:space="0" w:color="auto"/>
            <w:right w:val="none" w:sz="0" w:space="0" w:color="auto"/>
          </w:divBdr>
        </w:div>
        <w:div w:id="927733092">
          <w:marLeft w:val="0"/>
          <w:marRight w:val="0"/>
          <w:marTop w:val="0"/>
          <w:marBottom w:val="0"/>
          <w:divBdr>
            <w:top w:val="none" w:sz="0" w:space="0" w:color="auto"/>
            <w:left w:val="none" w:sz="0" w:space="0" w:color="auto"/>
            <w:bottom w:val="none" w:sz="0" w:space="0" w:color="auto"/>
            <w:right w:val="none" w:sz="0" w:space="0" w:color="auto"/>
          </w:divBdr>
        </w:div>
      </w:divsChild>
    </w:div>
    <w:div w:id="525750392">
      <w:bodyDiv w:val="1"/>
      <w:marLeft w:val="0"/>
      <w:marRight w:val="0"/>
      <w:marTop w:val="0"/>
      <w:marBottom w:val="0"/>
      <w:divBdr>
        <w:top w:val="none" w:sz="0" w:space="0" w:color="auto"/>
        <w:left w:val="none" w:sz="0" w:space="0" w:color="auto"/>
        <w:bottom w:val="none" w:sz="0" w:space="0" w:color="auto"/>
        <w:right w:val="none" w:sz="0" w:space="0" w:color="auto"/>
      </w:divBdr>
    </w:div>
    <w:div w:id="564029234">
      <w:bodyDiv w:val="1"/>
      <w:marLeft w:val="0"/>
      <w:marRight w:val="0"/>
      <w:marTop w:val="0"/>
      <w:marBottom w:val="0"/>
      <w:divBdr>
        <w:top w:val="none" w:sz="0" w:space="0" w:color="auto"/>
        <w:left w:val="none" w:sz="0" w:space="0" w:color="auto"/>
        <w:bottom w:val="none" w:sz="0" w:space="0" w:color="auto"/>
        <w:right w:val="none" w:sz="0" w:space="0" w:color="auto"/>
      </w:divBdr>
    </w:div>
    <w:div w:id="579560330">
      <w:bodyDiv w:val="1"/>
      <w:marLeft w:val="0"/>
      <w:marRight w:val="0"/>
      <w:marTop w:val="0"/>
      <w:marBottom w:val="0"/>
      <w:divBdr>
        <w:top w:val="none" w:sz="0" w:space="0" w:color="auto"/>
        <w:left w:val="none" w:sz="0" w:space="0" w:color="auto"/>
        <w:bottom w:val="none" w:sz="0" w:space="0" w:color="auto"/>
        <w:right w:val="none" w:sz="0" w:space="0" w:color="auto"/>
      </w:divBdr>
    </w:div>
    <w:div w:id="897474934">
      <w:bodyDiv w:val="1"/>
      <w:marLeft w:val="0"/>
      <w:marRight w:val="0"/>
      <w:marTop w:val="0"/>
      <w:marBottom w:val="0"/>
      <w:divBdr>
        <w:top w:val="none" w:sz="0" w:space="0" w:color="auto"/>
        <w:left w:val="none" w:sz="0" w:space="0" w:color="auto"/>
        <w:bottom w:val="none" w:sz="0" w:space="0" w:color="auto"/>
        <w:right w:val="none" w:sz="0" w:space="0" w:color="auto"/>
      </w:divBdr>
    </w:div>
    <w:div w:id="1097360143">
      <w:bodyDiv w:val="1"/>
      <w:marLeft w:val="0"/>
      <w:marRight w:val="0"/>
      <w:marTop w:val="0"/>
      <w:marBottom w:val="0"/>
      <w:divBdr>
        <w:top w:val="none" w:sz="0" w:space="0" w:color="auto"/>
        <w:left w:val="none" w:sz="0" w:space="0" w:color="auto"/>
        <w:bottom w:val="none" w:sz="0" w:space="0" w:color="auto"/>
        <w:right w:val="none" w:sz="0" w:space="0" w:color="auto"/>
      </w:divBdr>
      <w:divsChild>
        <w:div w:id="1929269722">
          <w:marLeft w:val="0"/>
          <w:marRight w:val="0"/>
          <w:marTop w:val="0"/>
          <w:marBottom w:val="0"/>
          <w:divBdr>
            <w:top w:val="none" w:sz="0" w:space="0" w:color="auto"/>
            <w:left w:val="none" w:sz="0" w:space="0" w:color="auto"/>
            <w:bottom w:val="none" w:sz="0" w:space="0" w:color="auto"/>
            <w:right w:val="none" w:sz="0" w:space="0" w:color="auto"/>
          </w:divBdr>
        </w:div>
      </w:divsChild>
    </w:div>
    <w:div w:id="1302154938">
      <w:bodyDiv w:val="1"/>
      <w:marLeft w:val="0"/>
      <w:marRight w:val="0"/>
      <w:marTop w:val="0"/>
      <w:marBottom w:val="0"/>
      <w:divBdr>
        <w:top w:val="none" w:sz="0" w:space="0" w:color="auto"/>
        <w:left w:val="none" w:sz="0" w:space="0" w:color="auto"/>
        <w:bottom w:val="none" w:sz="0" w:space="0" w:color="auto"/>
        <w:right w:val="none" w:sz="0" w:space="0" w:color="auto"/>
      </w:divBdr>
      <w:divsChild>
        <w:div w:id="1144542810">
          <w:marLeft w:val="0"/>
          <w:marRight w:val="0"/>
          <w:marTop w:val="0"/>
          <w:marBottom w:val="0"/>
          <w:divBdr>
            <w:top w:val="none" w:sz="0" w:space="0" w:color="auto"/>
            <w:left w:val="none" w:sz="0" w:space="0" w:color="auto"/>
            <w:bottom w:val="none" w:sz="0" w:space="0" w:color="auto"/>
            <w:right w:val="none" w:sz="0" w:space="0" w:color="auto"/>
          </w:divBdr>
        </w:div>
        <w:div w:id="1733574322">
          <w:marLeft w:val="0"/>
          <w:marRight w:val="0"/>
          <w:marTop w:val="0"/>
          <w:marBottom w:val="0"/>
          <w:divBdr>
            <w:top w:val="none" w:sz="0" w:space="0" w:color="auto"/>
            <w:left w:val="none" w:sz="0" w:space="0" w:color="auto"/>
            <w:bottom w:val="none" w:sz="0" w:space="0" w:color="auto"/>
            <w:right w:val="none" w:sz="0" w:space="0" w:color="auto"/>
          </w:divBdr>
        </w:div>
      </w:divsChild>
    </w:div>
    <w:div w:id="1330331787">
      <w:bodyDiv w:val="1"/>
      <w:marLeft w:val="0"/>
      <w:marRight w:val="0"/>
      <w:marTop w:val="0"/>
      <w:marBottom w:val="0"/>
      <w:divBdr>
        <w:top w:val="none" w:sz="0" w:space="0" w:color="auto"/>
        <w:left w:val="none" w:sz="0" w:space="0" w:color="auto"/>
        <w:bottom w:val="none" w:sz="0" w:space="0" w:color="auto"/>
        <w:right w:val="none" w:sz="0" w:space="0" w:color="auto"/>
      </w:divBdr>
    </w:div>
    <w:div w:id="1425034353">
      <w:bodyDiv w:val="1"/>
      <w:marLeft w:val="0"/>
      <w:marRight w:val="0"/>
      <w:marTop w:val="0"/>
      <w:marBottom w:val="0"/>
      <w:divBdr>
        <w:top w:val="none" w:sz="0" w:space="0" w:color="auto"/>
        <w:left w:val="none" w:sz="0" w:space="0" w:color="auto"/>
        <w:bottom w:val="none" w:sz="0" w:space="0" w:color="auto"/>
        <w:right w:val="none" w:sz="0" w:space="0" w:color="auto"/>
      </w:divBdr>
      <w:divsChild>
        <w:div w:id="476068892">
          <w:marLeft w:val="0"/>
          <w:marRight w:val="0"/>
          <w:marTop w:val="0"/>
          <w:marBottom w:val="0"/>
          <w:divBdr>
            <w:top w:val="none" w:sz="0" w:space="0" w:color="auto"/>
            <w:left w:val="none" w:sz="0" w:space="0" w:color="auto"/>
            <w:bottom w:val="none" w:sz="0" w:space="0" w:color="auto"/>
            <w:right w:val="none" w:sz="0" w:space="0" w:color="auto"/>
          </w:divBdr>
        </w:div>
        <w:div w:id="529539118">
          <w:marLeft w:val="0"/>
          <w:marRight w:val="0"/>
          <w:marTop w:val="0"/>
          <w:marBottom w:val="0"/>
          <w:divBdr>
            <w:top w:val="none" w:sz="0" w:space="0" w:color="auto"/>
            <w:left w:val="none" w:sz="0" w:space="0" w:color="auto"/>
            <w:bottom w:val="none" w:sz="0" w:space="0" w:color="auto"/>
            <w:right w:val="none" w:sz="0" w:space="0" w:color="auto"/>
          </w:divBdr>
        </w:div>
        <w:div w:id="379136798">
          <w:marLeft w:val="0"/>
          <w:marRight w:val="0"/>
          <w:marTop w:val="0"/>
          <w:marBottom w:val="0"/>
          <w:divBdr>
            <w:top w:val="none" w:sz="0" w:space="0" w:color="auto"/>
            <w:left w:val="none" w:sz="0" w:space="0" w:color="auto"/>
            <w:bottom w:val="none" w:sz="0" w:space="0" w:color="auto"/>
            <w:right w:val="none" w:sz="0" w:space="0" w:color="auto"/>
          </w:divBdr>
        </w:div>
        <w:div w:id="573470010">
          <w:marLeft w:val="0"/>
          <w:marRight w:val="0"/>
          <w:marTop w:val="0"/>
          <w:marBottom w:val="0"/>
          <w:divBdr>
            <w:top w:val="none" w:sz="0" w:space="0" w:color="auto"/>
            <w:left w:val="none" w:sz="0" w:space="0" w:color="auto"/>
            <w:bottom w:val="none" w:sz="0" w:space="0" w:color="auto"/>
            <w:right w:val="none" w:sz="0" w:space="0" w:color="auto"/>
          </w:divBdr>
        </w:div>
      </w:divsChild>
    </w:div>
    <w:div w:id="1739592534">
      <w:bodyDiv w:val="1"/>
      <w:marLeft w:val="0"/>
      <w:marRight w:val="0"/>
      <w:marTop w:val="0"/>
      <w:marBottom w:val="0"/>
      <w:divBdr>
        <w:top w:val="none" w:sz="0" w:space="0" w:color="auto"/>
        <w:left w:val="none" w:sz="0" w:space="0" w:color="auto"/>
        <w:bottom w:val="none" w:sz="0" w:space="0" w:color="auto"/>
        <w:right w:val="none" w:sz="0" w:space="0" w:color="auto"/>
      </w:divBdr>
      <w:divsChild>
        <w:div w:id="564921365">
          <w:marLeft w:val="0"/>
          <w:marRight w:val="0"/>
          <w:marTop w:val="0"/>
          <w:marBottom w:val="0"/>
          <w:divBdr>
            <w:top w:val="none" w:sz="0" w:space="0" w:color="auto"/>
            <w:left w:val="none" w:sz="0" w:space="0" w:color="auto"/>
            <w:bottom w:val="none" w:sz="0" w:space="0" w:color="auto"/>
            <w:right w:val="none" w:sz="0" w:space="0" w:color="auto"/>
          </w:divBdr>
          <w:divsChild>
            <w:div w:id="1304383103">
              <w:marLeft w:val="0"/>
              <w:marRight w:val="0"/>
              <w:marTop w:val="0"/>
              <w:marBottom w:val="0"/>
              <w:divBdr>
                <w:top w:val="none" w:sz="0" w:space="0" w:color="auto"/>
                <w:left w:val="none" w:sz="0" w:space="0" w:color="auto"/>
                <w:bottom w:val="none" w:sz="0" w:space="0" w:color="auto"/>
                <w:right w:val="none" w:sz="0" w:space="0" w:color="auto"/>
              </w:divBdr>
              <w:divsChild>
                <w:div w:id="501118997">
                  <w:marLeft w:val="0"/>
                  <w:marRight w:val="0"/>
                  <w:marTop w:val="0"/>
                  <w:marBottom w:val="0"/>
                  <w:divBdr>
                    <w:top w:val="none" w:sz="0" w:space="0" w:color="auto"/>
                    <w:left w:val="none" w:sz="0" w:space="0" w:color="auto"/>
                    <w:bottom w:val="none" w:sz="0" w:space="0" w:color="auto"/>
                    <w:right w:val="none" w:sz="0" w:space="0" w:color="auto"/>
                  </w:divBdr>
                </w:div>
                <w:div w:id="1461681017">
                  <w:marLeft w:val="0"/>
                  <w:marRight w:val="0"/>
                  <w:marTop w:val="0"/>
                  <w:marBottom w:val="0"/>
                  <w:divBdr>
                    <w:top w:val="none" w:sz="0" w:space="0" w:color="auto"/>
                    <w:left w:val="none" w:sz="0" w:space="0" w:color="auto"/>
                    <w:bottom w:val="none" w:sz="0" w:space="0" w:color="auto"/>
                    <w:right w:val="none" w:sz="0" w:space="0" w:color="auto"/>
                  </w:divBdr>
                </w:div>
                <w:div w:id="1868905112">
                  <w:marLeft w:val="0"/>
                  <w:marRight w:val="0"/>
                  <w:marTop w:val="0"/>
                  <w:marBottom w:val="0"/>
                  <w:divBdr>
                    <w:top w:val="none" w:sz="0" w:space="0" w:color="auto"/>
                    <w:left w:val="none" w:sz="0" w:space="0" w:color="auto"/>
                    <w:bottom w:val="none" w:sz="0" w:space="0" w:color="auto"/>
                    <w:right w:val="none" w:sz="0" w:space="0" w:color="auto"/>
                  </w:divBdr>
                </w:div>
                <w:div w:id="1736318089">
                  <w:marLeft w:val="0"/>
                  <w:marRight w:val="0"/>
                  <w:marTop w:val="0"/>
                  <w:marBottom w:val="0"/>
                  <w:divBdr>
                    <w:top w:val="none" w:sz="0" w:space="0" w:color="auto"/>
                    <w:left w:val="none" w:sz="0" w:space="0" w:color="auto"/>
                    <w:bottom w:val="none" w:sz="0" w:space="0" w:color="auto"/>
                    <w:right w:val="none" w:sz="0" w:space="0" w:color="auto"/>
                  </w:divBdr>
                </w:div>
              </w:divsChild>
            </w:div>
            <w:div w:id="147937207">
              <w:marLeft w:val="0"/>
              <w:marRight w:val="0"/>
              <w:marTop w:val="0"/>
              <w:marBottom w:val="0"/>
              <w:divBdr>
                <w:top w:val="none" w:sz="0" w:space="0" w:color="auto"/>
                <w:left w:val="none" w:sz="0" w:space="0" w:color="auto"/>
                <w:bottom w:val="none" w:sz="0" w:space="0" w:color="auto"/>
                <w:right w:val="none" w:sz="0" w:space="0" w:color="auto"/>
              </w:divBdr>
              <w:divsChild>
                <w:div w:id="1900704671">
                  <w:marLeft w:val="0"/>
                  <w:marRight w:val="0"/>
                  <w:marTop w:val="0"/>
                  <w:marBottom w:val="0"/>
                  <w:divBdr>
                    <w:top w:val="none" w:sz="0" w:space="0" w:color="auto"/>
                    <w:left w:val="none" w:sz="0" w:space="0" w:color="auto"/>
                    <w:bottom w:val="none" w:sz="0" w:space="0" w:color="auto"/>
                    <w:right w:val="none" w:sz="0" w:space="0" w:color="auto"/>
                  </w:divBdr>
                </w:div>
                <w:div w:id="135642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23838">
          <w:marLeft w:val="0"/>
          <w:marRight w:val="0"/>
          <w:marTop w:val="0"/>
          <w:marBottom w:val="0"/>
          <w:divBdr>
            <w:top w:val="none" w:sz="0" w:space="0" w:color="auto"/>
            <w:left w:val="none" w:sz="0" w:space="0" w:color="auto"/>
            <w:bottom w:val="none" w:sz="0" w:space="0" w:color="auto"/>
            <w:right w:val="none" w:sz="0" w:space="0" w:color="auto"/>
          </w:divBdr>
        </w:div>
        <w:div w:id="1307515139">
          <w:marLeft w:val="0"/>
          <w:marRight w:val="0"/>
          <w:marTop w:val="0"/>
          <w:marBottom w:val="0"/>
          <w:divBdr>
            <w:top w:val="none" w:sz="0" w:space="0" w:color="auto"/>
            <w:left w:val="none" w:sz="0" w:space="0" w:color="auto"/>
            <w:bottom w:val="none" w:sz="0" w:space="0" w:color="auto"/>
            <w:right w:val="none" w:sz="0" w:space="0" w:color="auto"/>
          </w:divBdr>
          <w:divsChild>
            <w:div w:id="1986620834">
              <w:marLeft w:val="0"/>
              <w:marRight w:val="0"/>
              <w:marTop w:val="0"/>
              <w:marBottom w:val="0"/>
              <w:divBdr>
                <w:top w:val="none" w:sz="0" w:space="0" w:color="auto"/>
                <w:left w:val="none" w:sz="0" w:space="0" w:color="auto"/>
                <w:bottom w:val="none" w:sz="0" w:space="0" w:color="auto"/>
                <w:right w:val="none" w:sz="0" w:space="0" w:color="auto"/>
              </w:divBdr>
            </w:div>
            <w:div w:id="426269524">
              <w:marLeft w:val="0"/>
              <w:marRight w:val="0"/>
              <w:marTop w:val="0"/>
              <w:marBottom w:val="0"/>
              <w:divBdr>
                <w:top w:val="none" w:sz="0" w:space="0" w:color="auto"/>
                <w:left w:val="none" w:sz="0" w:space="0" w:color="auto"/>
                <w:bottom w:val="none" w:sz="0" w:space="0" w:color="auto"/>
                <w:right w:val="none" w:sz="0" w:space="0" w:color="auto"/>
              </w:divBdr>
            </w:div>
          </w:divsChild>
        </w:div>
        <w:div w:id="612830769">
          <w:marLeft w:val="0"/>
          <w:marRight w:val="0"/>
          <w:marTop w:val="0"/>
          <w:marBottom w:val="0"/>
          <w:divBdr>
            <w:top w:val="none" w:sz="0" w:space="0" w:color="auto"/>
            <w:left w:val="none" w:sz="0" w:space="0" w:color="auto"/>
            <w:bottom w:val="none" w:sz="0" w:space="0" w:color="auto"/>
            <w:right w:val="none" w:sz="0" w:space="0" w:color="auto"/>
          </w:divBdr>
        </w:div>
      </w:divsChild>
    </w:div>
    <w:div w:id="1821575974">
      <w:bodyDiv w:val="1"/>
      <w:marLeft w:val="0"/>
      <w:marRight w:val="0"/>
      <w:marTop w:val="0"/>
      <w:marBottom w:val="0"/>
      <w:divBdr>
        <w:top w:val="none" w:sz="0" w:space="0" w:color="auto"/>
        <w:left w:val="none" w:sz="0" w:space="0" w:color="auto"/>
        <w:bottom w:val="none" w:sz="0" w:space="0" w:color="auto"/>
        <w:right w:val="none" w:sz="0" w:space="0" w:color="auto"/>
      </w:divBdr>
    </w:div>
    <w:div w:id="1873495585">
      <w:bodyDiv w:val="1"/>
      <w:marLeft w:val="0"/>
      <w:marRight w:val="0"/>
      <w:marTop w:val="0"/>
      <w:marBottom w:val="0"/>
      <w:divBdr>
        <w:top w:val="none" w:sz="0" w:space="0" w:color="auto"/>
        <w:left w:val="none" w:sz="0" w:space="0" w:color="auto"/>
        <w:bottom w:val="none" w:sz="0" w:space="0" w:color="auto"/>
        <w:right w:val="none" w:sz="0" w:space="0" w:color="auto"/>
      </w:divBdr>
    </w:div>
    <w:div w:id="2035305507">
      <w:bodyDiv w:val="1"/>
      <w:marLeft w:val="0"/>
      <w:marRight w:val="0"/>
      <w:marTop w:val="0"/>
      <w:marBottom w:val="0"/>
      <w:divBdr>
        <w:top w:val="none" w:sz="0" w:space="0" w:color="auto"/>
        <w:left w:val="none" w:sz="0" w:space="0" w:color="auto"/>
        <w:bottom w:val="none" w:sz="0" w:space="0" w:color="auto"/>
        <w:right w:val="none" w:sz="0" w:space="0" w:color="auto"/>
      </w:divBdr>
    </w:div>
    <w:div w:id="2038921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kedainiai.lt" TargetMode="External"/><Relationship Id="rId2" Type="http://schemas.openxmlformats.org/officeDocument/2006/relationships/numbering" Target="numbering.xml"/><Relationship Id="rId16" Type="http://schemas.openxmlformats.org/officeDocument/2006/relationships/hyperlink" Target="http://www.kedainiai.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kedainiai.lt"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9F37D-15CD-4138-B674-259A5B18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17</Pages>
  <Words>37941</Words>
  <Characters>21627</Characters>
  <Application>Microsoft Office Word</Application>
  <DocSecurity>0</DocSecurity>
  <Lines>180</Lines>
  <Paragraphs>118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Steponas Navajauskas</cp:lastModifiedBy>
  <cp:revision>12</cp:revision>
  <cp:lastPrinted>2023-10-13T10:55:00Z</cp:lastPrinted>
  <dcterms:created xsi:type="dcterms:W3CDTF">2023-10-13T07:17:00Z</dcterms:created>
  <dcterms:modified xsi:type="dcterms:W3CDTF">2023-10-20T06:19:00Z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Microsoft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