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9D7D6" w14:textId="77777777" w:rsidR="00804044" w:rsidRPr="000A6372" w:rsidRDefault="00804044" w:rsidP="00804044">
      <w:pPr>
        <w:jc w:val="right"/>
        <w:rPr>
          <w:b/>
          <w:bCs/>
          <w:szCs w:val="24"/>
        </w:rPr>
      </w:pPr>
      <w:bookmarkStart w:id="0" w:name="_Hlk147916277"/>
      <w:r w:rsidRPr="000A6372">
        <w:rPr>
          <w:b/>
          <w:bCs/>
          <w:szCs w:val="24"/>
        </w:rPr>
        <w:t>Projektas</w:t>
      </w:r>
    </w:p>
    <w:p w14:paraId="0E1A1D37" w14:textId="77777777" w:rsidR="00804044" w:rsidRPr="000A6372" w:rsidRDefault="00804044" w:rsidP="00804044">
      <w:pPr>
        <w:jc w:val="center"/>
        <w:rPr>
          <w:b/>
          <w:bCs/>
          <w:szCs w:val="24"/>
          <w:lang w:eastAsia="lt-LT"/>
        </w:rPr>
      </w:pPr>
      <w:r w:rsidRPr="000A6372">
        <w:rPr>
          <w:b/>
          <w:bCs/>
          <w:noProof/>
          <w:szCs w:val="24"/>
          <w:lang w:eastAsia="lt-LT"/>
        </w:rPr>
        <w:drawing>
          <wp:inline distT="0" distB="0" distL="0" distR="0" wp14:anchorId="6B7BFC99" wp14:editId="0E9674D8">
            <wp:extent cx="457200" cy="533400"/>
            <wp:effectExtent l="0" t="0" r="0" b="0"/>
            <wp:docPr id="1" name="Picture 1" descr="dokpai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paies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F6CBF" w14:textId="77777777" w:rsidR="00804044" w:rsidRPr="000A6372" w:rsidRDefault="00804044" w:rsidP="00804044">
      <w:pPr>
        <w:jc w:val="center"/>
        <w:rPr>
          <w:szCs w:val="24"/>
          <w:lang w:eastAsia="lt-LT"/>
        </w:rPr>
      </w:pPr>
      <w:r w:rsidRPr="000A6372">
        <w:rPr>
          <w:b/>
          <w:bCs/>
          <w:szCs w:val="24"/>
          <w:lang w:eastAsia="lt-LT"/>
        </w:rPr>
        <w:t>KĖDAINIŲ RAJONO SAVIVALDYBĖS TARYBA</w:t>
      </w:r>
    </w:p>
    <w:p w14:paraId="085BA3D9" w14:textId="77777777" w:rsidR="00804044" w:rsidRPr="000A6372" w:rsidRDefault="00804044" w:rsidP="00804044">
      <w:pPr>
        <w:jc w:val="center"/>
        <w:rPr>
          <w:szCs w:val="24"/>
          <w:lang w:eastAsia="lt-LT"/>
        </w:rPr>
      </w:pPr>
    </w:p>
    <w:p w14:paraId="3EA961BF" w14:textId="77777777" w:rsidR="00804044" w:rsidRPr="000A6372" w:rsidRDefault="00804044" w:rsidP="00804044">
      <w:pPr>
        <w:jc w:val="center"/>
        <w:rPr>
          <w:szCs w:val="24"/>
          <w:lang w:eastAsia="lt-LT"/>
        </w:rPr>
      </w:pPr>
      <w:r w:rsidRPr="000A6372">
        <w:rPr>
          <w:b/>
          <w:bCs/>
          <w:szCs w:val="24"/>
          <w:lang w:eastAsia="lt-LT"/>
        </w:rPr>
        <w:t>SPRENDIMAS</w:t>
      </w:r>
    </w:p>
    <w:p w14:paraId="0317B2C8" w14:textId="77777777" w:rsidR="00804044" w:rsidRPr="000A6372" w:rsidRDefault="00804044" w:rsidP="00804044">
      <w:pPr>
        <w:jc w:val="center"/>
        <w:rPr>
          <w:b/>
          <w:bCs/>
          <w:szCs w:val="24"/>
          <w:lang w:eastAsia="lt-LT"/>
        </w:rPr>
      </w:pPr>
      <w:r w:rsidRPr="000A6372">
        <w:rPr>
          <w:b/>
          <w:bCs/>
          <w:szCs w:val="24"/>
          <w:lang w:eastAsia="lt-LT"/>
        </w:rPr>
        <w:t>DĖL KĖDAINIŲ SUAUGUSIŲJŲ IR JAUNIMO MOKYMO CENTRO TEIKIAMŲ PASLAUGŲ KAINŲ NUSTATYMO</w:t>
      </w:r>
    </w:p>
    <w:p w14:paraId="3F3266B1" w14:textId="77777777" w:rsidR="00804044" w:rsidRPr="000A6372" w:rsidRDefault="00804044" w:rsidP="00804044">
      <w:pPr>
        <w:jc w:val="center"/>
        <w:rPr>
          <w:szCs w:val="24"/>
          <w:lang w:eastAsia="lt-LT"/>
        </w:rPr>
      </w:pPr>
    </w:p>
    <w:p w14:paraId="0B9A6B73" w14:textId="045FACA6" w:rsidR="00804044" w:rsidRPr="000A6372" w:rsidRDefault="00804044" w:rsidP="00804044">
      <w:pPr>
        <w:tabs>
          <w:tab w:val="left" w:pos="1134"/>
        </w:tabs>
        <w:jc w:val="center"/>
        <w:rPr>
          <w:szCs w:val="24"/>
          <w:lang w:eastAsia="lt-LT"/>
        </w:rPr>
      </w:pPr>
      <w:r w:rsidRPr="000A6372">
        <w:rPr>
          <w:szCs w:val="24"/>
          <w:lang w:eastAsia="lt-LT"/>
        </w:rPr>
        <w:t xml:space="preserve">2023 m. spalio </w:t>
      </w:r>
      <w:r w:rsidR="0073420E">
        <w:rPr>
          <w:szCs w:val="24"/>
          <w:lang w:eastAsia="lt-LT"/>
        </w:rPr>
        <w:t>12</w:t>
      </w:r>
      <w:r w:rsidRPr="000A6372">
        <w:rPr>
          <w:szCs w:val="24"/>
          <w:lang w:eastAsia="lt-LT"/>
        </w:rPr>
        <w:t xml:space="preserve"> d. Nr. SP-</w:t>
      </w:r>
      <w:r w:rsidR="0073420E">
        <w:rPr>
          <w:szCs w:val="24"/>
          <w:lang w:eastAsia="lt-LT"/>
        </w:rPr>
        <w:t>313</w:t>
      </w:r>
    </w:p>
    <w:p w14:paraId="3E18C869" w14:textId="77777777" w:rsidR="00804044" w:rsidRPr="000A6372" w:rsidRDefault="00804044" w:rsidP="00804044">
      <w:pPr>
        <w:jc w:val="center"/>
        <w:rPr>
          <w:szCs w:val="24"/>
          <w:lang w:eastAsia="lt-LT"/>
        </w:rPr>
      </w:pPr>
      <w:r w:rsidRPr="000A6372">
        <w:rPr>
          <w:szCs w:val="24"/>
          <w:lang w:eastAsia="lt-LT"/>
        </w:rPr>
        <w:t>Kėdainiai</w:t>
      </w:r>
    </w:p>
    <w:p w14:paraId="57CD2F5F" w14:textId="77777777" w:rsidR="00804044" w:rsidRPr="000A6372" w:rsidRDefault="00804044" w:rsidP="00804044">
      <w:pPr>
        <w:rPr>
          <w:szCs w:val="24"/>
          <w:lang w:eastAsia="lt-LT"/>
        </w:rPr>
      </w:pPr>
    </w:p>
    <w:p w14:paraId="759F376F" w14:textId="77777777" w:rsidR="00804044" w:rsidRPr="000A6372" w:rsidRDefault="00804044" w:rsidP="00804044">
      <w:pPr>
        <w:rPr>
          <w:szCs w:val="24"/>
          <w:lang w:eastAsia="lt-LT"/>
        </w:rPr>
      </w:pPr>
    </w:p>
    <w:p w14:paraId="781E9B0D" w14:textId="77777777" w:rsidR="00804044" w:rsidRPr="000A6372" w:rsidRDefault="00804044" w:rsidP="00804044">
      <w:pPr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Vadovaudamasi Lietuvos Respublikos vietos savivaldos įstatymo 15 straipsnio 2 dalies            29 punktu ir atsižvelgdama į Kėdainių suaugusiųjų ir jaunimo mokymo centro direktoriaus 2023 m. spalio 6 d. raštą Nr. S-165 „Dėl teikiamų paslaugų kainų nustatymo“, Kėdainių rajono savivaldybės taryba  n u s p r e n d ž i a:</w:t>
      </w:r>
    </w:p>
    <w:p w14:paraId="492F3A22" w14:textId="1ED67D9D" w:rsidR="00804044" w:rsidRPr="000A6372" w:rsidRDefault="00804044" w:rsidP="00FB59F1">
      <w:pPr>
        <w:pStyle w:val="Sraopastraipa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Nustatyti Kėdainių suaugusiųjų ir jaunimo mokymo centro teikiamų paslaugų kainas:</w:t>
      </w:r>
    </w:p>
    <w:p w14:paraId="21844E04" w14:textId="33F438F2" w:rsidR="00804044" w:rsidRPr="000A6372" w:rsidRDefault="00804044" w:rsidP="00804044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1</w:t>
      </w:r>
      <w:r w:rsidRPr="000A6372">
        <w:rPr>
          <w:szCs w:val="24"/>
          <w:lang w:eastAsia="lt-LT"/>
        </w:rPr>
        <w:t>.</w:t>
      </w:r>
      <w:r w:rsidRPr="000A6372">
        <w:rPr>
          <w:szCs w:val="24"/>
          <w:lang w:eastAsia="lt-LT"/>
        </w:rPr>
        <w:tab/>
        <w:t>Neformaliojo vaikų švietimo skyriaus Vairavimo mokymo programa 1 asmeniui:</w:t>
      </w:r>
    </w:p>
    <w:p w14:paraId="6BB1B283" w14:textId="25842901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1</w:t>
      </w:r>
      <w:r w:rsidRPr="000A6372">
        <w:rPr>
          <w:szCs w:val="24"/>
          <w:lang w:eastAsia="lt-LT"/>
        </w:rPr>
        <w:t>.1.</w:t>
      </w:r>
      <w:r w:rsidRPr="000A6372">
        <w:rPr>
          <w:szCs w:val="24"/>
          <w:lang w:eastAsia="lt-LT"/>
        </w:rPr>
        <w:tab/>
        <w:t>B kategorijos vairuotojų mokymas (teorijos žinios ir praktinis vairavimas) – 360,00 Eur;</w:t>
      </w:r>
    </w:p>
    <w:p w14:paraId="1B1A3B3C" w14:textId="77D19059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1</w:t>
      </w:r>
      <w:r w:rsidRPr="000A6372">
        <w:rPr>
          <w:szCs w:val="24"/>
          <w:lang w:eastAsia="lt-LT"/>
        </w:rPr>
        <w:t>.2.</w:t>
      </w:r>
      <w:r w:rsidRPr="000A6372">
        <w:rPr>
          <w:szCs w:val="24"/>
          <w:lang w:eastAsia="lt-LT"/>
        </w:rPr>
        <w:tab/>
        <w:t>B kategorijos praktinio vairavimo mokymas – 360,00 Eur;</w:t>
      </w:r>
    </w:p>
    <w:p w14:paraId="585F3926" w14:textId="10A70851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1</w:t>
      </w:r>
      <w:r w:rsidRPr="000A6372">
        <w:rPr>
          <w:szCs w:val="24"/>
          <w:lang w:eastAsia="lt-LT"/>
        </w:rPr>
        <w:t>.3.</w:t>
      </w:r>
      <w:r w:rsidRPr="000A6372">
        <w:rPr>
          <w:szCs w:val="24"/>
          <w:lang w:eastAsia="lt-LT"/>
        </w:rPr>
        <w:tab/>
        <w:t>papildomas praktinio vairavimo įgūdžių tobulinimas – 16,00 Eur/val.;</w:t>
      </w:r>
    </w:p>
    <w:p w14:paraId="5820442A" w14:textId="7F4E525A" w:rsidR="00804044" w:rsidRPr="000A6372" w:rsidRDefault="00804044" w:rsidP="00804044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2</w:t>
      </w:r>
      <w:r w:rsidRPr="000A6372">
        <w:rPr>
          <w:szCs w:val="24"/>
          <w:lang w:eastAsia="lt-LT"/>
        </w:rPr>
        <w:t>.</w:t>
      </w:r>
      <w:r w:rsidRPr="000A6372">
        <w:rPr>
          <w:szCs w:val="24"/>
          <w:lang w:eastAsia="lt-LT"/>
        </w:rPr>
        <w:tab/>
        <w:t>neformaliojo vaikų švietimo programa 1 asmeniui:</w:t>
      </w:r>
    </w:p>
    <w:p w14:paraId="68E3E588" w14:textId="58FF2320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2</w:t>
      </w:r>
      <w:r w:rsidRPr="000A6372">
        <w:rPr>
          <w:szCs w:val="24"/>
          <w:lang w:eastAsia="lt-LT"/>
        </w:rPr>
        <w:t>.1.</w:t>
      </w:r>
      <w:r w:rsidRPr="000A6372">
        <w:rPr>
          <w:szCs w:val="24"/>
          <w:lang w:eastAsia="lt-LT"/>
        </w:rPr>
        <w:tab/>
        <w:t>dizaino – 5,00 Eur/mėn.;</w:t>
      </w:r>
    </w:p>
    <w:p w14:paraId="09E9904A" w14:textId="6B90777C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2</w:t>
      </w:r>
      <w:r w:rsidRPr="000A6372">
        <w:rPr>
          <w:szCs w:val="24"/>
          <w:lang w:eastAsia="lt-LT"/>
        </w:rPr>
        <w:t>.2.</w:t>
      </w:r>
      <w:r w:rsidRPr="000A6372">
        <w:rPr>
          <w:szCs w:val="24"/>
          <w:lang w:eastAsia="lt-LT"/>
        </w:rPr>
        <w:tab/>
        <w:t>rankdarbių – 5,00 Eur/mėn.;</w:t>
      </w:r>
    </w:p>
    <w:p w14:paraId="6051205A" w14:textId="06726CFD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2</w:t>
      </w:r>
      <w:r w:rsidRPr="000A6372">
        <w:rPr>
          <w:szCs w:val="24"/>
          <w:lang w:eastAsia="lt-LT"/>
        </w:rPr>
        <w:t>.3.</w:t>
      </w:r>
      <w:r w:rsidRPr="000A6372">
        <w:rPr>
          <w:szCs w:val="24"/>
          <w:lang w:eastAsia="lt-LT"/>
        </w:rPr>
        <w:tab/>
        <w:t>medžio darbų – 5,00 Eur/mėn.;</w:t>
      </w:r>
    </w:p>
    <w:p w14:paraId="235302C0" w14:textId="1F67C53B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2</w:t>
      </w:r>
      <w:r w:rsidRPr="000A6372">
        <w:rPr>
          <w:szCs w:val="24"/>
          <w:lang w:eastAsia="lt-LT"/>
        </w:rPr>
        <w:t>.4.</w:t>
      </w:r>
      <w:r w:rsidRPr="000A6372">
        <w:rPr>
          <w:szCs w:val="24"/>
          <w:lang w:eastAsia="lt-LT"/>
        </w:rPr>
        <w:tab/>
        <w:t>sveikos gyvensenos – 5,00 Eur/mėn.;</w:t>
      </w:r>
    </w:p>
    <w:p w14:paraId="429D425D" w14:textId="678E671A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2</w:t>
      </w:r>
      <w:r w:rsidRPr="000A6372">
        <w:rPr>
          <w:szCs w:val="24"/>
          <w:lang w:eastAsia="lt-LT"/>
        </w:rPr>
        <w:t>.5.</w:t>
      </w:r>
      <w:r w:rsidRPr="000A6372">
        <w:rPr>
          <w:szCs w:val="24"/>
          <w:lang w:eastAsia="lt-LT"/>
        </w:rPr>
        <w:tab/>
        <w:t>muzikinės – 5,00 Eur/mėn.;</w:t>
      </w:r>
    </w:p>
    <w:p w14:paraId="2607AF9F" w14:textId="3BA247AB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2</w:t>
      </w:r>
      <w:r w:rsidRPr="000A6372">
        <w:rPr>
          <w:szCs w:val="24"/>
          <w:lang w:eastAsia="lt-LT"/>
        </w:rPr>
        <w:t>.6.</w:t>
      </w:r>
      <w:r w:rsidRPr="000A6372">
        <w:rPr>
          <w:szCs w:val="24"/>
          <w:lang w:eastAsia="lt-LT"/>
        </w:rPr>
        <w:tab/>
        <w:t>dailės – 5,00 Eur/mėn.;</w:t>
      </w:r>
    </w:p>
    <w:p w14:paraId="0FE92555" w14:textId="4652B5EC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2</w:t>
      </w:r>
      <w:r w:rsidRPr="000A6372">
        <w:rPr>
          <w:szCs w:val="24"/>
          <w:lang w:eastAsia="lt-LT"/>
        </w:rPr>
        <w:t>.7.</w:t>
      </w:r>
      <w:r w:rsidRPr="000A6372">
        <w:rPr>
          <w:szCs w:val="24"/>
          <w:lang w:eastAsia="lt-LT"/>
        </w:rPr>
        <w:tab/>
        <w:t>šokio – 5,00 Eur/mėn.;</w:t>
      </w:r>
    </w:p>
    <w:p w14:paraId="7E49D4B0" w14:textId="737F06CC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2</w:t>
      </w:r>
      <w:r w:rsidRPr="000A6372">
        <w:rPr>
          <w:szCs w:val="24"/>
          <w:lang w:eastAsia="lt-LT"/>
        </w:rPr>
        <w:t>.8.</w:t>
      </w:r>
      <w:r w:rsidRPr="000A6372">
        <w:rPr>
          <w:szCs w:val="24"/>
          <w:lang w:eastAsia="lt-LT"/>
        </w:rPr>
        <w:tab/>
        <w:t>kalbų mokymo – 5,00 Eur/mėn.;</w:t>
      </w:r>
    </w:p>
    <w:p w14:paraId="71716795" w14:textId="61FC0C39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2</w:t>
      </w:r>
      <w:r w:rsidRPr="000A6372">
        <w:rPr>
          <w:szCs w:val="24"/>
          <w:lang w:eastAsia="lt-LT"/>
        </w:rPr>
        <w:t>.9.</w:t>
      </w:r>
      <w:r w:rsidRPr="000A6372">
        <w:rPr>
          <w:szCs w:val="24"/>
          <w:lang w:eastAsia="lt-LT"/>
        </w:rPr>
        <w:tab/>
        <w:t>kirpėjų mokymo – 5,00 Eur/mėn.;</w:t>
      </w:r>
    </w:p>
    <w:p w14:paraId="269FC4E1" w14:textId="16A30AFB" w:rsidR="00804044" w:rsidRPr="000A6372" w:rsidRDefault="00804044" w:rsidP="00804044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2</w:t>
      </w:r>
      <w:r w:rsidRPr="000A6372">
        <w:rPr>
          <w:szCs w:val="24"/>
          <w:lang w:eastAsia="lt-LT"/>
        </w:rPr>
        <w:t>.10.</w:t>
      </w:r>
      <w:r w:rsidRPr="000A6372">
        <w:rPr>
          <w:szCs w:val="24"/>
          <w:lang w:eastAsia="lt-LT"/>
        </w:rPr>
        <w:tab/>
        <w:t>jaunųjų medicinos slaugytojų mokymo – 5,00 Eur/mėn.;</w:t>
      </w:r>
      <w:bookmarkStart w:id="1" w:name="_GoBack"/>
      <w:bookmarkEnd w:id="1"/>
    </w:p>
    <w:p w14:paraId="5A50A80E" w14:textId="12B720C5" w:rsidR="00804044" w:rsidRPr="000A6372" w:rsidRDefault="00804044" w:rsidP="00804044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2</w:t>
      </w:r>
      <w:r w:rsidRPr="000A6372">
        <w:rPr>
          <w:szCs w:val="24"/>
          <w:lang w:eastAsia="lt-LT"/>
        </w:rPr>
        <w:t>.11.</w:t>
      </w:r>
      <w:r w:rsidRPr="000A6372">
        <w:rPr>
          <w:szCs w:val="24"/>
          <w:lang w:eastAsia="lt-LT"/>
        </w:rPr>
        <w:tab/>
        <w:t>gamtamokslinio mokymo –5,00 Eur/mėn.;</w:t>
      </w:r>
    </w:p>
    <w:p w14:paraId="634C0364" w14:textId="0551297F" w:rsidR="00804044" w:rsidRPr="000A6372" w:rsidRDefault="00804044" w:rsidP="00804044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2</w:t>
      </w:r>
      <w:r w:rsidRPr="000A6372">
        <w:rPr>
          <w:szCs w:val="24"/>
          <w:lang w:eastAsia="lt-LT"/>
        </w:rPr>
        <w:t>.12.</w:t>
      </w:r>
      <w:r w:rsidRPr="000A6372">
        <w:rPr>
          <w:szCs w:val="24"/>
          <w:lang w:eastAsia="lt-LT"/>
        </w:rPr>
        <w:tab/>
        <w:t>informatikos ir matematikos mokymo – 6,00 Eur/mėn.;</w:t>
      </w:r>
    </w:p>
    <w:p w14:paraId="762AF927" w14:textId="591847F7" w:rsidR="00804044" w:rsidRPr="000A6372" w:rsidRDefault="00804044" w:rsidP="00804044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2</w:t>
      </w:r>
      <w:r w:rsidRPr="000A6372">
        <w:rPr>
          <w:szCs w:val="24"/>
          <w:lang w:eastAsia="lt-LT"/>
        </w:rPr>
        <w:t>.13.</w:t>
      </w:r>
      <w:r w:rsidRPr="000A6372">
        <w:rPr>
          <w:szCs w:val="24"/>
          <w:lang w:eastAsia="lt-LT"/>
        </w:rPr>
        <w:tab/>
      </w:r>
      <w:proofErr w:type="spellStart"/>
      <w:r w:rsidRPr="000A6372">
        <w:rPr>
          <w:szCs w:val="24"/>
          <w:lang w:eastAsia="lt-LT"/>
        </w:rPr>
        <w:t>robotikos</w:t>
      </w:r>
      <w:proofErr w:type="spellEnd"/>
      <w:r w:rsidRPr="000A6372">
        <w:rPr>
          <w:szCs w:val="24"/>
          <w:lang w:eastAsia="lt-LT"/>
        </w:rPr>
        <w:t xml:space="preserve"> klubo – 12,00 Eur/mėn.;</w:t>
      </w:r>
    </w:p>
    <w:p w14:paraId="69A54799" w14:textId="405A0EBE" w:rsidR="00804044" w:rsidRPr="000A6372" w:rsidRDefault="00804044" w:rsidP="00804044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3</w:t>
      </w:r>
      <w:r w:rsidRPr="000A6372">
        <w:rPr>
          <w:szCs w:val="24"/>
          <w:lang w:eastAsia="lt-LT"/>
        </w:rPr>
        <w:t>.</w:t>
      </w:r>
      <w:r w:rsidRPr="000A6372">
        <w:rPr>
          <w:szCs w:val="24"/>
          <w:lang w:eastAsia="lt-LT"/>
        </w:rPr>
        <w:tab/>
        <w:t>neformaliojo suaugusiųjų švietimo programa 1 asmeniui:</w:t>
      </w:r>
    </w:p>
    <w:p w14:paraId="04B8B14C" w14:textId="0D541B65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3</w:t>
      </w:r>
      <w:r w:rsidRPr="000A6372">
        <w:rPr>
          <w:szCs w:val="24"/>
          <w:lang w:eastAsia="lt-LT"/>
        </w:rPr>
        <w:t>.1.</w:t>
      </w:r>
      <w:r w:rsidRPr="000A6372">
        <w:rPr>
          <w:szCs w:val="24"/>
          <w:lang w:eastAsia="lt-LT"/>
        </w:rPr>
        <w:tab/>
        <w:t>fizinio aktyvumo – 20,00 Eur/mėn.;</w:t>
      </w:r>
    </w:p>
    <w:p w14:paraId="3C7655A0" w14:textId="4C59185C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3</w:t>
      </w:r>
      <w:r w:rsidRPr="000A6372">
        <w:rPr>
          <w:szCs w:val="24"/>
          <w:lang w:eastAsia="lt-LT"/>
        </w:rPr>
        <w:t>.2.</w:t>
      </w:r>
      <w:r w:rsidRPr="000A6372">
        <w:rPr>
          <w:szCs w:val="24"/>
          <w:lang w:eastAsia="lt-LT"/>
        </w:rPr>
        <w:tab/>
        <w:t>kalbų mokymo – 15,00 Eur/mėn.;</w:t>
      </w:r>
    </w:p>
    <w:p w14:paraId="22BFAAA0" w14:textId="076B78FC" w:rsidR="00804044" w:rsidRPr="000A6372" w:rsidRDefault="00804044" w:rsidP="00804044">
      <w:pPr>
        <w:tabs>
          <w:tab w:val="left" w:pos="709"/>
          <w:tab w:val="left" w:pos="993"/>
          <w:tab w:val="left" w:pos="1276"/>
          <w:tab w:val="left" w:pos="1843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3</w:t>
      </w:r>
      <w:r w:rsidRPr="000A6372">
        <w:rPr>
          <w:szCs w:val="24"/>
          <w:lang w:eastAsia="lt-LT"/>
        </w:rPr>
        <w:t>.3.</w:t>
      </w:r>
      <w:r w:rsidRPr="000A6372">
        <w:rPr>
          <w:szCs w:val="24"/>
          <w:lang w:eastAsia="lt-LT"/>
        </w:rPr>
        <w:tab/>
        <w:t>sveikatos stiprinimo ir sveikos gyvensenos mokymo – 15,00 Eur/mėn.;</w:t>
      </w:r>
    </w:p>
    <w:p w14:paraId="2E018B40" w14:textId="2AAA8603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3</w:t>
      </w:r>
      <w:r w:rsidRPr="000A6372">
        <w:rPr>
          <w:szCs w:val="24"/>
          <w:lang w:eastAsia="lt-LT"/>
        </w:rPr>
        <w:t>.4.</w:t>
      </w:r>
      <w:r w:rsidRPr="000A6372">
        <w:rPr>
          <w:szCs w:val="24"/>
          <w:lang w:eastAsia="lt-LT"/>
        </w:rPr>
        <w:tab/>
        <w:t>IKT mokymo – 15,00 Eur/mėn.;</w:t>
      </w:r>
    </w:p>
    <w:p w14:paraId="0C47E8E6" w14:textId="44836C23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3</w:t>
      </w:r>
      <w:r w:rsidRPr="000A6372">
        <w:rPr>
          <w:szCs w:val="24"/>
          <w:lang w:eastAsia="lt-LT"/>
        </w:rPr>
        <w:t>.5.</w:t>
      </w:r>
      <w:r w:rsidRPr="000A6372">
        <w:rPr>
          <w:szCs w:val="24"/>
          <w:lang w:eastAsia="lt-LT"/>
        </w:rPr>
        <w:tab/>
        <w:t>meninės raiškos – 15,00 Eur/mėn.;</w:t>
      </w:r>
    </w:p>
    <w:p w14:paraId="3DBE8071" w14:textId="05B222F4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3</w:t>
      </w:r>
      <w:r w:rsidRPr="000A6372">
        <w:rPr>
          <w:szCs w:val="24"/>
          <w:lang w:eastAsia="lt-LT"/>
        </w:rPr>
        <w:t>.6.</w:t>
      </w:r>
      <w:r w:rsidRPr="000A6372">
        <w:rPr>
          <w:szCs w:val="24"/>
          <w:lang w:eastAsia="lt-LT"/>
        </w:rPr>
        <w:tab/>
        <w:t>trumpalaikiai bendrųjų ir profesinių kompetencijų tobulinimo mokymai – 3,00 Eur/val.;</w:t>
      </w:r>
    </w:p>
    <w:p w14:paraId="5052546E" w14:textId="246214F3" w:rsidR="00804044" w:rsidRPr="000A6372" w:rsidRDefault="00804044" w:rsidP="00804044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</w:t>
      </w:r>
      <w:r w:rsidR="00FB59F1" w:rsidRPr="000A6372">
        <w:rPr>
          <w:szCs w:val="24"/>
          <w:lang w:eastAsia="lt-LT"/>
        </w:rPr>
        <w:t>4</w:t>
      </w:r>
      <w:r w:rsidRPr="000A6372">
        <w:rPr>
          <w:szCs w:val="24"/>
          <w:lang w:eastAsia="lt-LT"/>
        </w:rPr>
        <w:t>.</w:t>
      </w:r>
      <w:r w:rsidRPr="000A6372">
        <w:rPr>
          <w:szCs w:val="24"/>
          <w:lang w:eastAsia="lt-LT"/>
        </w:rPr>
        <w:tab/>
        <w:t>asmeniui, turinčiam vidurinį išsilavinimą, už mokytojų, pakartotinai jį mokančių pageidaujamų vidurinio ugdymo programos dalykų, darbą – 32,00 Eur/val.;</w:t>
      </w:r>
    </w:p>
    <w:p w14:paraId="7F5892FF" w14:textId="30FE9235" w:rsidR="00FB59F1" w:rsidRPr="000A6372" w:rsidRDefault="00FB59F1" w:rsidP="00FB59F1">
      <w:pPr>
        <w:tabs>
          <w:tab w:val="left" w:pos="709"/>
          <w:tab w:val="left" w:pos="993"/>
          <w:tab w:val="left" w:pos="1134"/>
        </w:tabs>
        <w:ind w:firstLine="709"/>
        <w:jc w:val="both"/>
        <w:rPr>
          <w:bCs/>
          <w:szCs w:val="24"/>
          <w:lang w:eastAsia="lt-LT"/>
        </w:rPr>
      </w:pPr>
      <w:r w:rsidRPr="000A6372">
        <w:rPr>
          <w:bCs/>
          <w:szCs w:val="24"/>
          <w:lang w:eastAsia="lt-LT"/>
        </w:rPr>
        <w:t>1.5.</w:t>
      </w:r>
      <w:r w:rsidRPr="000A6372">
        <w:rPr>
          <w:bCs/>
          <w:szCs w:val="24"/>
          <w:lang w:eastAsia="lt-LT"/>
        </w:rPr>
        <w:tab/>
        <w:t xml:space="preserve">formaliojo tęstinio profesinio mokymo modulinės programos 1 mokymosi kreditas              1 asmeniui nustatomas pagal Lietuvos Respublikos švietimo, mokslo ir sporto ministerijos skelbiamus įkainius </w:t>
      </w:r>
      <w:proofErr w:type="spellStart"/>
      <w:r w:rsidRPr="000A6372">
        <w:rPr>
          <w:bCs/>
          <w:szCs w:val="24"/>
          <w:lang w:eastAsia="lt-LT"/>
        </w:rPr>
        <w:t>posričiams</w:t>
      </w:r>
      <w:proofErr w:type="spellEnd"/>
      <w:r w:rsidRPr="000A6372">
        <w:rPr>
          <w:bCs/>
          <w:szCs w:val="24"/>
          <w:lang w:eastAsia="lt-LT"/>
        </w:rPr>
        <w:t xml:space="preserve"> atitinkamiems metams; </w:t>
      </w:r>
    </w:p>
    <w:p w14:paraId="040C3FDE" w14:textId="5C7C8D25" w:rsidR="00FB59F1" w:rsidRPr="000A6372" w:rsidRDefault="00FB59F1" w:rsidP="00FB59F1">
      <w:pPr>
        <w:tabs>
          <w:tab w:val="left" w:pos="709"/>
          <w:tab w:val="left" w:pos="993"/>
          <w:tab w:val="left" w:pos="1134"/>
        </w:tabs>
        <w:ind w:firstLine="709"/>
        <w:jc w:val="both"/>
        <w:rPr>
          <w:bCs/>
          <w:szCs w:val="24"/>
          <w:lang w:eastAsia="lt-LT"/>
        </w:rPr>
      </w:pPr>
      <w:r w:rsidRPr="000A6372">
        <w:rPr>
          <w:bCs/>
          <w:szCs w:val="24"/>
          <w:lang w:eastAsia="lt-LT"/>
        </w:rPr>
        <w:t xml:space="preserve">1.6. formaliojo tęstinio profesinio mokymo įgytų kompetencijų vertinimas 1 asmeniui nustatomas pagal Lietuvos Respublikos švietimo, mokslo ir sporto ministerijos skelbiamus įkainius </w:t>
      </w:r>
      <w:proofErr w:type="spellStart"/>
      <w:r w:rsidRPr="000A6372">
        <w:rPr>
          <w:bCs/>
          <w:szCs w:val="24"/>
          <w:lang w:eastAsia="lt-LT"/>
        </w:rPr>
        <w:t>posričiams</w:t>
      </w:r>
      <w:proofErr w:type="spellEnd"/>
      <w:r w:rsidRPr="000A6372">
        <w:rPr>
          <w:bCs/>
          <w:szCs w:val="24"/>
          <w:lang w:eastAsia="lt-LT"/>
        </w:rPr>
        <w:t xml:space="preserve"> atitinkamiems metams; </w:t>
      </w:r>
    </w:p>
    <w:p w14:paraId="64FAEB9B" w14:textId="70CD6025" w:rsidR="00FB59F1" w:rsidRPr="000A6372" w:rsidRDefault="00FB59F1" w:rsidP="00FB59F1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lastRenderedPageBreak/>
        <w:t xml:space="preserve">1.7. </w:t>
      </w:r>
      <w:r w:rsidRPr="000A6372">
        <w:rPr>
          <w:bCs/>
          <w:szCs w:val="24"/>
          <w:lang w:eastAsia="lt-LT"/>
        </w:rPr>
        <w:t>neformaliojo profesinio mokymo programos 1 mokymosi kreditas 1 asmeniui –            30,00 Eur;</w:t>
      </w:r>
    </w:p>
    <w:p w14:paraId="017DD097" w14:textId="5B84DCB5" w:rsidR="00804044" w:rsidRPr="000A6372" w:rsidRDefault="00804044" w:rsidP="00804044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1.8.</w:t>
      </w:r>
      <w:r w:rsidRPr="000A6372">
        <w:rPr>
          <w:szCs w:val="24"/>
          <w:lang w:eastAsia="lt-LT"/>
        </w:rPr>
        <w:tab/>
        <w:t>patalpų nuoma:</w:t>
      </w:r>
    </w:p>
    <w:p w14:paraId="52B7CF0D" w14:textId="77777777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1.8.1.</w:t>
      </w:r>
      <w:r w:rsidRPr="000A6372">
        <w:rPr>
          <w:szCs w:val="24"/>
          <w:lang w:eastAsia="lt-LT"/>
        </w:rPr>
        <w:tab/>
        <w:t>sporto salės – 15,00 Eur/val.;</w:t>
      </w:r>
    </w:p>
    <w:p w14:paraId="708F0747" w14:textId="77777777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1.8.2.</w:t>
      </w:r>
      <w:r w:rsidRPr="000A6372">
        <w:rPr>
          <w:szCs w:val="24"/>
          <w:lang w:eastAsia="lt-LT"/>
        </w:rPr>
        <w:tab/>
        <w:t>aktų salės – 15,00 Eur/val.;</w:t>
      </w:r>
    </w:p>
    <w:p w14:paraId="3A172721" w14:textId="77777777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1.8.3.</w:t>
      </w:r>
      <w:r w:rsidRPr="000A6372">
        <w:rPr>
          <w:szCs w:val="24"/>
          <w:lang w:eastAsia="lt-LT"/>
        </w:rPr>
        <w:tab/>
        <w:t>kabineto – 8,00 Eur/val.;</w:t>
      </w:r>
    </w:p>
    <w:p w14:paraId="2544EC0A" w14:textId="77777777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1.8.4.</w:t>
      </w:r>
      <w:r w:rsidRPr="000A6372">
        <w:rPr>
          <w:szCs w:val="24"/>
          <w:lang w:eastAsia="lt-LT"/>
        </w:rPr>
        <w:tab/>
        <w:t>kompiuterių klasės – 15,00 Eur/val.;</w:t>
      </w:r>
    </w:p>
    <w:p w14:paraId="6020074F" w14:textId="77777777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1.8.5.</w:t>
      </w:r>
      <w:r w:rsidRPr="000A6372">
        <w:rPr>
          <w:szCs w:val="24"/>
          <w:lang w:eastAsia="lt-LT"/>
        </w:rPr>
        <w:tab/>
        <w:t>informacinio centro – 15,00 Eur/val.;</w:t>
      </w:r>
    </w:p>
    <w:p w14:paraId="47C54D12" w14:textId="77777777" w:rsidR="00804044" w:rsidRPr="000A6372" w:rsidRDefault="00804044" w:rsidP="00804044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1.8.6. valgyklos salės – 8,00 Eur/val.</w:t>
      </w:r>
    </w:p>
    <w:p w14:paraId="772A908A" w14:textId="77777777" w:rsidR="00804044" w:rsidRPr="000A6372" w:rsidRDefault="00804044" w:rsidP="00804044">
      <w:pPr>
        <w:tabs>
          <w:tab w:val="left" w:pos="993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2.</w:t>
      </w:r>
      <w:r w:rsidRPr="000A6372">
        <w:rPr>
          <w:szCs w:val="24"/>
          <w:lang w:eastAsia="lt-LT"/>
        </w:rPr>
        <w:tab/>
        <w:t>Pavesti vykdyti sprendimą Kėdainių suaugusiųjų ir jaunimo mokymo centro direktoriui.</w:t>
      </w:r>
    </w:p>
    <w:p w14:paraId="36F7F8A4" w14:textId="77777777" w:rsidR="00804044" w:rsidRPr="000A6372" w:rsidRDefault="00804044" w:rsidP="00804044">
      <w:pPr>
        <w:tabs>
          <w:tab w:val="left" w:pos="993"/>
        </w:tabs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3.</w:t>
      </w:r>
      <w:r w:rsidRPr="000A6372">
        <w:rPr>
          <w:szCs w:val="24"/>
          <w:lang w:eastAsia="lt-LT"/>
        </w:rPr>
        <w:tab/>
        <w:t>Pripažinti netekusiu galios Kėdainių rajono savivaldybės tarybos 2021 m. rugsėjo 24 d. sprendimą Nr. TS-207 „Dėl Kėdainių suaugusiųjų ir jaunimo mokymo centro teikiamų paslaugų kainų nustatymo“.</w:t>
      </w:r>
    </w:p>
    <w:p w14:paraId="620A84D1" w14:textId="77777777" w:rsidR="00804044" w:rsidRPr="000A6372" w:rsidRDefault="00804044" w:rsidP="00804044">
      <w:pPr>
        <w:ind w:firstLine="680"/>
        <w:jc w:val="both"/>
        <w:rPr>
          <w:rFonts w:cs="Times New Roman"/>
          <w:szCs w:val="24"/>
        </w:rPr>
      </w:pPr>
      <w:r w:rsidRPr="000A6372">
        <w:rPr>
          <w:rFonts w:cs="Times New Roman"/>
          <w:szCs w:val="24"/>
        </w:rPr>
        <w:t>4. Šis sprendimas įsigalioja 2023 m. lapkričio 1 d.</w:t>
      </w:r>
    </w:p>
    <w:p w14:paraId="48962C94" w14:textId="77777777" w:rsidR="00804044" w:rsidRPr="000A6372" w:rsidRDefault="00804044" w:rsidP="00804044">
      <w:pPr>
        <w:jc w:val="both"/>
        <w:rPr>
          <w:szCs w:val="24"/>
        </w:rPr>
      </w:pPr>
    </w:p>
    <w:p w14:paraId="4438FDC3" w14:textId="77777777" w:rsidR="00804044" w:rsidRPr="000A6372" w:rsidRDefault="00804044" w:rsidP="00804044">
      <w:pPr>
        <w:jc w:val="both"/>
        <w:rPr>
          <w:szCs w:val="24"/>
        </w:rPr>
      </w:pPr>
    </w:p>
    <w:p w14:paraId="596BED11" w14:textId="77777777" w:rsidR="00804044" w:rsidRPr="000A6372" w:rsidRDefault="00804044" w:rsidP="00804044">
      <w:pPr>
        <w:jc w:val="both"/>
        <w:rPr>
          <w:szCs w:val="24"/>
        </w:rPr>
      </w:pPr>
    </w:p>
    <w:p w14:paraId="1C728D1B" w14:textId="77777777" w:rsidR="00804044" w:rsidRPr="000A6372" w:rsidRDefault="00804044" w:rsidP="00804044">
      <w:pPr>
        <w:suppressAutoHyphens/>
        <w:textAlignment w:val="baseline"/>
        <w:rPr>
          <w:rFonts w:cs="Times New Roman"/>
          <w:szCs w:val="24"/>
        </w:rPr>
      </w:pPr>
      <w:r w:rsidRPr="000A6372">
        <w:rPr>
          <w:rFonts w:cs="Times New Roman"/>
          <w:szCs w:val="24"/>
        </w:rPr>
        <w:t xml:space="preserve">Savivaldybės meras </w:t>
      </w:r>
      <w:r w:rsidRPr="000A6372">
        <w:rPr>
          <w:rFonts w:cs="Times New Roman"/>
          <w:szCs w:val="24"/>
        </w:rPr>
        <w:tab/>
      </w:r>
    </w:p>
    <w:p w14:paraId="719BF5CF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0731FE77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23FBBCE0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0B89A635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3ABA0803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0DD21CE1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50AAA9A5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3E3B0AD7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7A1BA328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114F398F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275FD886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230261A7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2D68F665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2EC15968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4A8FC705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08D2D54C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1B4D8D38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092F5133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774AB950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08B41D37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00D170DF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7DE3BCBA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24CC21BC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bookmarkEnd w:id="0"/>
    <w:p w14:paraId="4636F98C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461037F1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773EE859" w14:textId="77777777" w:rsidR="00804044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1FB784FE" w14:textId="77777777" w:rsidR="000A6372" w:rsidRPr="000A6372" w:rsidRDefault="000A6372" w:rsidP="00804044">
      <w:pPr>
        <w:rPr>
          <w:rFonts w:eastAsia="Times New Roman" w:cs="Times New Roman"/>
          <w:szCs w:val="24"/>
          <w:lang w:eastAsia="lt-LT"/>
        </w:rPr>
      </w:pPr>
    </w:p>
    <w:p w14:paraId="43648954" w14:textId="77777777" w:rsidR="00804044" w:rsidRPr="000A6372" w:rsidRDefault="00804044" w:rsidP="00804044">
      <w:pPr>
        <w:rPr>
          <w:rFonts w:eastAsia="Times New Roman" w:cs="Times New Roman"/>
          <w:szCs w:val="24"/>
          <w:lang w:eastAsia="lt-LT"/>
        </w:rPr>
      </w:pPr>
    </w:p>
    <w:p w14:paraId="02F5440B" w14:textId="77777777" w:rsidR="00804044" w:rsidRPr="000A6372" w:rsidRDefault="00804044" w:rsidP="00804044">
      <w:pPr>
        <w:jc w:val="both"/>
        <w:rPr>
          <w:szCs w:val="24"/>
        </w:rPr>
      </w:pPr>
      <w:r w:rsidRPr="000A6372">
        <w:rPr>
          <w:szCs w:val="24"/>
        </w:rPr>
        <w:t xml:space="preserve">Vilma </w:t>
      </w:r>
      <w:proofErr w:type="spellStart"/>
      <w:r w:rsidRPr="000A6372">
        <w:rPr>
          <w:szCs w:val="24"/>
        </w:rPr>
        <w:t>Dobrovolskienė</w:t>
      </w:r>
      <w:proofErr w:type="spellEnd"/>
      <w:r w:rsidRPr="000A6372">
        <w:rPr>
          <w:szCs w:val="24"/>
        </w:rPr>
        <w:t xml:space="preserve"> </w:t>
      </w:r>
      <w:r w:rsidRPr="000A6372">
        <w:rPr>
          <w:szCs w:val="24"/>
        </w:rPr>
        <w:tab/>
        <w:t xml:space="preserve">   Valentinas Tamulis</w:t>
      </w:r>
      <w:r w:rsidRPr="000A6372">
        <w:rPr>
          <w:szCs w:val="24"/>
        </w:rPr>
        <w:tab/>
        <w:t xml:space="preserve">Danutė Mykolaitienė          Gintautas </w:t>
      </w:r>
      <w:proofErr w:type="spellStart"/>
      <w:r w:rsidRPr="000A6372">
        <w:rPr>
          <w:szCs w:val="24"/>
        </w:rPr>
        <w:t>Muznikas</w:t>
      </w:r>
      <w:proofErr w:type="spellEnd"/>
    </w:p>
    <w:p w14:paraId="16401C63" w14:textId="77777777" w:rsidR="00804044" w:rsidRPr="000A6372" w:rsidRDefault="00804044" w:rsidP="00804044">
      <w:pPr>
        <w:jc w:val="both"/>
        <w:rPr>
          <w:szCs w:val="24"/>
        </w:rPr>
      </w:pPr>
      <w:r w:rsidRPr="000A6372">
        <w:rPr>
          <w:szCs w:val="24"/>
        </w:rPr>
        <w:t>2023-10-</w:t>
      </w:r>
      <w:r w:rsidRPr="000A6372">
        <w:rPr>
          <w:szCs w:val="24"/>
        </w:rPr>
        <w:tab/>
      </w:r>
      <w:r w:rsidRPr="000A6372">
        <w:rPr>
          <w:szCs w:val="24"/>
        </w:rPr>
        <w:tab/>
        <w:t xml:space="preserve">   2023-10- </w:t>
      </w:r>
      <w:r w:rsidRPr="000A6372">
        <w:rPr>
          <w:szCs w:val="24"/>
        </w:rPr>
        <w:tab/>
      </w:r>
      <w:r w:rsidRPr="000A6372">
        <w:rPr>
          <w:szCs w:val="24"/>
        </w:rPr>
        <w:tab/>
        <w:t>2023-10-</w:t>
      </w:r>
      <w:r w:rsidRPr="000A6372">
        <w:rPr>
          <w:szCs w:val="24"/>
        </w:rPr>
        <w:tab/>
        <w:t xml:space="preserve">                     2023-10-</w:t>
      </w:r>
    </w:p>
    <w:p w14:paraId="348DB2E5" w14:textId="77777777" w:rsidR="00804044" w:rsidRPr="000A6372" w:rsidRDefault="00804044" w:rsidP="00804044">
      <w:pPr>
        <w:suppressAutoHyphens/>
        <w:jc w:val="both"/>
        <w:textAlignment w:val="baseline"/>
        <w:rPr>
          <w:rFonts w:cs="Times New Roman"/>
          <w:szCs w:val="24"/>
        </w:rPr>
      </w:pPr>
    </w:p>
    <w:p w14:paraId="3B14DD20" w14:textId="77777777" w:rsidR="00804044" w:rsidRPr="000A6372" w:rsidRDefault="00804044" w:rsidP="00804044">
      <w:pPr>
        <w:suppressAutoHyphens/>
        <w:jc w:val="both"/>
        <w:textAlignment w:val="baseline"/>
        <w:rPr>
          <w:rFonts w:cs="Times New Roman"/>
          <w:szCs w:val="24"/>
        </w:rPr>
      </w:pPr>
      <w:r w:rsidRPr="000A6372">
        <w:rPr>
          <w:szCs w:val="24"/>
        </w:rPr>
        <w:t xml:space="preserve">Elena </w:t>
      </w:r>
      <w:proofErr w:type="spellStart"/>
      <w:r w:rsidRPr="000A6372">
        <w:rPr>
          <w:szCs w:val="24"/>
        </w:rPr>
        <w:t>Neimaer-Zinkienė</w:t>
      </w:r>
      <w:proofErr w:type="spellEnd"/>
      <w:r w:rsidRPr="000A6372">
        <w:rPr>
          <w:szCs w:val="24"/>
        </w:rPr>
        <w:tab/>
        <w:t xml:space="preserve">   Rūta </w:t>
      </w:r>
      <w:proofErr w:type="spellStart"/>
      <w:r w:rsidRPr="000A6372">
        <w:rPr>
          <w:szCs w:val="24"/>
        </w:rPr>
        <w:t>Švedienė</w:t>
      </w:r>
      <w:proofErr w:type="spellEnd"/>
    </w:p>
    <w:p w14:paraId="2A73D79D" w14:textId="77777777" w:rsidR="00804044" w:rsidRPr="000A6372" w:rsidRDefault="00804044" w:rsidP="00804044">
      <w:pPr>
        <w:suppressAutoHyphens/>
        <w:jc w:val="both"/>
        <w:textAlignment w:val="baseline"/>
        <w:rPr>
          <w:rFonts w:cs="Times New Roman"/>
          <w:szCs w:val="24"/>
        </w:rPr>
      </w:pPr>
      <w:r w:rsidRPr="000A6372">
        <w:rPr>
          <w:szCs w:val="24"/>
        </w:rPr>
        <w:t>2023-10-</w:t>
      </w:r>
      <w:r w:rsidRPr="000A6372">
        <w:rPr>
          <w:szCs w:val="24"/>
        </w:rPr>
        <w:tab/>
      </w:r>
      <w:r w:rsidRPr="000A6372">
        <w:rPr>
          <w:szCs w:val="24"/>
        </w:rPr>
        <w:tab/>
        <w:t xml:space="preserve">   2023-10-</w:t>
      </w:r>
    </w:p>
    <w:p w14:paraId="39236459" w14:textId="77777777" w:rsidR="00804044" w:rsidRPr="000A6372" w:rsidRDefault="00804044" w:rsidP="00804044">
      <w:pPr>
        <w:rPr>
          <w:rFonts w:cs="Times New Roman"/>
          <w:szCs w:val="24"/>
        </w:rPr>
      </w:pPr>
    </w:p>
    <w:p w14:paraId="1DCD7AA8" w14:textId="77777777" w:rsidR="00804044" w:rsidRPr="000A6372" w:rsidRDefault="00804044" w:rsidP="00804044">
      <w:pPr>
        <w:rPr>
          <w:rFonts w:cs="Times New Roman"/>
          <w:szCs w:val="24"/>
        </w:rPr>
      </w:pPr>
    </w:p>
    <w:p w14:paraId="6EE74E14" w14:textId="77777777" w:rsidR="00804044" w:rsidRPr="000A6372" w:rsidRDefault="00804044" w:rsidP="00804044">
      <w:pPr>
        <w:rPr>
          <w:rFonts w:cs="Times New Roman"/>
          <w:szCs w:val="24"/>
        </w:rPr>
      </w:pPr>
      <w:r w:rsidRPr="000A6372">
        <w:rPr>
          <w:rFonts w:cs="Times New Roman"/>
          <w:szCs w:val="24"/>
        </w:rPr>
        <w:lastRenderedPageBreak/>
        <w:t>Kėdainių rajono savivaldybės tarybai</w:t>
      </w:r>
    </w:p>
    <w:p w14:paraId="3AAB474F" w14:textId="77777777" w:rsidR="00804044" w:rsidRPr="000A6372" w:rsidRDefault="00804044" w:rsidP="00804044">
      <w:pPr>
        <w:rPr>
          <w:rFonts w:cs="Times New Roman"/>
          <w:szCs w:val="24"/>
        </w:rPr>
      </w:pPr>
    </w:p>
    <w:p w14:paraId="57DB66DB" w14:textId="77777777" w:rsidR="00804044" w:rsidRPr="000A6372" w:rsidRDefault="00804044" w:rsidP="00804044">
      <w:pPr>
        <w:jc w:val="center"/>
        <w:rPr>
          <w:rFonts w:cs="Times New Roman"/>
          <w:b/>
          <w:szCs w:val="24"/>
        </w:rPr>
      </w:pPr>
      <w:r w:rsidRPr="000A6372">
        <w:rPr>
          <w:rFonts w:cs="Times New Roman"/>
          <w:b/>
          <w:szCs w:val="24"/>
        </w:rPr>
        <w:t>AIŠKINAMASIS RAŠTAS</w:t>
      </w:r>
    </w:p>
    <w:p w14:paraId="1705D280" w14:textId="77777777" w:rsidR="00804044" w:rsidRPr="000A6372" w:rsidRDefault="00804044" w:rsidP="00804044">
      <w:pPr>
        <w:jc w:val="center"/>
        <w:rPr>
          <w:rFonts w:cs="Times New Roman"/>
          <w:szCs w:val="24"/>
        </w:rPr>
      </w:pPr>
      <w:r w:rsidRPr="000A6372">
        <w:rPr>
          <w:b/>
          <w:bCs/>
          <w:szCs w:val="24"/>
          <w:lang w:eastAsia="lt-LT"/>
        </w:rPr>
        <w:t>DĖL KĖDAINIŲ SUAUGUSIŲJŲ IR JAUNIMO MOKYMO CENTRO TEIKIAMŲ PASLAUGŲ KAINŲ NUSTATYMO</w:t>
      </w:r>
    </w:p>
    <w:p w14:paraId="55694467" w14:textId="77777777" w:rsidR="00804044" w:rsidRPr="000A6372" w:rsidRDefault="00804044" w:rsidP="00804044">
      <w:pPr>
        <w:jc w:val="center"/>
        <w:rPr>
          <w:rFonts w:cs="Times New Roman"/>
          <w:szCs w:val="24"/>
        </w:rPr>
      </w:pPr>
    </w:p>
    <w:p w14:paraId="4271FD55" w14:textId="142C973B" w:rsidR="00804044" w:rsidRPr="000A6372" w:rsidRDefault="00804044" w:rsidP="00804044">
      <w:pPr>
        <w:jc w:val="center"/>
        <w:rPr>
          <w:rFonts w:cs="Times New Roman"/>
          <w:szCs w:val="24"/>
        </w:rPr>
      </w:pPr>
      <w:r w:rsidRPr="000A6372">
        <w:rPr>
          <w:rFonts w:cs="Times New Roman"/>
          <w:szCs w:val="24"/>
        </w:rPr>
        <w:t>2023 m. spalio 1</w:t>
      </w:r>
      <w:r w:rsidR="00FB59F1" w:rsidRPr="000A6372">
        <w:rPr>
          <w:rFonts w:cs="Times New Roman"/>
          <w:szCs w:val="24"/>
        </w:rPr>
        <w:t>2</w:t>
      </w:r>
      <w:r w:rsidRPr="000A6372">
        <w:rPr>
          <w:rFonts w:cs="Times New Roman"/>
          <w:szCs w:val="24"/>
        </w:rPr>
        <w:t xml:space="preserve"> d.</w:t>
      </w:r>
    </w:p>
    <w:p w14:paraId="2A107E85" w14:textId="77777777" w:rsidR="00804044" w:rsidRPr="000A6372" w:rsidRDefault="00804044" w:rsidP="00804044">
      <w:pPr>
        <w:jc w:val="center"/>
        <w:rPr>
          <w:rFonts w:cs="Times New Roman"/>
          <w:szCs w:val="24"/>
        </w:rPr>
      </w:pPr>
      <w:r w:rsidRPr="000A6372">
        <w:rPr>
          <w:rFonts w:cs="Times New Roman"/>
          <w:szCs w:val="24"/>
        </w:rPr>
        <w:t>Kėdainiai</w:t>
      </w:r>
    </w:p>
    <w:p w14:paraId="55D28995" w14:textId="77777777" w:rsidR="00804044" w:rsidRPr="000A6372" w:rsidRDefault="00804044" w:rsidP="00804044">
      <w:pPr>
        <w:rPr>
          <w:rFonts w:cs="Times New Roman"/>
          <w:szCs w:val="24"/>
        </w:rPr>
      </w:pPr>
    </w:p>
    <w:p w14:paraId="08F50E18" w14:textId="77777777" w:rsidR="00804044" w:rsidRPr="000A6372" w:rsidRDefault="00804044" w:rsidP="00804044">
      <w:pPr>
        <w:ind w:firstLine="680"/>
        <w:jc w:val="both"/>
        <w:rPr>
          <w:rFonts w:cs="Times New Roman"/>
          <w:b/>
          <w:szCs w:val="24"/>
        </w:rPr>
      </w:pPr>
      <w:r w:rsidRPr="000A6372">
        <w:rPr>
          <w:rFonts w:cs="Times New Roman"/>
          <w:b/>
          <w:szCs w:val="24"/>
        </w:rPr>
        <w:t>Parengto sprendimo projekto tikslai.</w:t>
      </w:r>
    </w:p>
    <w:p w14:paraId="3C2A76F3" w14:textId="36827FD3" w:rsidR="00804044" w:rsidRPr="000A6372" w:rsidRDefault="00804044" w:rsidP="00804044">
      <w:pPr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Nustatyti Kėdainių suaugusiųjų ir jaunimo mokymo centro teikiamų paslaugų kainas.</w:t>
      </w:r>
    </w:p>
    <w:p w14:paraId="44222603" w14:textId="77777777" w:rsidR="00804044" w:rsidRPr="000A6372" w:rsidRDefault="00804044" w:rsidP="00804044">
      <w:pPr>
        <w:ind w:firstLine="709"/>
        <w:jc w:val="both"/>
        <w:rPr>
          <w:rFonts w:cs="Times New Roman"/>
          <w:b/>
          <w:szCs w:val="24"/>
          <w:lang w:eastAsia="lt-LT"/>
        </w:rPr>
      </w:pPr>
      <w:r w:rsidRPr="000A6372">
        <w:rPr>
          <w:rFonts w:cs="Times New Roman"/>
          <w:b/>
          <w:szCs w:val="24"/>
          <w:lang w:eastAsia="lt-LT"/>
        </w:rPr>
        <w:t>Sprendimo projekto esmė</w:t>
      </w:r>
    </w:p>
    <w:p w14:paraId="6D1923D8" w14:textId="4C99E5C6" w:rsidR="00804044" w:rsidRPr="000A6372" w:rsidRDefault="00804044" w:rsidP="00804044">
      <w:pPr>
        <w:pStyle w:val="prastasiniatinklio"/>
        <w:shd w:val="clear" w:color="auto" w:fill="FFFFFF"/>
        <w:spacing w:before="0" w:beforeAutospacing="0" w:after="0" w:afterAutospacing="0"/>
        <w:ind w:firstLine="720"/>
        <w:jc w:val="both"/>
      </w:pPr>
      <w:r w:rsidRPr="000A6372">
        <w:t>2023 m. spalio 6 d. gautas Kėdainių suaugusiųjų ir jaunimo mokymo centro direktoriaus prašymas, kuriame centro vadovas prašo pakeisti</w:t>
      </w:r>
      <w:r w:rsidR="00254C9F" w:rsidRPr="000A6372">
        <w:t xml:space="preserve"> ar panaikinti</w:t>
      </w:r>
      <w:r w:rsidRPr="000A6372">
        <w:t xml:space="preserve"> nustatytas kai kurių teikiamų paslaugų kainas</w:t>
      </w:r>
      <w:r w:rsidR="00254C9F" w:rsidRPr="000A6372">
        <w:t>, patikslinti formuluotes,</w:t>
      </w:r>
      <w:r w:rsidRPr="000A6372">
        <w:t xml:space="preserve"> papildyti </w:t>
      </w:r>
      <w:r w:rsidR="00254C9F" w:rsidRPr="000A6372">
        <w:t>teikiamų paslaugų sąrašą.</w:t>
      </w:r>
      <w:r w:rsidRPr="000A6372">
        <w:t xml:space="preserve"> </w:t>
      </w:r>
      <w:r w:rsidR="00254C9F" w:rsidRPr="000A6372">
        <w:t>P</w:t>
      </w:r>
      <w:r w:rsidRPr="000A6372">
        <w:t>ateikė paslaugų kainų sudarymo skaičiavimus.</w:t>
      </w:r>
    </w:p>
    <w:p w14:paraId="17A24447" w14:textId="77777777" w:rsidR="001A7D81" w:rsidRPr="000A6372" w:rsidRDefault="001A7D81" w:rsidP="001A7D81">
      <w:pPr>
        <w:ind w:firstLine="709"/>
        <w:jc w:val="both"/>
        <w:rPr>
          <w:szCs w:val="24"/>
          <w:lang w:eastAsia="lt-LT"/>
        </w:rPr>
      </w:pPr>
      <w:r w:rsidRPr="000A6372">
        <w:rPr>
          <w:szCs w:val="24"/>
          <w:lang w:eastAsia="lt-LT"/>
        </w:rPr>
        <w:t>Kaip keistųsi įkainiai: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A6372" w:rsidRPr="000A6372" w14:paraId="6B15BA22" w14:textId="77777777" w:rsidTr="000B22CF">
        <w:tc>
          <w:tcPr>
            <w:tcW w:w="4814" w:type="dxa"/>
          </w:tcPr>
          <w:p w14:paraId="678D18E7" w14:textId="77777777" w:rsidR="00D64794" w:rsidRPr="000A6372" w:rsidRDefault="00D64794" w:rsidP="000B22CF">
            <w:pPr>
              <w:jc w:val="center"/>
              <w:rPr>
                <w:rFonts w:cs="Times New Roman"/>
                <w:b/>
                <w:szCs w:val="24"/>
              </w:rPr>
            </w:pPr>
            <w:r w:rsidRPr="000A6372">
              <w:rPr>
                <w:rFonts w:cs="Times New Roman"/>
                <w:b/>
                <w:szCs w:val="24"/>
              </w:rPr>
              <w:t>Galiojantis variantas</w:t>
            </w:r>
          </w:p>
        </w:tc>
        <w:tc>
          <w:tcPr>
            <w:tcW w:w="4814" w:type="dxa"/>
          </w:tcPr>
          <w:p w14:paraId="2B014736" w14:textId="77777777" w:rsidR="00D64794" w:rsidRPr="000A6372" w:rsidRDefault="00D64794" w:rsidP="000B22CF">
            <w:pPr>
              <w:jc w:val="center"/>
              <w:rPr>
                <w:rFonts w:cs="Times New Roman"/>
                <w:b/>
                <w:szCs w:val="24"/>
              </w:rPr>
            </w:pPr>
            <w:r w:rsidRPr="000A6372">
              <w:rPr>
                <w:rFonts w:cs="Times New Roman"/>
                <w:b/>
                <w:szCs w:val="24"/>
              </w:rPr>
              <w:t>Pakeistas variantas</w:t>
            </w:r>
          </w:p>
        </w:tc>
      </w:tr>
      <w:tr w:rsidR="000A6372" w:rsidRPr="000A6372" w14:paraId="0779B0B5" w14:textId="77777777" w:rsidTr="000B22CF">
        <w:tc>
          <w:tcPr>
            <w:tcW w:w="4814" w:type="dxa"/>
          </w:tcPr>
          <w:p w14:paraId="47BC2A29" w14:textId="6379BEDA" w:rsidR="00D64794" w:rsidRPr="000A6372" w:rsidRDefault="00D64794" w:rsidP="000857FB">
            <w:pPr>
              <w:tabs>
                <w:tab w:val="left" w:pos="709"/>
                <w:tab w:val="left" w:pos="993"/>
                <w:tab w:val="left" w:pos="1276"/>
              </w:tabs>
              <w:rPr>
                <w:szCs w:val="24"/>
                <w:lang w:eastAsia="lt-LT"/>
              </w:rPr>
            </w:pPr>
            <w:r w:rsidRPr="000A6372">
              <w:rPr>
                <w:szCs w:val="24"/>
                <w:lang w:eastAsia="lt-LT"/>
              </w:rPr>
              <w:t>1.4.1.</w:t>
            </w:r>
            <w:r w:rsidR="000857FB" w:rsidRPr="000A6372">
              <w:rPr>
                <w:szCs w:val="24"/>
                <w:lang w:eastAsia="lt-LT"/>
              </w:rPr>
              <w:t xml:space="preserve"> </w:t>
            </w:r>
            <w:r w:rsidRPr="000A6372">
              <w:rPr>
                <w:szCs w:val="24"/>
                <w:lang w:eastAsia="lt-LT"/>
              </w:rPr>
              <w:t>B kategorijos vairuotojų mokymas (teorijos žinios ir praktinis vairavimas) – 300,00 Eur;</w:t>
            </w:r>
          </w:p>
          <w:p w14:paraId="18AA36B2" w14:textId="7A93658B" w:rsidR="00D64794" w:rsidRPr="000A6372" w:rsidRDefault="00D64794" w:rsidP="000857FB">
            <w:pPr>
              <w:tabs>
                <w:tab w:val="left" w:pos="709"/>
                <w:tab w:val="left" w:pos="993"/>
                <w:tab w:val="left" w:pos="1276"/>
              </w:tabs>
              <w:rPr>
                <w:szCs w:val="24"/>
                <w:lang w:eastAsia="lt-LT"/>
              </w:rPr>
            </w:pPr>
            <w:r w:rsidRPr="000A6372">
              <w:rPr>
                <w:szCs w:val="24"/>
                <w:lang w:eastAsia="lt-LT"/>
              </w:rPr>
              <w:t>1.4.2.</w:t>
            </w:r>
            <w:r w:rsidR="000857FB" w:rsidRPr="000A6372">
              <w:rPr>
                <w:szCs w:val="24"/>
                <w:lang w:eastAsia="lt-LT"/>
              </w:rPr>
              <w:t xml:space="preserve"> </w:t>
            </w:r>
            <w:r w:rsidRPr="000A6372">
              <w:rPr>
                <w:szCs w:val="24"/>
                <w:lang w:eastAsia="lt-LT"/>
              </w:rPr>
              <w:t>B kategorijos praktinio vairavimo mokymas – 300,00 Eur;</w:t>
            </w:r>
          </w:p>
          <w:p w14:paraId="53097B78" w14:textId="6263A1BE" w:rsidR="00D64794" w:rsidRPr="000A6372" w:rsidRDefault="000857FB" w:rsidP="000857FB">
            <w:pPr>
              <w:tabs>
                <w:tab w:val="left" w:pos="709"/>
                <w:tab w:val="left" w:pos="993"/>
                <w:tab w:val="left" w:pos="1276"/>
              </w:tabs>
              <w:rPr>
                <w:szCs w:val="24"/>
                <w:lang w:eastAsia="lt-LT"/>
              </w:rPr>
            </w:pPr>
            <w:r w:rsidRPr="000A6372">
              <w:rPr>
                <w:szCs w:val="24"/>
                <w:lang w:eastAsia="lt-LT"/>
              </w:rPr>
              <w:t>1</w:t>
            </w:r>
            <w:r w:rsidR="00D64794" w:rsidRPr="000A6372">
              <w:rPr>
                <w:szCs w:val="24"/>
                <w:lang w:eastAsia="lt-LT"/>
              </w:rPr>
              <w:t>.4.3.</w:t>
            </w:r>
            <w:r w:rsidRPr="000A6372">
              <w:rPr>
                <w:szCs w:val="24"/>
                <w:lang w:eastAsia="lt-LT"/>
              </w:rPr>
              <w:t xml:space="preserve"> </w:t>
            </w:r>
            <w:r w:rsidR="00D64794" w:rsidRPr="000A6372">
              <w:rPr>
                <w:szCs w:val="24"/>
                <w:lang w:eastAsia="lt-LT"/>
              </w:rPr>
              <w:t>papildomas praktinio vairavimo įgūdžių tobulinimas – 10,00 Eur/val.;</w:t>
            </w:r>
          </w:p>
        </w:tc>
        <w:tc>
          <w:tcPr>
            <w:tcW w:w="4814" w:type="dxa"/>
          </w:tcPr>
          <w:p w14:paraId="64A47444" w14:textId="280A8775" w:rsidR="00D64794" w:rsidRPr="000A6372" w:rsidRDefault="00D64794" w:rsidP="000857FB">
            <w:pPr>
              <w:tabs>
                <w:tab w:val="left" w:pos="709"/>
                <w:tab w:val="left" w:pos="993"/>
                <w:tab w:val="left" w:pos="1276"/>
              </w:tabs>
              <w:rPr>
                <w:szCs w:val="24"/>
                <w:lang w:eastAsia="lt-LT"/>
              </w:rPr>
            </w:pPr>
            <w:r w:rsidRPr="000A6372">
              <w:rPr>
                <w:szCs w:val="24"/>
                <w:lang w:eastAsia="lt-LT"/>
              </w:rPr>
              <w:t>1.1.1.</w:t>
            </w:r>
            <w:r w:rsidR="000857FB" w:rsidRPr="000A6372">
              <w:rPr>
                <w:szCs w:val="24"/>
                <w:lang w:eastAsia="lt-LT"/>
              </w:rPr>
              <w:t xml:space="preserve"> </w:t>
            </w:r>
            <w:r w:rsidRPr="000A6372">
              <w:rPr>
                <w:szCs w:val="24"/>
                <w:lang w:eastAsia="lt-LT"/>
              </w:rPr>
              <w:t xml:space="preserve">B kategorijos vairuotojų mokymas (teorijos žinios ir praktinis vairavimas) – </w:t>
            </w:r>
            <w:r w:rsidRPr="000A6372">
              <w:rPr>
                <w:b/>
                <w:bCs/>
                <w:szCs w:val="24"/>
                <w:lang w:eastAsia="lt-LT"/>
              </w:rPr>
              <w:t>360,00</w:t>
            </w:r>
            <w:r w:rsidRPr="000A6372">
              <w:rPr>
                <w:szCs w:val="24"/>
                <w:lang w:eastAsia="lt-LT"/>
              </w:rPr>
              <w:t xml:space="preserve"> Eur;</w:t>
            </w:r>
          </w:p>
          <w:p w14:paraId="140D3E35" w14:textId="4B439EC5" w:rsidR="00D64794" w:rsidRPr="000A6372" w:rsidRDefault="00D64794" w:rsidP="000857FB">
            <w:pPr>
              <w:tabs>
                <w:tab w:val="left" w:pos="709"/>
                <w:tab w:val="left" w:pos="993"/>
                <w:tab w:val="left" w:pos="1276"/>
              </w:tabs>
              <w:rPr>
                <w:szCs w:val="24"/>
                <w:lang w:eastAsia="lt-LT"/>
              </w:rPr>
            </w:pPr>
            <w:r w:rsidRPr="000A6372">
              <w:rPr>
                <w:szCs w:val="24"/>
                <w:lang w:eastAsia="lt-LT"/>
              </w:rPr>
              <w:t>1.1.2.</w:t>
            </w:r>
            <w:r w:rsidR="000857FB" w:rsidRPr="000A6372">
              <w:rPr>
                <w:szCs w:val="24"/>
                <w:lang w:eastAsia="lt-LT"/>
              </w:rPr>
              <w:t xml:space="preserve"> </w:t>
            </w:r>
            <w:r w:rsidRPr="000A6372">
              <w:rPr>
                <w:szCs w:val="24"/>
                <w:lang w:eastAsia="lt-LT"/>
              </w:rPr>
              <w:t xml:space="preserve">B kategorijos praktinio vairavimo mokymas – </w:t>
            </w:r>
            <w:r w:rsidRPr="000A6372">
              <w:rPr>
                <w:b/>
                <w:bCs/>
                <w:szCs w:val="24"/>
                <w:lang w:eastAsia="lt-LT"/>
              </w:rPr>
              <w:t>360,00</w:t>
            </w:r>
            <w:r w:rsidRPr="000A6372">
              <w:rPr>
                <w:szCs w:val="24"/>
                <w:lang w:eastAsia="lt-LT"/>
              </w:rPr>
              <w:t xml:space="preserve"> Eur;</w:t>
            </w:r>
          </w:p>
          <w:p w14:paraId="6A84E608" w14:textId="40A40354" w:rsidR="00D64794" w:rsidRPr="000A6372" w:rsidRDefault="00D64794" w:rsidP="000857FB">
            <w:pPr>
              <w:tabs>
                <w:tab w:val="left" w:pos="709"/>
                <w:tab w:val="left" w:pos="993"/>
                <w:tab w:val="left" w:pos="1276"/>
              </w:tabs>
              <w:rPr>
                <w:szCs w:val="24"/>
                <w:lang w:eastAsia="lt-LT"/>
              </w:rPr>
            </w:pPr>
            <w:r w:rsidRPr="000A6372">
              <w:rPr>
                <w:szCs w:val="24"/>
                <w:lang w:eastAsia="lt-LT"/>
              </w:rPr>
              <w:t>1.1.3.</w:t>
            </w:r>
            <w:r w:rsidR="000857FB" w:rsidRPr="000A6372">
              <w:rPr>
                <w:szCs w:val="24"/>
                <w:lang w:eastAsia="lt-LT"/>
              </w:rPr>
              <w:t xml:space="preserve"> </w:t>
            </w:r>
            <w:r w:rsidRPr="000A6372">
              <w:rPr>
                <w:szCs w:val="24"/>
                <w:lang w:eastAsia="lt-LT"/>
              </w:rPr>
              <w:t xml:space="preserve">papildomas praktinio vairavimo įgūdžių tobulinimas – </w:t>
            </w:r>
            <w:r w:rsidRPr="000A6372">
              <w:rPr>
                <w:b/>
                <w:bCs/>
                <w:szCs w:val="24"/>
                <w:lang w:eastAsia="lt-LT"/>
              </w:rPr>
              <w:t>16,00</w:t>
            </w:r>
            <w:r w:rsidRPr="000A6372">
              <w:rPr>
                <w:szCs w:val="24"/>
                <w:lang w:eastAsia="lt-LT"/>
              </w:rPr>
              <w:t xml:space="preserve"> Eur/val.;</w:t>
            </w:r>
          </w:p>
        </w:tc>
      </w:tr>
      <w:tr w:rsidR="000A6372" w:rsidRPr="000A6372" w14:paraId="78B5F62C" w14:textId="77777777" w:rsidTr="000B22CF">
        <w:tc>
          <w:tcPr>
            <w:tcW w:w="4814" w:type="dxa"/>
          </w:tcPr>
          <w:p w14:paraId="00A8412E" w14:textId="0C6F950D" w:rsidR="00D64794" w:rsidRPr="000A6372" w:rsidRDefault="00D64794" w:rsidP="000857FB">
            <w:pPr>
              <w:tabs>
                <w:tab w:val="left" w:pos="709"/>
                <w:tab w:val="left" w:pos="993"/>
                <w:tab w:val="left" w:pos="1276"/>
              </w:tabs>
              <w:rPr>
                <w:szCs w:val="24"/>
                <w:lang w:eastAsia="lt-LT"/>
              </w:rPr>
            </w:pPr>
            <w:r w:rsidRPr="000A6372">
              <w:rPr>
                <w:szCs w:val="24"/>
                <w:lang w:eastAsia="lt-LT"/>
              </w:rPr>
              <w:t>1.</w:t>
            </w:r>
            <w:r w:rsidR="000857FB" w:rsidRPr="000A6372">
              <w:rPr>
                <w:szCs w:val="24"/>
                <w:lang w:eastAsia="lt-LT"/>
              </w:rPr>
              <w:t>6</w:t>
            </w:r>
            <w:r w:rsidRPr="000A6372">
              <w:rPr>
                <w:szCs w:val="24"/>
                <w:lang w:eastAsia="lt-LT"/>
              </w:rPr>
              <w:t>.6.</w:t>
            </w:r>
            <w:r w:rsidR="000857FB" w:rsidRPr="000A6372">
              <w:rPr>
                <w:szCs w:val="24"/>
                <w:lang w:eastAsia="lt-LT"/>
              </w:rPr>
              <w:t xml:space="preserve"> </w:t>
            </w:r>
            <w:r w:rsidRPr="000A6372">
              <w:rPr>
                <w:szCs w:val="24"/>
                <w:lang w:eastAsia="lt-LT"/>
              </w:rPr>
              <w:t>trumpalaik</w:t>
            </w:r>
            <w:r w:rsidR="000857FB" w:rsidRPr="000A6372">
              <w:rPr>
                <w:szCs w:val="24"/>
                <w:lang w:eastAsia="lt-LT"/>
              </w:rPr>
              <w:t xml:space="preserve">ė neformaliojo suaugusiųjų švietimo programa </w:t>
            </w:r>
            <w:r w:rsidRPr="000A6372">
              <w:rPr>
                <w:szCs w:val="24"/>
                <w:lang w:eastAsia="lt-LT"/>
              </w:rPr>
              <w:t>– 3,00 Eur/val.;</w:t>
            </w:r>
          </w:p>
        </w:tc>
        <w:tc>
          <w:tcPr>
            <w:tcW w:w="4814" w:type="dxa"/>
          </w:tcPr>
          <w:p w14:paraId="7F0B89E4" w14:textId="57FBF491" w:rsidR="00D64794" w:rsidRPr="000A6372" w:rsidRDefault="00D64794" w:rsidP="000857FB">
            <w:pPr>
              <w:tabs>
                <w:tab w:val="left" w:pos="709"/>
                <w:tab w:val="left" w:pos="993"/>
                <w:tab w:val="left" w:pos="1276"/>
              </w:tabs>
              <w:rPr>
                <w:szCs w:val="24"/>
                <w:lang w:eastAsia="lt-LT"/>
              </w:rPr>
            </w:pPr>
            <w:r w:rsidRPr="000A6372">
              <w:rPr>
                <w:b/>
                <w:bCs/>
                <w:szCs w:val="24"/>
                <w:lang w:eastAsia="lt-LT"/>
              </w:rPr>
              <w:t>1.3.6.</w:t>
            </w:r>
            <w:r w:rsidR="000857FB" w:rsidRPr="000A6372">
              <w:rPr>
                <w:b/>
                <w:bCs/>
                <w:szCs w:val="24"/>
                <w:lang w:eastAsia="lt-LT"/>
              </w:rPr>
              <w:t xml:space="preserve"> </w:t>
            </w:r>
            <w:r w:rsidRPr="000A6372">
              <w:rPr>
                <w:b/>
                <w:bCs/>
                <w:szCs w:val="24"/>
                <w:lang w:eastAsia="lt-LT"/>
              </w:rPr>
              <w:t>trumpalaikiai bendrųjų ir profesinių kompetencijų tobulinimo mokymai</w:t>
            </w:r>
            <w:r w:rsidRPr="000A6372">
              <w:rPr>
                <w:szCs w:val="24"/>
                <w:lang w:eastAsia="lt-LT"/>
              </w:rPr>
              <w:t xml:space="preserve"> – 3,00 Eur/val.;</w:t>
            </w:r>
          </w:p>
        </w:tc>
      </w:tr>
      <w:tr w:rsidR="000A6372" w:rsidRPr="000A6372" w14:paraId="0A5CE465" w14:textId="77777777" w:rsidTr="000B22CF">
        <w:tc>
          <w:tcPr>
            <w:tcW w:w="4814" w:type="dxa"/>
          </w:tcPr>
          <w:p w14:paraId="08942639" w14:textId="6AD02AE5" w:rsidR="00D64794" w:rsidRPr="000A6372" w:rsidRDefault="000857FB" w:rsidP="000857FB">
            <w:pPr>
              <w:tabs>
                <w:tab w:val="left" w:pos="709"/>
                <w:tab w:val="left" w:pos="993"/>
                <w:tab w:val="left" w:pos="1134"/>
              </w:tabs>
              <w:rPr>
                <w:szCs w:val="24"/>
                <w:lang w:eastAsia="lt-LT"/>
              </w:rPr>
            </w:pPr>
            <w:r w:rsidRPr="000A6372">
              <w:rPr>
                <w:szCs w:val="24"/>
                <w:lang w:eastAsia="lt-LT"/>
              </w:rPr>
              <w:t>1.7. asmeniui, turinčiam vidurinį išsilavinimą, už mokytojų, pakartotinai jį mokančių pageidaujamų vidurinio ugdymo programos dalykų, darbą – 32,00 Eur/val.;</w:t>
            </w:r>
          </w:p>
        </w:tc>
        <w:tc>
          <w:tcPr>
            <w:tcW w:w="4814" w:type="dxa"/>
          </w:tcPr>
          <w:p w14:paraId="0A055A11" w14:textId="56AFA898" w:rsidR="00D64794" w:rsidRPr="000A6372" w:rsidRDefault="000857FB" w:rsidP="000857FB">
            <w:pPr>
              <w:tabs>
                <w:tab w:val="left" w:pos="709"/>
                <w:tab w:val="left" w:pos="993"/>
                <w:tab w:val="left" w:pos="1134"/>
              </w:tabs>
              <w:rPr>
                <w:szCs w:val="24"/>
                <w:lang w:eastAsia="lt-LT"/>
              </w:rPr>
            </w:pPr>
            <w:r w:rsidRPr="000A6372">
              <w:rPr>
                <w:b/>
                <w:bCs/>
                <w:szCs w:val="24"/>
                <w:lang w:eastAsia="lt-LT"/>
              </w:rPr>
              <w:t xml:space="preserve">1.4. </w:t>
            </w:r>
            <w:r w:rsidRPr="000A6372">
              <w:rPr>
                <w:szCs w:val="24"/>
                <w:lang w:eastAsia="lt-LT"/>
              </w:rPr>
              <w:t>asmeniui, turinčiam vidurinį išsilavinimą, už mokytojų, pakartotinai jį mokančių pageidaujamų vidurinio ugdymo programos dalykų, darbą – 32,00 Eur/val.;</w:t>
            </w:r>
          </w:p>
        </w:tc>
      </w:tr>
      <w:tr w:rsidR="000A6372" w:rsidRPr="000A6372" w14:paraId="48D750E2" w14:textId="77777777" w:rsidTr="000B22CF">
        <w:tc>
          <w:tcPr>
            <w:tcW w:w="4814" w:type="dxa"/>
          </w:tcPr>
          <w:p w14:paraId="49CDCD8A" w14:textId="690D6325" w:rsidR="000857FB" w:rsidRPr="000A6372" w:rsidRDefault="004D50CB" w:rsidP="004D50CB">
            <w:pPr>
              <w:tabs>
                <w:tab w:val="left" w:pos="709"/>
                <w:tab w:val="left" w:pos="993"/>
                <w:tab w:val="left" w:pos="1134"/>
              </w:tabs>
              <w:rPr>
                <w:bCs/>
                <w:szCs w:val="24"/>
                <w:lang w:eastAsia="lt-LT"/>
              </w:rPr>
            </w:pPr>
            <w:r w:rsidRPr="000A6372">
              <w:rPr>
                <w:bCs/>
                <w:szCs w:val="24"/>
                <w:lang w:eastAsia="lt-LT"/>
              </w:rPr>
              <w:t xml:space="preserve">1.1. </w:t>
            </w:r>
            <w:r w:rsidR="000857FB" w:rsidRPr="000A6372">
              <w:rPr>
                <w:bCs/>
                <w:szCs w:val="24"/>
                <w:lang w:eastAsia="lt-LT"/>
              </w:rPr>
              <w:t xml:space="preserve">formaliojo tęstinio profesinio mokymo modulinės programos 1 mokymosi kreditas 1 asmeniui </w:t>
            </w:r>
            <w:r w:rsidRPr="000A6372">
              <w:rPr>
                <w:bCs/>
                <w:szCs w:val="24"/>
                <w:lang w:eastAsia="lt-LT"/>
              </w:rPr>
              <w:t>– 40,00 Eur, išskyrus Užimtumo tarnybos nurodytą įkainį;</w:t>
            </w:r>
          </w:p>
        </w:tc>
        <w:tc>
          <w:tcPr>
            <w:tcW w:w="4814" w:type="dxa"/>
          </w:tcPr>
          <w:p w14:paraId="7753119B" w14:textId="6704C053" w:rsidR="000857FB" w:rsidRPr="000A6372" w:rsidRDefault="000857FB" w:rsidP="004D50CB">
            <w:pPr>
              <w:tabs>
                <w:tab w:val="left" w:pos="709"/>
                <w:tab w:val="left" w:pos="993"/>
                <w:tab w:val="left" w:pos="1134"/>
              </w:tabs>
              <w:rPr>
                <w:b/>
                <w:szCs w:val="24"/>
                <w:lang w:eastAsia="lt-LT"/>
              </w:rPr>
            </w:pPr>
            <w:r w:rsidRPr="000A6372">
              <w:rPr>
                <w:b/>
                <w:szCs w:val="24"/>
                <w:lang w:eastAsia="lt-LT"/>
              </w:rPr>
              <w:t>1.5.</w:t>
            </w:r>
            <w:r w:rsidR="004D50CB" w:rsidRPr="000A6372">
              <w:rPr>
                <w:b/>
                <w:szCs w:val="24"/>
                <w:lang w:eastAsia="lt-LT"/>
              </w:rPr>
              <w:t xml:space="preserve"> </w:t>
            </w:r>
            <w:r w:rsidRPr="000A6372">
              <w:rPr>
                <w:b/>
                <w:szCs w:val="24"/>
                <w:lang w:eastAsia="lt-LT"/>
              </w:rPr>
              <w:t xml:space="preserve">formaliojo tęstinio profesinio mokymo modulinės programos 1 mokymosi kreditas 1 asmeniui nustatomas pagal Lietuvos Respublikos švietimo, mokslo ir sporto ministerijos skelbiamus įkainius </w:t>
            </w:r>
            <w:proofErr w:type="spellStart"/>
            <w:r w:rsidRPr="000A6372">
              <w:rPr>
                <w:b/>
                <w:szCs w:val="24"/>
                <w:lang w:eastAsia="lt-LT"/>
              </w:rPr>
              <w:t>posričiams</w:t>
            </w:r>
            <w:proofErr w:type="spellEnd"/>
            <w:r w:rsidRPr="000A6372">
              <w:rPr>
                <w:b/>
                <w:szCs w:val="24"/>
                <w:lang w:eastAsia="lt-LT"/>
              </w:rPr>
              <w:t xml:space="preserve"> atitinkamiems metams; </w:t>
            </w:r>
          </w:p>
        </w:tc>
      </w:tr>
      <w:tr w:rsidR="000A6372" w:rsidRPr="000A6372" w14:paraId="04A147C9" w14:textId="77777777" w:rsidTr="000B22CF">
        <w:tc>
          <w:tcPr>
            <w:tcW w:w="4814" w:type="dxa"/>
          </w:tcPr>
          <w:p w14:paraId="6068F2C6" w14:textId="1991FE35" w:rsidR="000857FB" w:rsidRPr="000A6372" w:rsidRDefault="000857FB" w:rsidP="004D50CB">
            <w:pPr>
              <w:tabs>
                <w:tab w:val="left" w:pos="709"/>
                <w:tab w:val="left" w:pos="993"/>
                <w:tab w:val="left" w:pos="1134"/>
              </w:tabs>
              <w:jc w:val="both"/>
              <w:rPr>
                <w:bCs/>
                <w:szCs w:val="24"/>
                <w:lang w:eastAsia="lt-LT"/>
              </w:rPr>
            </w:pPr>
            <w:r w:rsidRPr="000A6372">
              <w:rPr>
                <w:bCs/>
                <w:szCs w:val="24"/>
                <w:lang w:eastAsia="lt-LT"/>
              </w:rPr>
              <w:t xml:space="preserve">1.3. profesinio mokymo įgytų kompetencijų vertinimas 1 asmeniui </w:t>
            </w:r>
            <w:r w:rsidR="004D50CB" w:rsidRPr="000A6372">
              <w:rPr>
                <w:bCs/>
                <w:szCs w:val="24"/>
                <w:lang w:eastAsia="lt-LT"/>
              </w:rPr>
              <w:t>– 150,00 Eur;</w:t>
            </w:r>
          </w:p>
        </w:tc>
        <w:tc>
          <w:tcPr>
            <w:tcW w:w="4814" w:type="dxa"/>
          </w:tcPr>
          <w:p w14:paraId="35367131" w14:textId="4DC30256" w:rsidR="000857FB" w:rsidRPr="000A6372" w:rsidRDefault="000857FB" w:rsidP="004D50CB">
            <w:pPr>
              <w:tabs>
                <w:tab w:val="left" w:pos="709"/>
                <w:tab w:val="left" w:pos="993"/>
                <w:tab w:val="left" w:pos="1134"/>
              </w:tabs>
              <w:rPr>
                <w:bCs/>
                <w:szCs w:val="24"/>
                <w:lang w:eastAsia="lt-LT"/>
              </w:rPr>
            </w:pPr>
            <w:r w:rsidRPr="000A6372">
              <w:rPr>
                <w:b/>
                <w:szCs w:val="24"/>
                <w:lang w:eastAsia="lt-LT"/>
              </w:rPr>
              <w:t>1.6.</w:t>
            </w:r>
            <w:r w:rsidRPr="000A6372">
              <w:rPr>
                <w:bCs/>
                <w:szCs w:val="24"/>
                <w:lang w:eastAsia="lt-LT"/>
              </w:rPr>
              <w:t xml:space="preserve"> </w:t>
            </w:r>
            <w:r w:rsidRPr="000A6372">
              <w:rPr>
                <w:b/>
                <w:szCs w:val="24"/>
                <w:lang w:eastAsia="lt-LT"/>
              </w:rPr>
              <w:t xml:space="preserve">formaliojo tęstinio profesinio mokymo įgytų kompetencijų vertinimas 1 asmeniui nustatomas pagal Lietuvos Respublikos švietimo, mokslo ir sporto ministerijos skelbiamus įkainius </w:t>
            </w:r>
            <w:proofErr w:type="spellStart"/>
            <w:r w:rsidRPr="000A6372">
              <w:rPr>
                <w:b/>
                <w:szCs w:val="24"/>
                <w:lang w:eastAsia="lt-LT"/>
              </w:rPr>
              <w:t>posričiams</w:t>
            </w:r>
            <w:proofErr w:type="spellEnd"/>
            <w:r w:rsidRPr="000A6372">
              <w:rPr>
                <w:b/>
                <w:szCs w:val="24"/>
                <w:lang w:eastAsia="lt-LT"/>
              </w:rPr>
              <w:t xml:space="preserve"> atitinkamiems metams; </w:t>
            </w:r>
          </w:p>
        </w:tc>
      </w:tr>
      <w:tr w:rsidR="000A6372" w:rsidRPr="000A6372" w14:paraId="0FC7F54E" w14:textId="77777777" w:rsidTr="000B22CF">
        <w:tc>
          <w:tcPr>
            <w:tcW w:w="4814" w:type="dxa"/>
          </w:tcPr>
          <w:p w14:paraId="308D8D98" w14:textId="460FD5DE" w:rsidR="000857FB" w:rsidRPr="000A6372" w:rsidRDefault="000857FB" w:rsidP="000857FB">
            <w:pPr>
              <w:tabs>
                <w:tab w:val="left" w:pos="709"/>
                <w:tab w:val="left" w:pos="993"/>
                <w:tab w:val="left" w:pos="1134"/>
              </w:tabs>
              <w:rPr>
                <w:szCs w:val="24"/>
                <w:lang w:eastAsia="lt-LT"/>
              </w:rPr>
            </w:pPr>
            <w:r w:rsidRPr="000A6372">
              <w:rPr>
                <w:szCs w:val="24"/>
                <w:lang w:eastAsia="lt-LT"/>
              </w:rPr>
              <w:t xml:space="preserve">1.2. </w:t>
            </w:r>
            <w:r w:rsidRPr="000A6372">
              <w:rPr>
                <w:bCs/>
                <w:szCs w:val="24"/>
                <w:lang w:eastAsia="lt-LT"/>
              </w:rPr>
              <w:t>neformaliojo profesinio mokymo programos 1 mokymosi kreditas 1 asmeniui – 30,00 Eur;</w:t>
            </w:r>
          </w:p>
        </w:tc>
        <w:tc>
          <w:tcPr>
            <w:tcW w:w="4814" w:type="dxa"/>
          </w:tcPr>
          <w:p w14:paraId="417DBCFC" w14:textId="0C199DAF" w:rsidR="000857FB" w:rsidRPr="000A6372" w:rsidRDefault="000857FB" w:rsidP="000857FB">
            <w:pPr>
              <w:tabs>
                <w:tab w:val="left" w:pos="709"/>
                <w:tab w:val="left" w:pos="993"/>
                <w:tab w:val="left" w:pos="1134"/>
              </w:tabs>
              <w:rPr>
                <w:szCs w:val="24"/>
                <w:lang w:eastAsia="lt-LT"/>
              </w:rPr>
            </w:pPr>
            <w:r w:rsidRPr="000A6372">
              <w:rPr>
                <w:b/>
                <w:bCs/>
                <w:szCs w:val="24"/>
                <w:lang w:eastAsia="lt-LT"/>
              </w:rPr>
              <w:t>1.7.</w:t>
            </w:r>
            <w:r w:rsidRPr="000A6372">
              <w:rPr>
                <w:szCs w:val="24"/>
                <w:lang w:eastAsia="lt-LT"/>
              </w:rPr>
              <w:t xml:space="preserve"> </w:t>
            </w:r>
            <w:r w:rsidRPr="000A6372">
              <w:rPr>
                <w:bCs/>
                <w:szCs w:val="24"/>
                <w:lang w:eastAsia="lt-LT"/>
              </w:rPr>
              <w:t>neformaliojo profesinio mokymo programos 1 mokymosi kreditas 1 asmeniui – 30,00 Eur;</w:t>
            </w:r>
          </w:p>
        </w:tc>
      </w:tr>
      <w:tr w:rsidR="000A6372" w:rsidRPr="000A6372" w14:paraId="555C6F85" w14:textId="77777777" w:rsidTr="000B22CF">
        <w:tc>
          <w:tcPr>
            <w:tcW w:w="4814" w:type="dxa"/>
          </w:tcPr>
          <w:p w14:paraId="2D5C793C" w14:textId="4DFA0CEF" w:rsidR="000857FB" w:rsidRPr="000A6372" w:rsidRDefault="000857FB" w:rsidP="000857FB">
            <w:pPr>
              <w:tabs>
                <w:tab w:val="left" w:pos="709"/>
                <w:tab w:val="left" w:pos="993"/>
                <w:tab w:val="left" w:pos="1134"/>
              </w:tabs>
              <w:rPr>
                <w:szCs w:val="24"/>
                <w:lang w:eastAsia="lt-LT"/>
              </w:rPr>
            </w:pPr>
            <w:r w:rsidRPr="000A6372">
              <w:rPr>
                <w:szCs w:val="24"/>
                <w:lang w:eastAsia="lt-LT"/>
              </w:rPr>
              <w:t>–</w:t>
            </w:r>
          </w:p>
        </w:tc>
        <w:tc>
          <w:tcPr>
            <w:tcW w:w="4814" w:type="dxa"/>
          </w:tcPr>
          <w:p w14:paraId="4FA3AE24" w14:textId="0CCF1833" w:rsidR="000857FB" w:rsidRPr="000A6372" w:rsidRDefault="000857FB" w:rsidP="000857FB">
            <w:pPr>
              <w:tabs>
                <w:tab w:val="left" w:pos="709"/>
                <w:tab w:val="left" w:pos="993"/>
                <w:tab w:val="left" w:pos="1276"/>
              </w:tabs>
              <w:jc w:val="both"/>
              <w:rPr>
                <w:b/>
                <w:bCs/>
                <w:szCs w:val="24"/>
                <w:lang w:eastAsia="lt-LT"/>
              </w:rPr>
            </w:pPr>
            <w:r w:rsidRPr="000A6372">
              <w:rPr>
                <w:b/>
                <w:bCs/>
                <w:szCs w:val="24"/>
                <w:lang w:eastAsia="lt-LT"/>
              </w:rPr>
              <w:t>1.8.6. valgyklos salės – 8,00 Eur/val.</w:t>
            </w:r>
          </w:p>
        </w:tc>
      </w:tr>
      <w:tr w:rsidR="004D50CB" w:rsidRPr="000A6372" w14:paraId="2C769DFB" w14:textId="77777777" w:rsidTr="000B22CF">
        <w:tc>
          <w:tcPr>
            <w:tcW w:w="4814" w:type="dxa"/>
          </w:tcPr>
          <w:p w14:paraId="17057E2A" w14:textId="2703BE6D" w:rsidR="004D50CB" w:rsidRPr="000A6372" w:rsidRDefault="004D50CB" w:rsidP="004D50CB">
            <w:pPr>
              <w:rPr>
                <w:rFonts w:cs="Times New Roman"/>
                <w:szCs w:val="24"/>
              </w:rPr>
            </w:pPr>
            <w:r w:rsidRPr="000A6372">
              <w:rPr>
                <w:rFonts w:eastAsia="Times New Roman"/>
                <w:szCs w:val="24"/>
                <w:lang w:eastAsia="lt-LT"/>
              </w:rPr>
              <w:t>1.9. m</w:t>
            </w:r>
            <w:r w:rsidR="00262208" w:rsidRPr="000A6372">
              <w:rPr>
                <w:rFonts w:eastAsia="Times New Roman"/>
                <w:szCs w:val="24"/>
                <w:lang w:eastAsia="lt-LT"/>
              </w:rPr>
              <w:t>ikro</w:t>
            </w:r>
            <w:r w:rsidRPr="000A6372">
              <w:rPr>
                <w:rFonts w:eastAsia="Times New Roman"/>
                <w:szCs w:val="24"/>
                <w:lang w:eastAsia="lt-LT"/>
              </w:rPr>
              <w:t xml:space="preserve">autobuso „Mercedes </w:t>
            </w:r>
            <w:proofErr w:type="spellStart"/>
            <w:r w:rsidRPr="000A6372">
              <w:rPr>
                <w:rFonts w:eastAsia="Times New Roman"/>
                <w:szCs w:val="24"/>
                <w:lang w:eastAsia="lt-LT"/>
              </w:rPr>
              <w:t>Benz</w:t>
            </w:r>
            <w:proofErr w:type="spellEnd"/>
            <w:r w:rsidRPr="000A6372">
              <w:rPr>
                <w:rFonts w:eastAsia="Times New Roman"/>
                <w:szCs w:val="24"/>
                <w:lang w:eastAsia="lt-LT"/>
              </w:rPr>
              <w:t>“ nuoma:</w:t>
            </w:r>
          </w:p>
          <w:p w14:paraId="48C5D452" w14:textId="3D09CF29" w:rsidR="004D50CB" w:rsidRPr="000A6372" w:rsidRDefault="004D50CB" w:rsidP="004D50CB">
            <w:pPr>
              <w:rPr>
                <w:rFonts w:cs="Times New Roman"/>
                <w:szCs w:val="24"/>
              </w:rPr>
            </w:pPr>
            <w:r w:rsidRPr="000A6372">
              <w:rPr>
                <w:rFonts w:eastAsia="Times New Roman"/>
                <w:szCs w:val="24"/>
                <w:lang w:eastAsia="lt-LT"/>
              </w:rPr>
              <w:t>1.</w:t>
            </w:r>
            <w:r w:rsidR="00262208" w:rsidRPr="000A6372">
              <w:rPr>
                <w:rFonts w:eastAsia="Times New Roman"/>
                <w:szCs w:val="24"/>
                <w:lang w:eastAsia="lt-LT"/>
              </w:rPr>
              <w:t>9</w:t>
            </w:r>
            <w:r w:rsidRPr="000A6372">
              <w:rPr>
                <w:rFonts w:eastAsia="Times New Roman"/>
                <w:szCs w:val="24"/>
                <w:lang w:eastAsia="lt-LT"/>
              </w:rPr>
              <w:t>.1. darbo dienomis – 0,</w:t>
            </w:r>
            <w:r w:rsidR="00262208" w:rsidRPr="000A6372">
              <w:rPr>
                <w:rFonts w:eastAsia="Times New Roman"/>
                <w:szCs w:val="24"/>
                <w:lang w:eastAsia="lt-LT"/>
              </w:rPr>
              <w:t>60</w:t>
            </w:r>
            <w:r w:rsidRPr="000A6372">
              <w:rPr>
                <w:rFonts w:eastAsia="Times New Roman"/>
                <w:szCs w:val="24"/>
                <w:lang w:eastAsia="lt-LT"/>
              </w:rPr>
              <w:t xml:space="preserve"> Eur/km ir </w:t>
            </w:r>
            <w:r w:rsidR="00262208" w:rsidRPr="000A6372">
              <w:rPr>
                <w:rFonts w:eastAsia="Times New Roman"/>
                <w:szCs w:val="24"/>
                <w:lang w:eastAsia="lt-LT"/>
              </w:rPr>
              <w:t>2</w:t>
            </w:r>
            <w:r w:rsidRPr="000A6372">
              <w:rPr>
                <w:rFonts w:eastAsia="Times New Roman"/>
                <w:szCs w:val="24"/>
                <w:lang w:eastAsia="lt-LT"/>
              </w:rPr>
              <w:t>,</w:t>
            </w:r>
            <w:r w:rsidR="00262208" w:rsidRPr="000A6372">
              <w:rPr>
                <w:rFonts w:eastAsia="Times New Roman"/>
                <w:szCs w:val="24"/>
                <w:lang w:eastAsia="lt-LT"/>
              </w:rPr>
              <w:t>00</w:t>
            </w:r>
            <w:r w:rsidRPr="000A6372">
              <w:rPr>
                <w:rFonts w:eastAsia="Times New Roman"/>
                <w:szCs w:val="24"/>
                <w:lang w:eastAsia="lt-LT"/>
              </w:rPr>
              <w:t xml:space="preserve"> Eur/val.;</w:t>
            </w:r>
          </w:p>
          <w:p w14:paraId="63AB143C" w14:textId="6E0FC798" w:rsidR="004D50CB" w:rsidRPr="000A6372" w:rsidRDefault="004D50CB" w:rsidP="004D50CB">
            <w:pPr>
              <w:tabs>
                <w:tab w:val="left" w:pos="709"/>
                <w:tab w:val="left" w:pos="993"/>
                <w:tab w:val="left" w:pos="1134"/>
              </w:tabs>
              <w:rPr>
                <w:szCs w:val="24"/>
                <w:lang w:eastAsia="lt-LT"/>
              </w:rPr>
            </w:pPr>
            <w:r w:rsidRPr="000A6372">
              <w:rPr>
                <w:rFonts w:eastAsia="Times New Roman"/>
                <w:szCs w:val="24"/>
                <w:lang w:eastAsia="lt-LT"/>
              </w:rPr>
              <w:t>1.</w:t>
            </w:r>
            <w:r w:rsidR="00262208" w:rsidRPr="000A6372">
              <w:rPr>
                <w:rFonts w:eastAsia="Times New Roman"/>
                <w:szCs w:val="24"/>
                <w:lang w:eastAsia="lt-LT"/>
              </w:rPr>
              <w:t>9</w:t>
            </w:r>
            <w:r w:rsidRPr="000A6372">
              <w:rPr>
                <w:rFonts w:eastAsia="Times New Roman"/>
                <w:szCs w:val="24"/>
                <w:lang w:eastAsia="lt-LT"/>
              </w:rPr>
              <w:t>.2. poilsio ir švenčių dienomis – 0,</w:t>
            </w:r>
            <w:r w:rsidR="00262208" w:rsidRPr="000A6372">
              <w:rPr>
                <w:rFonts w:eastAsia="Times New Roman"/>
                <w:szCs w:val="24"/>
                <w:lang w:eastAsia="lt-LT"/>
              </w:rPr>
              <w:t>60</w:t>
            </w:r>
            <w:r w:rsidRPr="000A6372">
              <w:rPr>
                <w:rFonts w:eastAsia="Times New Roman"/>
                <w:szCs w:val="24"/>
                <w:lang w:eastAsia="lt-LT"/>
              </w:rPr>
              <w:t xml:space="preserve"> Eur/km ir </w:t>
            </w:r>
            <w:r w:rsidR="00262208" w:rsidRPr="000A6372">
              <w:rPr>
                <w:rFonts w:eastAsia="Times New Roman"/>
                <w:szCs w:val="24"/>
                <w:lang w:eastAsia="lt-LT"/>
              </w:rPr>
              <w:t>4</w:t>
            </w:r>
            <w:r w:rsidRPr="000A6372">
              <w:rPr>
                <w:rFonts w:eastAsia="Times New Roman"/>
                <w:szCs w:val="24"/>
                <w:lang w:eastAsia="lt-LT"/>
              </w:rPr>
              <w:t>,</w:t>
            </w:r>
            <w:r w:rsidR="00262208" w:rsidRPr="000A6372">
              <w:rPr>
                <w:rFonts w:eastAsia="Times New Roman"/>
                <w:szCs w:val="24"/>
                <w:lang w:eastAsia="lt-LT"/>
              </w:rPr>
              <w:t>00</w:t>
            </w:r>
            <w:r w:rsidRPr="000A6372">
              <w:rPr>
                <w:rFonts w:eastAsia="Times New Roman"/>
                <w:szCs w:val="24"/>
                <w:lang w:eastAsia="lt-LT"/>
              </w:rPr>
              <w:t xml:space="preserve"> Eur/val.;</w:t>
            </w:r>
          </w:p>
        </w:tc>
        <w:tc>
          <w:tcPr>
            <w:tcW w:w="4814" w:type="dxa"/>
          </w:tcPr>
          <w:p w14:paraId="353424DA" w14:textId="5D977768" w:rsidR="004D50CB" w:rsidRPr="000A6372" w:rsidRDefault="004D50CB" w:rsidP="000857FB">
            <w:pPr>
              <w:tabs>
                <w:tab w:val="left" w:pos="709"/>
                <w:tab w:val="left" w:pos="993"/>
                <w:tab w:val="left" w:pos="1276"/>
              </w:tabs>
              <w:jc w:val="both"/>
              <w:rPr>
                <w:b/>
                <w:bCs/>
                <w:szCs w:val="24"/>
                <w:lang w:eastAsia="lt-LT"/>
              </w:rPr>
            </w:pPr>
            <w:r w:rsidRPr="000A6372">
              <w:rPr>
                <w:b/>
                <w:bCs/>
                <w:szCs w:val="24"/>
                <w:lang w:eastAsia="lt-LT"/>
              </w:rPr>
              <w:t>–</w:t>
            </w:r>
          </w:p>
        </w:tc>
      </w:tr>
    </w:tbl>
    <w:p w14:paraId="1EC685BC" w14:textId="77777777" w:rsidR="00D64794" w:rsidRPr="000A6372" w:rsidRDefault="00D64794" w:rsidP="001A7D81">
      <w:pPr>
        <w:ind w:firstLine="709"/>
        <w:jc w:val="both"/>
        <w:rPr>
          <w:szCs w:val="24"/>
          <w:lang w:eastAsia="lt-LT"/>
        </w:rPr>
      </w:pPr>
    </w:p>
    <w:p w14:paraId="1F608384" w14:textId="77777777" w:rsidR="00804044" w:rsidRPr="000A6372" w:rsidRDefault="00804044" w:rsidP="00804044">
      <w:pPr>
        <w:ind w:firstLine="709"/>
        <w:jc w:val="both"/>
        <w:rPr>
          <w:rFonts w:cs="Times New Roman"/>
          <w:szCs w:val="24"/>
          <w:lang w:eastAsia="lt-LT"/>
        </w:rPr>
      </w:pPr>
      <w:r w:rsidRPr="000A6372">
        <w:rPr>
          <w:rFonts w:cs="Times New Roman"/>
          <w:b/>
          <w:szCs w:val="24"/>
          <w:lang w:eastAsia="lt-LT"/>
        </w:rPr>
        <w:t>Lėšų poreikis</w:t>
      </w:r>
      <w:r w:rsidRPr="000A6372">
        <w:rPr>
          <w:rFonts w:cs="Times New Roman"/>
          <w:szCs w:val="24"/>
          <w:lang w:eastAsia="lt-LT"/>
        </w:rPr>
        <w:t xml:space="preserve"> (jeigu sprendimui įgyvendinti reikalingos lėšos)</w:t>
      </w:r>
    </w:p>
    <w:p w14:paraId="54A230EC" w14:textId="77777777" w:rsidR="00804044" w:rsidRPr="000A6372" w:rsidRDefault="00804044" w:rsidP="00804044">
      <w:pPr>
        <w:ind w:firstLine="709"/>
        <w:jc w:val="both"/>
        <w:rPr>
          <w:rFonts w:cs="Times New Roman"/>
          <w:szCs w:val="24"/>
          <w:lang w:eastAsia="lt-LT"/>
        </w:rPr>
      </w:pPr>
      <w:r w:rsidRPr="000A6372">
        <w:rPr>
          <w:rFonts w:cs="Times New Roman"/>
          <w:szCs w:val="24"/>
          <w:lang w:eastAsia="lt-LT"/>
        </w:rPr>
        <w:t>Nėra.</w:t>
      </w:r>
    </w:p>
    <w:p w14:paraId="6D3BC2FF" w14:textId="77777777" w:rsidR="00804044" w:rsidRPr="000A6372" w:rsidRDefault="00804044" w:rsidP="00804044">
      <w:pPr>
        <w:ind w:firstLine="709"/>
        <w:jc w:val="both"/>
        <w:rPr>
          <w:rFonts w:cs="Times New Roman"/>
          <w:b/>
          <w:szCs w:val="24"/>
          <w:lang w:eastAsia="lt-LT"/>
        </w:rPr>
      </w:pPr>
      <w:r w:rsidRPr="000A6372">
        <w:rPr>
          <w:rFonts w:cs="Times New Roman"/>
          <w:b/>
          <w:szCs w:val="24"/>
          <w:lang w:eastAsia="lt-LT"/>
        </w:rPr>
        <w:t>Laukiami rezultatai</w:t>
      </w:r>
    </w:p>
    <w:p w14:paraId="629B7503" w14:textId="42596E5B" w:rsidR="00CB35DF" w:rsidRPr="000A6372" w:rsidRDefault="00FB59F1" w:rsidP="00FB59F1">
      <w:pPr>
        <w:ind w:firstLine="709"/>
        <w:jc w:val="both"/>
        <w:rPr>
          <w:rFonts w:cs="Times New Roman"/>
          <w:szCs w:val="24"/>
        </w:rPr>
      </w:pPr>
      <w:r w:rsidRPr="000A6372">
        <w:rPr>
          <w:szCs w:val="24"/>
          <w:lang w:eastAsia="lt-LT"/>
        </w:rPr>
        <w:t>Nustatytos</w:t>
      </w:r>
      <w:r w:rsidR="00804044" w:rsidRPr="000A6372">
        <w:rPr>
          <w:szCs w:val="24"/>
          <w:lang w:eastAsia="lt-LT"/>
        </w:rPr>
        <w:t xml:space="preserve"> teikiamų paslaug</w:t>
      </w:r>
      <w:r w:rsidR="00CB35DF" w:rsidRPr="000A6372">
        <w:rPr>
          <w:szCs w:val="24"/>
          <w:lang w:eastAsia="lt-LT"/>
        </w:rPr>
        <w:t>ų</w:t>
      </w:r>
      <w:r w:rsidR="00804044" w:rsidRPr="000A6372">
        <w:rPr>
          <w:szCs w:val="24"/>
          <w:lang w:eastAsia="lt-LT"/>
        </w:rPr>
        <w:t xml:space="preserve"> kaino</w:t>
      </w:r>
      <w:r w:rsidRPr="000A6372">
        <w:rPr>
          <w:szCs w:val="24"/>
          <w:lang w:eastAsia="lt-LT"/>
        </w:rPr>
        <w:t>s</w:t>
      </w:r>
      <w:r w:rsidR="00CB35DF" w:rsidRPr="000A6372">
        <w:rPr>
          <w:szCs w:val="24"/>
          <w:lang w:eastAsia="lt-LT"/>
        </w:rPr>
        <w:t xml:space="preserve"> Kėdainių suaugusiųjų ir jaunimo mokymo centrui leis plėtoti formaliojo ir neformaliojo švietimo paslaugas,</w:t>
      </w:r>
      <w:r w:rsidR="00CB35DF" w:rsidRPr="000A6372">
        <w:rPr>
          <w:rFonts w:cs="Times New Roman"/>
          <w:szCs w:val="24"/>
        </w:rPr>
        <w:t xml:space="preserve"> organizuoti ugdymo įstaigos darbą.</w:t>
      </w:r>
    </w:p>
    <w:p w14:paraId="28B494BE" w14:textId="4A535992" w:rsidR="00804044" w:rsidRPr="000A6372" w:rsidRDefault="00804044" w:rsidP="00804044">
      <w:pPr>
        <w:ind w:firstLine="709"/>
        <w:jc w:val="both"/>
        <w:rPr>
          <w:rFonts w:cs="Times New Roman"/>
          <w:szCs w:val="24"/>
        </w:rPr>
      </w:pPr>
    </w:p>
    <w:p w14:paraId="32BB0A47" w14:textId="77777777" w:rsidR="00804044" w:rsidRPr="000A6372" w:rsidRDefault="00804044" w:rsidP="00804044">
      <w:pPr>
        <w:ind w:firstLine="680"/>
        <w:rPr>
          <w:rFonts w:cs="Times New Roman"/>
          <w:b/>
          <w:bCs/>
          <w:szCs w:val="24"/>
        </w:rPr>
      </w:pPr>
      <w:r w:rsidRPr="000A6372">
        <w:rPr>
          <w:rFonts w:cs="Times New Roman"/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A6372" w:rsidRPr="000A6372" w14:paraId="07C3B3DB" w14:textId="77777777" w:rsidTr="000B22CF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03AF" w14:textId="77777777" w:rsidR="00804044" w:rsidRPr="000A6372" w:rsidRDefault="00804044" w:rsidP="000B22CF">
            <w:pPr>
              <w:jc w:val="center"/>
              <w:rPr>
                <w:rFonts w:cs="Times New Roman"/>
                <w:b/>
                <w:szCs w:val="24"/>
                <w:lang w:bidi="lo-LA"/>
              </w:rPr>
            </w:pPr>
            <w:r w:rsidRPr="000A6372">
              <w:rPr>
                <w:rFonts w:cs="Times New Roman"/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82BC3" w14:textId="77777777" w:rsidR="00804044" w:rsidRPr="000A6372" w:rsidRDefault="00804044" w:rsidP="000B22C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A6372">
              <w:rPr>
                <w:rFonts w:cs="Times New Roman"/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0A6372" w:rsidRPr="000A6372" w14:paraId="50938532" w14:textId="77777777" w:rsidTr="000B22CF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8E21" w14:textId="77777777" w:rsidR="00804044" w:rsidRPr="000A6372" w:rsidRDefault="00804044" w:rsidP="000B22CF">
            <w:pPr>
              <w:jc w:val="center"/>
              <w:rPr>
                <w:rFonts w:cs="Times New Roman"/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8352" w14:textId="77777777" w:rsidR="00804044" w:rsidRPr="000A6372" w:rsidRDefault="00804044" w:rsidP="000B22CF">
            <w:pPr>
              <w:jc w:val="center"/>
              <w:rPr>
                <w:rFonts w:cs="Times New Roman"/>
                <w:b/>
                <w:szCs w:val="24"/>
              </w:rPr>
            </w:pPr>
            <w:r w:rsidRPr="000A6372">
              <w:rPr>
                <w:rFonts w:cs="Times New Roman"/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BA07" w14:textId="77777777" w:rsidR="00804044" w:rsidRPr="000A6372" w:rsidRDefault="00804044" w:rsidP="000B22CF">
            <w:pPr>
              <w:jc w:val="center"/>
              <w:rPr>
                <w:rFonts w:eastAsia="Calibri" w:cs="Times New Roman"/>
                <w:b/>
                <w:szCs w:val="24"/>
                <w:lang w:bidi="lo-LA"/>
              </w:rPr>
            </w:pPr>
            <w:r w:rsidRPr="000A6372">
              <w:rPr>
                <w:rFonts w:cs="Times New Roman"/>
                <w:b/>
                <w:szCs w:val="24"/>
              </w:rPr>
              <w:t>Neigiamas poveikis</w:t>
            </w:r>
          </w:p>
        </w:tc>
      </w:tr>
      <w:tr w:rsidR="000A6372" w:rsidRPr="000A6372" w14:paraId="18D8E0CE" w14:textId="77777777" w:rsidTr="000B22C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A329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  <w:r w:rsidRPr="000A6372">
              <w:rPr>
                <w:rFonts w:cs="Times New Roman"/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271F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B830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0A6372" w:rsidRPr="000A6372" w14:paraId="067BA97D" w14:textId="77777777" w:rsidTr="000B22C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10BB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  <w:r w:rsidRPr="000A6372">
              <w:rPr>
                <w:rFonts w:cs="Times New Roman"/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C43B" w14:textId="77777777" w:rsidR="00804044" w:rsidRPr="000A6372" w:rsidRDefault="00804044" w:rsidP="000B22CF">
            <w:pPr>
              <w:rPr>
                <w:rFonts w:cs="Times New Roman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CD4B" w14:textId="77777777" w:rsidR="00804044" w:rsidRPr="000A6372" w:rsidRDefault="00804044" w:rsidP="000B22CF">
            <w:pPr>
              <w:rPr>
                <w:rFonts w:cs="Times New Roman"/>
                <w:szCs w:val="24"/>
              </w:rPr>
            </w:pPr>
          </w:p>
        </w:tc>
      </w:tr>
      <w:tr w:rsidR="000A6372" w:rsidRPr="000A6372" w14:paraId="0D839D28" w14:textId="77777777" w:rsidTr="000B22C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E1F9" w14:textId="77777777" w:rsidR="00804044" w:rsidRPr="000A6372" w:rsidRDefault="00804044" w:rsidP="000B22CF">
            <w:pPr>
              <w:rPr>
                <w:rFonts w:cs="Times New Roman"/>
                <w:i/>
                <w:szCs w:val="24"/>
              </w:rPr>
            </w:pPr>
            <w:r w:rsidRPr="000A6372">
              <w:rPr>
                <w:rFonts w:cs="Times New Roman"/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E4D3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448E" w14:textId="77777777" w:rsidR="00804044" w:rsidRPr="000A6372" w:rsidRDefault="00804044" w:rsidP="000B22CF">
            <w:pPr>
              <w:rPr>
                <w:rFonts w:cs="Times New Roman"/>
                <w:szCs w:val="24"/>
              </w:rPr>
            </w:pPr>
          </w:p>
        </w:tc>
      </w:tr>
      <w:tr w:rsidR="000A6372" w:rsidRPr="000A6372" w14:paraId="5E1C9992" w14:textId="77777777" w:rsidTr="000B22C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C966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  <w:r w:rsidRPr="000A6372">
              <w:rPr>
                <w:rFonts w:cs="Times New Roman"/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F492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4673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0A6372" w:rsidRPr="000A6372" w14:paraId="1766D3CF" w14:textId="77777777" w:rsidTr="000B22C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502E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  <w:r w:rsidRPr="000A6372">
              <w:rPr>
                <w:rFonts w:cs="Times New Roman"/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BBE5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0919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0A6372" w:rsidRPr="000A6372" w14:paraId="7347DD8D" w14:textId="77777777" w:rsidTr="000B22C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69DD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  <w:r w:rsidRPr="000A6372">
              <w:rPr>
                <w:rFonts w:cs="Times New Roman"/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2FEF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A5D6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0A6372" w:rsidRPr="000A6372" w14:paraId="4150B12E" w14:textId="77777777" w:rsidTr="000B22C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01F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  <w:r w:rsidRPr="000A6372">
              <w:rPr>
                <w:rFonts w:cs="Times New Roman"/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1F83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E505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0A6372" w:rsidRPr="000A6372" w14:paraId="10355066" w14:textId="77777777" w:rsidTr="000B22C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0CAC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  <w:r w:rsidRPr="000A6372">
              <w:rPr>
                <w:rFonts w:cs="Times New Roman"/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0FF4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EBF1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0A6372" w:rsidRPr="000A6372" w14:paraId="1DDEC4D2" w14:textId="77777777" w:rsidTr="000B22C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1658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  <w:r w:rsidRPr="000A6372">
              <w:rPr>
                <w:rFonts w:cs="Times New Roman"/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1E22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FB55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0A6372" w:rsidRPr="000A6372" w14:paraId="2836A97E" w14:textId="77777777" w:rsidTr="000B22C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7712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  <w:r w:rsidRPr="000A6372">
              <w:rPr>
                <w:rFonts w:cs="Times New Roman"/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ABA8" w14:textId="77777777" w:rsidR="00804044" w:rsidRPr="000A6372" w:rsidRDefault="00804044" w:rsidP="000B22CF">
            <w:pPr>
              <w:rPr>
                <w:rFonts w:cs="Times New Roman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15C2" w14:textId="77777777" w:rsidR="00804044" w:rsidRPr="000A6372" w:rsidRDefault="00804044" w:rsidP="000B22CF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</w:tbl>
    <w:p w14:paraId="5410FD78" w14:textId="77777777" w:rsidR="00804044" w:rsidRPr="000A6372" w:rsidRDefault="00804044" w:rsidP="00804044">
      <w:pPr>
        <w:jc w:val="both"/>
        <w:rPr>
          <w:rFonts w:cs="Times New Roman"/>
          <w:szCs w:val="24"/>
        </w:rPr>
      </w:pPr>
      <w:r w:rsidRPr="000A6372">
        <w:rPr>
          <w:rFonts w:cs="Times New Roman"/>
          <w:b/>
          <w:szCs w:val="24"/>
          <w:lang w:bidi="lo-LA"/>
        </w:rPr>
        <w:t>*</w:t>
      </w:r>
      <w:r w:rsidRPr="000A6372">
        <w:rPr>
          <w:rFonts w:cs="Times New Roman"/>
          <w:bCs/>
          <w:szCs w:val="24"/>
        </w:rPr>
        <w:t xml:space="preserve"> Numatomo teisinio reguliavimo poveikio vertinimas atliekamas r</w:t>
      </w:r>
      <w:r w:rsidRPr="000A6372">
        <w:rPr>
          <w:rFonts w:cs="Times New Roman"/>
          <w:szCs w:val="24"/>
        </w:rPr>
        <w:t>engiant teisės akto, kuriuo numatoma reglamentuoti iki tol nereglamentuotus santykius, taip pat kuriuo iš esmės keičiamas teisinis reguliavimas, projektą.</w:t>
      </w:r>
      <w:r w:rsidRPr="000A6372">
        <w:rPr>
          <w:rFonts w:cs="Times New Roman"/>
          <w:szCs w:val="24"/>
          <w:lang w:bidi="lo-LA"/>
        </w:rPr>
        <w:t xml:space="preserve"> </w:t>
      </w:r>
      <w:r w:rsidRPr="000A6372">
        <w:rPr>
          <w:rFonts w:cs="Times New Roman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2AD8D55D" w14:textId="77777777" w:rsidR="00804044" w:rsidRPr="000A6372" w:rsidRDefault="00804044" w:rsidP="00804044">
      <w:pPr>
        <w:jc w:val="both"/>
        <w:rPr>
          <w:rFonts w:cs="Times New Roman"/>
          <w:szCs w:val="24"/>
          <w:lang w:bidi="lo-LA"/>
        </w:rPr>
      </w:pPr>
    </w:p>
    <w:p w14:paraId="14DFD43C" w14:textId="77777777" w:rsidR="00254C9F" w:rsidRPr="000A6372" w:rsidRDefault="00254C9F" w:rsidP="00804044">
      <w:pPr>
        <w:jc w:val="both"/>
        <w:rPr>
          <w:rFonts w:cs="Times New Roman"/>
          <w:szCs w:val="24"/>
          <w:lang w:bidi="lo-LA"/>
        </w:rPr>
      </w:pPr>
    </w:p>
    <w:p w14:paraId="7A8E43F1" w14:textId="77777777" w:rsidR="00254C9F" w:rsidRPr="000A6372" w:rsidRDefault="00254C9F" w:rsidP="00804044">
      <w:pPr>
        <w:jc w:val="both"/>
        <w:rPr>
          <w:rFonts w:cs="Times New Roman"/>
          <w:szCs w:val="24"/>
          <w:lang w:bidi="lo-LA"/>
        </w:rPr>
      </w:pPr>
    </w:p>
    <w:p w14:paraId="5B7E126C" w14:textId="77777777" w:rsidR="00804044" w:rsidRPr="000A6372" w:rsidRDefault="00804044" w:rsidP="00804044">
      <w:pPr>
        <w:pStyle w:val="Pavadinimas"/>
        <w:jc w:val="left"/>
        <w:rPr>
          <w:b w:val="0"/>
        </w:rPr>
      </w:pPr>
      <w:r w:rsidRPr="000A6372">
        <w:rPr>
          <w:b w:val="0"/>
        </w:rPr>
        <w:t>Švietimo skyriaus vedėja</w:t>
      </w:r>
      <w:r w:rsidRPr="000A6372">
        <w:rPr>
          <w:b w:val="0"/>
        </w:rPr>
        <w:tab/>
      </w:r>
      <w:r w:rsidRPr="000A6372">
        <w:rPr>
          <w:b w:val="0"/>
        </w:rPr>
        <w:tab/>
      </w:r>
      <w:r w:rsidRPr="000A6372">
        <w:rPr>
          <w:b w:val="0"/>
        </w:rPr>
        <w:tab/>
      </w:r>
      <w:r w:rsidRPr="000A6372">
        <w:rPr>
          <w:b w:val="0"/>
        </w:rPr>
        <w:tab/>
        <w:t xml:space="preserve">                Vilma </w:t>
      </w:r>
      <w:proofErr w:type="spellStart"/>
      <w:r w:rsidRPr="000A6372">
        <w:rPr>
          <w:b w:val="0"/>
        </w:rPr>
        <w:t>Dobrovolskienė</w:t>
      </w:r>
      <w:proofErr w:type="spellEnd"/>
    </w:p>
    <w:p w14:paraId="0E959793" w14:textId="77777777" w:rsidR="00804044" w:rsidRPr="000A6372" w:rsidRDefault="00804044" w:rsidP="00804044">
      <w:pPr>
        <w:rPr>
          <w:szCs w:val="24"/>
          <w:lang w:eastAsia="lt-LT"/>
        </w:rPr>
      </w:pPr>
    </w:p>
    <w:p w14:paraId="0655C7DD" w14:textId="77777777" w:rsidR="00804044" w:rsidRPr="000A6372" w:rsidRDefault="00804044" w:rsidP="00804044">
      <w:pPr>
        <w:ind w:firstLine="709"/>
        <w:jc w:val="both"/>
        <w:rPr>
          <w:szCs w:val="24"/>
          <w:lang w:eastAsia="lt-LT"/>
        </w:rPr>
      </w:pPr>
    </w:p>
    <w:sectPr w:rsidR="00804044" w:rsidRPr="000A6372" w:rsidSect="00254C9F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D2C51"/>
    <w:multiLevelType w:val="multilevel"/>
    <w:tmpl w:val="74B237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44"/>
    <w:rsid w:val="000857FB"/>
    <w:rsid w:val="000A6372"/>
    <w:rsid w:val="001A7D81"/>
    <w:rsid w:val="00254C9F"/>
    <w:rsid w:val="00262208"/>
    <w:rsid w:val="0035105C"/>
    <w:rsid w:val="004D50CB"/>
    <w:rsid w:val="00566EC5"/>
    <w:rsid w:val="0073420E"/>
    <w:rsid w:val="007D5331"/>
    <w:rsid w:val="00804044"/>
    <w:rsid w:val="00A41A7E"/>
    <w:rsid w:val="00CB35DF"/>
    <w:rsid w:val="00CF3916"/>
    <w:rsid w:val="00D64794"/>
    <w:rsid w:val="00DB1100"/>
    <w:rsid w:val="00FB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09CA"/>
  <w15:chartTrackingRefBased/>
  <w15:docId w15:val="{721DC8F9-764D-46C1-B9EF-40BF6804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804044"/>
    <w:pPr>
      <w:jc w:val="center"/>
    </w:pPr>
    <w:rPr>
      <w:rFonts w:eastAsia="Times New Roman" w:cs="Times New Roman"/>
      <w:b/>
      <w:bCs/>
      <w:kern w:val="0"/>
      <w:szCs w:val="24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rsid w:val="00804044"/>
    <w:rPr>
      <w:rFonts w:eastAsia="Times New Roman" w:cs="Times New Roman"/>
      <w:b/>
      <w:bCs/>
      <w:kern w:val="0"/>
      <w:szCs w:val="24"/>
      <w14:ligatures w14:val="none"/>
    </w:rPr>
  </w:style>
  <w:style w:type="paragraph" w:styleId="prastasiniatinklio">
    <w:name w:val="Normal (Web)"/>
    <w:basedOn w:val="prastasis"/>
    <w:uiPriority w:val="99"/>
    <w:unhideWhenUsed/>
    <w:rsid w:val="00804044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FB59F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6479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4642</Words>
  <Characters>2647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Steponas Navajauskas</cp:lastModifiedBy>
  <cp:revision>2</cp:revision>
  <dcterms:created xsi:type="dcterms:W3CDTF">2023-10-19T13:36:00Z</dcterms:created>
  <dcterms:modified xsi:type="dcterms:W3CDTF">2023-10-19T13:36:00Z</dcterms:modified>
</cp:coreProperties>
</file>