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B6234" w:rsidRPr="003F300B" w:rsidRDefault="006B6234" w:rsidP="00D856B0">
      <w:pPr>
        <w:pStyle w:val="HTMLiankstoformatuotas"/>
        <w:jc w:val="center"/>
        <w:rPr>
          <w:b/>
          <w:sz w:val="22"/>
          <w:szCs w:val="22"/>
        </w:rPr>
      </w:pPr>
      <w:bookmarkStart w:id="0" w:name="_Hlk57381522"/>
      <w:bookmarkStart w:id="1" w:name="_GoBack"/>
      <w:bookmarkEnd w:id="1"/>
      <w:r w:rsidRPr="003F300B">
        <w:rPr>
          <w:rFonts w:ascii="Times New Roman" w:hAnsi="Times New Roman" w:cs="Times New Roman"/>
          <w:b/>
          <w:sz w:val="22"/>
          <w:szCs w:val="22"/>
        </w:rPr>
        <w:t xml:space="preserve">KĖDAINIŲ RAJONO SAVIVALDYBĖS </w:t>
      </w:r>
      <w:r w:rsidR="00ED4F3A" w:rsidRPr="003F300B">
        <w:rPr>
          <w:rFonts w:ascii="Times New Roman" w:hAnsi="Times New Roman" w:cs="Times New Roman"/>
          <w:b/>
          <w:sz w:val="22"/>
          <w:szCs w:val="22"/>
        </w:rPr>
        <w:t>MERAS</w:t>
      </w:r>
    </w:p>
    <w:p w:rsidR="006B6234" w:rsidRPr="003F300B" w:rsidRDefault="006B6234" w:rsidP="006B6234">
      <w:pPr>
        <w:jc w:val="center"/>
        <w:rPr>
          <w:b/>
          <w:sz w:val="22"/>
          <w:szCs w:val="22"/>
        </w:rPr>
      </w:pPr>
      <w:r w:rsidRPr="003F300B">
        <w:rPr>
          <w:b/>
          <w:sz w:val="22"/>
          <w:szCs w:val="22"/>
        </w:rPr>
        <w:t xml:space="preserve">PASIŪLYMAS DĖL SPRENDIMO INVESTUOTI </w:t>
      </w:r>
    </w:p>
    <w:p w:rsidR="004D6E2B" w:rsidRDefault="004D6E2B" w:rsidP="009D1EE4">
      <w:pPr>
        <w:ind w:left="-630"/>
        <w:jc w:val="center"/>
        <w:rPr>
          <w:sz w:val="22"/>
          <w:szCs w:val="22"/>
        </w:rPr>
      </w:pPr>
    </w:p>
    <w:p w:rsidR="006B6234" w:rsidRPr="003F300B" w:rsidRDefault="006B6234" w:rsidP="009D1EE4">
      <w:pPr>
        <w:ind w:left="-630"/>
        <w:jc w:val="center"/>
        <w:rPr>
          <w:sz w:val="22"/>
          <w:szCs w:val="22"/>
        </w:rPr>
      </w:pPr>
      <w:r w:rsidRPr="003F300B">
        <w:rPr>
          <w:sz w:val="22"/>
          <w:szCs w:val="22"/>
        </w:rPr>
        <w:t>202</w:t>
      </w:r>
      <w:r w:rsidR="00617E25" w:rsidRPr="003F300B">
        <w:rPr>
          <w:sz w:val="22"/>
          <w:szCs w:val="22"/>
        </w:rPr>
        <w:t>3</w:t>
      </w:r>
      <w:r w:rsidRPr="003F300B">
        <w:rPr>
          <w:sz w:val="22"/>
          <w:szCs w:val="22"/>
        </w:rPr>
        <w:t xml:space="preserve"> m. </w:t>
      </w:r>
      <w:r w:rsidR="00ED4F3A" w:rsidRPr="003F300B">
        <w:rPr>
          <w:sz w:val="22"/>
          <w:szCs w:val="22"/>
        </w:rPr>
        <w:t>lapkričio</w:t>
      </w:r>
      <w:r w:rsidR="00AE5764" w:rsidRPr="003F300B">
        <w:rPr>
          <w:sz w:val="22"/>
          <w:szCs w:val="22"/>
        </w:rPr>
        <w:t xml:space="preserve"> 9</w:t>
      </w:r>
      <w:r w:rsidRPr="003F300B">
        <w:rPr>
          <w:sz w:val="22"/>
          <w:szCs w:val="22"/>
        </w:rPr>
        <w:t xml:space="preserve"> d.</w:t>
      </w:r>
      <w:r w:rsidR="0030779C">
        <w:rPr>
          <w:sz w:val="22"/>
          <w:szCs w:val="22"/>
        </w:rPr>
        <w:t xml:space="preserve"> Nr. D2-452</w:t>
      </w:r>
    </w:p>
    <w:p w:rsidR="004C2490" w:rsidRPr="003F300B" w:rsidRDefault="006B6234" w:rsidP="004C2490">
      <w:pPr>
        <w:jc w:val="center"/>
        <w:rPr>
          <w:sz w:val="22"/>
          <w:szCs w:val="22"/>
        </w:rPr>
      </w:pPr>
      <w:r w:rsidRPr="003F300B">
        <w:rPr>
          <w:sz w:val="22"/>
          <w:szCs w:val="22"/>
        </w:rPr>
        <w:t>Kėdainiai</w:t>
      </w:r>
    </w:p>
    <w:p w:rsidR="004C2490" w:rsidRPr="003F300B" w:rsidRDefault="004C2490" w:rsidP="004C2490">
      <w:pPr>
        <w:jc w:val="center"/>
        <w:rPr>
          <w:sz w:val="22"/>
          <w:szCs w:val="22"/>
        </w:rPr>
      </w:pPr>
    </w:p>
    <w:p w:rsidR="006B6234" w:rsidRPr="003F300B" w:rsidRDefault="0090775B" w:rsidP="004C2490">
      <w:pPr>
        <w:ind w:left="-709" w:firstLine="709"/>
        <w:jc w:val="both"/>
        <w:rPr>
          <w:sz w:val="22"/>
          <w:szCs w:val="22"/>
        </w:rPr>
      </w:pPr>
      <w:r w:rsidRPr="003F300B">
        <w:rPr>
          <w:sz w:val="22"/>
          <w:szCs w:val="22"/>
        </w:rPr>
        <w:t>Kėd</w:t>
      </w:r>
      <w:r w:rsidR="006B6234" w:rsidRPr="003F300B">
        <w:rPr>
          <w:sz w:val="22"/>
          <w:szCs w:val="22"/>
        </w:rPr>
        <w:t>ainių rajono savivaldybės tarybai siūlomas sprendimo projektas perduoti uždarajai akcine</w:t>
      </w:r>
      <w:r w:rsidRPr="003F300B">
        <w:rPr>
          <w:sz w:val="22"/>
          <w:szCs w:val="22"/>
        </w:rPr>
        <w:t xml:space="preserve">i </w:t>
      </w:r>
      <w:r w:rsidR="006B6234" w:rsidRPr="003F300B">
        <w:rPr>
          <w:sz w:val="22"/>
          <w:szCs w:val="22"/>
        </w:rPr>
        <w:t>bendrovei „</w:t>
      </w:r>
      <w:r w:rsidR="006B6234" w:rsidRPr="003F300B">
        <w:rPr>
          <w:rFonts w:eastAsia="Lucida Sans Unicode"/>
          <w:sz w:val="22"/>
          <w:szCs w:val="22"/>
        </w:rPr>
        <w:t>Kėdainių vandenys</w:t>
      </w:r>
      <w:r w:rsidR="006B6234" w:rsidRPr="003F300B">
        <w:rPr>
          <w:sz w:val="22"/>
          <w:szCs w:val="22"/>
        </w:rPr>
        <w:t xml:space="preserve">“ </w:t>
      </w:r>
      <w:r w:rsidR="00DB5EC3" w:rsidRPr="003F300B">
        <w:rPr>
          <w:sz w:val="22"/>
          <w:szCs w:val="22"/>
        </w:rPr>
        <w:t xml:space="preserve">(toliau – Bendrovė), </w:t>
      </w:r>
      <w:r w:rsidR="006B6234" w:rsidRPr="003F300B">
        <w:rPr>
          <w:sz w:val="22"/>
          <w:szCs w:val="22"/>
        </w:rPr>
        <w:t>kodas 161186428</w:t>
      </w:r>
      <w:r w:rsidR="00DB5EC3" w:rsidRPr="003F300B">
        <w:rPr>
          <w:sz w:val="22"/>
          <w:szCs w:val="22"/>
        </w:rPr>
        <w:t>,</w:t>
      </w:r>
      <w:r w:rsidR="006B6234" w:rsidRPr="003F300B">
        <w:rPr>
          <w:sz w:val="22"/>
          <w:szCs w:val="22"/>
        </w:rPr>
        <w:t xml:space="preserve"> Kėdainių rajono savivaldybei nuosavybės teise priklausantį finansinį turtą –</w:t>
      </w:r>
      <w:r w:rsidRPr="003F300B">
        <w:rPr>
          <w:sz w:val="22"/>
          <w:szCs w:val="22"/>
        </w:rPr>
        <w:t xml:space="preserve"> </w:t>
      </w:r>
      <w:bookmarkStart w:id="2" w:name="_Hlk65682584"/>
      <w:r w:rsidR="004C2490" w:rsidRPr="003F300B">
        <w:rPr>
          <w:rFonts w:cs="Tahoma"/>
          <w:sz w:val="22"/>
          <w:szCs w:val="22"/>
        </w:rPr>
        <w:t xml:space="preserve">530 610,10 </w:t>
      </w:r>
      <w:r w:rsidR="004C2490" w:rsidRPr="003F300B">
        <w:rPr>
          <w:color w:val="000000"/>
          <w:sz w:val="22"/>
          <w:szCs w:val="22"/>
          <w:lang w:eastAsia="ar-SA"/>
        </w:rPr>
        <w:t xml:space="preserve">Eur </w:t>
      </w:r>
      <w:bookmarkEnd w:id="2"/>
      <w:r w:rsidR="004C2490" w:rsidRPr="003F300B">
        <w:rPr>
          <w:color w:val="000000"/>
          <w:sz w:val="22"/>
          <w:szCs w:val="22"/>
          <w:lang w:eastAsia="ar-SA"/>
        </w:rPr>
        <w:t xml:space="preserve">(penkis šimtus trisdešimt tūkstančių šešis šimtus dešimt eurų 10 ct) kaip turtinį įnašą </w:t>
      </w:r>
      <w:r w:rsidR="004C2490" w:rsidRPr="003F300B">
        <w:rPr>
          <w:color w:val="000000"/>
          <w:sz w:val="22"/>
          <w:szCs w:val="22"/>
        </w:rPr>
        <w:t>įstatiniam kapitalui padidinti</w:t>
      </w:r>
      <w:r w:rsidR="0080131B">
        <w:rPr>
          <w:color w:val="000000"/>
          <w:sz w:val="22"/>
          <w:szCs w:val="22"/>
        </w:rPr>
        <w:t>,</w:t>
      </w:r>
      <w:r w:rsidR="004C2490" w:rsidRPr="003F300B">
        <w:rPr>
          <w:b/>
          <w:bCs/>
          <w:color w:val="000000"/>
          <w:sz w:val="22"/>
          <w:szCs w:val="22"/>
        </w:rPr>
        <w:t xml:space="preserve"> </w:t>
      </w:r>
      <w:r w:rsidR="004C2490" w:rsidRPr="003F300B">
        <w:rPr>
          <w:color w:val="000000"/>
          <w:sz w:val="22"/>
          <w:szCs w:val="22"/>
          <w:lang w:eastAsia="ar-SA"/>
        </w:rPr>
        <w:t xml:space="preserve">apmokant juo išleidžiamus </w:t>
      </w:r>
      <w:r w:rsidR="004C2490" w:rsidRPr="003F300B">
        <w:rPr>
          <w:color w:val="000000"/>
          <w:sz w:val="22"/>
          <w:szCs w:val="22"/>
        </w:rPr>
        <w:t xml:space="preserve">182 969 (vieną šimtą aštuoniasdešimt du tūkstančius devynis šimtus šešiasdešimt devynis) vienetus paprastųjų vardinių akcijų (vienos akcijos nominali vertė – 2,90 Eur) </w:t>
      </w:r>
      <w:r w:rsidR="006B6234" w:rsidRPr="003F300B">
        <w:rPr>
          <w:sz w:val="22"/>
          <w:szCs w:val="22"/>
        </w:rPr>
        <w:t xml:space="preserve">ir įgalioti Kėdainių rajono savivaldybės </w:t>
      </w:r>
      <w:r w:rsidR="004C2490" w:rsidRPr="003F300B">
        <w:rPr>
          <w:sz w:val="22"/>
          <w:szCs w:val="22"/>
        </w:rPr>
        <w:t>merą</w:t>
      </w:r>
      <w:r w:rsidR="006B6234" w:rsidRPr="003F300B">
        <w:rPr>
          <w:sz w:val="22"/>
          <w:szCs w:val="22"/>
        </w:rPr>
        <w:t xml:space="preserve"> pasirašyti akcijų pasirašymo sutartį.</w:t>
      </w:r>
    </w:p>
    <w:p w:rsidR="00DB5EC3" w:rsidRPr="003F300B" w:rsidRDefault="00DB5EC3" w:rsidP="00DB5EC3">
      <w:pPr>
        <w:ind w:left="-709" w:firstLine="709"/>
        <w:jc w:val="both"/>
        <w:rPr>
          <w:sz w:val="22"/>
          <w:szCs w:val="22"/>
        </w:rPr>
      </w:pPr>
      <w:r w:rsidRPr="003F300B">
        <w:rPr>
          <w:sz w:val="22"/>
          <w:szCs w:val="22"/>
        </w:rPr>
        <w:t xml:space="preserve">Bendrovė įvykdė projektus „Kėdainių miesto nuotekų valymo įrenginių rekonstrukcija“ ir „Nuotekų valyklos rekonstrukcija Akademijos mstl. Kėdainių r.“, kurie buvo finansuojami bendromis ES, Bendrovės bei savivaldybės biudžeto lėšomis. </w:t>
      </w:r>
    </w:p>
    <w:p w:rsidR="00DB5EC3" w:rsidRPr="00DC168A" w:rsidRDefault="00DB5EC3" w:rsidP="00DB5EC3">
      <w:pPr>
        <w:ind w:left="-709" w:firstLine="709"/>
        <w:jc w:val="both"/>
        <w:rPr>
          <w:sz w:val="22"/>
          <w:szCs w:val="22"/>
          <w:lang w:eastAsia="ar-SA"/>
        </w:rPr>
      </w:pPr>
      <w:r w:rsidRPr="003F300B">
        <w:rPr>
          <w:sz w:val="22"/>
          <w:szCs w:val="22"/>
        </w:rPr>
        <w:t xml:space="preserve">Projekto „Kėdainių miesto nuotekų valymo įrenginių rekonstrukcija“ vykdymo metu buvo rekonstruoti esami </w:t>
      </w:r>
      <w:r w:rsidRPr="003F300B">
        <w:rPr>
          <w:sz w:val="22"/>
          <w:szCs w:val="22"/>
          <w:lang w:eastAsia="ar-SA"/>
        </w:rPr>
        <w:t>nuotekų valymo įrenginiai, kurie užtikrins nuotekų tvarkymą, atitinkantį Vandens srities plėtros 2017-2023 metų programos ir kt. teisės aktų reikalavimus</w:t>
      </w:r>
      <w:r w:rsidRPr="00DC168A">
        <w:rPr>
          <w:sz w:val="22"/>
          <w:szCs w:val="22"/>
          <w:lang w:eastAsia="ar-SA"/>
        </w:rPr>
        <w:t>. Projekto  vertė –</w:t>
      </w:r>
      <w:r w:rsidR="008405A7" w:rsidRPr="00DC168A">
        <w:rPr>
          <w:sz w:val="22"/>
          <w:szCs w:val="22"/>
          <w:lang w:eastAsia="ar-SA"/>
        </w:rPr>
        <w:t xml:space="preserve"> 3 824 445,61 Eur (be PVM)</w:t>
      </w:r>
      <w:r w:rsidRPr="00DC168A">
        <w:rPr>
          <w:sz w:val="22"/>
          <w:szCs w:val="22"/>
          <w:lang w:eastAsia="ar-SA"/>
        </w:rPr>
        <w:t>, statybos darbai baigti 2022 m. gegužės 31 d., turtas įregistruotas Nekilnojamojo turto registre Bendrovės nuosavybės teise.</w:t>
      </w:r>
    </w:p>
    <w:p w:rsidR="00DB5EC3" w:rsidRPr="00DC168A" w:rsidRDefault="00DB5EC3" w:rsidP="00DB5EC3">
      <w:pPr>
        <w:ind w:left="-709" w:firstLine="709"/>
        <w:jc w:val="both"/>
        <w:rPr>
          <w:sz w:val="22"/>
          <w:szCs w:val="22"/>
          <w:lang w:eastAsia="ar-SA"/>
        </w:rPr>
      </w:pPr>
      <w:r w:rsidRPr="00DC168A">
        <w:rPr>
          <w:sz w:val="22"/>
          <w:szCs w:val="22"/>
          <w:lang w:eastAsia="ar-SA"/>
        </w:rPr>
        <w:t xml:space="preserve"> </w:t>
      </w:r>
      <w:r w:rsidRPr="00DC168A">
        <w:rPr>
          <w:sz w:val="22"/>
          <w:szCs w:val="22"/>
        </w:rPr>
        <w:t xml:space="preserve">Projekto „Nuotekų valyklos rekonstrukcija Akademijos mstl. Kėdainių r.“ vykdymo metu buvo rekonstruoti esami </w:t>
      </w:r>
      <w:r w:rsidRPr="00DC168A">
        <w:rPr>
          <w:sz w:val="22"/>
          <w:szCs w:val="22"/>
          <w:lang w:eastAsia="ar-SA"/>
        </w:rPr>
        <w:t>nuotekų valymo įrenginiai, kurie užtikrins tinkamą šios funkcijos vykdymą. Projekto  vertė –</w:t>
      </w:r>
      <w:r w:rsidR="008405A7" w:rsidRPr="00DC168A">
        <w:rPr>
          <w:sz w:val="22"/>
          <w:szCs w:val="22"/>
          <w:lang w:eastAsia="ar-SA"/>
        </w:rPr>
        <w:t xml:space="preserve"> 909 564,45 Eur (be PVM)</w:t>
      </w:r>
      <w:r w:rsidRPr="00DC168A">
        <w:rPr>
          <w:sz w:val="22"/>
          <w:szCs w:val="22"/>
          <w:lang w:eastAsia="ar-SA"/>
        </w:rPr>
        <w:t>, statybos darbai baigti 2022 m. gruodžio 2 d., turtas įregistruotas Nekilnojamojo turto registre Bendrovės nuosavybės teise.</w:t>
      </w:r>
    </w:p>
    <w:p w:rsidR="00DB5EC3" w:rsidRPr="003F300B" w:rsidRDefault="00DB5EC3" w:rsidP="00DB5EC3">
      <w:pPr>
        <w:tabs>
          <w:tab w:val="left" w:pos="426"/>
        </w:tabs>
        <w:ind w:left="-709"/>
        <w:jc w:val="both"/>
        <w:rPr>
          <w:sz w:val="22"/>
          <w:szCs w:val="22"/>
        </w:rPr>
      </w:pPr>
      <w:r w:rsidRPr="003F300B">
        <w:rPr>
          <w:sz w:val="22"/>
          <w:szCs w:val="22"/>
        </w:rPr>
        <w:t xml:space="preserve">            </w:t>
      </w:r>
      <w:bookmarkStart w:id="3" w:name="_Hlk147845475"/>
      <w:r w:rsidRPr="003F300B">
        <w:rPr>
          <w:sz w:val="22"/>
          <w:szCs w:val="22"/>
        </w:rPr>
        <w:t>Dėl savivaldybės dalyvavimo projektuose ir dalinio jo finansavimo pritarta 2019 m. kovo 1 d. Kėdainių rajono savivaldybės tarybos sprendimu Nr. TS-1 „Dėl projekto „Kėdainių miesto nuotekų valymo įrenginių rekonstrukcija“ ir 2019 m. gruodžio 20 d. Kėdainių rajono savivaldybės tarybos sprendimu Nr. TS-272 „Dėl projekto „Nuotekų valyklos rekonstrukcija Akademijos mstl. Kėdainių r.“ dalinio finansavimo“.</w:t>
      </w:r>
      <w:r w:rsidRPr="003F300B">
        <w:rPr>
          <w:color w:val="FF0000"/>
          <w:sz w:val="22"/>
          <w:szCs w:val="22"/>
        </w:rPr>
        <w:t xml:space="preserve"> </w:t>
      </w:r>
      <w:r w:rsidRPr="003F300B">
        <w:rPr>
          <w:sz w:val="22"/>
          <w:szCs w:val="22"/>
        </w:rPr>
        <w:t xml:space="preserve">Lėšos šių projektų vykdymui buvo numatytos Kėdainių rajono savivaldybės to laikotarpio strateginiame veiklos plane ir patvirtintos Kėdainių rajono savivaldybės biudžete, pervestos Bendrovei kaip savivaldybės </w:t>
      </w:r>
      <w:r w:rsidR="0080131B">
        <w:rPr>
          <w:sz w:val="22"/>
          <w:szCs w:val="22"/>
        </w:rPr>
        <w:t xml:space="preserve">įnašo </w:t>
      </w:r>
      <w:r w:rsidRPr="003F300B">
        <w:rPr>
          <w:sz w:val="22"/>
          <w:szCs w:val="22"/>
        </w:rPr>
        <w:t xml:space="preserve">dalis. </w:t>
      </w:r>
    </w:p>
    <w:bookmarkEnd w:id="3"/>
    <w:p w:rsidR="00552356" w:rsidRPr="003F300B" w:rsidRDefault="006B6234" w:rsidP="009D1EE4">
      <w:pPr>
        <w:tabs>
          <w:tab w:val="left" w:pos="426"/>
        </w:tabs>
        <w:ind w:left="-709"/>
        <w:jc w:val="both"/>
        <w:rPr>
          <w:sz w:val="22"/>
          <w:szCs w:val="22"/>
        </w:rPr>
      </w:pPr>
      <w:r w:rsidRPr="003F300B">
        <w:rPr>
          <w:sz w:val="22"/>
          <w:szCs w:val="22"/>
        </w:rPr>
        <w:t xml:space="preserve">            Sprendimas parengtas vadovaujantis Lietuvos Respublikos </w:t>
      </w:r>
      <w:bookmarkStart w:id="4" w:name="P28698_1"/>
      <w:r w:rsidRPr="003F300B">
        <w:rPr>
          <w:sz w:val="22"/>
          <w:szCs w:val="22"/>
        </w:rPr>
        <w:fldChar w:fldCharType="begin"/>
      </w:r>
      <w:r w:rsidRPr="003F300B">
        <w:rPr>
          <w:sz w:val="22"/>
          <w:szCs w:val="22"/>
        </w:rPr>
        <w:instrText xml:space="preserve"> HYPERLINK "http://10.0.254.254/Litlex/ll.dll?Tekstas=1&amp;Id=28698&amp;BF=1" \n _blank</w:instrText>
      </w:r>
      <w:r w:rsidRPr="003F300B">
        <w:rPr>
          <w:sz w:val="22"/>
          <w:szCs w:val="22"/>
        </w:rPr>
        <w:fldChar w:fldCharType="separate"/>
      </w:r>
      <w:r w:rsidRPr="003F300B">
        <w:rPr>
          <w:rStyle w:val="Hipersaitas"/>
          <w:color w:val="auto"/>
          <w:sz w:val="22"/>
          <w:szCs w:val="22"/>
          <w:u w:val="none"/>
        </w:rPr>
        <w:t>valstybės ir savivaldybių turto valdymo, naudojimo ir disponavimo juo įstatym</w:t>
      </w:r>
      <w:bookmarkEnd w:id="4"/>
      <w:r w:rsidRPr="003F300B">
        <w:rPr>
          <w:sz w:val="22"/>
          <w:szCs w:val="22"/>
        </w:rPr>
        <w:fldChar w:fldCharType="end"/>
      </w:r>
      <w:r w:rsidRPr="003F300B">
        <w:rPr>
          <w:sz w:val="22"/>
          <w:szCs w:val="22"/>
        </w:rPr>
        <w:t>u, Sprendimo investuoti valstybės ir savivaldybių turtą priėmimo tvarkos aprašu ir kitais teisės aktais, reglamentuojančiais turto perdavimą už akcijas.</w:t>
      </w:r>
      <w:r w:rsidR="00552356" w:rsidRPr="003F300B">
        <w:rPr>
          <w:sz w:val="22"/>
          <w:szCs w:val="22"/>
        </w:rPr>
        <w:t xml:space="preserve"> </w:t>
      </w:r>
    </w:p>
    <w:p w:rsidR="006B6234" w:rsidRPr="003F300B" w:rsidRDefault="00552356" w:rsidP="00DB13B5">
      <w:pPr>
        <w:tabs>
          <w:tab w:val="left" w:pos="426"/>
        </w:tabs>
        <w:ind w:left="-709"/>
        <w:jc w:val="both"/>
        <w:rPr>
          <w:sz w:val="22"/>
          <w:szCs w:val="22"/>
        </w:rPr>
      </w:pPr>
      <w:r w:rsidRPr="003F300B">
        <w:rPr>
          <w:sz w:val="22"/>
          <w:szCs w:val="22"/>
        </w:rPr>
        <w:t xml:space="preserve">            </w:t>
      </w:r>
      <w:r w:rsidR="006B6234" w:rsidRPr="003F300B">
        <w:rPr>
          <w:sz w:val="22"/>
          <w:szCs w:val="22"/>
        </w:rPr>
        <w:t xml:space="preserve">Investuoti į </w:t>
      </w:r>
      <w:r w:rsidR="001D548A" w:rsidRPr="003F300B">
        <w:rPr>
          <w:sz w:val="22"/>
          <w:szCs w:val="22"/>
        </w:rPr>
        <w:t xml:space="preserve">Bendrovę </w:t>
      </w:r>
      <w:r w:rsidR="006B6234" w:rsidRPr="003F300B">
        <w:rPr>
          <w:sz w:val="22"/>
          <w:szCs w:val="22"/>
        </w:rPr>
        <w:t xml:space="preserve">Savivaldybė turi teisinę galimybę, nes yra šios </w:t>
      </w:r>
      <w:r w:rsidR="00150A6F" w:rsidRPr="003F300B">
        <w:rPr>
          <w:sz w:val="22"/>
          <w:szCs w:val="22"/>
        </w:rPr>
        <w:t>B</w:t>
      </w:r>
      <w:r w:rsidR="006B6234" w:rsidRPr="003F300B">
        <w:rPr>
          <w:sz w:val="22"/>
          <w:szCs w:val="22"/>
        </w:rPr>
        <w:t xml:space="preserve">endrovės akcininkė </w:t>
      </w:r>
      <w:r w:rsidR="006B6234" w:rsidRPr="003F300B">
        <w:rPr>
          <w:color w:val="000000"/>
          <w:sz w:val="22"/>
          <w:szCs w:val="22"/>
        </w:rPr>
        <w:t>–</w:t>
      </w:r>
      <w:r w:rsidR="006B6234" w:rsidRPr="003F300B">
        <w:rPr>
          <w:sz w:val="22"/>
          <w:szCs w:val="22"/>
        </w:rPr>
        <w:t xml:space="preserve"> Savivaldybei nuosavybės teise priklauso </w:t>
      </w:r>
      <w:r w:rsidR="006B6234" w:rsidRPr="003F300B">
        <w:rPr>
          <w:color w:val="000000"/>
          <w:sz w:val="22"/>
          <w:szCs w:val="22"/>
        </w:rPr>
        <w:t>99,92 proc.</w:t>
      </w:r>
      <w:r w:rsidR="006B6234" w:rsidRPr="003F300B">
        <w:rPr>
          <w:sz w:val="22"/>
          <w:szCs w:val="22"/>
        </w:rPr>
        <w:t xml:space="preserve"> bendrovės akcijų, todėl ji turi pagrįstą ir realią galimybę pasiekti investavimo tikslą. Investuojant Savivaldybės turtą, vadovaujamasi visuomeninės naudos, efektyvumo, racionalumo ir viešosios teisės principais. </w:t>
      </w:r>
    </w:p>
    <w:p w:rsidR="006B6234" w:rsidRPr="003F300B" w:rsidRDefault="006B6234" w:rsidP="009D1EE4">
      <w:pPr>
        <w:pStyle w:val="HTMLiankstoformatuotas"/>
        <w:tabs>
          <w:tab w:val="left" w:pos="142"/>
        </w:tabs>
        <w:ind w:left="-709" w:hanging="709"/>
        <w:jc w:val="both"/>
        <w:rPr>
          <w:rFonts w:ascii="Times New Roman" w:hAnsi="Times New Roman" w:cs="Times New Roman"/>
          <w:sz w:val="22"/>
          <w:szCs w:val="22"/>
        </w:rPr>
      </w:pPr>
      <w:r w:rsidRPr="003F300B">
        <w:rPr>
          <w:rFonts w:ascii="Times New Roman" w:hAnsi="Times New Roman" w:cs="Times New Roman"/>
          <w:sz w:val="22"/>
          <w:szCs w:val="22"/>
        </w:rPr>
        <w:tab/>
      </w:r>
      <w:r w:rsidR="001F161A" w:rsidRPr="003F300B">
        <w:rPr>
          <w:rFonts w:ascii="Times New Roman" w:hAnsi="Times New Roman" w:cs="Times New Roman"/>
          <w:sz w:val="22"/>
          <w:szCs w:val="22"/>
        </w:rPr>
        <w:tab/>
      </w:r>
      <w:r w:rsidRPr="003F300B">
        <w:rPr>
          <w:rFonts w:ascii="Times New Roman" w:hAnsi="Times New Roman" w:cs="Times New Roman"/>
          <w:sz w:val="22"/>
          <w:szCs w:val="22"/>
        </w:rPr>
        <w:t>Investuojant Savivaldybės turtą tenkinami šie kriterijai:</w:t>
      </w:r>
    </w:p>
    <w:p w:rsidR="00173667" w:rsidRPr="003F300B" w:rsidRDefault="00173667" w:rsidP="009D1EE4">
      <w:pPr>
        <w:ind w:firstLine="720"/>
        <w:jc w:val="both"/>
        <w:rPr>
          <w:bCs/>
          <w:sz w:val="22"/>
          <w:szCs w:val="22"/>
        </w:rPr>
      </w:pPr>
      <w:r w:rsidRPr="003F300B">
        <w:rPr>
          <w:bCs/>
          <w:sz w:val="22"/>
          <w:szCs w:val="22"/>
        </w:rPr>
        <w:t>1)</w:t>
      </w:r>
      <w:r w:rsidRPr="003F300B">
        <w:rPr>
          <w:sz w:val="22"/>
          <w:szCs w:val="22"/>
        </w:rPr>
        <w:t xml:space="preserve"> </w:t>
      </w:r>
      <w:r w:rsidRPr="003F300B">
        <w:rPr>
          <w:bCs/>
          <w:sz w:val="22"/>
          <w:szCs w:val="22"/>
        </w:rPr>
        <w:t>invest</w:t>
      </w:r>
      <w:r w:rsidR="00096129" w:rsidRPr="003F300B">
        <w:rPr>
          <w:bCs/>
          <w:sz w:val="22"/>
          <w:szCs w:val="22"/>
        </w:rPr>
        <w:t>uojama į</w:t>
      </w:r>
      <w:r w:rsidRPr="003F300B">
        <w:rPr>
          <w:bCs/>
          <w:sz w:val="22"/>
          <w:szCs w:val="22"/>
        </w:rPr>
        <w:t xml:space="preserve"> kuriam</w:t>
      </w:r>
      <w:r w:rsidR="00096129" w:rsidRPr="003F300B">
        <w:rPr>
          <w:bCs/>
          <w:sz w:val="22"/>
          <w:szCs w:val="22"/>
        </w:rPr>
        <w:t>ą</w:t>
      </w:r>
      <w:r w:rsidRPr="003F300B">
        <w:rPr>
          <w:bCs/>
          <w:sz w:val="22"/>
          <w:szCs w:val="22"/>
        </w:rPr>
        <w:t xml:space="preserve"> ar plėtojam</w:t>
      </w:r>
      <w:r w:rsidR="00096129" w:rsidRPr="003F300B">
        <w:rPr>
          <w:bCs/>
          <w:sz w:val="22"/>
          <w:szCs w:val="22"/>
        </w:rPr>
        <w:t>ą</w:t>
      </w:r>
      <w:r w:rsidRPr="003F300B">
        <w:rPr>
          <w:bCs/>
          <w:sz w:val="22"/>
          <w:szCs w:val="22"/>
        </w:rPr>
        <w:t xml:space="preserve"> infrastruktūr</w:t>
      </w:r>
      <w:r w:rsidR="00096129" w:rsidRPr="003F300B">
        <w:rPr>
          <w:bCs/>
          <w:sz w:val="22"/>
          <w:szCs w:val="22"/>
        </w:rPr>
        <w:t>ą</w:t>
      </w:r>
      <w:r w:rsidRPr="003F300B">
        <w:rPr>
          <w:bCs/>
          <w:sz w:val="22"/>
          <w:szCs w:val="22"/>
        </w:rPr>
        <w:t xml:space="preserve">, </w:t>
      </w:r>
      <w:r w:rsidR="00096129" w:rsidRPr="003F300B">
        <w:rPr>
          <w:bCs/>
          <w:sz w:val="22"/>
          <w:szCs w:val="22"/>
        </w:rPr>
        <w:t xml:space="preserve">kuri </w:t>
      </w:r>
      <w:r w:rsidRPr="003F300B">
        <w:rPr>
          <w:bCs/>
          <w:sz w:val="22"/>
          <w:szCs w:val="22"/>
        </w:rPr>
        <w:t>naudinga visuomenei (gerinama viešųjų paslaugų kokybė, pasirinkimo galimybės ir prieinamumas);</w:t>
      </w:r>
      <w:r w:rsidR="00837F83" w:rsidRPr="003F300B">
        <w:rPr>
          <w:sz w:val="22"/>
          <w:szCs w:val="22"/>
        </w:rPr>
        <w:t xml:space="preserve"> bus įgyvendinti savivaldybės vykdomos politikos tikslai </w:t>
      </w:r>
      <w:r w:rsidR="007A18F2" w:rsidRPr="003F300B">
        <w:rPr>
          <w:sz w:val="22"/>
          <w:szCs w:val="22"/>
        </w:rPr>
        <w:t xml:space="preserve">paviršinių </w:t>
      </w:r>
      <w:r w:rsidR="00837F83" w:rsidRPr="003F300B">
        <w:rPr>
          <w:sz w:val="22"/>
          <w:szCs w:val="22"/>
        </w:rPr>
        <w:t xml:space="preserve">nuotekų surinkimo bei tvarkymo srityje;       </w:t>
      </w:r>
      <w:r w:rsidRPr="003F300B">
        <w:rPr>
          <w:bCs/>
          <w:sz w:val="22"/>
          <w:szCs w:val="22"/>
        </w:rPr>
        <w:t xml:space="preserve"> </w:t>
      </w:r>
    </w:p>
    <w:p w:rsidR="00173667" w:rsidRPr="003F300B" w:rsidRDefault="00146A5B" w:rsidP="009D1EE4">
      <w:pPr>
        <w:ind w:firstLine="720"/>
        <w:jc w:val="both"/>
        <w:rPr>
          <w:sz w:val="22"/>
          <w:szCs w:val="22"/>
        </w:rPr>
      </w:pPr>
      <w:r w:rsidRPr="003F300B">
        <w:rPr>
          <w:bCs/>
          <w:sz w:val="22"/>
          <w:szCs w:val="22"/>
        </w:rPr>
        <w:t>2</w:t>
      </w:r>
      <w:r w:rsidR="00173667" w:rsidRPr="003F300B">
        <w:rPr>
          <w:bCs/>
          <w:sz w:val="22"/>
          <w:szCs w:val="22"/>
        </w:rPr>
        <w:t>)</w:t>
      </w:r>
      <w:r w:rsidR="00173667" w:rsidRPr="003F300B">
        <w:rPr>
          <w:b/>
          <w:sz w:val="22"/>
          <w:szCs w:val="22"/>
        </w:rPr>
        <w:t xml:space="preserve"> </w:t>
      </w:r>
      <w:r w:rsidR="00173667" w:rsidRPr="003F300B">
        <w:rPr>
          <w:sz w:val="22"/>
          <w:szCs w:val="22"/>
        </w:rPr>
        <w:t>savivaldyb</w:t>
      </w:r>
      <w:r w:rsidR="00290C11" w:rsidRPr="003F300B">
        <w:rPr>
          <w:sz w:val="22"/>
          <w:szCs w:val="22"/>
        </w:rPr>
        <w:t>ės</w:t>
      </w:r>
      <w:r w:rsidR="00173667" w:rsidRPr="003F300B">
        <w:rPr>
          <w:sz w:val="22"/>
          <w:szCs w:val="22"/>
        </w:rPr>
        <w:t xml:space="preserve"> turto investavimu bus sukuriama pridėtinė vertė ir užtikrinamas šią vertę kuriančios veiklos ilgalaikis ekonominis tvarumas;</w:t>
      </w:r>
    </w:p>
    <w:p w:rsidR="00173667" w:rsidRPr="003F300B" w:rsidRDefault="00A3071D" w:rsidP="009D1EE4">
      <w:pPr>
        <w:ind w:firstLine="720"/>
        <w:jc w:val="both"/>
        <w:rPr>
          <w:sz w:val="22"/>
          <w:szCs w:val="22"/>
        </w:rPr>
      </w:pPr>
      <w:r w:rsidRPr="003F300B">
        <w:rPr>
          <w:sz w:val="22"/>
          <w:szCs w:val="22"/>
        </w:rPr>
        <w:t>3</w:t>
      </w:r>
      <w:r w:rsidR="00173667" w:rsidRPr="003F300B">
        <w:rPr>
          <w:sz w:val="22"/>
          <w:szCs w:val="22"/>
        </w:rPr>
        <w:t xml:space="preserve">) </w:t>
      </w:r>
      <w:r w:rsidR="0049599A" w:rsidRPr="003F300B">
        <w:rPr>
          <w:sz w:val="22"/>
          <w:szCs w:val="22"/>
        </w:rPr>
        <w:t xml:space="preserve">investavus lėšas ir įrengus bei atnaujinus nuotekų </w:t>
      </w:r>
      <w:r w:rsidR="00217C16" w:rsidRPr="003F300B">
        <w:rPr>
          <w:sz w:val="22"/>
          <w:szCs w:val="22"/>
        </w:rPr>
        <w:t>valyklas</w:t>
      </w:r>
      <w:r w:rsidR="0049599A" w:rsidRPr="003F300B">
        <w:rPr>
          <w:sz w:val="22"/>
          <w:szCs w:val="22"/>
        </w:rPr>
        <w:t>, iš jų bus gauta ne tik pelno (pajamų), bet ir socialinis rezultatas, užtikrintas veiksmingesnis savivaldybės funkcijos – nuotekų tvarkymo organizavimo įgyvendinimas, t. y. savivaldybės gyventojai ir kiti fiziniai bei juridiniai asmenys turės galimybę gauti dar tinkamesnę ir efektyvesnę paslaugą, dėl pasikeitusios nuosavybės formos bendrovė galės efektyviau organizuoti jos teikimą;</w:t>
      </w:r>
    </w:p>
    <w:p w:rsidR="00666E6A" w:rsidRPr="003F300B" w:rsidRDefault="006B765C" w:rsidP="009D1EE4">
      <w:pPr>
        <w:ind w:firstLine="720"/>
        <w:jc w:val="both"/>
        <w:rPr>
          <w:sz w:val="22"/>
          <w:szCs w:val="22"/>
        </w:rPr>
      </w:pPr>
      <w:r w:rsidRPr="003F300B">
        <w:rPr>
          <w:bCs/>
          <w:sz w:val="22"/>
          <w:szCs w:val="22"/>
        </w:rPr>
        <w:t>4</w:t>
      </w:r>
      <w:r w:rsidR="00173667" w:rsidRPr="003F300B">
        <w:rPr>
          <w:bCs/>
          <w:sz w:val="22"/>
          <w:szCs w:val="22"/>
        </w:rPr>
        <w:t>) investavimo tikslas ir siekiamas rezultatas nustatyti teisės aktuose, įgyvendinančiuose strateginio planavimo dokumentus</w:t>
      </w:r>
      <w:r w:rsidR="00572564" w:rsidRPr="003F300B">
        <w:rPr>
          <w:sz w:val="22"/>
          <w:szCs w:val="22"/>
        </w:rPr>
        <w:t>;</w:t>
      </w:r>
    </w:p>
    <w:p w:rsidR="006B6234" w:rsidRPr="003F300B" w:rsidRDefault="00C06A82" w:rsidP="00C06A82">
      <w:pPr>
        <w:ind w:firstLine="720"/>
        <w:jc w:val="both"/>
        <w:rPr>
          <w:sz w:val="22"/>
          <w:szCs w:val="22"/>
        </w:rPr>
      </w:pPr>
      <w:r w:rsidRPr="003F300B">
        <w:rPr>
          <w:sz w:val="22"/>
          <w:szCs w:val="22"/>
        </w:rPr>
        <w:t xml:space="preserve">Taip pat </w:t>
      </w:r>
      <w:r w:rsidR="006B6234" w:rsidRPr="003F300B">
        <w:rPr>
          <w:rFonts w:eastAsia="Lucida Sans Unicode"/>
          <w:color w:val="000000"/>
          <w:sz w:val="22"/>
          <w:szCs w:val="22"/>
        </w:rPr>
        <w:t>bus užtikrintas veiksmingesnis, racionalesnis bei efektyvesnis turto valdymas, disponavimas juo, siekiant maksimalios naudos visuomenei; bus užtikrintas inžinerinių tinklų ir įrenginių tinkamas eksploatavimas bei techninė sauga, vadovaujantis nustatytais reikalavimais. Investavimo būdu perdavus turtą, per trumpesnį laiką bus galima atlikti turto valdymo, naudojimo bei disponavimo juo procedūras</w:t>
      </w:r>
      <w:r w:rsidR="00572564" w:rsidRPr="003F300B">
        <w:rPr>
          <w:rFonts w:eastAsia="Lucida Sans Unicode"/>
          <w:color w:val="000000"/>
          <w:sz w:val="22"/>
          <w:szCs w:val="22"/>
        </w:rPr>
        <w:t>.</w:t>
      </w:r>
      <w:r w:rsidR="006B6234" w:rsidRPr="003F300B">
        <w:rPr>
          <w:rFonts w:eastAsia="Lucida Sans Unicode"/>
          <w:color w:val="000000"/>
          <w:sz w:val="22"/>
          <w:szCs w:val="22"/>
        </w:rPr>
        <w:t xml:space="preserve"> </w:t>
      </w:r>
    </w:p>
    <w:p w:rsidR="0028508A" w:rsidRPr="003F300B" w:rsidRDefault="006B6234" w:rsidP="00217C16">
      <w:pPr>
        <w:pStyle w:val="HTMLiankstoformatuotas"/>
        <w:tabs>
          <w:tab w:val="left" w:pos="567"/>
          <w:tab w:val="left" w:pos="709"/>
        </w:tabs>
        <w:ind w:left="-709" w:hanging="709"/>
        <w:jc w:val="both"/>
        <w:rPr>
          <w:rFonts w:ascii="Times New Roman" w:eastAsia="Lucida Sans Unicode" w:hAnsi="Times New Roman" w:cs="Times New Roman"/>
          <w:color w:val="000000"/>
          <w:sz w:val="22"/>
          <w:szCs w:val="22"/>
        </w:rPr>
      </w:pPr>
      <w:r w:rsidRPr="003F300B">
        <w:rPr>
          <w:rFonts w:ascii="Times New Roman" w:hAnsi="Times New Roman" w:cs="Times New Roman"/>
          <w:sz w:val="22"/>
          <w:szCs w:val="22"/>
        </w:rPr>
        <w:tab/>
      </w:r>
      <w:bookmarkStart w:id="5" w:name="part_fa52ee31db7e4215b4489baf92ee460b"/>
      <w:bookmarkStart w:id="6" w:name="part_fd63e6050fad45918b44e2cd7742ed1e"/>
      <w:bookmarkEnd w:id="5"/>
      <w:bookmarkEnd w:id="6"/>
    </w:p>
    <w:p w:rsidR="004F4C35" w:rsidRDefault="004F4C35" w:rsidP="009D1EE4">
      <w:pPr>
        <w:pStyle w:val="HTMLiankstoformatuotas"/>
        <w:ind w:left="-709"/>
        <w:jc w:val="both"/>
        <w:rPr>
          <w:rFonts w:ascii="Times New Roman" w:eastAsia="Lucida Sans Unicode" w:hAnsi="Times New Roman" w:cs="Times New Roman"/>
          <w:color w:val="000000"/>
          <w:sz w:val="22"/>
          <w:szCs w:val="22"/>
        </w:rPr>
      </w:pPr>
    </w:p>
    <w:p w:rsidR="00A12CAB" w:rsidRPr="003F300B" w:rsidRDefault="001F161A" w:rsidP="009D1EE4">
      <w:pPr>
        <w:pStyle w:val="HTMLiankstoformatuotas"/>
        <w:ind w:left="-709"/>
        <w:jc w:val="both"/>
        <w:rPr>
          <w:rFonts w:ascii="Times New Roman" w:eastAsia="Lucida Sans Unicode" w:hAnsi="Times New Roman" w:cs="Times New Roman"/>
          <w:color w:val="000000"/>
          <w:sz w:val="22"/>
          <w:szCs w:val="22"/>
        </w:rPr>
      </w:pPr>
      <w:r w:rsidRPr="003F300B">
        <w:rPr>
          <w:rFonts w:ascii="Times New Roman" w:eastAsia="Lucida Sans Unicode" w:hAnsi="Times New Roman" w:cs="Times New Roman"/>
          <w:color w:val="000000"/>
          <w:sz w:val="22"/>
          <w:szCs w:val="22"/>
        </w:rPr>
        <w:t>Savivaldybės meras</w:t>
      </w:r>
      <w:r w:rsidRPr="003F300B">
        <w:rPr>
          <w:rFonts w:ascii="Times New Roman" w:eastAsia="Lucida Sans Unicode" w:hAnsi="Times New Roman" w:cs="Times New Roman"/>
          <w:color w:val="000000"/>
          <w:sz w:val="22"/>
          <w:szCs w:val="22"/>
        </w:rPr>
        <w:tab/>
      </w:r>
      <w:r w:rsidRPr="003F300B">
        <w:rPr>
          <w:rFonts w:ascii="Times New Roman" w:eastAsia="Lucida Sans Unicode" w:hAnsi="Times New Roman" w:cs="Times New Roman"/>
          <w:color w:val="000000"/>
          <w:sz w:val="22"/>
          <w:szCs w:val="22"/>
        </w:rPr>
        <w:tab/>
      </w:r>
      <w:r w:rsidRPr="003F300B">
        <w:rPr>
          <w:rFonts w:ascii="Times New Roman" w:eastAsia="Lucida Sans Unicode" w:hAnsi="Times New Roman" w:cs="Times New Roman"/>
          <w:color w:val="000000"/>
          <w:sz w:val="22"/>
          <w:szCs w:val="22"/>
        </w:rPr>
        <w:tab/>
      </w:r>
      <w:r w:rsidRPr="003F300B">
        <w:rPr>
          <w:rFonts w:ascii="Times New Roman" w:eastAsia="Lucida Sans Unicode" w:hAnsi="Times New Roman" w:cs="Times New Roman"/>
          <w:color w:val="000000"/>
          <w:sz w:val="22"/>
          <w:szCs w:val="22"/>
        </w:rPr>
        <w:tab/>
      </w:r>
      <w:r w:rsidRPr="003F300B">
        <w:rPr>
          <w:rFonts w:ascii="Times New Roman" w:eastAsia="Lucida Sans Unicode" w:hAnsi="Times New Roman" w:cs="Times New Roman"/>
          <w:color w:val="000000"/>
          <w:sz w:val="22"/>
          <w:szCs w:val="22"/>
        </w:rPr>
        <w:tab/>
      </w:r>
      <w:r w:rsidRPr="003F300B">
        <w:rPr>
          <w:rFonts w:ascii="Times New Roman" w:eastAsia="Lucida Sans Unicode" w:hAnsi="Times New Roman" w:cs="Times New Roman"/>
          <w:color w:val="000000"/>
          <w:sz w:val="22"/>
          <w:szCs w:val="22"/>
        </w:rPr>
        <w:tab/>
      </w:r>
      <w:r w:rsidRPr="003F300B">
        <w:rPr>
          <w:rFonts w:ascii="Times New Roman" w:eastAsia="Lucida Sans Unicode" w:hAnsi="Times New Roman" w:cs="Times New Roman"/>
          <w:color w:val="000000"/>
          <w:sz w:val="22"/>
          <w:szCs w:val="22"/>
        </w:rPr>
        <w:tab/>
        <w:t>Valentinas Tamulis</w:t>
      </w:r>
    </w:p>
    <w:p w:rsidR="0028508A" w:rsidRPr="003F300B" w:rsidRDefault="0028508A" w:rsidP="009D1EE4">
      <w:pPr>
        <w:pStyle w:val="HTMLiankstoformatuotas"/>
        <w:ind w:left="-709"/>
        <w:jc w:val="both"/>
        <w:rPr>
          <w:rFonts w:ascii="Times New Roman" w:eastAsia="Lucida Sans Unicode" w:hAnsi="Times New Roman" w:cs="Times New Roman"/>
          <w:color w:val="000000"/>
          <w:sz w:val="22"/>
          <w:szCs w:val="22"/>
        </w:rPr>
      </w:pPr>
    </w:p>
    <w:p w:rsidR="00217C16" w:rsidRPr="003F300B" w:rsidRDefault="00217C16" w:rsidP="009D1EE4">
      <w:pPr>
        <w:pStyle w:val="HTMLiankstoformatuotas"/>
        <w:ind w:left="-709"/>
        <w:jc w:val="both"/>
        <w:rPr>
          <w:rFonts w:ascii="Times New Roman" w:eastAsia="Lucida Sans Unicode" w:hAnsi="Times New Roman" w:cs="Times New Roman"/>
          <w:color w:val="000000"/>
          <w:sz w:val="22"/>
          <w:szCs w:val="22"/>
        </w:rPr>
      </w:pPr>
    </w:p>
    <w:p w:rsidR="00CF70EB" w:rsidRPr="003F300B" w:rsidRDefault="00F567C4" w:rsidP="009D1EE4">
      <w:pPr>
        <w:pStyle w:val="HTMLiankstoformatuotas"/>
        <w:ind w:left="-709"/>
        <w:jc w:val="both"/>
        <w:rPr>
          <w:rFonts w:ascii="Times New Roman" w:eastAsia="Lucida Sans Unicode" w:hAnsi="Times New Roman" w:cs="Times New Roman"/>
          <w:color w:val="000000"/>
          <w:sz w:val="22"/>
          <w:szCs w:val="22"/>
        </w:rPr>
      </w:pPr>
      <w:r w:rsidRPr="003F300B">
        <w:rPr>
          <w:rFonts w:ascii="Times New Roman" w:eastAsia="Lucida Sans Unicode" w:hAnsi="Times New Roman" w:cs="Times New Roman"/>
          <w:color w:val="000000"/>
          <w:sz w:val="22"/>
          <w:szCs w:val="22"/>
        </w:rPr>
        <w:t>S</w:t>
      </w:r>
      <w:r w:rsidR="006B6234" w:rsidRPr="003F300B">
        <w:rPr>
          <w:rFonts w:ascii="Times New Roman" w:eastAsia="Lucida Sans Unicode" w:hAnsi="Times New Roman" w:cs="Times New Roman"/>
          <w:color w:val="000000"/>
          <w:sz w:val="22"/>
          <w:szCs w:val="22"/>
        </w:rPr>
        <w:t xml:space="preserve">tatybos ir turto skyriaus vedėja </w:t>
      </w:r>
      <w:r w:rsidR="006B6234" w:rsidRPr="003F300B">
        <w:rPr>
          <w:rFonts w:ascii="Times New Roman" w:eastAsia="Lucida Sans Unicode" w:hAnsi="Times New Roman" w:cs="Times New Roman"/>
          <w:color w:val="000000"/>
          <w:sz w:val="22"/>
          <w:szCs w:val="22"/>
        </w:rPr>
        <w:tab/>
      </w:r>
      <w:r w:rsidR="006B6234" w:rsidRPr="003F300B">
        <w:rPr>
          <w:rFonts w:ascii="Times New Roman" w:eastAsia="Lucida Sans Unicode" w:hAnsi="Times New Roman" w:cs="Times New Roman"/>
          <w:color w:val="000000"/>
          <w:sz w:val="22"/>
          <w:szCs w:val="22"/>
        </w:rPr>
        <w:tab/>
      </w:r>
      <w:r w:rsidR="006B6234" w:rsidRPr="003F300B">
        <w:rPr>
          <w:rFonts w:ascii="Times New Roman" w:eastAsia="Lucida Sans Unicode" w:hAnsi="Times New Roman" w:cs="Times New Roman"/>
          <w:color w:val="000000"/>
          <w:sz w:val="22"/>
          <w:szCs w:val="22"/>
        </w:rPr>
        <w:tab/>
        <w:t xml:space="preserve">                                               </w:t>
      </w:r>
      <w:r w:rsidR="006C3753">
        <w:rPr>
          <w:rFonts w:ascii="Times New Roman" w:eastAsia="Lucida Sans Unicode" w:hAnsi="Times New Roman" w:cs="Times New Roman"/>
          <w:color w:val="000000"/>
          <w:sz w:val="22"/>
          <w:szCs w:val="22"/>
        </w:rPr>
        <w:t xml:space="preserve">   </w:t>
      </w:r>
      <w:r w:rsidR="006B6234" w:rsidRPr="003F300B">
        <w:rPr>
          <w:rFonts w:ascii="Times New Roman" w:eastAsia="Lucida Sans Unicode" w:hAnsi="Times New Roman" w:cs="Times New Roman"/>
          <w:color w:val="000000"/>
          <w:sz w:val="22"/>
          <w:szCs w:val="22"/>
        </w:rPr>
        <w:t>Audronė Naujalienė</w:t>
      </w:r>
      <w:bookmarkEnd w:id="0"/>
      <w:r w:rsidR="006128FE" w:rsidRPr="003F300B">
        <w:rPr>
          <w:sz w:val="22"/>
          <w:szCs w:val="22"/>
        </w:rPr>
        <w:t xml:space="preserve">                           </w:t>
      </w:r>
    </w:p>
    <w:sectPr w:rsidR="00CF70EB" w:rsidRPr="003F300B" w:rsidSect="008B7F2E">
      <w:footnotePr>
        <w:pos w:val="beneathText"/>
      </w:footnotePr>
      <w:pgSz w:w="11905" w:h="16837"/>
      <w:pgMar w:top="720" w:right="850" w:bottom="720"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F0708"/>
    <w:multiLevelType w:val="multilevel"/>
    <w:tmpl w:val="3D148B3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83"/>
    <w:rsid w:val="00013308"/>
    <w:rsid w:val="00014A41"/>
    <w:rsid w:val="00016293"/>
    <w:rsid w:val="00016999"/>
    <w:rsid w:val="00020057"/>
    <w:rsid w:val="000212F3"/>
    <w:rsid w:val="0002409F"/>
    <w:rsid w:val="00026EFB"/>
    <w:rsid w:val="00045491"/>
    <w:rsid w:val="00062081"/>
    <w:rsid w:val="000621AC"/>
    <w:rsid w:val="000623D8"/>
    <w:rsid w:val="000630C7"/>
    <w:rsid w:val="00064A41"/>
    <w:rsid w:val="00065C24"/>
    <w:rsid w:val="00075FB4"/>
    <w:rsid w:val="000901EE"/>
    <w:rsid w:val="00094666"/>
    <w:rsid w:val="00096129"/>
    <w:rsid w:val="00097A85"/>
    <w:rsid w:val="000A6AAB"/>
    <w:rsid w:val="000D015D"/>
    <w:rsid w:val="000D6692"/>
    <w:rsid w:val="000E2204"/>
    <w:rsid w:val="000F0685"/>
    <w:rsid w:val="000F3CD1"/>
    <w:rsid w:val="000F40FB"/>
    <w:rsid w:val="00100990"/>
    <w:rsid w:val="00110D1A"/>
    <w:rsid w:val="001214C3"/>
    <w:rsid w:val="0012152B"/>
    <w:rsid w:val="0012190B"/>
    <w:rsid w:val="00125C41"/>
    <w:rsid w:val="00134EE2"/>
    <w:rsid w:val="00137A14"/>
    <w:rsid w:val="00144C9E"/>
    <w:rsid w:val="00146A5B"/>
    <w:rsid w:val="00150A6F"/>
    <w:rsid w:val="00151952"/>
    <w:rsid w:val="001557B1"/>
    <w:rsid w:val="00155837"/>
    <w:rsid w:val="00166A52"/>
    <w:rsid w:val="001729A6"/>
    <w:rsid w:val="00173667"/>
    <w:rsid w:val="001747EF"/>
    <w:rsid w:val="0017681A"/>
    <w:rsid w:val="001823F7"/>
    <w:rsid w:val="001872DD"/>
    <w:rsid w:val="00190916"/>
    <w:rsid w:val="001A2837"/>
    <w:rsid w:val="001A7BB2"/>
    <w:rsid w:val="001B5799"/>
    <w:rsid w:val="001B7891"/>
    <w:rsid w:val="001D1EAC"/>
    <w:rsid w:val="001D4A01"/>
    <w:rsid w:val="001D4B67"/>
    <w:rsid w:val="001D4C1A"/>
    <w:rsid w:val="001D548A"/>
    <w:rsid w:val="001E3619"/>
    <w:rsid w:val="001F161A"/>
    <w:rsid w:val="001F245B"/>
    <w:rsid w:val="001F6706"/>
    <w:rsid w:val="00203B7A"/>
    <w:rsid w:val="00212560"/>
    <w:rsid w:val="00216756"/>
    <w:rsid w:val="00217C16"/>
    <w:rsid w:val="002204D7"/>
    <w:rsid w:val="0022155C"/>
    <w:rsid w:val="00221DC1"/>
    <w:rsid w:val="00227130"/>
    <w:rsid w:val="002308FB"/>
    <w:rsid w:val="00233227"/>
    <w:rsid w:val="00241E60"/>
    <w:rsid w:val="00244D9D"/>
    <w:rsid w:val="00254177"/>
    <w:rsid w:val="00256351"/>
    <w:rsid w:val="002579CD"/>
    <w:rsid w:val="00260D60"/>
    <w:rsid w:val="0026178A"/>
    <w:rsid w:val="00263E97"/>
    <w:rsid w:val="00266751"/>
    <w:rsid w:val="0027017C"/>
    <w:rsid w:val="002777E9"/>
    <w:rsid w:val="0028177A"/>
    <w:rsid w:val="0028508A"/>
    <w:rsid w:val="002903C9"/>
    <w:rsid w:val="00290C11"/>
    <w:rsid w:val="0029188D"/>
    <w:rsid w:val="00291B3D"/>
    <w:rsid w:val="002A16AA"/>
    <w:rsid w:val="002A32A5"/>
    <w:rsid w:val="002C3BA2"/>
    <w:rsid w:val="002E13D7"/>
    <w:rsid w:val="002E1B2F"/>
    <w:rsid w:val="002E340F"/>
    <w:rsid w:val="002E78CB"/>
    <w:rsid w:val="0030779C"/>
    <w:rsid w:val="00312414"/>
    <w:rsid w:val="00314D21"/>
    <w:rsid w:val="00314F7C"/>
    <w:rsid w:val="00321072"/>
    <w:rsid w:val="003233D9"/>
    <w:rsid w:val="003237B5"/>
    <w:rsid w:val="003310A7"/>
    <w:rsid w:val="0033209F"/>
    <w:rsid w:val="00336990"/>
    <w:rsid w:val="00343A03"/>
    <w:rsid w:val="003476D7"/>
    <w:rsid w:val="00355772"/>
    <w:rsid w:val="00373BC0"/>
    <w:rsid w:val="0037429A"/>
    <w:rsid w:val="00375539"/>
    <w:rsid w:val="0037681F"/>
    <w:rsid w:val="00381BF4"/>
    <w:rsid w:val="0038428A"/>
    <w:rsid w:val="003852A1"/>
    <w:rsid w:val="00392F99"/>
    <w:rsid w:val="003A1910"/>
    <w:rsid w:val="003A37D4"/>
    <w:rsid w:val="003A701C"/>
    <w:rsid w:val="003B25CB"/>
    <w:rsid w:val="003B790C"/>
    <w:rsid w:val="003C49B8"/>
    <w:rsid w:val="003C7037"/>
    <w:rsid w:val="003D7C7E"/>
    <w:rsid w:val="003E25A1"/>
    <w:rsid w:val="003E30C0"/>
    <w:rsid w:val="003E756A"/>
    <w:rsid w:val="003F300B"/>
    <w:rsid w:val="00416274"/>
    <w:rsid w:val="0043216E"/>
    <w:rsid w:val="004406B2"/>
    <w:rsid w:val="004476CC"/>
    <w:rsid w:val="00453374"/>
    <w:rsid w:val="0045531E"/>
    <w:rsid w:val="00456A3C"/>
    <w:rsid w:val="004601DE"/>
    <w:rsid w:val="0046243A"/>
    <w:rsid w:val="00472C42"/>
    <w:rsid w:val="0047612E"/>
    <w:rsid w:val="0048717E"/>
    <w:rsid w:val="00493627"/>
    <w:rsid w:val="0049599A"/>
    <w:rsid w:val="004961ED"/>
    <w:rsid w:val="00496957"/>
    <w:rsid w:val="004975B8"/>
    <w:rsid w:val="004A00E5"/>
    <w:rsid w:val="004A2A62"/>
    <w:rsid w:val="004A316C"/>
    <w:rsid w:val="004A69B0"/>
    <w:rsid w:val="004A6C4E"/>
    <w:rsid w:val="004B1988"/>
    <w:rsid w:val="004B23B2"/>
    <w:rsid w:val="004B467C"/>
    <w:rsid w:val="004C05AB"/>
    <w:rsid w:val="004C2490"/>
    <w:rsid w:val="004C55A6"/>
    <w:rsid w:val="004C70EB"/>
    <w:rsid w:val="004D228B"/>
    <w:rsid w:val="004D6E2B"/>
    <w:rsid w:val="004E0B13"/>
    <w:rsid w:val="004E3CE9"/>
    <w:rsid w:val="004E4377"/>
    <w:rsid w:val="004E59A6"/>
    <w:rsid w:val="004F07A9"/>
    <w:rsid w:val="004F4C35"/>
    <w:rsid w:val="004F7950"/>
    <w:rsid w:val="005030E8"/>
    <w:rsid w:val="00511529"/>
    <w:rsid w:val="0051522D"/>
    <w:rsid w:val="00522F46"/>
    <w:rsid w:val="005243E4"/>
    <w:rsid w:val="00525305"/>
    <w:rsid w:val="005307DD"/>
    <w:rsid w:val="00531A16"/>
    <w:rsid w:val="00531BB9"/>
    <w:rsid w:val="0053636C"/>
    <w:rsid w:val="005377BF"/>
    <w:rsid w:val="00537D2E"/>
    <w:rsid w:val="00540CE6"/>
    <w:rsid w:val="00542F51"/>
    <w:rsid w:val="00550536"/>
    <w:rsid w:val="00552356"/>
    <w:rsid w:val="00554885"/>
    <w:rsid w:val="0055543F"/>
    <w:rsid w:val="0055640C"/>
    <w:rsid w:val="00564888"/>
    <w:rsid w:val="00564DBA"/>
    <w:rsid w:val="00565043"/>
    <w:rsid w:val="005669EF"/>
    <w:rsid w:val="00572564"/>
    <w:rsid w:val="00573409"/>
    <w:rsid w:val="005A0C66"/>
    <w:rsid w:val="005A20B0"/>
    <w:rsid w:val="005A7B85"/>
    <w:rsid w:val="005B04DD"/>
    <w:rsid w:val="005B4DB2"/>
    <w:rsid w:val="005C2621"/>
    <w:rsid w:val="005C5C84"/>
    <w:rsid w:val="005C5CCB"/>
    <w:rsid w:val="005D0B63"/>
    <w:rsid w:val="005D3F8D"/>
    <w:rsid w:val="005E175D"/>
    <w:rsid w:val="005E460E"/>
    <w:rsid w:val="005F4957"/>
    <w:rsid w:val="00601AC1"/>
    <w:rsid w:val="00603C10"/>
    <w:rsid w:val="006104D7"/>
    <w:rsid w:val="006128EF"/>
    <w:rsid w:val="006128FE"/>
    <w:rsid w:val="006154AE"/>
    <w:rsid w:val="00617E25"/>
    <w:rsid w:val="0062440C"/>
    <w:rsid w:val="006251E9"/>
    <w:rsid w:val="00633751"/>
    <w:rsid w:val="0063653C"/>
    <w:rsid w:val="00636C1D"/>
    <w:rsid w:val="006540AA"/>
    <w:rsid w:val="006570C3"/>
    <w:rsid w:val="00660CD5"/>
    <w:rsid w:val="006638BD"/>
    <w:rsid w:val="00666E6A"/>
    <w:rsid w:val="0067263D"/>
    <w:rsid w:val="006759A7"/>
    <w:rsid w:val="00676C2D"/>
    <w:rsid w:val="00691C67"/>
    <w:rsid w:val="00693E66"/>
    <w:rsid w:val="006A220A"/>
    <w:rsid w:val="006A2D10"/>
    <w:rsid w:val="006B15DE"/>
    <w:rsid w:val="006B61FB"/>
    <w:rsid w:val="006B6234"/>
    <w:rsid w:val="006B6856"/>
    <w:rsid w:val="006B765C"/>
    <w:rsid w:val="006B7C41"/>
    <w:rsid w:val="006C0083"/>
    <w:rsid w:val="006C08C8"/>
    <w:rsid w:val="006C3753"/>
    <w:rsid w:val="006C4E12"/>
    <w:rsid w:val="006D0B16"/>
    <w:rsid w:val="006D5795"/>
    <w:rsid w:val="006E49C0"/>
    <w:rsid w:val="006F78EE"/>
    <w:rsid w:val="006F7EEE"/>
    <w:rsid w:val="0070182B"/>
    <w:rsid w:val="0070502A"/>
    <w:rsid w:val="00706811"/>
    <w:rsid w:val="0071562A"/>
    <w:rsid w:val="0072165A"/>
    <w:rsid w:val="00725F68"/>
    <w:rsid w:val="00730134"/>
    <w:rsid w:val="00735F3E"/>
    <w:rsid w:val="00741380"/>
    <w:rsid w:val="00741CBE"/>
    <w:rsid w:val="007424AA"/>
    <w:rsid w:val="00746FF6"/>
    <w:rsid w:val="0075183A"/>
    <w:rsid w:val="007535E1"/>
    <w:rsid w:val="00764608"/>
    <w:rsid w:val="00765227"/>
    <w:rsid w:val="007670BC"/>
    <w:rsid w:val="00771A09"/>
    <w:rsid w:val="0077468E"/>
    <w:rsid w:val="00775631"/>
    <w:rsid w:val="007840CA"/>
    <w:rsid w:val="00786A3E"/>
    <w:rsid w:val="00786C81"/>
    <w:rsid w:val="0079046C"/>
    <w:rsid w:val="00795A12"/>
    <w:rsid w:val="007A0180"/>
    <w:rsid w:val="007A16CD"/>
    <w:rsid w:val="007A18F2"/>
    <w:rsid w:val="007A223F"/>
    <w:rsid w:val="007A311F"/>
    <w:rsid w:val="007A5CA2"/>
    <w:rsid w:val="007B24CF"/>
    <w:rsid w:val="007B5A04"/>
    <w:rsid w:val="007B6528"/>
    <w:rsid w:val="007C0308"/>
    <w:rsid w:val="007C3237"/>
    <w:rsid w:val="007C45B6"/>
    <w:rsid w:val="007C5845"/>
    <w:rsid w:val="007C64E0"/>
    <w:rsid w:val="007C70F3"/>
    <w:rsid w:val="007D17EC"/>
    <w:rsid w:val="007D196B"/>
    <w:rsid w:val="007D1AF5"/>
    <w:rsid w:val="007D2CD4"/>
    <w:rsid w:val="007E05F2"/>
    <w:rsid w:val="007E3942"/>
    <w:rsid w:val="007E69C5"/>
    <w:rsid w:val="007E6FFB"/>
    <w:rsid w:val="007E7006"/>
    <w:rsid w:val="007F14E5"/>
    <w:rsid w:val="007F28B1"/>
    <w:rsid w:val="007F6FD1"/>
    <w:rsid w:val="0080131B"/>
    <w:rsid w:val="008022AB"/>
    <w:rsid w:val="00806EBE"/>
    <w:rsid w:val="0081037F"/>
    <w:rsid w:val="00811994"/>
    <w:rsid w:val="00814FB4"/>
    <w:rsid w:val="00815BB6"/>
    <w:rsid w:val="00825FE5"/>
    <w:rsid w:val="00836098"/>
    <w:rsid w:val="00836156"/>
    <w:rsid w:val="00837F83"/>
    <w:rsid w:val="008405A7"/>
    <w:rsid w:val="008414D2"/>
    <w:rsid w:val="00843BBD"/>
    <w:rsid w:val="00845D0A"/>
    <w:rsid w:val="00847277"/>
    <w:rsid w:val="0085214D"/>
    <w:rsid w:val="00862190"/>
    <w:rsid w:val="00872312"/>
    <w:rsid w:val="008848CA"/>
    <w:rsid w:val="00884B31"/>
    <w:rsid w:val="0088760C"/>
    <w:rsid w:val="008926C0"/>
    <w:rsid w:val="00892B20"/>
    <w:rsid w:val="00893AF3"/>
    <w:rsid w:val="008A0BD5"/>
    <w:rsid w:val="008A4EEF"/>
    <w:rsid w:val="008B02AA"/>
    <w:rsid w:val="008B358A"/>
    <w:rsid w:val="008B7F2E"/>
    <w:rsid w:val="008D1983"/>
    <w:rsid w:val="008D30FB"/>
    <w:rsid w:val="008D486D"/>
    <w:rsid w:val="008D4B45"/>
    <w:rsid w:val="008D693F"/>
    <w:rsid w:val="008E0028"/>
    <w:rsid w:val="008E5E20"/>
    <w:rsid w:val="008F526C"/>
    <w:rsid w:val="009025CB"/>
    <w:rsid w:val="0090537D"/>
    <w:rsid w:val="0090775B"/>
    <w:rsid w:val="00916E92"/>
    <w:rsid w:val="00921F1F"/>
    <w:rsid w:val="0092495B"/>
    <w:rsid w:val="00925764"/>
    <w:rsid w:val="00936230"/>
    <w:rsid w:val="009444FB"/>
    <w:rsid w:val="00945148"/>
    <w:rsid w:val="00946E91"/>
    <w:rsid w:val="00947F30"/>
    <w:rsid w:val="0095146F"/>
    <w:rsid w:val="00953A14"/>
    <w:rsid w:val="00954D8E"/>
    <w:rsid w:val="009557FA"/>
    <w:rsid w:val="009572EE"/>
    <w:rsid w:val="00957365"/>
    <w:rsid w:val="00960453"/>
    <w:rsid w:val="00960A44"/>
    <w:rsid w:val="00963B68"/>
    <w:rsid w:val="0096482E"/>
    <w:rsid w:val="00964E4D"/>
    <w:rsid w:val="00975844"/>
    <w:rsid w:val="0097782E"/>
    <w:rsid w:val="00982D58"/>
    <w:rsid w:val="009837B3"/>
    <w:rsid w:val="00986DB2"/>
    <w:rsid w:val="009877C4"/>
    <w:rsid w:val="00994294"/>
    <w:rsid w:val="009979F2"/>
    <w:rsid w:val="009B2BE0"/>
    <w:rsid w:val="009C112A"/>
    <w:rsid w:val="009C2F27"/>
    <w:rsid w:val="009C7B25"/>
    <w:rsid w:val="009D1EE4"/>
    <w:rsid w:val="009E0992"/>
    <w:rsid w:val="009E475E"/>
    <w:rsid w:val="009F2659"/>
    <w:rsid w:val="00A00707"/>
    <w:rsid w:val="00A07AA0"/>
    <w:rsid w:val="00A12CAB"/>
    <w:rsid w:val="00A22E5A"/>
    <w:rsid w:val="00A24169"/>
    <w:rsid w:val="00A24CC7"/>
    <w:rsid w:val="00A26F8B"/>
    <w:rsid w:val="00A3071D"/>
    <w:rsid w:val="00A3293B"/>
    <w:rsid w:val="00A53269"/>
    <w:rsid w:val="00A577A9"/>
    <w:rsid w:val="00A66660"/>
    <w:rsid w:val="00A703BE"/>
    <w:rsid w:val="00A83E0F"/>
    <w:rsid w:val="00A94C8D"/>
    <w:rsid w:val="00AA1A34"/>
    <w:rsid w:val="00AA2D16"/>
    <w:rsid w:val="00AA4A69"/>
    <w:rsid w:val="00AB1B3B"/>
    <w:rsid w:val="00AB218E"/>
    <w:rsid w:val="00AB40BE"/>
    <w:rsid w:val="00AB7022"/>
    <w:rsid w:val="00AB7927"/>
    <w:rsid w:val="00AC50B9"/>
    <w:rsid w:val="00AE5764"/>
    <w:rsid w:val="00AF0E54"/>
    <w:rsid w:val="00AF6D30"/>
    <w:rsid w:val="00B111D6"/>
    <w:rsid w:val="00B114FD"/>
    <w:rsid w:val="00B20193"/>
    <w:rsid w:val="00B203B4"/>
    <w:rsid w:val="00B42328"/>
    <w:rsid w:val="00B4445E"/>
    <w:rsid w:val="00B46215"/>
    <w:rsid w:val="00B468A9"/>
    <w:rsid w:val="00B47767"/>
    <w:rsid w:val="00B50248"/>
    <w:rsid w:val="00B5137D"/>
    <w:rsid w:val="00B56705"/>
    <w:rsid w:val="00B56939"/>
    <w:rsid w:val="00B60D84"/>
    <w:rsid w:val="00B6506C"/>
    <w:rsid w:val="00B65816"/>
    <w:rsid w:val="00B65B87"/>
    <w:rsid w:val="00B710D2"/>
    <w:rsid w:val="00B812A3"/>
    <w:rsid w:val="00B85388"/>
    <w:rsid w:val="00B94DE5"/>
    <w:rsid w:val="00B96758"/>
    <w:rsid w:val="00B972A4"/>
    <w:rsid w:val="00BA1D21"/>
    <w:rsid w:val="00BA3F81"/>
    <w:rsid w:val="00BA5783"/>
    <w:rsid w:val="00BB2443"/>
    <w:rsid w:val="00BB4764"/>
    <w:rsid w:val="00BF0F7F"/>
    <w:rsid w:val="00BF69FC"/>
    <w:rsid w:val="00C02BE4"/>
    <w:rsid w:val="00C0302A"/>
    <w:rsid w:val="00C06A82"/>
    <w:rsid w:val="00C105D5"/>
    <w:rsid w:val="00C12DF7"/>
    <w:rsid w:val="00C34968"/>
    <w:rsid w:val="00C34CC8"/>
    <w:rsid w:val="00C35983"/>
    <w:rsid w:val="00C5125A"/>
    <w:rsid w:val="00C602EC"/>
    <w:rsid w:val="00C602FA"/>
    <w:rsid w:val="00C60378"/>
    <w:rsid w:val="00C65689"/>
    <w:rsid w:val="00C71E70"/>
    <w:rsid w:val="00C76B55"/>
    <w:rsid w:val="00C772D5"/>
    <w:rsid w:val="00C9227C"/>
    <w:rsid w:val="00C923EC"/>
    <w:rsid w:val="00C928ED"/>
    <w:rsid w:val="00C963C7"/>
    <w:rsid w:val="00CA5F27"/>
    <w:rsid w:val="00CA7E32"/>
    <w:rsid w:val="00CA7FAA"/>
    <w:rsid w:val="00CB689B"/>
    <w:rsid w:val="00CB693D"/>
    <w:rsid w:val="00CC479E"/>
    <w:rsid w:val="00CE50F1"/>
    <w:rsid w:val="00CE52F1"/>
    <w:rsid w:val="00CF0917"/>
    <w:rsid w:val="00CF1B76"/>
    <w:rsid w:val="00CF1E66"/>
    <w:rsid w:val="00CF2B4D"/>
    <w:rsid w:val="00CF4F99"/>
    <w:rsid w:val="00CF70EB"/>
    <w:rsid w:val="00D16EE1"/>
    <w:rsid w:val="00D23AA8"/>
    <w:rsid w:val="00D339BF"/>
    <w:rsid w:val="00D36F47"/>
    <w:rsid w:val="00D40F09"/>
    <w:rsid w:val="00D51B79"/>
    <w:rsid w:val="00D53361"/>
    <w:rsid w:val="00D654E8"/>
    <w:rsid w:val="00D76A8C"/>
    <w:rsid w:val="00D77AEC"/>
    <w:rsid w:val="00D821F7"/>
    <w:rsid w:val="00D856B0"/>
    <w:rsid w:val="00D8597E"/>
    <w:rsid w:val="00D955B3"/>
    <w:rsid w:val="00DA039E"/>
    <w:rsid w:val="00DA1925"/>
    <w:rsid w:val="00DA719F"/>
    <w:rsid w:val="00DA76A2"/>
    <w:rsid w:val="00DA7836"/>
    <w:rsid w:val="00DB13B5"/>
    <w:rsid w:val="00DB4E83"/>
    <w:rsid w:val="00DB5EC3"/>
    <w:rsid w:val="00DB72EC"/>
    <w:rsid w:val="00DC04CD"/>
    <w:rsid w:val="00DC152B"/>
    <w:rsid w:val="00DC168A"/>
    <w:rsid w:val="00DC2591"/>
    <w:rsid w:val="00DD295D"/>
    <w:rsid w:val="00DD6BDE"/>
    <w:rsid w:val="00DE2BF5"/>
    <w:rsid w:val="00DE3469"/>
    <w:rsid w:val="00DF2DB9"/>
    <w:rsid w:val="00E00611"/>
    <w:rsid w:val="00E025BD"/>
    <w:rsid w:val="00E066D2"/>
    <w:rsid w:val="00E07421"/>
    <w:rsid w:val="00E07E47"/>
    <w:rsid w:val="00E125EC"/>
    <w:rsid w:val="00E14AE2"/>
    <w:rsid w:val="00E20FE5"/>
    <w:rsid w:val="00E24C3C"/>
    <w:rsid w:val="00E25A62"/>
    <w:rsid w:val="00E26D3F"/>
    <w:rsid w:val="00E34994"/>
    <w:rsid w:val="00E40F99"/>
    <w:rsid w:val="00E42661"/>
    <w:rsid w:val="00E433BC"/>
    <w:rsid w:val="00E44B07"/>
    <w:rsid w:val="00E855ED"/>
    <w:rsid w:val="00E951EE"/>
    <w:rsid w:val="00EA0194"/>
    <w:rsid w:val="00EA60A6"/>
    <w:rsid w:val="00EC140C"/>
    <w:rsid w:val="00EC53B0"/>
    <w:rsid w:val="00EC65B2"/>
    <w:rsid w:val="00EC6D0B"/>
    <w:rsid w:val="00EC7C5C"/>
    <w:rsid w:val="00ED2275"/>
    <w:rsid w:val="00ED4F3A"/>
    <w:rsid w:val="00ED6EDE"/>
    <w:rsid w:val="00ED7566"/>
    <w:rsid w:val="00EF3CF6"/>
    <w:rsid w:val="00F014CB"/>
    <w:rsid w:val="00F01981"/>
    <w:rsid w:val="00F0473A"/>
    <w:rsid w:val="00F04740"/>
    <w:rsid w:val="00F051D4"/>
    <w:rsid w:val="00F11744"/>
    <w:rsid w:val="00F1209D"/>
    <w:rsid w:val="00F22D16"/>
    <w:rsid w:val="00F252D8"/>
    <w:rsid w:val="00F2612E"/>
    <w:rsid w:val="00F26457"/>
    <w:rsid w:val="00F265E2"/>
    <w:rsid w:val="00F301CD"/>
    <w:rsid w:val="00F533B8"/>
    <w:rsid w:val="00F544A2"/>
    <w:rsid w:val="00F567C4"/>
    <w:rsid w:val="00F610A2"/>
    <w:rsid w:val="00F748CB"/>
    <w:rsid w:val="00F81FD6"/>
    <w:rsid w:val="00F87E65"/>
    <w:rsid w:val="00F952A7"/>
    <w:rsid w:val="00FA09E9"/>
    <w:rsid w:val="00FA28B8"/>
    <w:rsid w:val="00FA3FDB"/>
    <w:rsid w:val="00FC061F"/>
    <w:rsid w:val="00FC185E"/>
    <w:rsid w:val="00FC4F42"/>
    <w:rsid w:val="00FE1356"/>
    <w:rsid w:val="00FE735A"/>
    <w:rsid w:val="00FF4A01"/>
    <w:rsid w:val="00FF6D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35207-2C88-48A3-938D-5493C736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spacing w:line="360" w:lineRule="auto"/>
      <w:jc w:val="center"/>
      <w:outlineLvl w:val="0"/>
    </w:pPr>
    <w:rPr>
      <w:b/>
      <w:caps/>
    </w:rPr>
  </w:style>
  <w:style w:type="paragraph" w:styleId="Antrat3">
    <w:name w:val="heading 3"/>
    <w:basedOn w:val="prastasis"/>
    <w:next w:val="prastasis"/>
    <w:qFormat/>
    <w:pPr>
      <w:keepNext/>
      <w:ind w:firstLine="720"/>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1z0">
    <w:name w:val="WW8Num1z0"/>
    <w:rPr>
      <w:rFonts w:ascii="Wingdings" w:hAnsi="Wingding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eravimosimboliai">
    <w:name w:val="Numeravimo simboliai"/>
  </w:style>
  <w:style w:type="character" w:styleId="Hipersaitas">
    <w:name w:val="Hyperlink"/>
    <w:semiHidden/>
    <w:rPr>
      <w:color w:val="0000FF"/>
      <w:u w:val="single"/>
    </w:rPr>
  </w:style>
  <w:style w:type="character" w:customStyle="1" w:styleId="WW8Num1z3">
    <w:name w:val="WW8Num1z3"/>
    <w:rPr>
      <w:rFonts w:ascii="Symbol" w:hAnsi="Symbol"/>
    </w:rPr>
  </w:style>
  <w:style w:type="character" w:customStyle="1" w:styleId="WW8Num1z4">
    <w:name w:val="WW8Num1z4"/>
    <w:rPr>
      <w:rFonts w:ascii="Courier New" w:hAnsi="Courier New"/>
    </w:rPr>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style>
  <w:style w:type="paragraph" w:customStyle="1" w:styleId="Antrinispavadinimas">
    <w:name w:val="Antrinis pavadinimas"/>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paragraph" w:customStyle="1" w:styleId="Nurodytoformatotekstas">
    <w:name w:val="Nurodyto formato tekstas"/>
    <w:basedOn w:val="prastasis"/>
    <w:rPr>
      <w:rFonts w:ascii="Courier New" w:eastAsia="Courier New" w:hAnsi="Courier New" w:cs="Courier New"/>
      <w:sz w:val="20"/>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otekstotrauka">
    <w:name w:val="Body Text Indent"/>
    <w:basedOn w:val="prastasis"/>
    <w:link w:val="PagrindiniotekstotraukaDiagrama"/>
    <w:semiHidden/>
    <w:pPr>
      <w:ind w:firstLine="720"/>
      <w:jc w:val="both"/>
    </w:pPr>
  </w:style>
  <w:style w:type="paragraph" w:styleId="Debesliotekstas">
    <w:name w:val="Balloon Text"/>
    <w:basedOn w:val="prastasis"/>
    <w:link w:val="DebesliotekstasDiagrama"/>
    <w:uiPriority w:val="99"/>
    <w:semiHidden/>
    <w:unhideWhenUsed/>
    <w:rsid w:val="008D1983"/>
    <w:rPr>
      <w:rFonts w:ascii="Tahoma" w:hAnsi="Tahoma" w:cs="Tahoma"/>
      <w:sz w:val="16"/>
      <w:szCs w:val="16"/>
    </w:rPr>
  </w:style>
  <w:style w:type="character" w:customStyle="1" w:styleId="DebesliotekstasDiagrama">
    <w:name w:val="Debesėlio tekstas Diagrama"/>
    <w:link w:val="Debesliotekstas"/>
    <w:uiPriority w:val="99"/>
    <w:semiHidden/>
    <w:rsid w:val="008D1983"/>
    <w:rPr>
      <w:rFonts w:ascii="Tahoma" w:hAnsi="Tahoma" w:cs="Tahoma"/>
      <w:sz w:val="16"/>
      <w:szCs w:val="16"/>
    </w:rPr>
  </w:style>
  <w:style w:type="character" w:customStyle="1" w:styleId="PagrindinistekstasDiagrama">
    <w:name w:val="Pagrindinis tekstas Diagrama"/>
    <w:link w:val="Pagrindinistekstas"/>
    <w:rsid w:val="00565043"/>
    <w:rPr>
      <w:sz w:val="24"/>
    </w:rPr>
  </w:style>
  <w:style w:type="character" w:customStyle="1" w:styleId="HTMLiankstoformatuotasDiagrama">
    <w:name w:val="HTML iš anksto formatuotas Diagrama"/>
    <w:link w:val="HTMLiankstoformatuotas"/>
    <w:rsid w:val="006128FE"/>
    <w:rPr>
      <w:rFonts w:ascii="Courier New" w:hAnsi="Courier New" w:cs="Courier New"/>
    </w:rPr>
  </w:style>
  <w:style w:type="paragraph" w:styleId="Paprastasistekstas">
    <w:name w:val="Plain Text"/>
    <w:basedOn w:val="prastasis"/>
    <w:link w:val="PaprastasistekstasDiagrama"/>
    <w:uiPriority w:val="99"/>
    <w:semiHidden/>
    <w:unhideWhenUsed/>
    <w:rsid w:val="00A00707"/>
    <w:pPr>
      <w:widowControl/>
      <w:suppressAutoHyphens w:val="0"/>
    </w:pPr>
    <w:rPr>
      <w:rFonts w:ascii="Calibri" w:eastAsia="Calibri" w:hAnsi="Calibri" w:cs="Arial"/>
      <w:sz w:val="22"/>
      <w:szCs w:val="21"/>
      <w:lang w:eastAsia="en-US"/>
    </w:rPr>
  </w:style>
  <w:style w:type="character" w:customStyle="1" w:styleId="PaprastasistekstasDiagrama">
    <w:name w:val="Paprastasis tekstas Diagrama"/>
    <w:link w:val="Paprastasistekstas"/>
    <w:uiPriority w:val="99"/>
    <w:semiHidden/>
    <w:rsid w:val="00A00707"/>
    <w:rPr>
      <w:rFonts w:ascii="Calibri" w:eastAsia="Calibri" w:hAnsi="Calibri" w:cs="Arial"/>
      <w:sz w:val="22"/>
      <w:szCs w:val="21"/>
      <w:lang w:eastAsia="en-US"/>
    </w:rPr>
  </w:style>
  <w:style w:type="character" w:customStyle="1" w:styleId="Antrat1Diagrama">
    <w:name w:val="Antraštė 1 Diagrama"/>
    <w:link w:val="Antrat1"/>
    <w:rsid w:val="00EC140C"/>
    <w:rPr>
      <w:b/>
      <w:caps/>
      <w:sz w:val="24"/>
    </w:rPr>
  </w:style>
  <w:style w:type="paragraph" w:styleId="prastasiniatinklio">
    <w:name w:val="Normal (Web)"/>
    <w:basedOn w:val="prastasis"/>
    <w:uiPriority w:val="99"/>
    <w:semiHidden/>
    <w:unhideWhenUsed/>
    <w:rsid w:val="00EC140C"/>
    <w:pPr>
      <w:widowControl/>
      <w:suppressAutoHyphens w:val="0"/>
      <w:spacing w:before="100" w:beforeAutospacing="1" w:after="100" w:afterAutospacing="1"/>
    </w:pPr>
    <w:rPr>
      <w:szCs w:val="24"/>
    </w:rPr>
  </w:style>
  <w:style w:type="character" w:customStyle="1" w:styleId="PagrindiniotekstotraukaDiagrama">
    <w:name w:val="Pagrindinio teksto įtrauka Diagrama"/>
    <w:link w:val="Pagrindiniotekstotrauka"/>
    <w:semiHidden/>
    <w:rsid w:val="006B62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79780">
      <w:bodyDiv w:val="1"/>
      <w:marLeft w:val="0"/>
      <w:marRight w:val="0"/>
      <w:marTop w:val="0"/>
      <w:marBottom w:val="0"/>
      <w:divBdr>
        <w:top w:val="none" w:sz="0" w:space="0" w:color="auto"/>
        <w:left w:val="none" w:sz="0" w:space="0" w:color="auto"/>
        <w:bottom w:val="none" w:sz="0" w:space="0" w:color="auto"/>
        <w:right w:val="none" w:sz="0" w:space="0" w:color="auto"/>
      </w:divBdr>
    </w:div>
    <w:div w:id="68833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B38C4-9667-4285-BC59-9B630693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3063</Words>
  <Characters>1746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4800</CharactersWithSpaces>
  <SharedDoc>false</SharedDoc>
  <HLinks>
    <vt:vector size="6" baseType="variant">
      <vt:variant>
        <vt:i4>1835011</vt:i4>
      </vt:variant>
      <vt:variant>
        <vt:i4>0</vt:i4>
      </vt:variant>
      <vt:variant>
        <vt:i4>0</vt:i4>
      </vt:variant>
      <vt:variant>
        <vt:i4>5</vt:i4>
      </vt:variant>
      <vt:variant>
        <vt:lpwstr>http://10.0.254.254/Litlex/ll.dll?Tekstas=1&amp;Id=28698&amp;BF=1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Steponas Navajauskas</cp:lastModifiedBy>
  <cp:revision>2</cp:revision>
  <cp:lastPrinted>2023-11-09T07:57:00Z</cp:lastPrinted>
  <dcterms:created xsi:type="dcterms:W3CDTF">2023-11-16T14:16:00Z</dcterms:created>
  <dcterms:modified xsi:type="dcterms:W3CDTF">2023-11-16T14:16:00Z</dcterms:modified>
</cp:coreProperties>
</file>