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031F3" w14:textId="77777777" w:rsidR="00FD3D00" w:rsidRPr="00D027E5" w:rsidRDefault="00FD3D00">
      <w:pPr>
        <w:suppressAutoHyphens w:val="0"/>
        <w:jc w:val="right"/>
      </w:pPr>
      <w:r w:rsidRPr="00D027E5">
        <w:rPr>
          <w:rFonts w:eastAsia="Times New Roman"/>
          <w:b/>
          <w:bCs/>
          <w:szCs w:val="24"/>
          <w:lang w:eastAsia="lt-LT"/>
        </w:rPr>
        <w:t>Projektas</w:t>
      </w:r>
    </w:p>
    <w:p w14:paraId="4CF923FF" w14:textId="27CB3E7A" w:rsidR="00FD3D00" w:rsidRPr="00D027E5" w:rsidRDefault="004E7679">
      <w:pPr>
        <w:suppressAutoHyphens w:val="0"/>
        <w:jc w:val="center"/>
        <w:rPr>
          <w:rFonts w:eastAsia="Times New Roman"/>
          <w:b/>
          <w:szCs w:val="24"/>
          <w:lang w:eastAsia="zh-CN"/>
        </w:rPr>
      </w:pPr>
      <w:r w:rsidRPr="00D027E5">
        <w:rPr>
          <w:noProof/>
        </w:rPr>
        <w:drawing>
          <wp:inline distT="0" distB="0" distL="0" distR="0" wp14:anchorId="1CE8D4F4" wp14:editId="641F8201">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0CE6DCFC" w14:textId="77777777" w:rsidR="00FD3D00" w:rsidRPr="00D027E5" w:rsidRDefault="00FD3D00">
      <w:pPr>
        <w:widowControl/>
        <w:suppressAutoHyphens w:val="0"/>
        <w:jc w:val="center"/>
        <w:rPr>
          <w:rFonts w:eastAsia="Times New Roman"/>
          <w:b/>
          <w:szCs w:val="24"/>
          <w:lang w:eastAsia="lt-LT"/>
        </w:rPr>
      </w:pPr>
      <w:r w:rsidRPr="00D027E5">
        <w:rPr>
          <w:rFonts w:eastAsia="Times New Roman"/>
          <w:b/>
          <w:szCs w:val="24"/>
          <w:lang w:eastAsia="zh-CN"/>
        </w:rPr>
        <w:t>KĖDAINIŲ RAJONO SAVIVALDYBĖS TARYBA</w:t>
      </w:r>
    </w:p>
    <w:p w14:paraId="0FB85FE1" w14:textId="77777777" w:rsidR="00FD3D00" w:rsidRPr="00D027E5" w:rsidRDefault="00FD3D00">
      <w:pPr>
        <w:widowControl/>
        <w:suppressAutoHyphens w:val="0"/>
        <w:jc w:val="center"/>
        <w:rPr>
          <w:rFonts w:eastAsia="Times New Roman"/>
          <w:b/>
          <w:szCs w:val="24"/>
          <w:lang w:eastAsia="lt-LT"/>
        </w:rPr>
      </w:pPr>
    </w:p>
    <w:p w14:paraId="2F42F449" w14:textId="77777777" w:rsidR="00FD3D00" w:rsidRPr="00D027E5" w:rsidRDefault="00FD3D00">
      <w:pPr>
        <w:widowControl/>
        <w:suppressAutoHyphens w:val="0"/>
        <w:jc w:val="center"/>
        <w:rPr>
          <w:rFonts w:eastAsia="Times New Roman"/>
          <w:b/>
          <w:bCs/>
          <w:caps/>
          <w:szCs w:val="24"/>
          <w:lang w:eastAsia="lt-LT"/>
        </w:rPr>
      </w:pPr>
      <w:r w:rsidRPr="00D027E5">
        <w:rPr>
          <w:rFonts w:eastAsia="Times New Roman"/>
          <w:b/>
          <w:szCs w:val="24"/>
          <w:lang w:eastAsia="lt-LT"/>
        </w:rPr>
        <w:t>SPRENDIMAS</w:t>
      </w:r>
    </w:p>
    <w:p w14:paraId="36A25B2E" w14:textId="609F34A9" w:rsidR="00FD3D00" w:rsidRPr="00D027E5" w:rsidRDefault="00D23BDA">
      <w:pPr>
        <w:widowControl/>
        <w:tabs>
          <w:tab w:val="left" w:pos="3300"/>
          <w:tab w:val="left" w:pos="6660"/>
        </w:tabs>
        <w:suppressAutoHyphens w:val="0"/>
        <w:jc w:val="center"/>
        <w:rPr>
          <w:rFonts w:eastAsia="Times New Roman"/>
          <w:szCs w:val="24"/>
          <w:lang w:eastAsia="lt-LT"/>
        </w:rPr>
      </w:pPr>
      <w:bookmarkStart w:id="0" w:name="_Hlk65761585"/>
      <w:r w:rsidRPr="00D027E5">
        <w:rPr>
          <w:rFonts w:eastAsia="Times New Roman"/>
          <w:b/>
          <w:bCs/>
          <w:caps/>
          <w:szCs w:val="24"/>
          <w:lang w:eastAsia="lt-LT"/>
        </w:rPr>
        <w:t>dĖL KĖDAINIŲ RAJONO SAVIVALDYBĖS TARYBOS 202</w:t>
      </w:r>
      <w:r w:rsidR="005C3D0D">
        <w:rPr>
          <w:rFonts w:eastAsia="Times New Roman"/>
          <w:b/>
          <w:bCs/>
          <w:caps/>
          <w:szCs w:val="24"/>
          <w:lang w:eastAsia="lt-LT"/>
        </w:rPr>
        <w:t>1</w:t>
      </w:r>
      <w:r w:rsidRPr="00D027E5">
        <w:rPr>
          <w:rFonts w:eastAsia="Times New Roman"/>
          <w:b/>
          <w:bCs/>
          <w:caps/>
          <w:szCs w:val="24"/>
          <w:lang w:eastAsia="lt-LT"/>
        </w:rPr>
        <w:t xml:space="preserve"> m. </w:t>
      </w:r>
      <w:r w:rsidR="005C3D0D">
        <w:rPr>
          <w:rFonts w:eastAsia="Times New Roman"/>
          <w:b/>
          <w:bCs/>
          <w:caps/>
          <w:szCs w:val="24"/>
          <w:lang w:eastAsia="lt-LT"/>
        </w:rPr>
        <w:t>BALANDŽIO 30</w:t>
      </w:r>
      <w:r w:rsidRPr="00D027E5">
        <w:rPr>
          <w:rFonts w:eastAsia="Times New Roman"/>
          <w:b/>
          <w:bCs/>
          <w:caps/>
          <w:szCs w:val="24"/>
          <w:lang w:eastAsia="lt-LT"/>
        </w:rPr>
        <w:t xml:space="preserve"> d. SPRENDIMO Nr. TS-</w:t>
      </w:r>
      <w:r w:rsidR="005C3D0D">
        <w:rPr>
          <w:rFonts w:eastAsia="Times New Roman"/>
          <w:b/>
          <w:bCs/>
          <w:caps/>
          <w:szCs w:val="24"/>
          <w:lang w:eastAsia="lt-LT"/>
        </w:rPr>
        <w:t>99</w:t>
      </w:r>
      <w:r w:rsidRPr="00D027E5">
        <w:rPr>
          <w:rFonts w:eastAsia="Times New Roman"/>
          <w:b/>
          <w:bCs/>
          <w:caps/>
          <w:szCs w:val="24"/>
          <w:lang w:eastAsia="lt-LT"/>
        </w:rPr>
        <w:t xml:space="preserve"> „</w:t>
      </w:r>
      <w:r w:rsidR="00FD3D00" w:rsidRPr="00D027E5">
        <w:rPr>
          <w:rFonts w:eastAsia="Times New Roman"/>
          <w:b/>
          <w:bCs/>
          <w:caps/>
          <w:szCs w:val="24"/>
          <w:lang w:eastAsia="lt-LT"/>
        </w:rPr>
        <w:t xml:space="preserve">DĖL KĖDAINIŲ RAJONO SAVIVALDYBĖS </w:t>
      </w:r>
      <w:r w:rsidR="003F2B14" w:rsidRPr="00D027E5">
        <w:rPr>
          <w:rFonts w:eastAsia="Times New Roman"/>
          <w:b/>
          <w:bCs/>
          <w:caps/>
          <w:szCs w:val="24"/>
          <w:lang w:eastAsia="lt-LT"/>
        </w:rPr>
        <w:t xml:space="preserve">socialinių paslaugų </w:t>
      </w:r>
      <w:r w:rsidR="000F1569">
        <w:rPr>
          <w:rFonts w:eastAsia="Times New Roman"/>
          <w:b/>
          <w:bCs/>
          <w:caps/>
          <w:szCs w:val="24"/>
          <w:lang w:eastAsia="lt-LT"/>
        </w:rPr>
        <w:t xml:space="preserve">įstaigose teikiamų paslaugų </w:t>
      </w:r>
      <w:r w:rsidR="003F2B14" w:rsidRPr="00D027E5">
        <w:rPr>
          <w:rFonts w:eastAsia="Times New Roman"/>
          <w:b/>
          <w:bCs/>
          <w:caps/>
          <w:szCs w:val="24"/>
          <w:lang w:eastAsia="lt-LT"/>
        </w:rPr>
        <w:t>kainų nustatymo</w:t>
      </w:r>
      <w:r w:rsidRPr="00D027E5">
        <w:rPr>
          <w:rFonts w:eastAsia="Times New Roman"/>
          <w:b/>
          <w:bCs/>
          <w:caps/>
          <w:szCs w:val="24"/>
          <w:lang w:eastAsia="lt-LT"/>
        </w:rPr>
        <w:t>“ PAKEITIMO</w:t>
      </w:r>
    </w:p>
    <w:bookmarkEnd w:id="0"/>
    <w:p w14:paraId="0D90B234" w14:textId="77777777" w:rsidR="00FD3D00" w:rsidRPr="00D027E5" w:rsidRDefault="00FD3D00">
      <w:pPr>
        <w:widowControl/>
        <w:tabs>
          <w:tab w:val="left" w:pos="3300"/>
          <w:tab w:val="left" w:pos="6660"/>
        </w:tabs>
        <w:suppressAutoHyphens w:val="0"/>
        <w:jc w:val="center"/>
        <w:rPr>
          <w:rFonts w:eastAsia="Times New Roman"/>
          <w:szCs w:val="24"/>
          <w:lang w:eastAsia="lt-LT"/>
        </w:rPr>
      </w:pPr>
    </w:p>
    <w:p w14:paraId="03113B1A" w14:textId="12CD13A6" w:rsidR="00FD3D00" w:rsidRPr="00D027E5" w:rsidRDefault="00FD3D00">
      <w:pPr>
        <w:widowControl/>
        <w:suppressAutoHyphens w:val="0"/>
        <w:rPr>
          <w:rFonts w:eastAsia="Times New Roman"/>
          <w:szCs w:val="24"/>
          <w:lang w:eastAsia="lt-LT"/>
        </w:rPr>
      </w:pPr>
      <w:r w:rsidRPr="00D027E5">
        <w:rPr>
          <w:rFonts w:eastAsia="Times New Roman"/>
          <w:szCs w:val="24"/>
          <w:lang w:eastAsia="lt-LT"/>
        </w:rPr>
        <w:t xml:space="preserve">                                  </w:t>
      </w:r>
      <w:r w:rsidR="00211D78" w:rsidRPr="00D027E5">
        <w:rPr>
          <w:rFonts w:eastAsia="Times New Roman"/>
          <w:szCs w:val="24"/>
          <w:lang w:eastAsia="lt-LT"/>
        </w:rPr>
        <w:t xml:space="preserve">                       20</w:t>
      </w:r>
      <w:r w:rsidR="0042558D" w:rsidRPr="00D027E5">
        <w:rPr>
          <w:rFonts w:eastAsia="Times New Roman"/>
          <w:szCs w:val="24"/>
          <w:lang w:eastAsia="lt-LT"/>
        </w:rPr>
        <w:t>2</w:t>
      </w:r>
      <w:r w:rsidR="000E6767">
        <w:rPr>
          <w:rFonts w:eastAsia="Times New Roman"/>
          <w:szCs w:val="24"/>
          <w:lang w:eastAsia="lt-LT"/>
        </w:rPr>
        <w:t>3</w:t>
      </w:r>
      <w:r w:rsidRPr="00D027E5">
        <w:rPr>
          <w:rFonts w:eastAsia="Times New Roman"/>
          <w:szCs w:val="24"/>
          <w:lang w:eastAsia="lt-LT"/>
        </w:rPr>
        <w:t xml:space="preserve"> m.</w:t>
      </w:r>
      <w:r w:rsidR="00436A5E">
        <w:rPr>
          <w:rFonts w:eastAsia="Times New Roman"/>
          <w:szCs w:val="24"/>
          <w:lang w:eastAsia="lt-LT"/>
        </w:rPr>
        <w:t xml:space="preserve"> gruodžio 7 </w:t>
      </w:r>
      <w:r w:rsidRPr="00D027E5">
        <w:rPr>
          <w:rFonts w:eastAsia="Times New Roman"/>
          <w:szCs w:val="24"/>
          <w:lang w:eastAsia="lt-LT"/>
        </w:rPr>
        <w:t>d. Nr.</w:t>
      </w:r>
      <w:r w:rsidR="00436A5E">
        <w:rPr>
          <w:rFonts w:eastAsia="Times New Roman"/>
          <w:szCs w:val="24"/>
          <w:lang w:eastAsia="lt-LT"/>
        </w:rPr>
        <w:t xml:space="preserve"> SP-370</w:t>
      </w:r>
      <w:r w:rsidRPr="00D027E5">
        <w:rPr>
          <w:rFonts w:eastAsia="Times New Roman"/>
          <w:szCs w:val="24"/>
          <w:lang w:eastAsia="lt-LT"/>
        </w:rPr>
        <w:t xml:space="preserve">             </w:t>
      </w:r>
    </w:p>
    <w:p w14:paraId="330CDF22" w14:textId="1E4CB865" w:rsidR="00FD3D00" w:rsidRDefault="00FD3D00" w:rsidP="006C1DEE">
      <w:pPr>
        <w:widowControl/>
        <w:tabs>
          <w:tab w:val="left" w:pos="3300"/>
          <w:tab w:val="left" w:pos="6660"/>
        </w:tabs>
        <w:suppressAutoHyphens w:val="0"/>
        <w:jc w:val="center"/>
        <w:rPr>
          <w:rFonts w:eastAsia="Times New Roman"/>
          <w:szCs w:val="24"/>
          <w:lang w:eastAsia="lt-LT"/>
        </w:rPr>
      </w:pPr>
      <w:r w:rsidRPr="00D027E5">
        <w:rPr>
          <w:rFonts w:eastAsia="Times New Roman"/>
          <w:szCs w:val="24"/>
          <w:lang w:eastAsia="lt-LT"/>
        </w:rPr>
        <w:t>Kėdainiai</w:t>
      </w:r>
    </w:p>
    <w:p w14:paraId="4B64A0AA" w14:textId="77777777" w:rsidR="006C1DEE" w:rsidRPr="00D027E5" w:rsidRDefault="006C1DEE" w:rsidP="006C1DEE">
      <w:pPr>
        <w:widowControl/>
        <w:tabs>
          <w:tab w:val="left" w:pos="3300"/>
          <w:tab w:val="left" w:pos="6660"/>
        </w:tabs>
        <w:suppressAutoHyphens w:val="0"/>
        <w:jc w:val="center"/>
        <w:rPr>
          <w:rFonts w:eastAsia="Times New Roman"/>
          <w:szCs w:val="24"/>
          <w:lang w:eastAsia="lt-LT"/>
        </w:rPr>
      </w:pPr>
    </w:p>
    <w:p w14:paraId="0FD8DFFD" w14:textId="395D263C" w:rsidR="003F2B14" w:rsidRPr="00D027E5" w:rsidRDefault="005C3D0D">
      <w:pPr>
        <w:widowControl/>
        <w:tabs>
          <w:tab w:val="left" w:pos="3300"/>
          <w:tab w:val="left" w:pos="6660"/>
        </w:tabs>
        <w:suppressAutoHyphens w:val="0"/>
        <w:ind w:firstLine="680"/>
        <w:jc w:val="both"/>
        <w:rPr>
          <w:rFonts w:eastAsia="Times New Roman"/>
          <w:szCs w:val="24"/>
          <w:lang w:eastAsia="lt-LT"/>
        </w:rPr>
      </w:pPr>
      <w:r>
        <w:rPr>
          <w:color w:val="000000"/>
        </w:rPr>
        <w:t>Kėdainių rajono savivaldybės taryba n u s p r e n d ž i a</w:t>
      </w:r>
      <w:r w:rsidR="006C7516" w:rsidRPr="00D027E5">
        <w:rPr>
          <w:color w:val="000000"/>
        </w:rPr>
        <w:t>:</w:t>
      </w:r>
      <w:r w:rsidR="00D23BDA" w:rsidRPr="00D027E5">
        <w:rPr>
          <w:color w:val="000000"/>
        </w:rPr>
        <w:t xml:space="preserve"> </w:t>
      </w:r>
      <w:bookmarkStart w:id="1" w:name="_GoBack"/>
      <w:bookmarkEnd w:id="1"/>
    </w:p>
    <w:p w14:paraId="0E15AF13" w14:textId="32B9E407" w:rsidR="008F0C8C" w:rsidRPr="00D027E5" w:rsidRDefault="00952180" w:rsidP="006C1DEE">
      <w:pPr>
        <w:widowControl/>
        <w:tabs>
          <w:tab w:val="left" w:pos="9072"/>
        </w:tabs>
        <w:suppressAutoHyphens w:val="0"/>
        <w:ind w:right="-1" w:firstLine="709"/>
        <w:jc w:val="both"/>
        <w:textAlignment w:val="baseline"/>
        <w:rPr>
          <w:rFonts w:eastAsia="Times New Roman"/>
          <w:color w:val="000000"/>
          <w:kern w:val="0"/>
          <w:szCs w:val="24"/>
        </w:rPr>
      </w:pPr>
      <w:r w:rsidRPr="00D027E5">
        <w:rPr>
          <w:rFonts w:eastAsia="Times New Roman"/>
          <w:color w:val="000000"/>
          <w:kern w:val="0"/>
          <w:szCs w:val="24"/>
        </w:rPr>
        <w:t>Pakeisti</w:t>
      </w:r>
      <w:r w:rsidR="006C7516" w:rsidRPr="00D027E5">
        <w:rPr>
          <w:rFonts w:eastAsia="Times New Roman"/>
          <w:color w:val="000000"/>
          <w:kern w:val="0"/>
          <w:szCs w:val="24"/>
        </w:rPr>
        <w:t xml:space="preserve"> Kėdainių rajono savivaldybės tarybos 202</w:t>
      </w:r>
      <w:r w:rsidR="005C3D0D">
        <w:rPr>
          <w:rFonts w:eastAsia="Times New Roman"/>
          <w:color w:val="000000"/>
          <w:kern w:val="0"/>
          <w:szCs w:val="24"/>
        </w:rPr>
        <w:t>1</w:t>
      </w:r>
      <w:r w:rsidR="006C7516" w:rsidRPr="00D027E5">
        <w:rPr>
          <w:rFonts w:eastAsia="Times New Roman"/>
          <w:color w:val="000000"/>
          <w:kern w:val="0"/>
          <w:szCs w:val="24"/>
        </w:rPr>
        <w:t xml:space="preserve"> m</w:t>
      </w:r>
      <w:r w:rsidR="00691987">
        <w:rPr>
          <w:rFonts w:eastAsia="Times New Roman"/>
          <w:color w:val="000000"/>
          <w:kern w:val="0"/>
          <w:szCs w:val="24"/>
        </w:rPr>
        <w:t xml:space="preserve"> </w:t>
      </w:r>
      <w:r w:rsidR="005C3D0D">
        <w:rPr>
          <w:rFonts w:eastAsia="Times New Roman"/>
          <w:color w:val="000000"/>
          <w:kern w:val="0"/>
          <w:szCs w:val="24"/>
        </w:rPr>
        <w:t>balandžio 30</w:t>
      </w:r>
      <w:r w:rsidR="006C7516" w:rsidRPr="00D027E5">
        <w:rPr>
          <w:rFonts w:eastAsia="Times New Roman"/>
          <w:color w:val="000000"/>
          <w:kern w:val="0"/>
          <w:szCs w:val="24"/>
        </w:rPr>
        <w:t xml:space="preserve"> d. sprendim</w:t>
      </w:r>
      <w:r w:rsidR="005C3D0D">
        <w:rPr>
          <w:rFonts w:eastAsia="Times New Roman"/>
          <w:color w:val="000000"/>
          <w:kern w:val="0"/>
          <w:szCs w:val="24"/>
        </w:rPr>
        <w:t>ą</w:t>
      </w:r>
      <w:r w:rsidR="00CF0A55" w:rsidRPr="00D027E5">
        <w:rPr>
          <w:rFonts w:eastAsia="Times New Roman"/>
          <w:color w:val="000000"/>
          <w:kern w:val="0"/>
          <w:szCs w:val="24"/>
        </w:rPr>
        <w:t xml:space="preserve"> </w:t>
      </w:r>
      <w:r w:rsidR="006C7516" w:rsidRPr="00D027E5">
        <w:rPr>
          <w:rFonts w:eastAsia="Times New Roman"/>
          <w:color w:val="000000"/>
          <w:kern w:val="0"/>
          <w:szCs w:val="24"/>
        </w:rPr>
        <w:t>Nr. TS-</w:t>
      </w:r>
      <w:r w:rsidR="005C3D0D">
        <w:rPr>
          <w:rFonts w:eastAsia="Times New Roman"/>
          <w:color w:val="000000"/>
          <w:kern w:val="0"/>
          <w:szCs w:val="24"/>
        </w:rPr>
        <w:t>99</w:t>
      </w:r>
      <w:r w:rsidR="006C7516" w:rsidRPr="00D027E5">
        <w:rPr>
          <w:rFonts w:eastAsia="Times New Roman"/>
          <w:color w:val="000000"/>
          <w:kern w:val="0"/>
          <w:szCs w:val="24"/>
        </w:rPr>
        <w:t xml:space="preserve"> </w:t>
      </w:r>
      <w:r w:rsidR="008274A6" w:rsidRPr="00D027E5">
        <w:rPr>
          <w:rFonts w:eastAsia="Times New Roman"/>
          <w:color w:val="000000"/>
          <w:kern w:val="0"/>
          <w:szCs w:val="24"/>
        </w:rPr>
        <w:t xml:space="preserve">„Dėl Kėdainių rajono savivaldybės socialinių paslaugų </w:t>
      </w:r>
      <w:r w:rsidR="000F1569">
        <w:rPr>
          <w:rFonts w:eastAsia="Times New Roman"/>
          <w:color w:val="000000"/>
          <w:kern w:val="0"/>
          <w:szCs w:val="24"/>
        </w:rPr>
        <w:t>įstaigose teikiamų paslaugų kainų</w:t>
      </w:r>
      <w:r w:rsidR="008274A6" w:rsidRPr="00D027E5">
        <w:rPr>
          <w:rFonts w:eastAsia="Times New Roman"/>
          <w:color w:val="000000"/>
          <w:kern w:val="0"/>
          <w:szCs w:val="24"/>
        </w:rPr>
        <w:t xml:space="preserve"> nustatymo“</w:t>
      </w:r>
    </w:p>
    <w:p w14:paraId="0BA9F8D8" w14:textId="76346FFF" w:rsidR="00233437" w:rsidRPr="005C3D0D" w:rsidRDefault="00BA455E" w:rsidP="005C3D0D">
      <w:pPr>
        <w:ind w:firstLine="680"/>
        <w:jc w:val="both"/>
        <w:textAlignment w:val="baseline"/>
        <w:rPr>
          <w:rFonts w:eastAsia="Times New Roman"/>
          <w:kern w:val="0"/>
          <w:szCs w:val="24"/>
        </w:rPr>
      </w:pPr>
      <w:r>
        <w:rPr>
          <w:rFonts w:eastAsia="Times New Roman"/>
          <w:color w:val="000000"/>
          <w:kern w:val="0"/>
          <w:szCs w:val="24"/>
        </w:rPr>
        <w:t xml:space="preserve">1. </w:t>
      </w:r>
      <w:r w:rsidR="00233437" w:rsidRPr="000E6767">
        <w:rPr>
          <w:rFonts w:eastAsia="Times New Roman"/>
          <w:kern w:val="0"/>
          <w:szCs w:val="24"/>
        </w:rPr>
        <w:t>Pa</w:t>
      </w:r>
      <w:r w:rsidR="005C3D0D">
        <w:rPr>
          <w:rFonts w:eastAsia="Times New Roman"/>
          <w:kern w:val="0"/>
          <w:szCs w:val="24"/>
        </w:rPr>
        <w:t xml:space="preserve">keisti </w:t>
      </w:r>
      <w:r w:rsidR="00233437" w:rsidRPr="000E6767">
        <w:rPr>
          <w:szCs w:val="24"/>
        </w:rPr>
        <w:t xml:space="preserve">1.9. </w:t>
      </w:r>
      <w:r w:rsidR="005C3D0D">
        <w:rPr>
          <w:szCs w:val="24"/>
        </w:rPr>
        <w:t>punktą ir jį išdėstyti taip:</w:t>
      </w:r>
    </w:p>
    <w:p w14:paraId="12BC1D6F" w14:textId="106A91C7" w:rsidR="00233437" w:rsidRPr="000E6767" w:rsidRDefault="00BA455E" w:rsidP="00233437">
      <w:pPr>
        <w:ind w:firstLine="680"/>
        <w:jc w:val="both"/>
        <w:rPr>
          <w:szCs w:val="24"/>
          <w:lang w:val="en-US"/>
        </w:rPr>
      </w:pPr>
      <w:r>
        <w:rPr>
          <w:szCs w:val="24"/>
        </w:rPr>
        <w:t>„</w:t>
      </w:r>
      <w:r w:rsidR="00233437" w:rsidRPr="000E6767">
        <w:rPr>
          <w:szCs w:val="24"/>
        </w:rPr>
        <w:t xml:space="preserve">1.9.1. dienos socialinė globa, teikiama dienos socialinės globos centre asmenims su negalia (išskyrus sunkią negalią) – </w:t>
      </w:r>
      <w:r w:rsidR="000E6767" w:rsidRPr="000E6767">
        <w:rPr>
          <w:szCs w:val="24"/>
        </w:rPr>
        <w:t>10,36</w:t>
      </w:r>
      <w:r w:rsidR="00233437" w:rsidRPr="000E6767">
        <w:rPr>
          <w:szCs w:val="24"/>
        </w:rPr>
        <w:t xml:space="preserve"> Eur</w:t>
      </w:r>
      <w:r w:rsidR="00D75298" w:rsidRPr="000E6767">
        <w:rPr>
          <w:szCs w:val="24"/>
        </w:rPr>
        <w:t>/val.</w:t>
      </w:r>
      <w:r w:rsidR="00233437" w:rsidRPr="000E6767">
        <w:rPr>
          <w:szCs w:val="24"/>
        </w:rPr>
        <w:t>;</w:t>
      </w:r>
    </w:p>
    <w:p w14:paraId="55C1F02F" w14:textId="20D58BDB" w:rsidR="00233437" w:rsidRPr="000E6767" w:rsidRDefault="00233437" w:rsidP="00233437">
      <w:pPr>
        <w:ind w:firstLine="680"/>
        <w:jc w:val="both"/>
        <w:rPr>
          <w:szCs w:val="24"/>
          <w:lang w:val="en-US"/>
        </w:rPr>
      </w:pPr>
      <w:r w:rsidRPr="000E6767">
        <w:rPr>
          <w:szCs w:val="24"/>
        </w:rPr>
        <w:t xml:space="preserve">1.9.2. dienos socialinė globa, teikiama dienos socialinės globos centre asmenims su sunkia negalia –  </w:t>
      </w:r>
      <w:r w:rsidR="00D75298" w:rsidRPr="000E6767">
        <w:rPr>
          <w:szCs w:val="24"/>
        </w:rPr>
        <w:t>1</w:t>
      </w:r>
      <w:r w:rsidR="000E6767" w:rsidRPr="000E6767">
        <w:rPr>
          <w:szCs w:val="24"/>
        </w:rPr>
        <w:t>2,49</w:t>
      </w:r>
      <w:r w:rsidRPr="000E6767">
        <w:rPr>
          <w:szCs w:val="24"/>
        </w:rPr>
        <w:t xml:space="preserve"> Eur</w:t>
      </w:r>
      <w:r w:rsidR="00D75298" w:rsidRPr="000E6767">
        <w:rPr>
          <w:szCs w:val="24"/>
        </w:rPr>
        <w:t>/val.</w:t>
      </w:r>
      <w:r w:rsidRPr="000E6767">
        <w:rPr>
          <w:szCs w:val="24"/>
        </w:rPr>
        <w:t>;</w:t>
      </w:r>
    </w:p>
    <w:p w14:paraId="0C281225" w14:textId="2C31A126" w:rsidR="00233437" w:rsidRPr="000E6767" w:rsidRDefault="00233437" w:rsidP="00233437">
      <w:pPr>
        <w:ind w:firstLine="680"/>
        <w:jc w:val="both"/>
        <w:rPr>
          <w:szCs w:val="24"/>
          <w:lang w:val="en-US"/>
        </w:rPr>
      </w:pPr>
      <w:r w:rsidRPr="000E6767">
        <w:rPr>
          <w:szCs w:val="24"/>
        </w:rPr>
        <w:t xml:space="preserve">1.9.3. dienos socialinė globa, teikiama asmens namuose asmenims su negalia (išskyrus sunkią negalią) – </w:t>
      </w:r>
      <w:r w:rsidR="000E6767" w:rsidRPr="000E6767">
        <w:rPr>
          <w:szCs w:val="24"/>
        </w:rPr>
        <w:t>8,24</w:t>
      </w:r>
      <w:r w:rsidRPr="000E6767">
        <w:rPr>
          <w:szCs w:val="24"/>
        </w:rPr>
        <w:t xml:space="preserve"> Eur</w:t>
      </w:r>
      <w:r w:rsidR="00D75298" w:rsidRPr="000E6767">
        <w:rPr>
          <w:szCs w:val="24"/>
        </w:rPr>
        <w:t>/val.</w:t>
      </w:r>
      <w:r w:rsidRPr="000E6767">
        <w:rPr>
          <w:szCs w:val="24"/>
        </w:rPr>
        <w:t>;</w:t>
      </w:r>
    </w:p>
    <w:p w14:paraId="784CCB76" w14:textId="5AB2001A" w:rsidR="00233437" w:rsidRDefault="00233437" w:rsidP="00233437">
      <w:pPr>
        <w:ind w:firstLine="680"/>
        <w:jc w:val="both"/>
        <w:rPr>
          <w:szCs w:val="24"/>
        </w:rPr>
      </w:pPr>
      <w:r w:rsidRPr="000E6767">
        <w:rPr>
          <w:szCs w:val="24"/>
        </w:rPr>
        <w:t xml:space="preserve">1.9.4. dienos socialinė globa, teikiama asmens namuose asmenims su sunkia negalia – </w:t>
      </w:r>
      <w:r w:rsidR="000E6767" w:rsidRPr="000E6767">
        <w:rPr>
          <w:szCs w:val="24"/>
        </w:rPr>
        <w:t>10,25</w:t>
      </w:r>
      <w:r w:rsidRPr="000E6767">
        <w:rPr>
          <w:szCs w:val="24"/>
        </w:rPr>
        <w:t>  Eur</w:t>
      </w:r>
      <w:r w:rsidR="00D75298" w:rsidRPr="000E6767">
        <w:rPr>
          <w:szCs w:val="24"/>
        </w:rPr>
        <w:t>/val</w:t>
      </w:r>
      <w:r w:rsidR="00BA455E">
        <w:rPr>
          <w:szCs w:val="24"/>
        </w:rPr>
        <w:t>.“</w:t>
      </w:r>
    </w:p>
    <w:p w14:paraId="0FC71CF9" w14:textId="07E411A4" w:rsidR="00BA455E" w:rsidRPr="00BA455E" w:rsidRDefault="00BA455E" w:rsidP="00BA455E">
      <w:pPr>
        <w:ind w:firstLine="680"/>
        <w:jc w:val="both"/>
        <w:textAlignment w:val="baseline"/>
        <w:rPr>
          <w:rFonts w:eastAsia="Times New Roman"/>
          <w:kern w:val="0"/>
          <w:szCs w:val="24"/>
        </w:rPr>
      </w:pPr>
      <w:r>
        <w:rPr>
          <w:rFonts w:eastAsia="Times New Roman"/>
          <w:color w:val="000000"/>
          <w:kern w:val="0"/>
          <w:szCs w:val="24"/>
        </w:rPr>
        <w:t xml:space="preserve">2. </w:t>
      </w:r>
      <w:r w:rsidRPr="000E6767">
        <w:rPr>
          <w:rFonts w:eastAsia="Times New Roman"/>
          <w:kern w:val="0"/>
          <w:szCs w:val="24"/>
        </w:rPr>
        <w:t>Pa</w:t>
      </w:r>
      <w:r>
        <w:rPr>
          <w:rFonts w:eastAsia="Times New Roman"/>
          <w:kern w:val="0"/>
          <w:szCs w:val="24"/>
        </w:rPr>
        <w:t xml:space="preserve">keisti </w:t>
      </w:r>
      <w:r w:rsidRPr="000E6767">
        <w:rPr>
          <w:szCs w:val="24"/>
        </w:rPr>
        <w:t>1.</w:t>
      </w:r>
      <w:r>
        <w:rPr>
          <w:szCs w:val="24"/>
        </w:rPr>
        <w:t>10</w:t>
      </w:r>
      <w:r w:rsidRPr="000E6767">
        <w:rPr>
          <w:szCs w:val="24"/>
        </w:rPr>
        <w:t xml:space="preserve">. </w:t>
      </w:r>
      <w:r>
        <w:rPr>
          <w:szCs w:val="24"/>
        </w:rPr>
        <w:t>punktą ir jį išdėstyti taip:</w:t>
      </w:r>
    </w:p>
    <w:p w14:paraId="6B0D0FD3" w14:textId="490E56D8" w:rsidR="00772869" w:rsidRPr="000E6767" w:rsidRDefault="00BA455E" w:rsidP="00233437">
      <w:pPr>
        <w:ind w:firstLine="680"/>
        <w:jc w:val="both"/>
        <w:rPr>
          <w:szCs w:val="24"/>
          <w:lang w:val="en-US"/>
        </w:rPr>
      </w:pPr>
      <w:r>
        <w:rPr>
          <w:szCs w:val="24"/>
        </w:rPr>
        <w:t>„</w:t>
      </w:r>
      <w:r w:rsidR="00772869" w:rsidRPr="000E6767">
        <w:rPr>
          <w:szCs w:val="24"/>
        </w:rPr>
        <w:t xml:space="preserve">1.10. pagalbos į namus paslaugų – </w:t>
      </w:r>
      <w:r w:rsidR="000E6767" w:rsidRPr="000E6767">
        <w:rPr>
          <w:szCs w:val="24"/>
        </w:rPr>
        <w:t>8,40</w:t>
      </w:r>
      <w:r w:rsidR="00772869" w:rsidRPr="000E6767">
        <w:rPr>
          <w:szCs w:val="24"/>
        </w:rPr>
        <w:t xml:space="preserve"> Eur/val.</w:t>
      </w:r>
      <w:r>
        <w:rPr>
          <w:szCs w:val="24"/>
        </w:rPr>
        <w:t>“</w:t>
      </w:r>
    </w:p>
    <w:p w14:paraId="7093BB35" w14:textId="4EA66E93" w:rsidR="005C3D0D" w:rsidRDefault="00BA455E" w:rsidP="00233437">
      <w:pPr>
        <w:ind w:firstLine="709"/>
        <w:jc w:val="both"/>
        <w:rPr>
          <w:color w:val="000000"/>
          <w:szCs w:val="24"/>
        </w:rPr>
      </w:pPr>
      <w:r>
        <w:rPr>
          <w:color w:val="000000"/>
          <w:szCs w:val="24"/>
        </w:rPr>
        <w:t xml:space="preserve">3. </w:t>
      </w:r>
      <w:r w:rsidR="005C3D0D" w:rsidRPr="005C3D0D">
        <w:rPr>
          <w:color w:val="000000"/>
          <w:szCs w:val="24"/>
        </w:rPr>
        <w:t xml:space="preserve">Pakeisti </w:t>
      </w:r>
      <w:r w:rsidR="005C3D0D">
        <w:rPr>
          <w:color w:val="000000"/>
          <w:szCs w:val="24"/>
        </w:rPr>
        <w:t>2</w:t>
      </w:r>
      <w:r w:rsidR="005C3D0D" w:rsidRPr="005C3D0D">
        <w:rPr>
          <w:color w:val="000000"/>
          <w:szCs w:val="24"/>
        </w:rPr>
        <w:t xml:space="preserve"> punktą ir jį išdėstyti taip: </w:t>
      </w:r>
    </w:p>
    <w:p w14:paraId="3622E3BD" w14:textId="04B087B7" w:rsidR="0062206B" w:rsidRDefault="0062206B" w:rsidP="00233437">
      <w:pPr>
        <w:ind w:firstLine="709"/>
        <w:jc w:val="both"/>
        <w:rPr>
          <w:color w:val="000000"/>
          <w:szCs w:val="24"/>
        </w:rPr>
      </w:pPr>
      <w:r>
        <w:rPr>
          <w:color w:val="000000"/>
          <w:szCs w:val="24"/>
          <w:lang w:val="en-US"/>
        </w:rPr>
        <w:t>“</w:t>
      </w:r>
      <w:r>
        <w:rPr>
          <w:color w:val="000000"/>
          <w:szCs w:val="24"/>
        </w:rPr>
        <w:t xml:space="preserve">2. </w:t>
      </w:r>
      <w:r w:rsidRPr="00916EDE">
        <w:rPr>
          <w:color w:val="000000"/>
          <w:szCs w:val="24"/>
        </w:rPr>
        <w:t>Patvirtinti Josvainių socialinio ir ugdymo centro teikiamų paslaugų kainas 1 asmeniui:</w:t>
      </w:r>
    </w:p>
    <w:p w14:paraId="784D6D61" w14:textId="6BB9D778" w:rsidR="00233437" w:rsidRPr="00916EDE" w:rsidRDefault="00233437" w:rsidP="00233437">
      <w:pPr>
        <w:ind w:firstLine="709"/>
        <w:jc w:val="both"/>
        <w:rPr>
          <w:color w:val="000000"/>
          <w:szCs w:val="24"/>
          <w:lang w:val="en-US"/>
        </w:rPr>
      </w:pPr>
      <w:r w:rsidRPr="00916EDE">
        <w:rPr>
          <w:color w:val="000000"/>
          <w:szCs w:val="24"/>
          <w:lang w:val="en-US"/>
        </w:rPr>
        <w:t xml:space="preserve">2.1. </w:t>
      </w:r>
      <w:proofErr w:type="spellStart"/>
      <w:r w:rsidRPr="00916EDE">
        <w:rPr>
          <w:color w:val="000000"/>
          <w:szCs w:val="24"/>
          <w:lang w:val="en-US"/>
        </w:rPr>
        <w:t>ilgalaikės</w:t>
      </w:r>
      <w:proofErr w:type="spellEnd"/>
      <w:r w:rsidRPr="00916EDE">
        <w:rPr>
          <w:color w:val="000000"/>
          <w:szCs w:val="24"/>
          <w:lang w:val="en-US"/>
        </w:rPr>
        <w:t xml:space="preserve"> (</w:t>
      </w:r>
      <w:proofErr w:type="spellStart"/>
      <w:r w:rsidRPr="00916EDE">
        <w:rPr>
          <w:color w:val="000000"/>
          <w:szCs w:val="24"/>
          <w:lang w:val="en-US"/>
        </w:rPr>
        <w:t>trumpalaikės</w:t>
      </w:r>
      <w:proofErr w:type="spellEnd"/>
      <w:r w:rsidRPr="00916EDE">
        <w:rPr>
          <w:color w:val="000000"/>
          <w:szCs w:val="24"/>
          <w:lang w:val="en-US"/>
        </w:rPr>
        <w:t xml:space="preserve">) </w:t>
      </w:r>
      <w:proofErr w:type="spellStart"/>
      <w:r w:rsidRPr="00916EDE">
        <w:rPr>
          <w:color w:val="000000"/>
          <w:szCs w:val="24"/>
          <w:lang w:val="en-US"/>
        </w:rPr>
        <w:t>socialinės</w:t>
      </w:r>
      <w:proofErr w:type="spellEnd"/>
      <w:r w:rsidRPr="00916EDE">
        <w:rPr>
          <w:color w:val="000000"/>
          <w:szCs w:val="24"/>
          <w:lang w:val="en-US"/>
        </w:rPr>
        <w:t xml:space="preserve"> </w:t>
      </w:r>
      <w:proofErr w:type="spellStart"/>
      <w:r w:rsidRPr="00916EDE">
        <w:rPr>
          <w:color w:val="000000"/>
          <w:szCs w:val="24"/>
          <w:lang w:val="en-US"/>
        </w:rPr>
        <w:t>globos</w:t>
      </w:r>
      <w:proofErr w:type="spellEnd"/>
      <w:r w:rsidRPr="00916EDE">
        <w:rPr>
          <w:color w:val="000000"/>
          <w:szCs w:val="24"/>
          <w:lang w:val="en-US"/>
        </w:rPr>
        <w:t xml:space="preserve"> </w:t>
      </w:r>
      <w:proofErr w:type="spellStart"/>
      <w:proofErr w:type="gramStart"/>
      <w:r w:rsidRPr="00916EDE">
        <w:rPr>
          <w:color w:val="000000"/>
          <w:szCs w:val="24"/>
          <w:lang w:val="en-US"/>
        </w:rPr>
        <w:t>paslaugos</w:t>
      </w:r>
      <w:proofErr w:type="spellEnd"/>
      <w:r w:rsidRPr="00916EDE">
        <w:rPr>
          <w:color w:val="000000"/>
          <w:szCs w:val="24"/>
          <w:lang w:val="en-US"/>
        </w:rPr>
        <w:t xml:space="preserve">  </w:t>
      </w:r>
      <w:proofErr w:type="spellStart"/>
      <w:r w:rsidRPr="00916EDE">
        <w:rPr>
          <w:color w:val="000000"/>
          <w:szCs w:val="24"/>
          <w:lang w:val="en-US"/>
        </w:rPr>
        <w:t>asmeniui</w:t>
      </w:r>
      <w:proofErr w:type="spellEnd"/>
      <w:proofErr w:type="gramEnd"/>
      <w:r w:rsidRPr="00916EDE">
        <w:rPr>
          <w:color w:val="000000"/>
          <w:szCs w:val="24"/>
          <w:lang w:val="en-US"/>
        </w:rPr>
        <w:t xml:space="preserve"> be </w:t>
      </w:r>
      <w:proofErr w:type="spellStart"/>
      <w:r w:rsidRPr="00916EDE">
        <w:rPr>
          <w:color w:val="000000"/>
          <w:szCs w:val="24"/>
          <w:lang w:val="en-US"/>
        </w:rPr>
        <w:t>sunkios</w:t>
      </w:r>
      <w:proofErr w:type="spellEnd"/>
      <w:r w:rsidRPr="00916EDE">
        <w:rPr>
          <w:color w:val="000000"/>
          <w:szCs w:val="24"/>
          <w:lang w:val="en-US"/>
        </w:rPr>
        <w:t xml:space="preserve"> </w:t>
      </w:r>
      <w:proofErr w:type="spellStart"/>
      <w:r w:rsidRPr="00916EDE">
        <w:rPr>
          <w:color w:val="000000"/>
          <w:szCs w:val="24"/>
          <w:lang w:val="en-US"/>
        </w:rPr>
        <w:t>negalios</w:t>
      </w:r>
      <w:proofErr w:type="spellEnd"/>
      <w:r w:rsidRPr="00916EDE">
        <w:rPr>
          <w:color w:val="000000"/>
          <w:szCs w:val="24"/>
          <w:lang w:val="en-US"/>
        </w:rPr>
        <w:t xml:space="preserve"> – </w:t>
      </w:r>
      <w:r w:rsidR="00A63773" w:rsidRPr="00A63773">
        <w:rPr>
          <w:color w:val="000000"/>
          <w:szCs w:val="24"/>
          <w:lang w:val="en-US"/>
        </w:rPr>
        <w:t>1431</w:t>
      </w:r>
      <w:r w:rsidR="00A63773">
        <w:rPr>
          <w:color w:val="000000"/>
          <w:szCs w:val="24"/>
          <w:lang w:val="en-US"/>
        </w:rPr>
        <w:t xml:space="preserve"> </w:t>
      </w:r>
      <w:r w:rsidRPr="00916EDE">
        <w:rPr>
          <w:color w:val="000000"/>
          <w:szCs w:val="24"/>
          <w:lang w:val="en-US"/>
        </w:rPr>
        <w:t xml:space="preserve">Eur per </w:t>
      </w:r>
      <w:proofErr w:type="spellStart"/>
      <w:r w:rsidRPr="00916EDE">
        <w:rPr>
          <w:color w:val="000000"/>
          <w:szCs w:val="24"/>
          <w:lang w:val="en-US"/>
        </w:rPr>
        <w:t>mėnesį</w:t>
      </w:r>
      <w:proofErr w:type="spellEnd"/>
      <w:r w:rsidRPr="00916EDE">
        <w:rPr>
          <w:color w:val="000000"/>
          <w:szCs w:val="24"/>
          <w:lang w:val="en-US"/>
        </w:rPr>
        <w:t>;</w:t>
      </w:r>
    </w:p>
    <w:p w14:paraId="4D6A1C72" w14:textId="3D6B7023" w:rsidR="00233437" w:rsidRPr="00916EDE" w:rsidRDefault="00233437" w:rsidP="00233437">
      <w:pPr>
        <w:ind w:firstLine="709"/>
        <w:jc w:val="both"/>
        <w:rPr>
          <w:color w:val="000000"/>
          <w:szCs w:val="24"/>
          <w:lang w:val="en-US"/>
        </w:rPr>
      </w:pPr>
      <w:r w:rsidRPr="00916EDE">
        <w:rPr>
          <w:color w:val="000000"/>
          <w:szCs w:val="24"/>
          <w:lang w:val="en-US"/>
        </w:rPr>
        <w:t xml:space="preserve">2.2. </w:t>
      </w:r>
      <w:proofErr w:type="spellStart"/>
      <w:r w:rsidRPr="00916EDE">
        <w:rPr>
          <w:color w:val="000000"/>
          <w:szCs w:val="24"/>
          <w:lang w:val="en-US"/>
        </w:rPr>
        <w:t>ilgalaikės</w:t>
      </w:r>
      <w:proofErr w:type="spellEnd"/>
      <w:r w:rsidRPr="00916EDE">
        <w:rPr>
          <w:color w:val="000000"/>
          <w:szCs w:val="24"/>
          <w:lang w:val="en-US"/>
        </w:rPr>
        <w:t xml:space="preserve"> (</w:t>
      </w:r>
      <w:proofErr w:type="spellStart"/>
      <w:r w:rsidRPr="00916EDE">
        <w:rPr>
          <w:color w:val="000000"/>
          <w:szCs w:val="24"/>
          <w:lang w:val="en-US"/>
        </w:rPr>
        <w:t>trumpalaikės</w:t>
      </w:r>
      <w:proofErr w:type="spellEnd"/>
      <w:r w:rsidRPr="00916EDE">
        <w:rPr>
          <w:color w:val="000000"/>
          <w:szCs w:val="24"/>
          <w:lang w:val="en-US"/>
        </w:rPr>
        <w:t xml:space="preserve">) </w:t>
      </w:r>
      <w:proofErr w:type="spellStart"/>
      <w:r w:rsidRPr="00916EDE">
        <w:rPr>
          <w:color w:val="000000"/>
          <w:szCs w:val="24"/>
          <w:lang w:val="en-US"/>
        </w:rPr>
        <w:t>socialinės</w:t>
      </w:r>
      <w:proofErr w:type="spellEnd"/>
      <w:r w:rsidRPr="00916EDE">
        <w:rPr>
          <w:color w:val="000000"/>
          <w:szCs w:val="24"/>
          <w:lang w:val="en-US"/>
        </w:rPr>
        <w:t xml:space="preserve"> </w:t>
      </w:r>
      <w:proofErr w:type="spellStart"/>
      <w:r w:rsidRPr="00916EDE">
        <w:rPr>
          <w:color w:val="000000"/>
          <w:szCs w:val="24"/>
          <w:lang w:val="en-US"/>
        </w:rPr>
        <w:t>globos</w:t>
      </w:r>
      <w:proofErr w:type="spellEnd"/>
      <w:r w:rsidRPr="00916EDE">
        <w:rPr>
          <w:color w:val="000000"/>
          <w:szCs w:val="24"/>
          <w:lang w:val="en-US"/>
        </w:rPr>
        <w:t xml:space="preserve"> </w:t>
      </w:r>
      <w:proofErr w:type="spellStart"/>
      <w:proofErr w:type="gramStart"/>
      <w:r w:rsidRPr="00916EDE">
        <w:rPr>
          <w:color w:val="000000"/>
          <w:szCs w:val="24"/>
          <w:lang w:val="en-US"/>
        </w:rPr>
        <w:t>paslaugos</w:t>
      </w:r>
      <w:proofErr w:type="spellEnd"/>
      <w:r w:rsidRPr="00916EDE">
        <w:rPr>
          <w:color w:val="000000"/>
          <w:szCs w:val="24"/>
          <w:lang w:val="en-US"/>
        </w:rPr>
        <w:t xml:space="preserve">  </w:t>
      </w:r>
      <w:proofErr w:type="spellStart"/>
      <w:r w:rsidRPr="00916EDE">
        <w:rPr>
          <w:color w:val="000000"/>
          <w:szCs w:val="24"/>
          <w:lang w:val="en-US"/>
        </w:rPr>
        <w:t>asmeniui</w:t>
      </w:r>
      <w:proofErr w:type="spellEnd"/>
      <w:proofErr w:type="gramEnd"/>
      <w:r w:rsidRPr="00916EDE">
        <w:rPr>
          <w:color w:val="000000"/>
          <w:szCs w:val="24"/>
          <w:lang w:val="en-US"/>
        </w:rPr>
        <w:t xml:space="preserve"> </w:t>
      </w:r>
      <w:proofErr w:type="spellStart"/>
      <w:r w:rsidRPr="00916EDE">
        <w:rPr>
          <w:color w:val="000000"/>
          <w:szCs w:val="24"/>
          <w:lang w:val="en-US"/>
        </w:rPr>
        <w:t>su</w:t>
      </w:r>
      <w:proofErr w:type="spellEnd"/>
      <w:r w:rsidRPr="00916EDE">
        <w:rPr>
          <w:color w:val="000000"/>
          <w:szCs w:val="24"/>
          <w:lang w:val="en-US"/>
        </w:rPr>
        <w:t xml:space="preserve"> </w:t>
      </w:r>
      <w:proofErr w:type="spellStart"/>
      <w:r w:rsidRPr="00916EDE">
        <w:rPr>
          <w:color w:val="000000"/>
          <w:szCs w:val="24"/>
          <w:lang w:val="en-US"/>
        </w:rPr>
        <w:t>sunkia</w:t>
      </w:r>
      <w:proofErr w:type="spellEnd"/>
      <w:r w:rsidRPr="00916EDE">
        <w:rPr>
          <w:color w:val="000000"/>
          <w:szCs w:val="24"/>
          <w:lang w:val="en-US"/>
        </w:rPr>
        <w:t xml:space="preserve"> </w:t>
      </w:r>
      <w:proofErr w:type="spellStart"/>
      <w:r w:rsidRPr="00916EDE">
        <w:rPr>
          <w:color w:val="000000"/>
          <w:szCs w:val="24"/>
          <w:lang w:val="en-US"/>
        </w:rPr>
        <w:t>negalia</w:t>
      </w:r>
      <w:proofErr w:type="spellEnd"/>
      <w:r w:rsidRPr="00916EDE">
        <w:rPr>
          <w:color w:val="000000"/>
          <w:szCs w:val="24"/>
          <w:lang w:val="en-US"/>
        </w:rPr>
        <w:t xml:space="preserve"> –</w:t>
      </w:r>
      <w:r w:rsidR="00A63773" w:rsidRPr="00A63773">
        <w:rPr>
          <w:color w:val="000000"/>
          <w:szCs w:val="24"/>
        </w:rPr>
        <w:t>1618</w:t>
      </w:r>
      <w:r w:rsidR="00A63773">
        <w:rPr>
          <w:color w:val="000000"/>
          <w:szCs w:val="24"/>
        </w:rPr>
        <w:t xml:space="preserve"> </w:t>
      </w:r>
      <w:r w:rsidRPr="00916EDE">
        <w:rPr>
          <w:color w:val="000000"/>
          <w:szCs w:val="24"/>
          <w:lang w:val="en-US"/>
        </w:rPr>
        <w:t xml:space="preserve">Eur per </w:t>
      </w:r>
      <w:proofErr w:type="spellStart"/>
      <w:r w:rsidRPr="00916EDE">
        <w:rPr>
          <w:color w:val="000000"/>
          <w:szCs w:val="24"/>
          <w:lang w:val="en-US"/>
        </w:rPr>
        <w:t>mėnesį</w:t>
      </w:r>
      <w:proofErr w:type="spellEnd"/>
      <w:r w:rsidRPr="00916EDE">
        <w:rPr>
          <w:color w:val="000000"/>
          <w:szCs w:val="24"/>
          <w:lang w:val="en-US"/>
        </w:rPr>
        <w:t>;</w:t>
      </w:r>
    </w:p>
    <w:p w14:paraId="7AD22524" w14:textId="33C22B48" w:rsidR="00233437" w:rsidRPr="00916EDE" w:rsidRDefault="00233437" w:rsidP="00233437">
      <w:pPr>
        <w:ind w:firstLine="709"/>
        <w:jc w:val="both"/>
        <w:rPr>
          <w:color w:val="000000"/>
          <w:szCs w:val="24"/>
          <w:lang w:val="en-US"/>
        </w:rPr>
      </w:pPr>
      <w:r w:rsidRPr="00916EDE">
        <w:rPr>
          <w:color w:val="000000"/>
          <w:szCs w:val="24"/>
          <w:lang w:val="en-US"/>
        </w:rPr>
        <w:t xml:space="preserve">2.3. </w:t>
      </w:r>
      <w:proofErr w:type="spellStart"/>
      <w:r w:rsidRPr="00916EDE">
        <w:rPr>
          <w:color w:val="000000"/>
          <w:szCs w:val="24"/>
          <w:lang w:val="en-US"/>
        </w:rPr>
        <w:t>savarankiško</w:t>
      </w:r>
      <w:proofErr w:type="spellEnd"/>
      <w:r w:rsidRPr="00916EDE">
        <w:rPr>
          <w:color w:val="000000"/>
          <w:szCs w:val="24"/>
          <w:lang w:val="en-US"/>
        </w:rPr>
        <w:t xml:space="preserve"> </w:t>
      </w:r>
      <w:proofErr w:type="spellStart"/>
      <w:r w:rsidRPr="00916EDE">
        <w:rPr>
          <w:color w:val="000000"/>
          <w:szCs w:val="24"/>
          <w:lang w:val="en-US"/>
        </w:rPr>
        <w:t>gyvenimo</w:t>
      </w:r>
      <w:proofErr w:type="spellEnd"/>
      <w:r w:rsidRPr="00916EDE">
        <w:rPr>
          <w:color w:val="000000"/>
          <w:szCs w:val="24"/>
          <w:lang w:val="en-US"/>
        </w:rPr>
        <w:t xml:space="preserve"> </w:t>
      </w:r>
      <w:proofErr w:type="spellStart"/>
      <w:r w:rsidRPr="00916EDE">
        <w:rPr>
          <w:color w:val="000000"/>
          <w:szCs w:val="24"/>
          <w:lang w:val="en-US"/>
        </w:rPr>
        <w:t>namų</w:t>
      </w:r>
      <w:proofErr w:type="spellEnd"/>
      <w:r w:rsidRPr="00916EDE">
        <w:rPr>
          <w:color w:val="000000"/>
          <w:szCs w:val="24"/>
          <w:lang w:val="en-US"/>
        </w:rPr>
        <w:t xml:space="preserve"> </w:t>
      </w:r>
      <w:proofErr w:type="spellStart"/>
      <w:r w:rsidRPr="00916EDE">
        <w:rPr>
          <w:color w:val="000000"/>
          <w:szCs w:val="24"/>
          <w:lang w:val="en-US"/>
        </w:rPr>
        <w:t>paslaugos</w:t>
      </w:r>
      <w:proofErr w:type="spellEnd"/>
      <w:r w:rsidRPr="00916EDE">
        <w:rPr>
          <w:color w:val="000000"/>
          <w:szCs w:val="24"/>
          <w:lang w:val="en-US"/>
        </w:rPr>
        <w:t xml:space="preserve"> – </w:t>
      </w:r>
      <w:r w:rsidR="0097126B" w:rsidRPr="00916EDE">
        <w:rPr>
          <w:color w:val="000000"/>
          <w:szCs w:val="24"/>
          <w:lang w:val="en-US"/>
        </w:rPr>
        <w:t>6</w:t>
      </w:r>
      <w:r w:rsidR="00691987">
        <w:rPr>
          <w:color w:val="000000"/>
          <w:szCs w:val="24"/>
          <w:lang w:val="en-US"/>
        </w:rPr>
        <w:t>74</w:t>
      </w:r>
      <w:r w:rsidRPr="00916EDE">
        <w:rPr>
          <w:color w:val="000000"/>
          <w:szCs w:val="24"/>
          <w:lang w:val="en-US"/>
        </w:rPr>
        <w:t xml:space="preserve">,00 Eur per </w:t>
      </w:r>
      <w:proofErr w:type="spellStart"/>
      <w:r w:rsidRPr="00916EDE">
        <w:rPr>
          <w:color w:val="000000"/>
          <w:szCs w:val="24"/>
          <w:lang w:val="en-US"/>
        </w:rPr>
        <w:t>mėnesį</w:t>
      </w:r>
      <w:proofErr w:type="spellEnd"/>
      <w:r w:rsidRPr="00916EDE">
        <w:rPr>
          <w:color w:val="000000"/>
          <w:szCs w:val="24"/>
          <w:lang w:val="en-US"/>
        </w:rPr>
        <w:t>.</w:t>
      </w:r>
      <w:r w:rsidR="00BA455E">
        <w:rPr>
          <w:color w:val="000000"/>
          <w:szCs w:val="24"/>
          <w:lang w:val="en-US"/>
        </w:rPr>
        <w:t>”</w:t>
      </w:r>
    </w:p>
    <w:p w14:paraId="56F2761F" w14:textId="5751E873" w:rsidR="00233437" w:rsidRDefault="00BA455E" w:rsidP="00233437">
      <w:pPr>
        <w:ind w:firstLine="709"/>
        <w:jc w:val="both"/>
        <w:rPr>
          <w:color w:val="000000"/>
          <w:szCs w:val="24"/>
        </w:rPr>
      </w:pPr>
      <w:r>
        <w:rPr>
          <w:color w:val="000000"/>
          <w:szCs w:val="24"/>
        </w:rPr>
        <w:t xml:space="preserve">4. </w:t>
      </w:r>
      <w:r w:rsidR="005C3D0D">
        <w:rPr>
          <w:color w:val="000000"/>
          <w:szCs w:val="24"/>
        </w:rPr>
        <w:t>Pakeisti 3 punktą ir jį išdėstyti taip:</w:t>
      </w:r>
      <w:r w:rsidR="00233437" w:rsidRPr="00916EDE">
        <w:rPr>
          <w:color w:val="000000"/>
          <w:szCs w:val="24"/>
        </w:rPr>
        <w:t xml:space="preserve"> </w:t>
      </w:r>
    </w:p>
    <w:p w14:paraId="1D66068F" w14:textId="21BD4F57" w:rsidR="0062206B" w:rsidRPr="00916EDE" w:rsidRDefault="0062206B" w:rsidP="0062206B">
      <w:pPr>
        <w:ind w:firstLine="709"/>
        <w:jc w:val="both"/>
        <w:rPr>
          <w:color w:val="000000"/>
          <w:szCs w:val="24"/>
          <w:lang w:val="en-US"/>
        </w:rPr>
      </w:pPr>
      <w:r>
        <w:rPr>
          <w:color w:val="000000"/>
          <w:szCs w:val="24"/>
        </w:rPr>
        <w:t>„3.</w:t>
      </w:r>
      <w:r w:rsidRPr="0062206B">
        <w:rPr>
          <w:color w:val="000000"/>
          <w:szCs w:val="24"/>
        </w:rPr>
        <w:t xml:space="preserve"> </w:t>
      </w:r>
      <w:r w:rsidRPr="00916EDE">
        <w:rPr>
          <w:color w:val="000000"/>
          <w:szCs w:val="24"/>
        </w:rPr>
        <w:t>Patvirtinti Šėtos socialinio ir ugdymo centro teikiamų paslaugų kainas 1 asmeniui:</w:t>
      </w:r>
    </w:p>
    <w:p w14:paraId="2EAA7621" w14:textId="71D3EB89" w:rsidR="00233437" w:rsidRPr="00916EDE" w:rsidRDefault="00233437" w:rsidP="00233437">
      <w:pPr>
        <w:ind w:firstLine="709"/>
        <w:jc w:val="both"/>
        <w:rPr>
          <w:color w:val="000000"/>
          <w:szCs w:val="24"/>
          <w:lang w:val="en-US"/>
        </w:rPr>
      </w:pPr>
      <w:r w:rsidRPr="00916EDE">
        <w:rPr>
          <w:color w:val="000000"/>
          <w:szCs w:val="24"/>
          <w:lang w:val="en-US"/>
        </w:rPr>
        <w:t xml:space="preserve">3.1. </w:t>
      </w:r>
      <w:proofErr w:type="spellStart"/>
      <w:r w:rsidRPr="00916EDE">
        <w:rPr>
          <w:color w:val="000000"/>
          <w:szCs w:val="24"/>
          <w:lang w:val="en-US"/>
        </w:rPr>
        <w:t>ilgalaikės</w:t>
      </w:r>
      <w:proofErr w:type="spellEnd"/>
      <w:r w:rsidRPr="00916EDE">
        <w:rPr>
          <w:color w:val="000000"/>
          <w:szCs w:val="24"/>
          <w:lang w:val="en-US"/>
        </w:rPr>
        <w:t xml:space="preserve"> (</w:t>
      </w:r>
      <w:proofErr w:type="spellStart"/>
      <w:r w:rsidRPr="00916EDE">
        <w:rPr>
          <w:color w:val="000000"/>
          <w:szCs w:val="24"/>
          <w:lang w:val="en-US"/>
        </w:rPr>
        <w:t>trumpalaikės</w:t>
      </w:r>
      <w:proofErr w:type="spellEnd"/>
      <w:r w:rsidRPr="00916EDE">
        <w:rPr>
          <w:color w:val="000000"/>
          <w:szCs w:val="24"/>
          <w:lang w:val="en-US"/>
        </w:rPr>
        <w:t xml:space="preserve">) </w:t>
      </w:r>
      <w:proofErr w:type="spellStart"/>
      <w:r w:rsidRPr="00916EDE">
        <w:rPr>
          <w:color w:val="000000"/>
          <w:szCs w:val="24"/>
          <w:lang w:val="en-US"/>
        </w:rPr>
        <w:t>socialinės</w:t>
      </w:r>
      <w:proofErr w:type="spellEnd"/>
      <w:r w:rsidRPr="00916EDE">
        <w:rPr>
          <w:color w:val="000000"/>
          <w:szCs w:val="24"/>
          <w:lang w:val="en-US"/>
        </w:rPr>
        <w:t xml:space="preserve"> </w:t>
      </w:r>
      <w:proofErr w:type="spellStart"/>
      <w:r w:rsidRPr="00916EDE">
        <w:rPr>
          <w:color w:val="000000"/>
          <w:szCs w:val="24"/>
          <w:lang w:val="en-US"/>
        </w:rPr>
        <w:t>globos</w:t>
      </w:r>
      <w:proofErr w:type="spellEnd"/>
      <w:r w:rsidRPr="00916EDE">
        <w:rPr>
          <w:color w:val="000000"/>
          <w:szCs w:val="24"/>
          <w:lang w:val="en-US"/>
        </w:rPr>
        <w:t xml:space="preserve"> </w:t>
      </w:r>
      <w:proofErr w:type="spellStart"/>
      <w:proofErr w:type="gramStart"/>
      <w:r w:rsidRPr="00916EDE">
        <w:rPr>
          <w:color w:val="000000"/>
          <w:szCs w:val="24"/>
          <w:lang w:val="en-US"/>
        </w:rPr>
        <w:t>paslaugos</w:t>
      </w:r>
      <w:proofErr w:type="spellEnd"/>
      <w:r w:rsidRPr="00916EDE">
        <w:rPr>
          <w:color w:val="000000"/>
          <w:szCs w:val="24"/>
          <w:lang w:val="en-US"/>
        </w:rPr>
        <w:t xml:space="preserve">  </w:t>
      </w:r>
      <w:proofErr w:type="spellStart"/>
      <w:r w:rsidRPr="00916EDE">
        <w:rPr>
          <w:color w:val="000000"/>
          <w:szCs w:val="24"/>
          <w:lang w:val="en-US"/>
        </w:rPr>
        <w:t>asmeniui</w:t>
      </w:r>
      <w:proofErr w:type="spellEnd"/>
      <w:proofErr w:type="gramEnd"/>
      <w:r w:rsidRPr="00916EDE">
        <w:rPr>
          <w:color w:val="000000"/>
          <w:szCs w:val="24"/>
          <w:lang w:val="en-US"/>
        </w:rPr>
        <w:t xml:space="preserve"> be </w:t>
      </w:r>
      <w:proofErr w:type="spellStart"/>
      <w:r w:rsidRPr="00916EDE">
        <w:rPr>
          <w:color w:val="000000"/>
          <w:szCs w:val="24"/>
          <w:lang w:val="en-US"/>
        </w:rPr>
        <w:t>sunkios</w:t>
      </w:r>
      <w:proofErr w:type="spellEnd"/>
      <w:r w:rsidRPr="00916EDE">
        <w:rPr>
          <w:color w:val="000000"/>
          <w:szCs w:val="24"/>
          <w:lang w:val="en-US"/>
        </w:rPr>
        <w:t xml:space="preserve"> </w:t>
      </w:r>
      <w:proofErr w:type="spellStart"/>
      <w:r w:rsidRPr="00916EDE">
        <w:rPr>
          <w:color w:val="000000"/>
          <w:szCs w:val="24"/>
          <w:lang w:val="en-US"/>
        </w:rPr>
        <w:t>negalios</w:t>
      </w:r>
      <w:proofErr w:type="spellEnd"/>
      <w:r w:rsidRPr="00916EDE">
        <w:rPr>
          <w:color w:val="000000"/>
          <w:szCs w:val="24"/>
          <w:lang w:val="en-US"/>
        </w:rPr>
        <w:t xml:space="preserve"> </w:t>
      </w:r>
      <w:r w:rsidR="00416EF4" w:rsidRPr="00916EDE">
        <w:rPr>
          <w:color w:val="000000"/>
          <w:szCs w:val="24"/>
          <w:lang w:val="en-US"/>
        </w:rPr>
        <w:t>1</w:t>
      </w:r>
      <w:r w:rsidR="00845935">
        <w:rPr>
          <w:color w:val="000000"/>
          <w:szCs w:val="24"/>
          <w:lang w:val="en-US"/>
        </w:rPr>
        <w:t>561</w:t>
      </w:r>
      <w:r w:rsidRPr="00916EDE">
        <w:rPr>
          <w:color w:val="000000"/>
          <w:szCs w:val="24"/>
        </w:rPr>
        <w:t>,00 </w:t>
      </w:r>
      <w:r w:rsidRPr="00916EDE">
        <w:rPr>
          <w:color w:val="000000"/>
          <w:szCs w:val="24"/>
          <w:lang w:val="en-US"/>
        </w:rPr>
        <w:t xml:space="preserve">Eur per </w:t>
      </w:r>
      <w:proofErr w:type="spellStart"/>
      <w:r w:rsidRPr="00916EDE">
        <w:rPr>
          <w:color w:val="000000"/>
          <w:szCs w:val="24"/>
          <w:lang w:val="en-US"/>
        </w:rPr>
        <w:t>mėnesį</w:t>
      </w:r>
      <w:proofErr w:type="spellEnd"/>
      <w:r w:rsidRPr="00916EDE">
        <w:rPr>
          <w:color w:val="000000"/>
          <w:szCs w:val="24"/>
          <w:lang w:val="en-US"/>
        </w:rPr>
        <w:t>;</w:t>
      </w:r>
    </w:p>
    <w:p w14:paraId="5C8294EC" w14:textId="47F238FD" w:rsidR="00233437" w:rsidRPr="00916EDE" w:rsidRDefault="00233437" w:rsidP="00233437">
      <w:pPr>
        <w:ind w:firstLine="709"/>
        <w:jc w:val="both"/>
        <w:rPr>
          <w:color w:val="000000"/>
          <w:szCs w:val="24"/>
          <w:lang w:val="en-US"/>
        </w:rPr>
      </w:pPr>
      <w:r w:rsidRPr="00916EDE">
        <w:rPr>
          <w:color w:val="000000"/>
          <w:szCs w:val="24"/>
          <w:lang w:val="en-US"/>
        </w:rPr>
        <w:t xml:space="preserve">3.2. </w:t>
      </w:r>
      <w:proofErr w:type="spellStart"/>
      <w:r w:rsidRPr="00916EDE">
        <w:rPr>
          <w:color w:val="000000"/>
          <w:szCs w:val="24"/>
          <w:lang w:val="en-US"/>
        </w:rPr>
        <w:t>ilgalaikės</w:t>
      </w:r>
      <w:proofErr w:type="spellEnd"/>
      <w:r w:rsidRPr="00916EDE">
        <w:rPr>
          <w:color w:val="000000"/>
          <w:szCs w:val="24"/>
          <w:lang w:val="en-US"/>
        </w:rPr>
        <w:t xml:space="preserve"> (</w:t>
      </w:r>
      <w:proofErr w:type="spellStart"/>
      <w:r w:rsidRPr="00916EDE">
        <w:rPr>
          <w:color w:val="000000"/>
          <w:szCs w:val="24"/>
          <w:lang w:val="en-US"/>
        </w:rPr>
        <w:t>trumpalaikės</w:t>
      </w:r>
      <w:proofErr w:type="spellEnd"/>
      <w:r w:rsidRPr="00916EDE">
        <w:rPr>
          <w:color w:val="000000"/>
          <w:szCs w:val="24"/>
          <w:lang w:val="en-US"/>
        </w:rPr>
        <w:t xml:space="preserve">) </w:t>
      </w:r>
      <w:proofErr w:type="spellStart"/>
      <w:r w:rsidRPr="00916EDE">
        <w:rPr>
          <w:color w:val="000000"/>
          <w:szCs w:val="24"/>
          <w:lang w:val="en-US"/>
        </w:rPr>
        <w:t>socialinės</w:t>
      </w:r>
      <w:proofErr w:type="spellEnd"/>
      <w:r w:rsidRPr="00916EDE">
        <w:rPr>
          <w:color w:val="000000"/>
          <w:szCs w:val="24"/>
          <w:lang w:val="en-US"/>
        </w:rPr>
        <w:t xml:space="preserve"> </w:t>
      </w:r>
      <w:proofErr w:type="spellStart"/>
      <w:r w:rsidRPr="00916EDE">
        <w:rPr>
          <w:color w:val="000000"/>
          <w:szCs w:val="24"/>
          <w:lang w:val="en-US"/>
        </w:rPr>
        <w:t>globos</w:t>
      </w:r>
      <w:proofErr w:type="spellEnd"/>
      <w:r w:rsidRPr="00916EDE">
        <w:rPr>
          <w:color w:val="000000"/>
          <w:szCs w:val="24"/>
          <w:lang w:val="en-US"/>
        </w:rPr>
        <w:t xml:space="preserve"> </w:t>
      </w:r>
      <w:proofErr w:type="spellStart"/>
      <w:proofErr w:type="gramStart"/>
      <w:r w:rsidRPr="00916EDE">
        <w:rPr>
          <w:color w:val="000000"/>
          <w:szCs w:val="24"/>
          <w:lang w:val="en-US"/>
        </w:rPr>
        <w:t>paslaugos</w:t>
      </w:r>
      <w:proofErr w:type="spellEnd"/>
      <w:r w:rsidRPr="00916EDE">
        <w:rPr>
          <w:color w:val="000000"/>
          <w:szCs w:val="24"/>
          <w:lang w:val="en-US"/>
        </w:rPr>
        <w:t xml:space="preserve">  </w:t>
      </w:r>
      <w:proofErr w:type="spellStart"/>
      <w:r w:rsidRPr="00916EDE">
        <w:rPr>
          <w:color w:val="000000"/>
          <w:szCs w:val="24"/>
          <w:lang w:val="en-US"/>
        </w:rPr>
        <w:t>asmeniui</w:t>
      </w:r>
      <w:proofErr w:type="spellEnd"/>
      <w:proofErr w:type="gramEnd"/>
      <w:r w:rsidRPr="00916EDE">
        <w:rPr>
          <w:color w:val="000000"/>
          <w:szCs w:val="24"/>
          <w:lang w:val="en-US"/>
        </w:rPr>
        <w:t xml:space="preserve"> </w:t>
      </w:r>
      <w:proofErr w:type="spellStart"/>
      <w:r w:rsidRPr="00916EDE">
        <w:rPr>
          <w:color w:val="000000"/>
          <w:szCs w:val="24"/>
          <w:lang w:val="en-US"/>
        </w:rPr>
        <w:t>su</w:t>
      </w:r>
      <w:proofErr w:type="spellEnd"/>
      <w:r w:rsidRPr="00916EDE">
        <w:rPr>
          <w:color w:val="000000"/>
          <w:szCs w:val="24"/>
          <w:lang w:val="en-US"/>
        </w:rPr>
        <w:t xml:space="preserve"> </w:t>
      </w:r>
      <w:proofErr w:type="spellStart"/>
      <w:r w:rsidRPr="00916EDE">
        <w:rPr>
          <w:color w:val="000000"/>
          <w:szCs w:val="24"/>
          <w:lang w:val="en-US"/>
        </w:rPr>
        <w:t>sunkia</w:t>
      </w:r>
      <w:proofErr w:type="spellEnd"/>
      <w:r w:rsidRPr="00916EDE">
        <w:rPr>
          <w:color w:val="000000"/>
          <w:szCs w:val="24"/>
          <w:lang w:val="en-US"/>
        </w:rPr>
        <w:t xml:space="preserve"> </w:t>
      </w:r>
      <w:proofErr w:type="spellStart"/>
      <w:r w:rsidRPr="00916EDE">
        <w:rPr>
          <w:color w:val="000000"/>
          <w:szCs w:val="24"/>
          <w:lang w:val="en-US"/>
        </w:rPr>
        <w:t>negalia</w:t>
      </w:r>
      <w:proofErr w:type="spellEnd"/>
      <w:r w:rsidRPr="00916EDE">
        <w:rPr>
          <w:color w:val="000000"/>
          <w:szCs w:val="24"/>
          <w:lang w:val="en-US"/>
        </w:rPr>
        <w:t xml:space="preserve"> – </w:t>
      </w:r>
      <w:r w:rsidR="00416EF4" w:rsidRPr="00916EDE">
        <w:rPr>
          <w:color w:val="000000"/>
          <w:szCs w:val="24"/>
          <w:lang w:val="en-US"/>
        </w:rPr>
        <w:t>1</w:t>
      </w:r>
      <w:r w:rsidR="00845935">
        <w:rPr>
          <w:color w:val="000000"/>
          <w:szCs w:val="24"/>
          <w:lang w:val="en-US"/>
        </w:rPr>
        <w:t>760</w:t>
      </w:r>
      <w:r w:rsidRPr="00916EDE">
        <w:rPr>
          <w:color w:val="000000"/>
          <w:szCs w:val="24"/>
          <w:lang w:val="en-US"/>
        </w:rPr>
        <w:t xml:space="preserve">,00 Eur per </w:t>
      </w:r>
      <w:proofErr w:type="spellStart"/>
      <w:r w:rsidRPr="00916EDE">
        <w:rPr>
          <w:color w:val="000000"/>
          <w:szCs w:val="24"/>
          <w:lang w:val="en-US"/>
        </w:rPr>
        <w:t>mėnesį</w:t>
      </w:r>
      <w:proofErr w:type="spellEnd"/>
      <w:r w:rsidR="00BA455E">
        <w:rPr>
          <w:color w:val="000000"/>
          <w:szCs w:val="24"/>
          <w:lang w:val="en-US"/>
        </w:rPr>
        <w:t>.”</w:t>
      </w:r>
    </w:p>
    <w:p w14:paraId="5056150C" w14:textId="100B96EE" w:rsidR="005C3D0D" w:rsidRDefault="00BA455E" w:rsidP="00233437">
      <w:pPr>
        <w:ind w:firstLine="709"/>
        <w:jc w:val="both"/>
        <w:rPr>
          <w:color w:val="000000"/>
          <w:szCs w:val="24"/>
        </w:rPr>
      </w:pPr>
      <w:r>
        <w:rPr>
          <w:color w:val="000000"/>
          <w:szCs w:val="24"/>
        </w:rPr>
        <w:t xml:space="preserve">5. </w:t>
      </w:r>
      <w:r w:rsidR="005C3D0D" w:rsidRPr="005C3D0D">
        <w:rPr>
          <w:color w:val="000000"/>
          <w:szCs w:val="24"/>
        </w:rPr>
        <w:t xml:space="preserve">Pakeisti </w:t>
      </w:r>
      <w:r w:rsidR="005C3D0D">
        <w:rPr>
          <w:color w:val="000000"/>
          <w:szCs w:val="24"/>
        </w:rPr>
        <w:t>4</w:t>
      </w:r>
      <w:r w:rsidR="005C3D0D" w:rsidRPr="005C3D0D">
        <w:rPr>
          <w:color w:val="000000"/>
          <w:szCs w:val="24"/>
        </w:rPr>
        <w:t xml:space="preserve"> punktą ir jį išdėstyti taip: </w:t>
      </w:r>
    </w:p>
    <w:p w14:paraId="7C5E6E65" w14:textId="5E62CF7A" w:rsidR="0062206B" w:rsidRPr="0062206B" w:rsidRDefault="0062206B" w:rsidP="0062206B">
      <w:pPr>
        <w:ind w:firstLine="709"/>
        <w:jc w:val="both"/>
        <w:rPr>
          <w:color w:val="000000"/>
          <w:szCs w:val="24"/>
          <w:lang w:val="en-US"/>
        </w:rPr>
      </w:pPr>
      <w:r>
        <w:rPr>
          <w:color w:val="000000"/>
          <w:szCs w:val="24"/>
        </w:rPr>
        <w:t>„4.</w:t>
      </w:r>
      <w:r w:rsidRPr="0062206B">
        <w:rPr>
          <w:color w:val="000000"/>
          <w:szCs w:val="24"/>
        </w:rPr>
        <w:t xml:space="preserve"> </w:t>
      </w:r>
      <w:r w:rsidRPr="00916EDE">
        <w:rPr>
          <w:color w:val="000000"/>
          <w:szCs w:val="24"/>
        </w:rPr>
        <w:t>Patvirtinti Dotnuvos slaugos namų teikiamų paslaugų kainas 1 asmeniui:</w:t>
      </w:r>
    </w:p>
    <w:p w14:paraId="51AFF35F" w14:textId="6FFE4D58" w:rsidR="00233437" w:rsidRPr="00916EDE" w:rsidRDefault="00233437" w:rsidP="00233437">
      <w:pPr>
        <w:ind w:firstLine="709"/>
        <w:jc w:val="both"/>
        <w:rPr>
          <w:color w:val="000000"/>
          <w:szCs w:val="24"/>
          <w:lang w:val="en-US"/>
        </w:rPr>
      </w:pPr>
      <w:r w:rsidRPr="00916EDE">
        <w:rPr>
          <w:color w:val="000000"/>
          <w:szCs w:val="24"/>
          <w:lang w:val="en-US"/>
        </w:rPr>
        <w:t xml:space="preserve">4.1. </w:t>
      </w:r>
      <w:proofErr w:type="spellStart"/>
      <w:r w:rsidRPr="00916EDE">
        <w:rPr>
          <w:color w:val="000000"/>
          <w:szCs w:val="24"/>
          <w:lang w:val="en-US"/>
        </w:rPr>
        <w:t>ilgalaikės</w:t>
      </w:r>
      <w:proofErr w:type="spellEnd"/>
      <w:r w:rsidRPr="00916EDE">
        <w:rPr>
          <w:color w:val="000000"/>
          <w:szCs w:val="24"/>
          <w:lang w:val="en-US"/>
        </w:rPr>
        <w:t xml:space="preserve"> (</w:t>
      </w:r>
      <w:proofErr w:type="spellStart"/>
      <w:r w:rsidRPr="00916EDE">
        <w:rPr>
          <w:color w:val="000000"/>
          <w:szCs w:val="24"/>
          <w:lang w:val="en-US"/>
        </w:rPr>
        <w:t>trumpalaikės</w:t>
      </w:r>
      <w:proofErr w:type="spellEnd"/>
      <w:r w:rsidRPr="00916EDE">
        <w:rPr>
          <w:color w:val="000000"/>
          <w:szCs w:val="24"/>
          <w:lang w:val="en-US"/>
        </w:rPr>
        <w:t xml:space="preserve">) </w:t>
      </w:r>
      <w:proofErr w:type="spellStart"/>
      <w:r w:rsidRPr="00916EDE">
        <w:rPr>
          <w:color w:val="000000"/>
          <w:szCs w:val="24"/>
          <w:lang w:val="en-US"/>
        </w:rPr>
        <w:t>socialinės</w:t>
      </w:r>
      <w:proofErr w:type="spellEnd"/>
      <w:r w:rsidRPr="00916EDE">
        <w:rPr>
          <w:color w:val="000000"/>
          <w:szCs w:val="24"/>
          <w:lang w:val="en-US"/>
        </w:rPr>
        <w:t xml:space="preserve"> </w:t>
      </w:r>
      <w:proofErr w:type="spellStart"/>
      <w:r w:rsidRPr="00916EDE">
        <w:rPr>
          <w:color w:val="000000"/>
          <w:szCs w:val="24"/>
          <w:lang w:val="en-US"/>
        </w:rPr>
        <w:t>globos</w:t>
      </w:r>
      <w:proofErr w:type="spellEnd"/>
      <w:r w:rsidRPr="00916EDE">
        <w:rPr>
          <w:color w:val="000000"/>
          <w:szCs w:val="24"/>
          <w:lang w:val="en-US"/>
        </w:rPr>
        <w:t xml:space="preserve"> </w:t>
      </w:r>
      <w:proofErr w:type="spellStart"/>
      <w:proofErr w:type="gramStart"/>
      <w:r w:rsidRPr="00916EDE">
        <w:rPr>
          <w:color w:val="000000"/>
          <w:szCs w:val="24"/>
          <w:lang w:val="en-US"/>
        </w:rPr>
        <w:t>paslaugos</w:t>
      </w:r>
      <w:proofErr w:type="spellEnd"/>
      <w:r w:rsidRPr="00916EDE">
        <w:rPr>
          <w:color w:val="000000"/>
          <w:szCs w:val="24"/>
          <w:lang w:val="en-US"/>
        </w:rPr>
        <w:t xml:space="preserve">  </w:t>
      </w:r>
      <w:proofErr w:type="spellStart"/>
      <w:r w:rsidRPr="00916EDE">
        <w:rPr>
          <w:color w:val="000000"/>
          <w:szCs w:val="24"/>
          <w:lang w:val="en-US"/>
        </w:rPr>
        <w:t>asmeniui</w:t>
      </w:r>
      <w:proofErr w:type="spellEnd"/>
      <w:proofErr w:type="gramEnd"/>
      <w:r w:rsidRPr="00916EDE">
        <w:rPr>
          <w:color w:val="000000"/>
          <w:szCs w:val="24"/>
          <w:lang w:val="en-US"/>
        </w:rPr>
        <w:t xml:space="preserve"> be </w:t>
      </w:r>
      <w:proofErr w:type="spellStart"/>
      <w:r w:rsidRPr="00916EDE">
        <w:rPr>
          <w:color w:val="000000"/>
          <w:szCs w:val="24"/>
          <w:lang w:val="en-US"/>
        </w:rPr>
        <w:t>sunkios</w:t>
      </w:r>
      <w:proofErr w:type="spellEnd"/>
      <w:r w:rsidRPr="00916EDE">
        <w:rPr>
          <w:color w:val="000000"/>
          <w:szCs w:val="24"/>
          <w:lang w:val="en-US"/>
        </w:rPr>
        <w:t xml:space="preserve"> </w:t>
      </w:r>
      <w:proofErr w:type="spellStart"/>
      <w:r w:rsidRPr="00916EDE">
        <w:rPr>
          <w:color w:val="000000"/>
          <w:szCs w:val="24"/>
          <w:lang w:val="en-US"/>
        </w:rPr>
        <w:t>negalios</w:t>
      </w:r>
      <w:proofErr w:type="spellEnd"/>
      <w:r w:rsidRPr="00916EDE">
        <w:rPr>
          <w:color w:val="000000"/>
          <w:szCs w:val="24"/>
          <w:lang w:val="en-US"/>
        </w:rPr>
        <w:t xml:space="preserve"> –</w:t>
      </w:r>
      <w:r w:rsidRPr="00916EDE">
        <w:rPr>
          <w:color w:val="000000"/>
          <w:szCs w:val="24"/>
        </w:rPr>
        <w:t> </w:t>
      </w:r>
      <w:r w:rsidR="003B7525" w:rsidRPr="00916EDE">
        <w:rPr>
          <w:color w:val="000000"/>
          <w:szCs w:val="24"/>
        </w:rPr>
        <w:t>1</w:t>
      </w:r>
      <w:r w:rsidR="00845935">
        <w:rPr>
          <w:color w:val="000000"/>
          <w:szCs w:val="24"/>
        </w:rPr>
        <w:t>569</w:t>
      </w:r>
      <w:r w:rsidRPr="00916EDE">
        <w:rPr>
          <w:color w:val="000000"/>
          <w:szCs w:val="24"/>
        </w:rPr>
        <w:t>,00 </w:t>
      </w:r>
      <w:r w:rsidRPr="00916EDE">
        <w:rPr>
          <w:color w:val="000000"/>
          <w:szCs w:val="24"/>
          <w:lang w:val="en-US"/>
        </w:rPr>
        <w:t xml:space="preserve">Eur per </w:t>
      </w:r>
      <w:proofErr w:type="spellStart"/>
      <w:r w:rsidRPr="00916EDE">
        <w:rPr>
          <w:color w:val="000000"/>
          <w:szCs w:val="24"/>
          <w:lang w:val="en-US"/>
        </w:rPr>
        <w:t>mėnesį</w:t>
      </w:r>
      <w:proofErr w:type="spellEnd"/>
      <w:r w:rsidRPr="00916EDE">
        <w:rPr>
          <w:color w:val="000000"/>
          <w:szCs w:val="24"/>
          <w:lang w:val="en-US"/>
        </w:rPr>
        <w:t>;</w:t>
      </w:r>
    </w:p>
    <w:p w14:paraId="661872DA" w14:textId="55D2B997" w:rsidR="00233437" w:rsidRPr="00916EDE" w:rsidRDefault="00233437" w:rsidP="00233437">
      <w:pPr>
        <w:ind w:firstLine="709"/>
        <w:jc w:val="both"/>
        <w:rPr>
          <w:color w:val="000000"/>
          <w:szCs w:val="24"/>
          <w:lang w:val="en-US"/>
        </w:rPr>
      </w:pPr>
      <w:r w:rsidRPr="00916EDE">
        <w:rPr>
          <w:color w:val="000000"/>
          <w:szCs w:val="24"/>
          <w:lang w:val="en-US"/>
        </w:rPr>
        <w:t xml:space="preserve">4.2. </w:t>
      </w:r>
      <w:proofErr w:type="spellStart"/>
      <w:r w:rsidRPr="00916EDE">
        <w:rPr>
          <w:color w:val="000000"/>
          <w:szCs w:val="24"/>
          <w:lang w:val="en-US"/>
        </w:rPr>
        <w:t>ilgalaikės</w:t>
      </w:r>
      <w:proofErr w:type="spellEnd"/>
      <w:r w:rsidRPr="00916EDE">
        <w:rPr>
          <w:color w:val="000000"/>
          <w:szCs w:val="24"/>
          <w:lang w:val="en-US"/>
        </w:rPr>
        <w:t xml:space="preserve"> (</w:t>
      </w:r>
      <w:proofErr w:type="spellStart"/>
      <w:r w:rsidRPr="00916EDE">
        <w:rPr>
          <w:color w:val="000000"/>
          <w:szCs w:val="24"/>
          <w:lang w:val="en-US"/>
        </w:rPr>
        <w:t>trumpalaikės</w:t>
      </w:r>
      <w:proofErr w:type="spellEnd"/>
      <w:r w:rsidRPr="00916EDE">
        <w:rPr>
          <w:color w:val="000000"/>
          <w:szCs w:val="24"/>
          <w:lang w:val="en-US"/>
        </w:rPr>
        <w:t xml:space="preserve">) </w:t>
      </w:r>
      <w:proofErr w:type="spellStart"/>
      <w:r w:rsidRPr="00916EDE">
        <w:rPr>
          <w:color w:val="000000"/>
          <w:szCs w:val="24"/>
          <w:lang w:val="en-US"/>
        </w:rPr>
        <w:t>socialinės</w:t>
      </w:r>
      <w:proofErr w:type="spellEnd"/>
      <w:r w:rsidRPr="00916EDE">
        <w:rPr>
          <w:color w:val="000000"/>
          <w:szCs w:val="24"/>
          <w:lang w:val="en-US"/>
        </w:rPr>
        <w:t xml:space="preserve"> </w:t>
      </w:r>
      <w:proofErr w:type="spellStart"/>
      <w:r w:rsidRPr="00916EDE">
        <w:rPr>
          <w:color w:val="000000"/>
          <w:szCs w:val="24"/>
          <w:lang w:val="en-US"/>
        </w:rPr>
        <w:t>globos</w:t>
      </w:r>
      <w:proofErr w:type="spellEnd"/>
      <w:r w:rsidRPr="00916EDE">
        <w:rPr>
          <w:color w:val="000000"/>
          <w:szCs w:val="24"/>
          <w:lang w:val="en-US"/>
        </w:rPr>
        <w:t xml:space="preserve"> </w:t>
      </w:r>
      <w:proofErr w:type="spellStart"/>
      <w:proofErr w:type="gramStart"/>
      <w:r w:rsidRPr="00916EDE">
        <w:rPr>
          <w:color w:val="000000"/>
          <w:szCs w:val="24"/>
          <w:lang w:val="en-US"/>
        </w:rPr>
        <w:t>paslaugos</w:t>
      </w:r>
      <w:proofErr w:type="spellEnd"/>
      <w:r w:rsidRPr="00916EDE">
        <w:rPr>
          <w:color w:val="000000"/>
          <w:szCs w:val="24"/>
          <w:lang w:val="en-US"/>
        </w:rPr>
        <w:t xml:space="preserve">  </w:t>
      </w:r>
      <w:proofErr w:type="spellStart"/>
      <w:r w:rsidRPr="00916EDE">
        <w:rPr>
          <w:color w:val="000000"/>
          <w:szCs w:val="24"/>
          <w:lang w:val="en-US"/>
        </w:rPr>
        <w:t>asmeniui</w:t>
      </w:r>
      <w:proofErr w:type="spellEnd"/>
      <w:proofErr w:type="gramEnd"/>
      <w:r w:rsidRPr="00916EDE">
        <w:rPr>
          <w:color w:val="000000"/>
          <w:szCs w:val="24"/>
          <w:lang w:val="en-US"/>
        </w:rPr>
        <w:t xml:space="preserve"> </w:t>
      </w:r>
      <w:proofErr w:type="spellStart"/>
      <w:r w:rsidRPr="00916EDE">
        <w:rPr>
          <w:color w:val="000000"/>
          <w:szCs w:val="24"/>
          <w:lang w:val="en-US"/>
        </w:rPr>
        <w:t>su</w:t>
      </w:r>
      <w:proofErr w:type="spellEnd"/>
      <w:r w:rsidRPr="00916EDE">
        <w:rPr>
          <w:color w:val="000000"/>
          <w:szCs w:val="24"/>
          <w:lang w:val="en-US"/>
        </w:rPr>
        <w:t xml:space="preserve"> </w:t>
      </w:r>
      <w:proofErr w:type="spellStart"/>
      <w:r w:rsidRPr="00916EDE">
        <w:rPr>
          <w:color w:val="000000"/>
          <w:szCs w:val="24"/>
          <w:lang w:val="en-US"/>
        </w:rPr>
        <w:t>sunkia</w:t>
      </w:r>
      <w:proofErr w:type="spellEnd"/>
      <w:r w:rsidRPr="00916EDE">
        <w:rPr>
          <w:color w:val="000000"/>
          <w:szCs w:val="24"/>
          <w:lang w:val="en-US"/>
        </w:rPr>
        <w:t xml:space="preserve"> </w:t>
      </w:r>
      <w:proofErr w:type="spellStart"/>
      <w:r w:rsidRPr="00916EDE">
        <w:rPr>
          <w:color w:val="000000"/>
          <w:szCs w:val="24"/>
          <w:lang w:val="en-US"/>
        </w:rPr>
        <w:t>negalia</w:t>
      </w:r>
      <w:proofErr w:type="spellEnd"/>
      <w:r w:rsidRPr="00916EDE">
        <w:rPr>
          <w:color w:val="000000"/>
          <w:szCs w:val="24"/>
          <w:lang w:val="en-US"/>
        </w:rPr>
        <w:t xml:space="preserve"> –</w:t>
      </w:r>
      <w:r w:rsidRPr="00916EDE">
        <w:rPr>
          <w:color w:val="000000"/>
          <w:szCs w:val="24"/>
        </w:rPr>
        <w:t> 1</w:t>
      </w:r>
      <w:r w:rsidR="00845935">
        <w:rPr>
          <w:color w:val="000000"/>
          <w:szCs w:val="24"/>
        </w:rPr>
        <w:t>750</w:t>
      </w:r>
      <w:r w:rsidRPr="00916EDE">
        <w:rPr>
          <w:color w:val="000000"/>
          <w:szCs w:val="24"/>
        </w:rPr>
        <w:t>,00 </w:t>
      </w:r>
      <w:r w:rsidRPr="00916EDE">
        <w:rPr>
          <w:color w:val="000000"/>
          <w:szCs w:val="24"/>
          <w:lang w:val="en-US"/>
        </w:rPr>
        <w:t xml:space="preserve">Eur per </w:t>
      </w:r>
      <w:proofErr w:type="spellStart"/>
      <w:r w:rsidRPr="00916EDE">
        <w:rPr>
          <w:color w:val="000000"/>
          <w:szCs w:val="24"/>
          <w:lang w:val="en-US"/>
        </w:rPr>
        <w:t>mėnesį</w:t>
      </w:r>
      <w:proofErr w:type="spellEnd"/>
      <w:r w:rsidRPr="00916EDE">
        <w:rPr>
          <w:color w:val="000000"/>
          <w:szCs w:val="24"/>
          <w:lang w:val="en-US"/>
        </w:rPr>
        <w:t>.</w:t>
      </w:r>
      <w:r w:rsidR="00BA455E">
        <w:rPr>
          <w:color w:val="000000"/>
          <w:szCs w:val="24"/>
          <w:lang w:val="en-US"/>
        </w:rPr>
        <w:t>”</w:t>
      </w:r>
    </w:p>
    <w:p w14:paraId="7E592E13" w14:textId="3B644C7B" w:rsidR="00233437" w:rsidRDefault="00BA455E" w:rsidP="00233437">
      <w:pPr>
        <w:ind w:firstLine="709"/>
        <w:jc w:val="both"/>
        <w:rPr>
          <w:color w:val="000000"/>
          <w:szCs w:val="24"/>
        </w:rPr>
      </w:pPr>
      <w:r>
        <w:rPr>
          <w:color w:val="000000"/>
          <w:szCs w:val="24"/>
        </w:rPr>
        <w:t xml:space="preserve">6. </w:t>
      </w:r>
      <w:r w:rsidR="005C3D0D" w:rsidRPr="005C3D0D">
        <w:rPr>
          <w:color w:val="000000"/>
          <w:szCs w:val="24"/>
        </w:rPr>
        <w:t xml:space="preserve">Pakeisti </w:t>
      </w:r>
      <w:r w:rsidR="005C3D0D">
        <w:rPr>
          <w:color w:val="000000"/>
          <w:szCs w:val="24"/>
        </w:rPr>
        <w:t>5</w:t>
      </w:r>
      <w:r w:rsidR="005C3D0D" w:rsidRPr="005C3D0D">
        <w:rPr>
          <w:color w:val="000000"/>
          <w:szCs w:val="24"/>
        </w:rPr>
        <w:t xml:space="preserve"> punktą ir jį išdėstyti taip:</w:t>
      </w:r>
    </w:p>
    <w:p w14:paraId="13B3591F" w14:textId="34D399AF" w:rsidR="0062206B" w:rsidRPr="00916EDE" w:rsidRDefault="0062206B" w:rsidP="0062206B">
      <w:pPr>
        <w:ind w:firstLine="709"/>
        <w:jc w:val="both"/>
        <w:rPr>
          <w:color w:val="000000"/>
          <w:szCs w:val="24"/>
          <w:lang w:val="en-US"/>
        </w:rPr>
      </w:pPr>
      <w:r>
        <w:rPr>
          <w:color w:val="000000"/>
          <w:szCs w:val="24"/>
        </w:rPr>
        <w:t xml:space="preserve">„5. </w:t>
      </w:r>
      <w:r w:rsidRPr="00916EDE">
        <w:rPr>
          <w:color w:val="000000"/>
          <w:szCs w:val="24"/>
        </w:rPr>
        <w:t>Patvirtinti Kėdainių pagalbos šeimai centro teikiamų paslaugų kainas 1 asmeniui:</w:t>
      </w:r>
    </w:p>
    <w:p w14:paraId="2412B271" w14:textId="34BB9C80" w:rsidR="00233437" w:rsidRPr="00916EDE" w:rsidRDefault="00233437" w:rsidP="00233437">
      <w:pPr>
        <w:ind w:firstLine="709"/>
        <w:jc w:val="both"/>
      </w:pPr>
      <w:r w:rsidRPr="00916EDE">
        <w:rPr>
          <w:color w:val="000000"/>
          <w:szCs w:val="24"/>
        </w:rPr>
        <w:t>5.</w:t>
      </w:r>
      <w:r w:rsidR="0097126B" w:rsidRPr="00916EDE">
        <w:rPr>
          <w:color w:val="000000"/>
          <w:szCs w:val="24"/>
        </w:rPr>
        <w:t>1</w:t>
      </w:r>
      <w:r w:rsidRPr="00916EDE">
        <w:rPr>
          <w:color w:val="000000"/>
          <w:szCs w:val="24"/>
        </w:rPr>
        <w:t xml:space="preserve">. bendruomeniniuose vaikų globos namuose globojamų (rūpinamų) </w:t>
      </w:r>
      <w:r w:rsidRPr="00C305C9">
        <w:rPr>
          <w:color w:val="000000" w:themeColor="text1"/>
          <w:szCs w:val="24"/>
        </w:rPr>
        <w:t>vaikų – </w:t>
      </w:r>
      <w:r w:rsidR="00D02367" w:rsidRPr="00C305C9">
        <w:rPr>
          <w:color w:val="000000" w:themeColor="text1"/>
          <w:szCs w:val="24"/>
        </w:rPr>
        <w:t>25</w:t>
      </w:r>
      <w:r w:rsidR="00C305C9" w:rsidRPr="00C305C9">
        <w:rPr>
          <w:color w:val="000000" w:themeColor="text1"/>
          <w:szCs w:val="24"/>
        </w:rPr>
        <w:t>18</w:t>
      </w:r>
      <w:r w:rsidR="00D02367" w:rsidRPr="00C305C9">
        <w:rPr>
          <w:color w:val="000000" w:themeColor="text1"/>
          <w:szCs w:val="24"/>
        </w:rPr>
        <w:t>,00</w:t>
      </w:r>
      <w:r w:rsidRPr="00C305C9">
        <w:rPr>
          <w:color w:val="000000" w:themeColor="text1"/>
          <w:szCs w:val="24"/>
        </w:rPr>
        <w:t xml:space="preserve"> Eur </w:t>
      </w:r>
      <w:r w:rsidRPr="00916EDE">
        <w:rPr>
          <w:color w:val="000000"/>
          <w:szCs w:val="24"/>
        </w:rPr>
        <w:t>per mėnesį;</w:t>
      </w:r>
      <w:r w:rsidRPr="00916EDE">
        <w:t xml:space="preserve"> </w:t>
      </w:r>
    </w:p>
    <w:p w14:paraId="1C68E53A" w14:textId="50A81A39" w:rsidR="0097126B" w:rsidRDefault="0097126B" w:rsidP="0097126B">
      <w:pPr>
        <w:widowControl/>
        <w:suppressAutoHyphens w:val="0"/>
        <w:ind w:firstLine="709"/>
        <w:jc w:val="both"/>
        <w:rPr>
          <w:rFonts w:eastAsia="Times New Roman"/>
          <w:color w:val="000000"/>
          <w:kern w:val="0"/>
          <w:szCs w:val="24"/>
        </w:rPr>
      </w:pPr>
      <w:r w:rsidRPr="00916EDE">
        <w:rPr>
          <w:rFonts w:eastAsia="Times New Roman"/>
          <w:color w:val="000000"/>
          <w:kern w:val="0"/>
          <w:szCs w:val="24"/>
        </w:rPr>
        <w:t xml:space="preserve">5.2. socialinės priežiūros </w:t>
      </w:r>
      <w:r w:rsidRPr="00C305C9">
        <w:rPr>
          <w:rFonts w:eastAsia="Times New Roman"/>
          <w:color w:val="000000" w:themeColor="text1"/>
          <w:kern w:val="0"/>
          <w:szCs w:val="24"/>
        </w:rPr>
        <w:t>paslaugos laikino apgyvendinimo namuose – 39</w:t>
      </w:r>
      <w:r w:rsidR="00C305C9" w:rsidRPr="00C305C9">
        <w:rPr>
          <w:rFonts w:eastAsia="Times New Roman"/>
          <w:color w:val="000000" w:themeColor="text1"/>
          <w:kern w:val="0"/>
          <w:szCs w:val="24"/>
        </w:rPr>
        <w:t>6</w:t>
      </w:r>
      <w:r w:rsidRPr="00C305C9">
        <w:rPr>
          <w:rFonts w:eastAsia="Times New Roman"/>
          <w:color w:val="000000" w:themeColor="text1"/>
          <w:kern w:val="0"/>
          <w:szCs w:val="24"/>
        </w:rPr>
        <w:t>,</w:t>
      </w:r>
      <w:r w:rsidR="00C305C9" w:rsidRPr="00C305C9">
        <w:rPr>
          <w:rFonts w:eastAsia="Times New Roman"/>
          <w:color w:val="000000" w:themeColor="text1"/>
          <w:kern w:val="0"/>
          <w:szCs w:val="24"/>
        </w:rPr>
        <w:t>86</w:t>
      </w:r>
      <w:r w:rsidRPr="00C305C9">
        <w:rPr>
          <w:rFonts w:eastAsia="Times New Roman"/>
          <w:color w:val="000000" w:themeColor="text1"/>
          <w:kern w:val="0"/>
          <w:szCs w:val="24"/>
        </w:rPr>
        <w:t xml:space="preserve"> Eur </w:t>
      </w:r>
      <w:r w:rsidRPr="00916EDE">
        <w:rPr>
          <w:rFonts w:eastAsia="Times New Roman"/>
          <w:color w:val="000000"/>
          <w:kern w:val="0"/>
          <w:szCs w:val="24"/>
        </w:rPr>
        <w:t>per mėnesį.</w:t>
      </w:r>
    </w:p>
    <w:p w14:paraId="55AD6570" w14:textId="0A68D727" w:rsidR="00845935" w:rsidRDefault="00845935" w:rsidP="0097126B">
      <w:pPr>
        <w:widowControl/>
        <w:suppressAutoHyphens w:val="0"/>
        <w:ind w:firstLine="709"/>
        <w:jc w:val="both"/>
        <w:rPr>
          <w:rFonts w:eastAsia="Times New Roman"/>
          <w:kern w:val="0"/>
          <w:szCs w:val="24"/>
        </w:rPr>
      </w:pPr>
      <w:r w:rsidRPr="000E6767">
        <w:rPr>
          <w:rFonts w:eastAsia="Times New Roman"/>
          <w:kern w:val="0"/>
          <w:szCs w:val="24"/>
        </w:rPr>
        <w:lastRenderedPageBreak/>
        <w:t xml:space="preserve">5.3. </w:t>
      </w:r>
      <w:r w:rsidR="00C305C9" w:rsidRPr="000E6767">
        <w:rPr>
          <w:rFonts w:eastAsia="Times New Roman"/>
          <w:kern w:val="0"/>
          <w:szCs w:val="24"/>
        </w:rPr>
        <w:t>palydėjimo paslauga – 284,70</w:t>
      </w:r>
      <w:r w:rsidR="00B92406" w:rsidRPr="000E6767">
        <w:rPr>
          <w:rFonts w:eastAsia="Times New Roman"/>
          <w:kern w:val="0"/>
          <w:szCs w:val="24"/>
        </w:rPr>
        <w:t xml:space="preserve"> Eur</w:t>
      </w:r>
      <w:r w:rsidR="00F673BA">
        <w:rPr>
          <w:rFonts w:eastAsia="Times New Roman"/>
          <w:kern w:val="0"/>
          <w:szCs w:val="24"/>
        </w:rPr>
        <w:t>.</w:t>
      </w:r>
      <w:r w:rsidR="006C1DEE">
        <w:rPr>
          <w:rFonts w:eastAsia="Times New Roman"/>
          <w:kern w:val="0"/>
          <w:szCs w:val="24"/>
        </w:rPr>
        <w:t>“</w:t>
      </w:r>
    </w:p>
    <w:p w14:paraId="6E9CF7B8" w14:textId="49C381E8" w:rsidR="00F673BA" w:rsidRDefault="00F673BA" w:rsidP="00F673BA">
      <w:pPr>
        <w:ind w:firstLine="709"/>
        <w:jc w:val="both"/>
        <w:rPr>
          <w:color w:val="000000"/>
          <w:szCs w:val="24"/>
        </w:rPr>
      </w:pPr>
      <w:r>
        <w:rPr>
          <w:color w:val="000000"/>
          <w:szCs w:val="24"/>
        </w:rPr>
        <w:t xml:space="preserve">7. </w:t>
      </w:r>
      <w:r w:rsidRPr="005C3D0D">
        <w:rPr>
          <w:color w:val="000000"/>
          <w:szCs w:val="24"/>
        </w:rPr>
        <w:t xml:space="preserve">Pakeisti </w:t>
      </w:r>
      <w:r w:rsidRPr="00F673BA">
        <w:rPr>
          <w:color w:val="000000"/>
          <w:szCs w:val="24"/>
        </w:rPr>
        <w:t>5</w:t>
      </w:r>
      <w:r w:rsidRPr="00F673BA">
        <w:rPr>
          <w:color w:val="000000"/>
          <w:szCs w:val="24"/>
          <w:vertAlign w:val="superscript"/>
        </w:rPr>
        <w:t>1</w:t>
      </w:r>
      <w:r w:rsidRPr="005C3D0D">
        <w:rPr>
          <w:color w:val="000000"/>
          <w:szCs w:val="24"/>
        </w:rPr>
        <w:t xml:space="preserve"> punkt</w:t>
      </w:r>
      <w:r w:rsidR="00F622DD">
        <w:rPr>
          <w:color w:val="000000"/>
          <w:szCs w:val="24"/>
        </w:rPr>
        <w:t xml:space="preserve">o </w:t>
      </w:r>
      <w:r w:rsidR="005C28C6" w:rsidRPr="00F673BA">
        <w:rPr>
          <w:color w:val="000000"/>
          <w:szCs w:val="24"/>
          <w:lang w:val="es-ES"/>
        </w:rPr>
        <w:t>5</w:t>
      </w:r>
      <w:r w:rsidR="005C28C6" w:rsidRPr="00F673BA">
        <w:rPr>
          <w:color w:val="000000"/>
          <w:szCs w:val="24"/>
          <w:vertAlign w:val="superscript"/>
          <w:lang w:val="es-ES"/>
        </w:rPr>
        <w:t>1</w:t>
      </w:r>
      <w:r w:rsidR="005C28C6" w:rsidRPr="00F673BA">
        <w:rPr>
          <w:color w:val="000000"/>
          <w:szCs w:val="24"/>
          <w:lang w:val="es-ES"/>
        </w:rPr>
        <w:t>.3.</w:t>
      </w:r>
      <w:r w:rsidR="00F622DD">
        <w:rPr>
          <w:color w:val="000000"/>
          <w:szCs w:val="24"/>
        </w:rPr>
        <w:t xml:space="preserve"> papunktį</w:t>
      </w:r>
      <w:r w:rsidRPr="005C3D0D">
        <w:rPr>
          <w:color w:val="000000"/>
          <w:szCs w:val="24"/>
        </w:rPr>
        <w:t xml:space="preserve"> ir jį išdėstyti taip:</w:t>
      </w:r>
    </w:p>
    <w:p w14:paraId="2E524065" w14:textId="1DCADFAD" w:rsidR="00F673BA" w:rsidRPr="00F673BA" w:rsidRDefault="00F673BA" w:rsidP="00F622DD">
      <w:pPr>
        <w:ind w:right="-1" w:firstLine="720"/>
        <w:jc w:val="both"/>
        <w:textAlignment w:val="baseline"/>
        <w:rPr>
          <w:color w:val="000000"/>
          <w:szCs w:val="24"/>
        </w:rPr>
      </w:pPr>
      <w:r>
        <w:rPr>
          <w:color w:val="000000"/>
          <w:szCs w:val="24"/>
        </w:rPr>
        <w:t>„</w:t>
      </w:r>
      <w:r w:rsidRPr="00F673BA">
        <w:rPr>
          <w:color w:val="000000"/>
          <w:szCs w:val="24"/>
          <w:lang w:val="es-ES"/>
        </w:rPr>
        <w:t>5</w:t>
      </w:r>
      <w:r w:rsidRPr="00F673BA">
        <w:rPr>
          <w:color w:val="000000"/>
          <w:szCs w:val="24"/>
          <w:vertAlign w:val="superscript"/>
          <w:lang w:val="es-ES"/>
        </w:rPr>
        <w:t>1</w:t>
      </w:r>
      <w:r w:rsidRPr="00F673BA">
        <w:rPr>
          <w:color w:val="000000"/>
          <w:szCs w:val="24"/>
          <w:lang w:val="es-ES"/>
        </w:rPr>
        <w:t>.3.</w:t>
      </w:r>
      <w:r w:rsidRPr="00F673BA">
        <w:t xml:space="preserve"> </w:t>
      </w:r>
      <w:r w:rsidRPr="00F673BA">
        <w:rPr>
          <w:color w:val="000000"/>
          <w:szCs w:val="24"/>
          <w:lang w:val="es-ES"/>
        </w:rPr>
        <w:t xml:space="preserve">kai paslaugos teikiamos vaikui su negalia ir (ar) </w:t>
      </w:r>
      <w:r>
        <w:rPr>
          <w:color w:val="000000"/>
          <w:szCs w:val="24"/>
          <w:lang w:val="es-ES"/>
        </w:rPr>
        <w:t>vaikui, turinči</w:t>
      </w:r>
      <w:r w:rsidR="005C28C6">
        <w:rPr>
          <w:color w:val="000000"/>
          <w:szCs w:val="24"/>
          <w:lang w:val="es-ES"/>
        </w:rPr>
        <w:t>am</w:t>
      </w:r>
      <w:r>
        <w:rPr>
          <w:color w:val="000000"/>
          <w:szCs w:val="24"/>
          <w:lang w:val="es-ES"/>
        </w:rPr>
        <w:t xml:space="preserve"> specialiųjų ugdymosi poreikių </w:t>
      </w:r>
      <w:r w:rsidRPr="00F673BA">
        <w:rPr>
          <w:color w:val="000000"/>
          <w:szCs w:val="24"/>
          <w:lang w:val="es-ES"/>
        </w:rPr>
        <w:t>– 8</w:t>
      </w:r>
      <w:r w:rsidR="005C28C6">
        <w:rPr>
          <w:color w:val="000000"/>
          <w:szCs w:val="24"/>
          <w:lang w:val="es-ES"/>
        </w:rPr>
        <w:t>2</w:t>
      </w:r>
      <w:r w:rsidRPr="00F673BA">
        <w:rPr>
          <w:color w:val="000000"/>
          <w:szCs w:val="24"/>
          <w:lang w:val="es-ES"/>
        </w:rPr>
        <w:t>,</w:t>
      </w:r>
      <w:r w:rsidR="005C28C6">
        <w:rPr>
          <w:color w:val="000000"/>
          <w:szCs w:val="24"/>
          <w:lang w:val="es-ES"/>
        </w:rPr>
        <w:t>5</w:t>
      </w:r>
      <w:r w:rsidRPr="00F673BA">
        <w:rPr>
          <w:color w:val="000000"/>
          <w:szCs w:val="24"/>
          <w:lang w:val="es-ES"/>
        </w:rPr>
        <w:t xml:space="preserve">0 Eur </w:t>
      </w:r>
      <w:r w:rsidR="00602AF5">
        <w:rPr>
          <w:color w:val="000000"/>
          <w:szCs w:val="24"/>
          <w:lang w:val="es-ES"/>
        </w:rPr>
        <w:t>vienam</w:t>
      </w:r>
      <w:r w:rsidRPr="00F673BA">
        <w:rPr>
          <w:color w:val="000000"/>
          <w:szCs w:val="24"/>
          <w:lang w:val="es-ES"/>
        </w:rPr>
        <w:t xml:space="preserve"> vaikui per mėnesį.”</w:t>
      </w:r>
    </w:p>
    <w:p w14:paraId="32377736" w14:textId="289DAD6A" w:rsidR="00D66BAE" w:rsidRPr="00D027E5" w:rsidRDefault="00F673BA" w:rsidP="00CF0A55">
      <w:pPr>
        <w:widowControl/>
        <w:tabs>
          <w:tab w:val="left" w:pos="9213"/>
        </w:tabs>
        <w:suppressAutoHyphens w:val="0"/>
        <w:ind w:firstLine="709"/>
        <w:jc w:val="both"/>
        <w:rPr>
          <w:rFonts w:eastAsia="Times New Roman"/>
          <w:szCs w:val="24"/>
          <w:lang w:eastAsia="lt-LT"/>
        </w:rPr>
      </w:pPr>
      <w:bookmarkStart w:id="2" w:name="part_21bdffddaa4c4b2ab1e59aab3d54e912"/>
      <w:bookmarkEnd w:id="2"/>
      <w:r>
        <w:rPr>
          <w:rFonts w:eastAsia="Times New Roman"/>
          <w:szCs w:val="24"/>
          <w:lang w:eastAsia="lt-LT"/>
        </w:rPr>
        <w:t>8</w:t>
      </w:r>
      <w:r w:rsidR="006760F0">
        <w:rPr>
          <w:rFonts w:eastAsia="Times New Roman"/>
          <w:szCs w:val="24"/>
          <w:lang w:eastAsia="lt-LT"/>
        </w:rPr>
        <w:t xml:space="preserve">. </w:t>
      </w:r>
      <w:r w:rsidR="000646BD" w:rsidRPr="00D027E5">
        <w:rPr>
          <w:rFonts w:eastAsia="Times New Roman"/>
          <w:szCs w:val="24"/>
          <w:lang w:eastAsia="lt-LT"/>
        </w:rPr>
        <w:t>Šis sprendimas įsigalioja 202</w:t>
      </w:r>
      <w:r w:rsidR="00845935">
        <w:rPr>
          <w:rFonts w:eastAsia="Times New Roman"/>
          <w:szCs w:val="24"/>
          <w:lang w:eastAsia="lt-LT"/>
        </w:rPr>
        <w:t>4</w:t>
      </w:r>
      <w:r w:rsidR="000646BD" w:rsidRPr="00D027E5">
        <w:rPr>
          <w:rFonts w:eastAsia="Times New Roman"/>
          <w:szCs w:val="24"/>
          <w:lang w:eastAsia="lt-LT"/>
        </w:rPr>
        <w:t xml:space="preserve"> m. </w:t>
      </w:r>
      <w:r w:rsidR="00721794">
        <w:rPr>
          <w:rFonts w:eastAsia="Times New Roman"/>
          <w:szCs w:val="24"/>
          <w:lang w:eastAsia="lt-LT"/>
        </w:rPr>
        <w:t>sausio</w:t>
      </w:r>
      <w:r w:rsidR="000646BD" w:rsidRPr="00D027E5">
        <w:rPr>
          <w:rFonts w:eastAsia="Times New Roman"/>
          <w:szCs w:val="24"/>
          <w:lang w:eastAsia="lt-LT"/>
        </w:rPr>
        <w:t xml:space="preserve"> 1 dieną.</w:t>
      </w:r>
    </w:p>
    <w:p w14:paraId="14E52FFB" w14:textId="77777777" w:rsidR="00D66BAE" w:rsidRDefault="00D66BAE">
      <w:pPr>
        <w:widowControl/>
        <w:suppressAutoHyphens w:val="0"/>
        <w:jc w:val="both"/>
        <w:rPr>
          <w:rFonts w:eastAsia="Times New Roman"/>
          <w:szCs w:val="24"/>
          <w:lang w:eastAsia="lt-LT"/>
        </w:rPr>
      </w:pPr>
    </w:p>
    <w:p w14:paraId="26914D54" w14:textId="77777777" w:rsidR="0062206B" w:rsidRDefault="0062206B">
      <w:pPr>
        <w:widowControl/>
        <w:suppressAutoHyphens w:val="0"/>
        <w:jc w:val="both"/>
        <w:rPr>
          <w:rFonts w:eastAsia="Times New Roman"/>
          <w:szCs w:val="24"/>
          <w:lang w:eastAsia="lt-LT"/>
        </w:rPr>
      </w:pPr>
    </w:p>
    <w:p w14:paraId="3A4880D8" w14:textId="77777777" w:rsidR="0062206B" w:rsidRPr="00D027E5" w:rsidRDefault="0062206B">
      <w:pPr>
        <w:widowControl/>
        <w:suppressAutoHyphens w:val="0"/>
        <w:jc w:val="both"/>
        <w:rPr>
          <w:rFonts w:eastAsia="Times New Roman"/>
          <w:szCs w:val="24"/>
          <w:lang w:eastAsia="lt-LT"/>
        </w:rPr>
      </w:pPr>
    </w:p>
    <w:p w14:paraId="248882C0" w14:textId="31DCEF11" w:rsidR="00FD3D00" w:rsidRPr="00D027E5" w:rsidRDefault="00FD3D00" w:rsidP="006C1DEE">
      <w:pPr>
        <w:widowControl/>
        <w:suppressAutoHyphens w:val="0"/>
        <w:jc w:val="both"/>
        <w:rPr>
          <w:rFonts w:eastAsia="Times New Roman"/>
          <w:szCs w:val="24"/>
          <w:lang w:eastAsia="lt-LT"/>
        </w:rPr>
      </w:pPr>
      <w:r w:rsidRPr="00D027E5">
        <w:rPr>
          <w:rFonts w:eastAsia="Times New Roman"/>
          <w:szCs w:val="24"/>
          <w:lang w:eastAsia="lt-LT"/>
        </w:rPr>
        <w:t>Savivaldybės meras</w:t>
      </w:r>
      <w:r w:rsidRPr="00D027E5">
        <w:rPr>
          <w:rFonts w:eastAsia="Times New Roman"/>
          <w:szCs w:val="24"/>
          <w:lang w:eastAsia="lt-LT"/>
        </w:rPr>
        <w:tab/>
      </w:r>
      <w:r w:rsidRPr="00D027E5">
        <w:rPr>
          <w:rFonts w:eastAsia="Times New Roman"/>
          <w:szCs w:val="24"/>
          <w:lang w:eastAsia="lt-LT"/>
        </w:rPr>
        <w:tab/>
      </w:r>
      <w:r w:rsidRPr="00D027E5">
        <w:rPr>
          <w:rFonts w:eastAsia="Times New Roman"/>
          <w:szCs w:val="24"/>
          <w:lang w:eastAsia="lt-LT"/>
        </w:rPr>
        <w:tab/>
      </w:r>
      <w:r w:rsidRPr="00D027E5">
        <w:rPr>
          <w:rFonts w:eastAsia="Times New Roman"/>
          <w:szCs w:val="24"/>
          <w:lang w:eastAsia="lt-LT"/>
        </w:rPr>
        <w:tab/>
      </w:r>
    </w:p>
    <w:p w14:paraId="1738DEC1" w14:textId="77777777" w:rsidR="00FD3D00" w:rsidRDefault="00FD3D00" w:rsidP="00845935">
      <w:pPr>
        <w:tabs>
          <w:tab w:val="left" w:pos="2820"/>
          <w:tab w:val="left" w:pos="5625"/>
        </w:tabs>
        <w:jc w:val="both"/>
        <w:rPr>
          <w:szCs w:val="24"/>
        </w:rPr>
      </w:pPr>
    </w:p>
    <w:p w14:paraId="79AA2739" w14:textId="77777777" w:rsidR="0062206B" w:rsidRPr="00D027E5" w:rsidRDefault="0062206B" w:rsidP="00845935">
      <w:pPr>
        <w:tabs>
          <w:tab w:val="left" w:pos="2820"/>
          <w:tab w:val="left" w:pos="5625"/>
        </w:tabs>
        <w:jc w:val="both"/>
        <w:rPr>
          <w:szCs w:val="24"/>
        </w:rPr>
      </w:pPr>
    </w:p>
    <w:p w14:paraId="6659CBE3" w14:textId="77777777" w:rsidR="003D4FD1" w:rsidRPr="003D4FD1" w:rsidRDefault="003D4FD1" w:rsidP="003D4FD1">
      <w:pPr>
        <w:autoSpaceDE w:val="0"/>
        <w:rPr>
          <w:rFonts w:ascii="TimesNewRomanPSMT" w:eastAsia="TimesNewRomanPSMT" w:hAnsi="TimesNewRomanPSMT" w:cs="TimesNewRomanPSMT"/>
          <w:kern w:val="0"/>
          <w:szCs w:val="24"/>
          <w:u w:color="FFFFFF"/>
          <w:lang w:eastAsia="ar-SA"/>
        </w:rPr>
      </w:pPr>
      <w:r w:rsidRPr="003D4FD1">
        <w:rPr>
          <w:rFonts w:ascii="TimesNewRomanPSMT" w:eastAsia="TimesNewRomanPSMT" w:hAnsi="TimesNewRomanPSMT" w:cs="TimesNewRomanPSMT"/>
          <w:kern w:val="0"/>
          <w:szCs w:val="24"/>
          <w:u w:color="FFFFFF"/>
          <w:lang w:eastAsia="ar-SA"/>
        </w:rPr>
        <w:t>Jūratė Blinstrubaitė            Valentinas Tamulis            Gintautas Muznikas      Danutė Mykolaitienė</w:t>
      </w:r>
    </w:p>
    <w:p w14:paraId="1DEFBD3A" w14:textId="42AD0D62" w:rsidR="003D4FD1" w:rsidRPr="003D4FD1" w:rsidRDefault="003D4FD1" w:rsidP="003D4FD1">
      <w:pPr>
        <w:autoSpaceDE w:val="0"/>
        <w:rPr>
          <w:rFonts w:ascii="TimesNewRomanPSMT" w:eastAsia="TimesNewRomanPSMT" w:hAnsi="TimesNewRomanPSMT" w:cs="TimesNewRomanPSMT"/>
          <w:kern w:val="0"/>
          <w:szCs w:val="24"/>
          <w:u w:color="FFFFFF"/>
          <w:lang w:eastAsia="ar-SA"/>
        </w:rPr>
      </w:pPr>
      <w:r w:rsidRPr="003D4FD1">
        <w:rPr>
          <w:rFonts w:ascii="TimesNewRomanPSMT" w:eastAsia="TimesNewRomanPSMT" w:hAnsi="TimesNewRomanPSMT" w:cs="TimesNewRomanPSMT"/>
          <w:kern w:val="0"/>
          <w:szCs w:val="24"/>
          <w:u w:color="FFFFFF"/>
          <w:lang w:eastAsia="ar-SA"/>
        </w:rPr>
        <w:t>2023-</w:t>
      </w:r>
      <w:r>
        <w:rPr>
          <w:rFonts w:ascii="TimesNewRomanPSMT" w:eastAsia="TimesNewRomanPSMT" w:hAnsi="TimesNewRomanPSMT" w:cs="TimesNewRomanPSMT"/>
          <w:kern w:val="0"/>
          <w:szCs w:val="24"/>
          <w:u w:color="FFFFFF"/>
          <w:lang w:eastAsia="ar-SA"/>
        </w:rPr>
        <w:t>12</w:t>
      </w:r>
      <w:r w:rsidRPr="003D4FD1">
        <w:rPr>
          <w:rFonts w:ascii="TimesNewRomanPSMT" w:eastAsia="TimesNewRomanPSMT" w:hAnsi="TimesNewRomanPSMT" w:cs="TimesNewRomanPSMT"/>
          <w:kern w:val="0"/>
          <w:szCs w:val="24"/>
          <w:u w:color="FFFFFF"/>
          <w:lang w:eastAsia="ar-SA"/>
        </w:rPr>
        <w:t xml:space="preserve">-                   </w:t>
      </w:r>
      <w:r w:rsidRPr="003D4FD1">
        <w:rPr>
          <w:rFonts w:ascii="TimesNewRomanPSMT" w:eastAsia="TimesNewRomanPSMT" w:hAnsi="TimesNewRomanPSMT" w:cs="TimesNewRomanPSMT"/>
          <w:kern w:val="0"/>
          <w:szCs w:val="24"/>
          <w:u w:color="FFFFFF"/>
          <w:lang w:eastAsia="ar-SA"/>
        </w:rPr>
        <w:tab/>
        <w:t>2023-</w:t>
      </w:r>
      <w:r>
        <w:rPr>
          <w:rFonts w:ascii="TimesNewRomanPSMT" w:eastAsia="TimesNewRomanPSMT" w:hAnsi="TimesNewRomanPSMT" w:cs="TimesNewRomanPSMT"/>
          <w:kern w:val="0"/>
          <w:szCs w:val="24"/>
          <w:u w:color="FFFFFF"/>
          <w:lang w:eastAsia="ar-SA"/>
        </w:rPr>
        <w:t>12</w:t>
      </w:r>
      <w:r w:rsidRPr="003D4FD1">
        <w:rPr>
          <w:rFonts w:ascii="TimesNewRomanPSMT" w:eastAsia="TimesNewRomanPSMT" w:hAnsi="TimesNewRomanPSMT" w:cs="TimesNewRomanPSMT"/>
          <w:kern w:val="0"/>
          <w:szCs w:val="24"/>
          <w:u w:color="FFFFFF"/>
          <w:lang w:eastAsia="ar-SA"/>
        </w:rPr>
        <w:t>-</w:t>
      </w:r>
      <w:r w:rsidRPr="003D4FD1">
        <w:rPr>
          <w:rFonts w:ascii="TimesNewRomanPSMT" w:eastAsia="TimesNewRomanPSMT" w:hAnsi="TimesNewRomanPSMT" w:cs="TimesNewRomanPSMT"/>
          <w:kern w:val="0"/>
          <w:szCs w:val="24"/>
          <w:u w:color="FFFFFF"/>
          <w:lang w:eastAsia="ar-SA"/>
        </w:rPr>
        <w:tab/>
      </w:r>
      <w:r w:rsidRPr="003D4FD1">
        <w:rPr>
          <w:rFonts w:ascii="TimesNewRomanPSMT" w:eastAsia="TimesNewRomanPSMT" w:hAnsi="TimesNewRomanPSMT" w:cs="TimesNewRomanPSMT"/>
          <w:kern w:val="0"/>
          <w:szCs w:val="24"/>
          <w:u w:color="FFFFFF"/>
          <w:lang w:eastAsia="ar-SA"/>
        </w:rPr>
        <w:tab/>
        <w:t>2023-</w:t>
      </w:r>
      <w:r>
        <w:rPr>
          <w:rFonts w:ascii="TimesNewRomanPSMT" w:eastAsia="TimesNewRomanPSMT" w:hAnsi="TimesNewRomanPSMT" w:cs="TimesNewRomanPSMT"/>
          <w:kern w:val="0"/>
          <w:szCs w:val="24"/>
          <w:u w:color="FFFFFF"/>
          <w:lang w:eastAsia="ar-SA"/>
        </w:rPr>
        <w:t>12</w:t>
      </w:r>
      <w:r w:rsidRPr="003D4FD1">
        <w:rPr>
          <w:rFonts w:ascii="TimesNewRomanPSMT" w:eastAsia="TimesNewRomanPSMT" w:hAnsi="TimesNewRomanPSMT" w:cs="TimesNewRomanPSMT"/>
          <w:kern w:val="0"/>
          <w:szCs w:val="24"/>
          <w:u w:color="FFFFFF"/>
          <w:lang w:eastAsia="ar-SA"/>
        </w:rPr>
        <w:t>-</w:t>
      </w:r>
      <w:r w:rsidRPr="003D4FD1">
        <w:rPr>
          <w:rFonts w:ascii="TimesNewRomanPSMT" w:eastAsia="TimesNewRomanPSMT" w:hAnsi="TimesNewRomanPSMT" w:cs="TimesNewRomanPSMT"/>
          <w:kern w:val="0"/>
          <w:szCs w:val="24"/>
          <w:u w:color="FFFFFF"/>
          <w:lang w:eastAsia="ar-SA"/>
        </w:rPr>
        <w:tab/>
        <w:t xml:space="preserve">                 2023-</w:t>
      </w:r>
      <w:r>
        <w:rPr>
          <w:rFonts w:ascii="TimesNewRomanPSMT" w:eastAsia="TimesNewRomanPSMT" w:hAnsi="TimesNewRomanPSMT" w:cs="TimesNewRomanPSMT"/>
          <w:kern w:val="0"/>
          <w:szCs w:val="24"/>
          <w:u w:color="FFFFFF"/>
          <w:lang w:eastAsia="ar-SA"/>
        </w:rPr>
        <w:t>12</w:t>
      </w:r>
      <w:r w:rsidRPr="003D4FD1">
        <w:rPr>
          <w:rFonts w:ascii="TimesNewRomanPSMT" w:eastAsia="TimesNewRomanPSMT" w:hAnsi="TimesNewRomanPSMT" w:cs="TimesNewRomanPSMT"/>
          <w:kern w:val="0"/>
          <w:szCs w:val="24"/>
          <w:u w:color="FFFFFF"/>
          <w:lang w:eastAsia="ar-SA"/>
        </w:rPr>
        <w:t>-</w:t>
      </w:r>
    </w:p>
    <w:p w14:paraId="61A95879" w14:textId="77777777" w:rsidR="000E6767" w:rsidRPr="000E6767" w:rsidRDefault="000E6767" w:rsidP="000E6767">
      <w:pPr>
        <w:autoSpaceDE w:val="0"/>
        <w:rPr>
          <w:rFonts w:ascii="TimesNewRomanPSMT" w:eastAsia="TimesNewRomanPSMT" w:hAnsi="TimesNewRomanPSMT" w:cs="TimesNewRomanPSMT"/>
          <w:kern w:val="0"/>
          <w:szCs w:val="24"/>
          <w:u w:color="FFFFFF"/>
          <w:lang w:eastAsia="ar-SA"/>
        </w:rPr>
      </w:pPr>
    </w:p>
    <w:p w14:paraId="38B404A8" w14:textId="470D8B96" w:rsidR="000E6767" w:rsidRPr="000E6767" w:rsidRDefault="000E6767" w:rsidP="000E6767">
      <w:pPr>
        <w:autoSpaceDE w:val="0"/>
        <w:rPr>
          <w:rFonts w:ascii="TimesNewRomanPSMT" w:eastAsia="TimesNewRomanPSMT" w:hAnsi="TimesNewRomanPSMT" w:cs="TimesNewRomanPSMT"/>
          <w:kern w:val="0"/>
          <w:szCs w:val="24"/>
          <w:u w:color="FFFFFF"/>
          <w:lang w:eastAsia="ar-SA"/>
        </w:rPr>
      </w:pPr>
      <w:r w:rsidRPr="000E6767">
        <w:rPr>
          <w:rFonts w:ascii="TimesNewRomanPSMT" w:eastAsia="TimesNewRomanPSMT" w:hAnsi="TimesNewRomanPSMT" w:cs="TimesNewRomanPSMT"/>
          <w:kern w:val="0"/>
          <w:szCs w:val="24"/>
          <w:u w:color="FFFFFF"/>
          <w:lang w:eastAsia="ar-SA"/>
        </w:rPr>
        <w:t xml:space="preserve">Elena </w:t>
      </w:r>
      <w:proofErr w:type="spellStart"/>
      <w:r w:rsidRPr="000E6767">
        <w:rPr>
          <w:rFonts w:ascii="TimesNewRomanPSMT" w:eastAsia="TimesNewRomanPSMT" w:hAnsi="TimesNewRomanPSMT" w:cs="TimesNewRomanPSMT"/>
          <w:kern w:val="0"/>
          <w:szCs w:val="24"/>
          <w:u w:color="FFFFFF"/>
          <w:lang w:eastAsia="ar-SA"/>
        </w:rPr>
        <w:t>Neimaer-Zinkienė</w:t>
      </w:r>
      <w:proofErr w:type="spellEnd"/>
      <w:r w:rsidRPr="000E6767">
        <w:rPr>
          <w:rFonts w:ascii="TimesNewRomanPSMT" w:eastAsia="TimesNewRomanPSMT" w:hAnsi="TimesNewRomanPSMT" w:cs="TimesNewRomanPSMT"/>
          <w:kern w:val="0"/>
          <w:szCs w:val="24"/>
          <w:u w:color="FFFFFF"/>
          <w:lang w:eastAsia="ar-SA"/>
        </w:rPr>
        <w:t xml:space="preserve">        Rūta Švedienė               </w:t>
      </w:r>
    </w:p>
    <w:p w14:paraId="694D2903" w14:textId="77777777" w:rsidR="0062206B" w:rsidRDefault="000E6767" w:rsidP="006C1DEE">
      <w:pPr>
        <w:widowControl/>
        <w:suppressAutoHyphens w:val="0"/>
        <w:jc w:val="both"/>
        <w:rPr>
          <w:rFonts w:ascii="TimesNewRomanPSMT" w:eastAsia="TimesNewRomanPSMT" w:hAnsi="TimesNewRomanPSMT" w:cs="TimesNewRomanPSMT"/>
          <w:kern w:val="0"/>
          <w:sz w:val="22"/>
          <w:szCs w:val="22"/>
          <w:u w:color="FFFFFF"/>
          <w:lang w:eastAsia="ar-SA"/>
        </w:rPr>
      </w:pPr>
      <w:r w:rsidRPr="000E6767">
        <w:rPr>
          <w:rFonts w:ascii="TimesNewRomanPSMT" w:eastAsia="TimesNewRomanPSMT" w:hAnsi="TimesNewRomanPSMT" w:cs="TimesNewRomanPSMT"/>
          <w:kern w:val="0"/>
          <w:szCs w:val="24"/>
          <w:u w:color="FFFFFF"/>
          <w:lang w:eastAsia="ar-SA"/>
        </w:rPr>
        <w:t>2023-</w:t>
      </w:r>
      <w:r w:rsidR="006C1DEE">
        <w:rPr>
          <w:rFonts w:ascii="TimesNewRomanPSMT" w:eastAsia="TimesNewRomanPSMT" w:hAnsi="TimesNewRomanPSMT" w:cs="TimesNewRomanPSMT"/>
          <w:kern w:val="0"/>
          <w:szCs w:val="24"/>
          <w:u w:color="FFFFFF"/>
          <w:lang w:eastAsia="ar-SA"/>
        </w:rPr>
        <w:t>12</w:t>
      </w:r>
      <w:r w:rsidRPr="000E6767">
        <w:rPr>
          <w:rFonts w:ascii="TimesNewRomanPSMT" w:eastAsia="TimesNewRomanPSMT" w:hAnsi="TimesNewRomanPSMT" w:cs="TimesNewRomanPSMT"/>
          <w:kern w:val="0"/>
          <w:szCs w:val="24"/>
          <w:u w:color="FFFFFF"/>
          <w:lang w:eastAsia="ar-SA"/>
        </w:rPr>
        <w:t>-</w:t>
      </w:r>
      <w:r w:rsidRPr="000E6767">
        <w:rPr>
          <w:rFonts w:ascii="TimesNewRomanPSMT" w:eastAsia="TimesNewRomanPSMT" w:hAnsi="TimesNewRomanPSMT" w:cs="TimesNewRomanPSMT"/>
          <w:kern w:val="0"/>
          <w:szCs w:val="24"/>
          <w:u w:color="FFFFFF"/>
          <w:lang w:eastAsia="ar-SA"/>
        </w:rPr>
        <w:tab/>
        <w:t xml:space="preserve">               </w:t>
      </w:r>
      <w:r w:rsidRPr="000E6767">
        <w:rPr>
          <w:rFonts w:ascii="TimesNewRomanPSMT" w:eastAsia="TimesNewRomanPSMT" w:hAnsi="TimesNewRomanPSMT" w:cs="TimesNewRomanPSMT"/>
          <w:kern w:val="0"/>
          <w:szCs w:val="24"/>
          <w:u w:color="FFFFFF"/>
          <w:lang w:eastAsia="ar-SA"/>
        </w:rPr>
        <w:tab/>
        <w:t xml:space="preserve">     2023-</w:t>
      </w:r>
      <w:r w:rsidR="006C1DEE">
        <w:rPr>
          <w:rFonts w:ascii="TimesNewRomanPSMT" w:eastAsia="TimesNewRomanPSMT" w:hAnsi="TimesNewRomanPSMT" w:cs="TimesNewRomanPSMT"/>
          <w:kern w:val="0"/>
          <w:szCs w:val="24"/>
          <w:u w:color="FFFFFF"/>
          <w:lang w:eastAsia="ar-SA"/>
        </w:rPr>
        <w:t>12</w:t>
      </w:r>
      <w:r w:rsidRPr="000E6767">
        <w:rPr>
          <w:rFonts w:ascii="TimesNewRomanPSMT" w:eastAsia="TimesNewRomanPSMT" w:hAnsi="TimesNewRomanPSMT" w:cs="TimesNewRomanPSMT"/>
          <w:kern w:val="0"/>
          <w:szCs w:val="24"/>
          <w:u w:color="FFFFFF"/>
          <w:lang w:eastAsia="ar-SA"/>
        </w:rPr>
        <w:t>-</w:t>
      </w:r>
      <w:r w:rsidRPr="000E6767">
        <w:rPr>
          <w:rFonts w:ascii="TimesNewRomanPSMT" w:eastAsia="TimesNewRomanPSMT" w:hAnsi="TimesNewRomanPSMT" w:cs="TimesNewRomanPSMT"/>
          <w:kern w:val="0"/>
          <w:szCs w:val="24"/>
          <w:u w:color="FFFFFF"/>
          <w:lang w:eastAsia="ar-SA"/>
        </w:rPr>
        <w:tab/>
      </w:r>
      <w:r w:rsidRPr="000E6767">
        <w:rPr>
          <w:rFonts w:ascii="TimesNewRomanPSMT" w:eastAsia="TimesNewRomanPSMT" w:hAnsi="TimesNewRomanPSMT" w:cs="TimesNewRomanPSMT"/>
          <w:kern w:val="0"/>
          <w:sz w:val="22"/>
          <w:szCs w:val="22"/>
          <w:u w:color="FFFFFF"/>
          <w:lang w:eastAsia="ar-SA"/>
        </w:rPr>
        <w:t xml:space="preserve">      </w:t>
      </w:r>
      <w:r w:rsidR="0062206B">
        <w:rPr>
          <w:rFonts w:ascii="TimesNewRomanPSMT" w:eastAsia="TimesNewRomanPSMT" w:hAnsi="TimesNewRomanPSMT" w:cs="TimesNewRomanPSMT"/>
          <w:kern w:val="0"/>
          <w:sz w:val="22"/>
          <w:szCs w:val="22"/>
          <w:u w:color="FFFFFF"/>
          <w:lang w:eastAsia="ar-SA"/>
        </w:rPr>
        <w:br w:type="page"/>
      </w:r>
    </w:p>
    <w:p w14:paraId="377F6390" w14:textId="42A5AF91" w:rsidR="00833ADA" w:rsidRPr="006C1DEE" w:rsidRDefault="000E6767" w:rsidP="006C1DEE">
      <w:pPr>
        <w:widowControl/>
        <w:suppressAutoHyphens w:val="0"/>
        <w:jc w:val="both"/>
        <w:rPr>
          <w:rFonts w:ascii="TimesNewRomanPSMT" w:eastAsia="TimesNewRomanPSMT" w:hAnsi="TimesNewRomanPSMT" w:cs="TimesNewRomanPSMT"/>
          <w:kern w:val="0"/>
          <w:sz w:val="22"/>
          <w:szCs w:val="22"/>
          <w:u w:color="FFFFFF"/>
          <w:lang w:eastAsia="ar-SA"/>
        </w:rPr>
      </w:pPr>
      <w:r w:rsidRPr="000E6767">
        <w:rPr>
          <w:rFonts w:ascii="TimesNewRomanPSMT" w:eastAsia="TimesNewRomanPSMT" w:hAnsi="TimesNewRomanPSMT" w:cs="TimesNewRomanPSMT"/>
          <w:kern w:val="0"/>
          <w:sz w:val="22"/>
          <w:szCs w:val="22"/>
          <w:u w:color="FFFFFF"/>
          <w:lang w:eastAsia="ar-SA"/>
        </w:rPr>
        <w:lastRenderedPageBreak/>
        <w:tab/>
      </w:r>
    </w:p>
    <w:p w14:paraId="30008F0D" w14:textId="56593627" w:rsidR="00FD3D00" w:rsidRPr="00D027E5" w:rsidRDefault="000646BD">
      <w:pPr>
        <w:widowControl/>
        <w:suppressAutoHyphens w:val="0"/>
        <w:ind w:left="3888" w:firstLine="1296"/>
        <w:rPr>
          <w:rFonts w:eastAsia="Times New Roman"/>
          <w:sz w:val="22"/>
          <w:szCs w:val="22"/>
          <w:lang w:eastAsia="lt-LT"/>
        </w:rPr>
      </w:pPr>
      <w:r w:rsidRPr="00D027E5">
        <w:rPr>
          <w:rFonts w:eastAsia="Times New Roman"/>
          <w:sz w:val="22"/>
          <w:szCs w:val="22"/>
          <w:lang w:eastAsia="lt-LT"/>
        </w:rPr>
        <w:t>F</w:t>
      </w:r>
      <w:r w:rsidR="00FD3D00" w:rsidRPr="00D027E5">
        <w:rPr>
          <w:rFonts w:eastAsia="Times New Roman"/>
          <w:sz w:val="22"/>
          <w:szCs w:val="22"/>
          <w:lang w:eastAsia="lt-LT"/>
        </w:rPr>
        <w:t>orma patvirtinta Kėdainių rajono</w:t>
      </w:r>
    </w:p>
    <w:p w14:paraId="207CBBD1" w14:textId="77777777" w:rsidR="00FD3D00" w:rsidRPr="00D027E5" w:rsidRDefault="00FD3D00">
      <w:pPr>
        <w:widowControl/>
        <w:suppressAutoHyphens w:val="0"/>
        <w:ind w:firstLine="680"/>
        <w:rPr>
          <w:rFonts w:eastAsia="Times New Roman"/>
          <w:sz w:val="22"/>
          <w:szCs w:val="22"/>
          <w:lang w:eastAsia="lt-LT"/>
        </w:rPr>
      </w:pPr>
      <w:r w:rsidRPr="00D027E5">
        <w:rPr>
          <w:rFonts w:eastAsia="Times New Roman"/>
          <w:sz w:val="22"/>
          <w:szCs w:val="22"/>
          <w:lang w:eastAsia="lt-LT"/>
        </w:rPr>
        <w:tab/>
      </w:r>
      <w:r w:rsidRPr="00D027E5">
        <w:rPr>
          <w:rFonts w:eastAsia="Times New Roman"/>
          <w:sz w:val="22"/>
          <w:szCs w:val="22"/>
          <w:lang w:eastAsia="lt-LT"/>
        </w:rPr>
        <w:tab/>
      </w:r>
      <w:r w:rsidRPr="00D027E5">
        <w:rPr>
          <w:rFonts w:eastAsia="Times New Roman"/>
          <w:sz w:val="22"/>
          <w:szCs w:val="22"/>
          <w:lang w:eastAsia="lt-LT"/>
        </w:rPr>
        <w:tab/>
      </w:r>
      <w:r w:rsidRPr="00D027E5">
        <w:rPr>
          <w:rFonts w:eastAsia="Times New Roman"/>
          <w:sz w:val="22"/>
          <w:szCs w:val="22"/>
          <w:lang w:eastAsia="lt-LT"/>
        </w:rPr>
        <w:tab/>
        <w:t>Savivaldybės mero 2014 m. sausio  20  d.</w:t>
      </w:r>
    </w:p>
    <w:p w14:paraId="6C3E0F73" w14:textId="77777777" w:rsidR="00FD3D00" w:rsidRPr="00D027E5" w:rsidRDefault="00FD3D00">
      <w:pPr>
        <w:widowControl/>
        <w:suppressAutoHyphens w:val="0"/>
        <w:ind w:firstLine="680"/>
      </w:pPr>
      <w:r w:rsidRPr="00D027E5">
        <w:rPr>
          <w:rFonts w:eastAsia="Times New Roman"/>
          <w:sz w:val="22"/>
          <w:szCs w:val="22"/>
          <w:lang w:eastAsia="lt-LT"/>
        </w:rPr>
        <w:tab/>
      </w:r>
      <w:r w:rsidRPr="00D027E5">
        <w:rPr>
          <w:rFonts w:eastAsia="Times New Roman"/>
          <w:sz w:val="22"/>
          <w:szCs w:val="22"/>
          <w:lang w:eastAsia="lt-LT"/>
        </w:rPr>
        <w:tab/>
      </w:r>
      <w:r w:rsidRPr="00D027E5">
        <w:rPr>
          <w:rFonts w:eastAsia="Times New Roman"/>
          <w:sz w:val="22"/>
          <w:szCs w:val="22"/>
          <w:lang w:eastAsia="lt-LT"/>
        </w:rPr>
        <w:tab/>
      </w:r>
      <w:r w:rsidRPr="00D027E5">
        <w:rPr>
          <w:rFonts w:eastAsia="Times New Roman"/>
          <w:sz w:val="22"/>
          <w:szCs w:val="22"/>
          <w:lang w:eastAsia="lt-LT"/>
        </w:rPr>
        <w:tab/>
        <w:t>potvarkiu Nr. MP1- 2</w:t>
      </w:r>
    </w:p>
    <w:p w14:paraId="23E39668" w14:textId="77777777" w:rsidR="00FD3D00" w:rsidRPr="00D027E5" w:rsidRDefault="00FD3D00">
      <w:pPr>
        <w:ind w:left="-15"/>
      </w:pPr>
    </w:p>
    <w:p w14:paraId="6D0DCF59" w14:textId="77777777" w:rsidR="00FD3D00" w:rsidRPr="00D027E5" w:rsidRDefault="00FD3D00">
      <w:pPr>
        <w:ind w:left="-15"/>
      </w:pPr>
    </w:p>
    <w:p w14:paraId="45D872AE" w14:textId="77777777" w:rsidR="00FD3D00" w:rsidRPr="00D027E5" w:rsidRDefault="00FD3D00">
      <w:pPr>
        <w:ind w:left="-15"/>
      </w:pPr>
      <w:r w:rsidRPr="00D027E5">
        <w:t>Kėdainių rajono savivaldybės tarybai</w:t>
      </w:r>
    </w:p>
    <w:p w14:paraId="72BB4587" w14:textId="77777777" w:rsidR="00FD3D00" w:rsidRPr="00D027E5" w:rsidRDefault="00FD3D00" w:rsidP="00833ADA"/>
    <w:p w14:paraId="15673937" w14:textId="77777777" w:rsidR="00FD3D00" w:rsidRPr="00D027E5" w:rsidRDefault="00FD3D00">
      <w:pPr>
        <w:jc w:val="center"/>
        <w:rPr>
          <w:b/>
          <w:bCs/>
          <w:szCs w:val="24"/>
        </w:rPr>
      </w:pPr>
      <w:r w:rsidRPr="00D027E5">
        <w:rPr>
          <w:b/>
        </w:rPr>
        <w:t>AIŠKINAMASIS  RAŠTAS</w:t>
      </w:r>
    </w:p>
    <w:p w14:paraId="03DC457D" w14:textId="77777777" w:rsidR="0062206B" w:rsidRPr="00D027E5" w:rsidRDefault="0062206B" w:rsidP="0062206B">
      <w:pPr>
        <w:widowControl/>
        <w:tabs>
          <w:tab w:val="left" w:pos="3300"/>
          <w:tab w:val="left" w:pos="6660"/>
        </w:tabs>
        <w:suppressAutoHyphens w:val="0"/>
        <w:jc w:val="center"/>
        <w:rPr>
          <w:rFonts w:eastAsia="Times New Roman"/>
          <w:szCs w:val="24"/>
          <w:lang w:eastAsia="lt-LT"/>
        </w:rPr>
      </w:pPr>
      <w:r w:rsidRPr="00D027E5">
        <w:rPr>
          <w:rFonts w:eastAsia="Times New Roman"/>
          <w:b/>
          <w:bCs/>
          <w:caps/>
          <w:szCs w:val="24"/>
          <w:lang w:eastAsia="lt-LT"/>
        </w:rPr>
        <w:t>dĖL KĖDAINIŲ RAJONO SAVIVALDYBĖS TARYBOS 202</w:t>
      </w:r>
      <w:r>
        <w:rPr>
          <w:rFonts w:eastAsia="Times New Roman"/>
          <w:b/>
          <w:bCs/>
          <w:caps/>
          <w:szCs w:val="24"/>
          <w:lang w:eastAsia="lt-LT"/>
        </w:rPr>
        <w:t>1</w:t>
      </w:r>
      <w:r w:rsidRPr="00D027E5">
        <w:rPr>
          <w:rFonts w:eastAsia="Times New Roman"/>
          <w:b/>
          <w:bCs/>
          <w:caps/>
          <w:szCs w:val="24"/>
          <w:lang w:eastAsia="lt-LT"/>
        </w:rPr>
        <w:t xml:space="preserve"> m. </w:t>
      </w:r>
      <w:r>
        <w:rPr>
          <w:rFonts w:eastAsia="Times New Roman"/>
          <w:b/>
          <w:bCs/>
          <w:caps/>
          <w:szCs w:val="24"/>
          <w:lang w:eastAsia="lt-LT"/>
        </w:rPr>
        <w:t>BALANDŽIO 30</w:t>
      </w:r>
      <w:r w:rsidRPr="00D027E5">
        <w:rPr>
          <w:rFonts w:eastAsia="Times New Roman"/>
          <w:b/>
          <w:bCs/>
          <w:caps/>
          <w:szCs w:val="24"/>
          <w:lang w:eastAsia="lt-LT"/>
        </w:rPr>
        <w:t xml:space="preserve"> d. SPRENDIMO Nr. TS-</w:t>
      </w:r>
      <w:r>
        <w:rPr>
          <w:rFonts w:eastAsia="Times New Roman"/>
          <w:b/>
          <w:bCs/>
          <w:caps/>
          <w:szCs w:val="24"/>
          <w:lang w:eastAsia="lt-LT"/>
        </w:rPr>
        <w:t>99</w:t>
      </w:r>
      <w:r w:rsidRPr="00D027E5">
        <w:rPr>
          <w:rFonts w:eastAsia="Times New Roman"/>
          <w:b/>
          <w:bCs/>
          <w:caps/>
          <w:szCs w:val="24"/>
          <w:lang w:eastAsia="lt-LT"/>
        </w:rPr>
        <w:t xml:space="preserve"> „DĖL KĖDAINIŲ RAJONO SAVIVALDYBĖS socialinių paslaugų </w:t>
      </w:r>
      <w:r>
        <w:rPr>
          <w:rFonts w:eastAsia="Times New Roman"/>
          <w:b/>
          <w:bCs/>
          <w:caps/>
          <w:szCs w:val="24"/>
          <w:lang w:eastAsia="lt-LT"/>
        </w:rPr>
        <w:t xml:space="preserve">įstaigose teikiamų paslaugų </w:t>
      </w:r>
      <w:r w:rsidRPr="00D027E5">
        <w:rPr>
          <w:rFonts w:eastAsia="Times New Roman"/>
          <w:b/>
          <w:bCs/>
          <w:caps/>
          <w:szCs w:val="24"/>
          <w:lang w:eastAsia="lt-LT"/>
        </w:rPr>
        <w:t>kainų nustatymo“ PAKEITIMO</w:t>
      </w:r>
    </w:p>
    <w:p w14:paraId="43F82751" w14:textId="77777777" w:rsidR="00B92406" w:rsidRPr="0062206B" w:rsidRDefault="00B92406">
      <w:pPr>
        <w:jc w:val="center"/>
        <w:rPr>
          <w:rFonts w:eastAsia="Times New Roman"/>
          <w:b/>
          <w:bCs/>
          <w:caps/>
          <w:color w:val="FF0000"/>
          <w:szCs w:val="24"/>
          <w:lang w:eastAsia="lt-LT"/>
        </w:rPr>
      </w:pPr>
    </w:p>
    <w:p w14:paraId="693EC737" w14:textId="241A208B" w:rsidR="00FD3D00" w:rsidRPr="00D027E5" w:rsidRDefault="007E0F50">
      <w:pPr>
        <w:jc w:val="center"/>
        <w:rPr>
          <w:szCs w:val="24"/>
        </w:rPr>
      </w:pPr>
      <w:r w:rsidRPr="00D027E5">
        <w:rPr>
          <w:szCs w:val="24"/>
        </w:rPr>
        <w:t>20</w:t>
      </w:r>
      <w:r w:rsidR="00B808E0" w:rsidRPr="00D027E5">
        <w:rPr>
          <w:szCs w:val="24"/>
        </w:rPr>
        <w:t>2</w:t>
      </w:r>
      <w:r w:rsidR="00B92406">
        <w:rPr>
          <w:szCs w:val="24"/>
        </w:rPr>
        <w:t>3</w:t>
      </w:r>
      <w:r w:rsidR="00A83D91" w:rsidRPr="00D027E5">
        <w:rPr>
          <w:szCs w:val="24"/>
        </w:rPr>
        <w:t>-</w:t>
      </w:r>
      <w:r w:rsidR="00B92406">
        <w:rPr>
          <w:szCs w:val="24"/>
        </w:rPr>
        <w:t>12</w:t>
      </w:r>
      <w:r w:rsidR="00B14D63" w:rsidRPr="00D027E5">
        <w:rPr>
          <w:szCs w:val="24"/>
        </w:rPr>
        <w:t>-</w:t>
      </w:r>
      <w:r w:rsidR="00B92406">
        <w:rPr>
          <w:szCs w:val="24"/>
        </w:rPr>
        <w:t>0</w:t>
      </w:r>
      <w:r w:rsidR="003D4FD1">
        <w:rPr>
          <w:szCs w:val="24"/>
        </w:rPr>
        <w:t>7</w:t>
      </w:r>
    </w:p>
    <w:p w14:paraId="286D879C" w14:textId="77777777" w:rsidR="00FD3D00" w:rsidRPr="00D027E5" w:rsidRDefault="00FD3D00">
      <w:pPr>
        <w:jc w:val="center"/>
        <w:rPr>
          <w:b/>
          <w:bCs/>
          <w:szCs w:val="24"/>
        </w:rPr>
      </w:pPr>
      <w:r w:rsidRPr="00D027E5">
        <w:rPr>
          <w:szCs w:val="24"/>
        </w:rPr>
        <w:t>Kėdainiai</w:t>
      </w:r>
    </w:p>
    <w:p w14:paraId="0CF84477" w14:textId="77777777" w:rsidR="00FD3D00" w:rsidRPr="00D027E5" w:rsidRDefault="00FD3D00">
      <w:pPr>
        <w:jc w:val="center"/>
        <w:rPr>
          <w:b/>
          <w:bCs/>
          <w:szCs w:val="24"/>
        </w:rPr>
      </w:pPr>
      <w:r w:rsidRPr="00D027E5">
        <w:rPr>
          <w:b/>
          <w:bCs/>
          <w:szCs w:val="24"/>
        </w:rPr>
        <w:tab/>
      </w:r>
    </w:p>
    <w:p w14:paraId="2B674613" w14:textId="77777777" w:rsidR="00FD3D00" w:rsidRPr="00D027E5" w:rsidRDefault="00FD3D00">
      <w:pPr>
        <w:ind w:firstLine="709"/>
        <w:rPr>
          <w:szCs w:val="24"/>
        </w:rPr>
      </w:pPr>
      <w:r w:rsidRPr="00D027E5">
        <w:rPr>
          <w:b/>
          <w:bCs/>
          <w:szCs w:val="24"/>
        </w:rPr>
        <w:t>Parengto sprendimo projekto tikslai:</w:t>
      </w:r>
    </w:p>
    <w:p w14:paraId="33F80D43" w14:textId="77777777" w:rsidR="00FD3D00" w:rsidRPr="00D027E5" w:rsidRDefault="0080747D">
      <w:pPr>
        <w:ind w:firstLine="690"/>
        <w:jc w:val="both"/>
        <w:rPr>
          <w:szCs w:val="24"/>
        </w:rPr>
      </w:pPr>
      <w:r w:rsidRPr="00D027E5">
        <w:rPr>
          <w:szCs w:val="24"/>
        </w:rPr>
        <w:t xml:space="preserve">Pakeisti Kėdainių rajono savivaldybės socialines paslaugas teikiančių įstaigų </w:t>
      </w:r>
      <w:r w:rsidR="00D027E5" w:rsidRPr="00D027E5">
        <w:rPr>
          <w:szCs w:val="24"/>
        </w:rPr>
        <w:t xml:space="preserve">socialinės globos </w:t>
      </w:r>
      <w:r w:rsidRPr="00D027E5">
        <w:rPr>
          <w:szCs w:val="24"/>
        </w:rPr>
        <w:t>kainas.</w:t>
      </w:r>
    </w:p>
    <w:p w14:paraId="4E218C52" w14:textId="77777777" w:rsidR="0080747D" w:rsidRPr="00D027E5" w:rsidRDefault="0080747D">
      <w:pPr>
        <w:ind w:firstLine="690"/>
        <w:jc w:val="both"/>
        <w:rPr>
          <w:b/>
          <w:bCs/>
          <w:szCs w:val="24"/>
        </w:rPr>
      </w:pPr>
    </w:p>
    <w:p w14:paraId="7810FC7A" w14:textId="77777777" w:rsidR="00FD3D00" w:rsidRPr="00D027E5" w:rsidRDefault="00FD3D00">
      <w:pPr>
        <w:ind w:firstLine="709"/>
        <w:jc w:val="both"/>
      </w:pPr>
      <w:r w:rsidRPr="00D027E5">
        <w:rPr>
          <w:b/>
          <w:bCs/>
          <w:szCs w:val="24"/>
        </w:rPr>
        <w:t>Sprendimo projekto esmė, rengimo priežastys ir motyvai:</w:t>
      </w:r>
    </w:p>
    <w:p w14:paraId="1C4BE6A5" w14:textId="195F3683" w:rsidR="007F1AAA" w:rsidRDefault="007F1AAA" w:rsidP="003D4FD1">
      <w:pPr>
        <w:ind w:firstLine="709"/>
        <w:jc w:val="both"/>
      </w:pPr>
      <w:r>
        <w:t>Socialinių paslaugų</w:t>
      </w:r>
      <w:r w:rsidR="00E1590B" w:rsidRPr="00D027E5">
        <w:t xml:space="preserve"> kainos apskaičiuotos vadovaujantis Socialinių paslaugų finansavimo ir lėšų apskaičiavimo metodika, patvirtinta Lietuvos Respublikos Vyriausybės 2006 m. spalio 10 d. nutarimu Nr. 978 „Dėl socialinių paslaugų finansavimo ir lėšų apskaičiavimo metodikos patvirtinimo“, taip pat atsižvelgiant į </w:t>
      </w:r>
      <w:r>
        <w:t>paslaugos teikimo sąnaudas ir</w:t>
      </w:r>
      <w:r w:rsidR="00E1590B" w:rsidRPr="00D027E5">
        <w:t xml:space="preserve"> įstaigos klientų skaičių. </w:t>
      </w:r>
      <w:r w:rsidR="00721794">
        <w:t>Kitų paslaugų kainos apskaičiuotos atsižvelgiant į paslaugos teikimo sąnaudas.</w:t>
      </w:r>
    </w:p>
    <w:p w14:paraId="1B4E4361" w14:textId="4F2FF062" w:rsidR="007F1AAA" w:rsidRPr="00187F61" w:rsidRDefault="007F1AAA" w:rsidP="00E1590B">
      <w:pPr>
        <w:ind w:firstLine="709"/>
        <w:jc w:val="both"/>
      </w:pPr>
      <w:r w:rsidRPr="00187F61">
        <w:t>Kainų lyginamieji variantai:</w:t>
      </w:r>
    </w:p>
    <w:p w14:paraId="6E3E9505" w14:textId="7FDD56A9" w:rsidR="002C1F73" w:rsidRPr="00187F61" w:rsidRDefault="002C1F73" w:rsidP="002C1F73">
      <w:pPr>
        <w:ind w:firstLine="680"/>
        <w:jc w:val="both"/>
        <w:rPr>
          <w:szCs w:val="24"/>
          <w:lang w:val="en-US"/>
        </w:rPr>
      </w:pPr>
      <w:r w:rsidRPr="00187F61">
        <w:rPr>
          <w:szCs w:val="24"/>
        </w:rPr>
        <w:t>1.9.1. dienos socialinė globa, teikiama dienos socialinės globos centre asmenims su negalia (išskyrus sunkią negalią) –</w:t>
      </w:r>
      <w:r w:rsidR="0074142E" w:rsidRPr="00187F61">
        <w:rPr>
          <w:szCs w:val="24"/>
        </w:rPr>
        <w:t xml:space="preserve"> </w:t>
      </w:r>
      <w:r w:rsidR="00D75298" w:rsidRPr="00187F61">
        <w:rPr>
          <w:strike/>
          <w:szCs w:val="24"/>
        </w:rPr>
        <w:t>9,32</w:t>
      </w:r>
      <w:r w:rsidR="008D6E2B" w:rsidRPr="00187F61">
        <w:rPr>
          <w:strike/>
          <w:szCs w:val="24"/>
        </w:rPr>
        <w:t xml:space="preserve"> </w:t>
      </w:r>
      <w:r w:rsidR="008D6E2B" w:rsidRPr="00187F61">
        <w:rPr>
          <w:b/>
          <w:bCs/>
          <w:szCs w:val="24"/>
        </w:rPr>
        <w:t>10,36</w:t>
      </w:r>
      <w:r w:rsidRPr="00187F61">
        <w:rPr>
          <w:szCs w:val="24"/>
        </w:rPr>
        <w:t xml:space="preserve"> Eur</w:t>
      </w:r>
      <w:r w:rsidR="00D75298" w:rsidRPr="00187F61">
        <w:rPr>
          <w:szCs w:val="24"/>
        </w:rPr>
        <w:t>/val.</w:t>
      </w:r>
      <w:r w:rsidRPr="00187F61">
        <w:rPr>
          <w:szCs w:val="24"/>
        </w:rPr>
        <w:t>;</w:t>
      </w:r>
    </w:p>
    <w:p w14:paraId="71E7D10E" w14:textId="092FD81A" w:rsidR="002C1F73" w:rsidRPr="00187F61" w:rsidRDefault="002C1F73" w:rsidP="002C1F73">
      <w:pPr>
        <w:ind w:firstLine="680"/>
        <w:jc w:val="both"/>
        <w:rPr>
          <w:szCs w:val="24"/>
          <w:lang w:val="en-US"/>
        </w:rPr>
      </w:pPr>
      <w:r w:rsidRPr="00187F61">
        <w:rPr>
          <w:szCs w:val="24"/>
        </w:rPr>
        <w:t>1.9.2. dienos socialinė globa, teikiama dienos socialinės globos centre asmenims su sunkia negalia – </w:t>
      </w:r>
      <w:r w:rsidR="00D75298" w:rsidRPr="00187F61">
        <w:rPr>
          <w:strike/>
          <w:szCs w:val="24"/>
        </w:rPr>
        <w:t>11,19</w:t>
      </w:r>
      <w:r w:rsidR="00D75298" w:rsidRPr="00187F61">
        <w:rPr>
          <w:b/>
          <w:bCs/>
          <w:szCs w:val="24"/>
        </w:rPr>
        <w:t xml:space="preserve"> </w:t>
      </w:r>
      <w:r w:rsidR="007C5732" w:rsidRPr="00187F61">
        <w:rPr>
          <w:b/>
          <w:bCs/>
          <w:szCs w:val="24"/>
        </w:rPr>
        <w:t xml:space="preserve">12,49 </w:t>
      </w:r>
      <w:r w:rsidR="00D75298" w:rsidRPr="00187F61">
        <w:rPr>
          <w:b/>
          <w:bCs/>
          <w:szCs w:val="24"/>
        </w:rPr>
        <w:t>Eur/val.</w:t>
      </w:r>
      <w:r w:rsidRPr="00187F61">
        <w:rPr>
          <w:szCs w:val="24"/>
        </w:rPr>
        <w:t>;</w:t>
      </w:r>
    </w:p>
    <w:p w14:paraId="654C0A2F" w14:textId="0D68476C" w:rsidR="002C1F73" w:rsidRPr="007C5732" w:rsidRDefault="002C1F73" w:rsidP="002C1F73">
      <w:pPr>
        <w:ind w:firstLine="680"/>
        <w:jc w:val="both"/>
        <w:rPr>
          <w:szCs w:val="24"/>
          <w:lang w:val="en-US"/>
        </w:rPr>
      </w:pPr>
      <w:r w:rsidRPr="007C5732">
        <w:rPr>
          <w:szCs w:val="24"/>
        </w:rPr>
        <w:t xml:space="preserve">1.9.3. dienos socialinė globa, teikiama asmens namuose asmenims su negalia (išskyrus sunkią negalią) – </w:t>
      </w:r>
      <w:r w:rsidR="007C5732" w:rsidRPr="007C5732">
        <w:rPr>
          <w:strike/>
          <w:szCs w:val="24"/>
        </w:rPr>
        <w:t>7,78</w:t>
      </w:r>
      <w:r w:rsidR="007C5732" w:rsidRPr="007C5732">
        <w:rPr>
          <w:szCs w:val="24"/>
        </w:rPr>
        <w:t xml:space="preserve"> </w:t>
      </w:r>
      <w:r w:rsidR="008D6E2B" w:rsidRPr="007C5732">
        <w:rPr>
          <w:b/>
          <w:bCs/>
          <w:szCs w:val="24"/>
        </w:rPr>
        <w:t>8,24</w:t>
      </w:r>
      <w:r w:rsidRPr="007C5732">
        <w:rPr>
          <w:b/>
          <w:bCs/>
          <w:szCs w:val="24"/>
        </w:rPr>
        <w:t xml:space="preserve"> Eur</w:t>
      </w:r>
      <w:r w:rsidR="00D75298" w:rsidRPr="007C5732">
        <w:rPr>
          <w:b/>
          <w:bCs/>
          <w:szCs w:val="24"/>
        </w:rPr>
        <w:t>/val.</w:t>
      </w:r>
      <w:r w:rsidRPr="007C5732">
        <w:rPr>
          <w:szCs w:val="24"/>
        </w:rPr>
        <w:t>;</w:t>
      </w:r>
    </w:p>
    <w:p w14:paraId="312F8FE8" w14:textId="0DFF9EA6" w:rsidR="002C1F73" w:rsidRPr="0074142E" w:rsidRDefault="002C1F73" w:rsidP="002C1F73">
      <w:pPr>
        <w:ind w:firstLine="680"/>
        <w:jc w:val="both"/>
        <w:rPr>
          <w:b/>
          <w:bCs/>
          <w:szCs w:val="24"/>
        </w:rPr>
      </w:pPr>
      <w:r w:rsidRPr="0074142E">
        <w:rPr>
          <w:szCs w:val="24"/>
        </w:rPr>
        <w:t>1.9.4. dienos socialinė globa, teikiama asmens namuose asmenims su sunkia negalia –</w:t>
      </w:r>
      <w:r w:rsidR="00D75298" w:rsidRPr="0074142E">
        <w:rPr>
          <w:szCs w:val="24"/>
        </w:rPr>
        <w:t xml:space="preserve"> </w:t>
      </w:r>
      <w:r w:rsidR="00D75298" w:rsidRPr="0074142E">
        <w:rPr>
          <w:strike/>
          <w:szCs w:val="24"/>
        </w:rPr>
        <w:t>9,36</w:t>
      </w:r>
      <w:r w:rsidR="0074142E" w:rsidRPr="0074142E">
        <w:rPr>
          <w:b/>
          <w:bCs/>
          <w:szCs w:val="24"/>
        </w:rPr>
        <w:t xml:space="preserve"> </w:t>
      </w:r>
      <w:r w:rsidR="008D6E2B" w:rsidRPr="0074142E">
        <w:rPr>
          <w:b/>
          <w:bCs/>
          <w:szCs w:val="24"/>
        </w:rPr>
        <w:t>10,25</w:t>
      </w:r>
      <w:r w:rsidR="0074142E" w:rsidRPr="0074142E">
        <w:rPr>
          <w:b/>
          <w:bCs/>
          <w:szCs w:val="24"/>
        </w:rPr>
        <w:t xml:space="preserve"> Eur/val</w:t>
      </w:r>
      <w:r w:rsidR="0074142E">
        <w:rPr>
          <w:b/>
          <w:bCs/>
          <w:szCs w:val="24"/>
        </w:rPr>
        <w:t>.</w:t>
      </w:r>
    </w:p>
    <w:p w14:paraId="3BAE8E05" w14:textId="08DE13CA" w:rsidR="006E3405" w:rsidRPr="000E6767" w:rsidRDefault="006E3405" w:rsidP="002C1F73">
      <w:pPr>
        <w:ind w:firstLine="680"/>
        <w:jc w:val="both"/>
        <w:rPr>
          <w:b/>
          <w:bCs/>
          <w:szCs w:val="24"/>
          <w:lang w:val="en-US"/>
        </w:rPr>
      </w:pPr>
      <w:r w:rsidRPr="000E6767">
        <w:rPr>
          <w:b/>
          <w:bCs/>
          <w:szCs w:val="24"/>
          <w:lang w:val="en-US"/>
        </w:rPr>
        <w:t xml:space="preserve">1.10. </w:t>
      </w:r>
      <w:proofErr w:type="spellStart"/>
      <w:r w:rsidRPr="000E6767">
        <w:rPr>
          <w:b/>
          <w:bCs/>
          <w:szCs w:val="24"/>
          <w:lang w:val="en-US"/>
        </w:rPr>
        <w:t>pagalbos</w:t>
      </w:r>
      <w:proofErr w:type="spellEnd"/>
      <w:r w:rsidRPr="000E6767">
        <w:rPr>
          <w:b/>
          <w:bCs/>
          <w:szCs w:val="24"/>
          <w:lang w:val="en-US"/>
        </w:rPr>
        <w:t xml:space="preserve"> į </w:t>
      </w:r>
      <w:proofErr w:type="spellStart"/>
      <w:r w:rsidRPr="000E6767">
        <w:rPr>
          <w:b/>
          <w:bCs/>
          <w:szCs w:val="24"/>
          <w:lang w:val="en-US"/>
        </w:rPr>
        <w:t>namus</w:t>
      </w:r>
      <w:proofErr w:type="spellEnd"/>
      <w:r w:rsidRPr="000E6767">
        <w:rPr>
          <w:b/>
          <w:bCs/>
          <w:szCs w:val="24"/>
          <w:lang w:val="en-US"/>
        </w:rPr>
        <w:t xml:space="preserve"> </w:t>
      </w:r>
      <w:proofErr w:type="spellStart"/>
      <w:r w:rsidRPr="000E6767">
        <w:rPr>
          <w:b/>
          <w:bCs/>
          <w:szCs w:val="24"/>
          <w:lang w:val="en-US"/>
        </w:rPr>
        <w:t>paslaugų</w:t>
      </w:r>
      <w:proofErr w:type="spellEnd"/>
      <w:r w:rsidRPr="000E6767">
        <w:rPr>
          <w:b/>
          <w:bCs/>
          <w:szCs w:val="24"/>
          <w:lang w:val="en-US"/>
        </w:rPr>
        <w:t xml:space="preserve"> – </w:t>
      </w:r>
      <w:r w:rsidRPr="000E6767">
        <w:rPr>
          <w:strike/>
          <w:szCs w:val="24"/>
          <w:lang w:val="en-US"/>
        </w:rPr>
        <w:t>7,29</w:t>
      </w:r>
      <w:r w:rsidRPr="000E6767">
        <w:rPr>
          <w:b/>
          <w:bCs/>
          <w:szCs w:val="24"/>
          <w:lang w:val="en-US"/>
        </w:rPr>
        <w:t xml:space="preserve"> </w:t>
      </w:r>
      <w:r w:rsidR="000E6767" w:rsidRPr="000E6767">
        <w:rPr>
          <w:b/>
          <w:bCs/>
          <w:szCs w:val="24"/>
          <w:lang w:val="en-US"/>
        </w:rPr>
        <w:t xml:space="preserve">8,40 </w:t>
      </w:r>
      <w:r w:rsidRPr="000E6767">
        <w:rPr>
          <w:b/>
          <w:bCs/>
          <w:szCs w:val="24"/>
          <w:lang w:val="en-US"/>
        </w:rPr>
        <w:t>Eur/val.</w:t>
      </w:r>
    </w:p>
    <w:p w14:paraId="7D432696" w14:textId="77777777" w:rsidR="003B7525" w:rsidRDefault="003B7525" w:rsidP="003B7525">
      <w:pPr>
        <w:ind w:firstLine="709"/>
        <w:jc w:val="both"/>
        <w:rPr>
          <w:color w:val="000000"/>
          <w:szCs w:val="24"/>
          <w:lang w:val="en-US"/>
        </w:rPr>
      </w:pPr>
      <w:r>
        <w:rPr>
          <w:color w:val="000000"/>
          <w:szCs w:val="24"/>
        </w:rPr>
        <w:t>2. Patvirtinti Josvainių socialinio ir ugdymo centro teikiamų paslaugų kainas 1 asmeniui:</w:t>
      </w:r>
    </w:p>
    <w:p w14:paraId="142C47E0" w14:textId="75DC84AB" w:rsidR="003B7525" w:rsidRDefault="003B7525" w:rsidP="003B7525">
      <w:pPr>
        <w:ind w:firstLine="709"/>
        <w:jc w:val="both"/>
        <w:rPr>
          <w:color w:val="000000"/>
          <w:szCs w:val="24"/>
          <w:lang w:val="en-US"/>
        </w:rPr>
      </w:pPr>
      <w:r>
        <w:rPr>
          <w:color w:val="000000"/>
          <w:szCs w:val="24"/>
          <w:lang w:val="en-US"/>
        </w:rPr>
        <w:t xml:space="preserve">2.1. </w:t>
      </w:r>
      <w:proofErr w:type="spellStart"/>
      <w:r>
        <w:rPr>
          <w:color w:val="000000"/>
          <w:szCs w:val="24"/>
          <w:lang w:val="en-US"/>
        </w:rPr>
        <w:t>ilgalaikės</w:t>
      </w:r>
      <w:proofErr w:type="spellEnd"/>
      <w:r>
        <w:rPr>
          <w:color w:val="000000"/>
          <w:szCs w:val="24"/>
          <w:lang w:val="en-US"/>
        </w:rPr>
        <w:t xml:space="preserve"> (</w:t>
      </w:r>
      <w:proofErr w:type="spellStart"/>
      <w:r>
        <w:rPr>
          <w:color w:val="000000"/>
          <w:szCs w:val="24"/>
          <w:lang w:val="en-US"/>
        </w:rPr>
        <w:t>trumpalaikės</w:t>
      </w:r>
      <w:proofErr w:type="spellEnd"/>
      <w:r>
        <w:rPr>
          <w:color w:val="000000"/>
          <w:szCs w:val="24"/>
          <w:lang w:val="en-US"/>
        </w:rPr>
        <w:t xml:space="preserve">) </w:t>
      </w:r>
      <w:proofErr w:type="spellStart"/>
      <w:r>
        <w:rPr>
          <w:color w:val="000000"/>
          <w:szCs w:val="24"/>
          <w:lang w:val="en-US"/>
        </w:rPr>
        <w:t>socialinės</w:t>
      </w:r>
      <w:proofErr w:type="spellEnd"/>
      <w:r>
        <w:rPr>
          <w:color w:val="000000"/>
          <w:szCs w:val="24"/>
          <w:lang w:val="en-US"/>
        </w:rPr>
        <w:t xml:space="preserve"> </w:t>
      </w:r>
      <w:proofErr w:type="spellStart"/>
      <w:r>
        <w:rPr>
          <w:color w:val="000000"/>
          <w:szCs w:val="24"/>
          <w:lang w:val="en-US"/>
        </w:rPr>
        <w:t>globos</w:t>
      </w:r>
      <w:proofErr w:type="spellEnd"/>
      <w:r>
        <w:rPr>
          <w:color w:val="000000"/>
          <w:szCs w:val="24"/>
          <w:lang w:val="en-US"/>
        </w:rPr>
        <w:t xml:space="preserve"> </w:t>
      </w:r>
      <w:proofErr w:type="spellStart"/>
      <w:proofErr w:type="gramStart"/>
      <w:r>
        <w:rPr>
          <w:color w:val="000000"/>
          <w:szCs w:val="24"/>
          <w:lang w:val="en-US"/>
        </w:rPr>
        <w:t>paslaugos</w:t>
      </w:r>
      <w:proofErr w:type="spellEnd"/>
      <w:r>
        <w:rPr>
          <w:color w:val="000000"/>
          <w:szCs w:val="24"/>
          <w:lang w:val="en-US"/>
        </w:rPr>
        <w:t xml:space="preserve">  </w:t>
      </w:r>
      <w:proofErr w:type="spellStart"/>
      <w:r>
        <w:rPr>
          <w:color w:val="000000"/>
          <w:szCs w:val="24"/>
          <w:lang w:val="en-US"/>
        </w:rPr>
        <w:t>asmeniui</w:t>
      </w:r>
      <w:proofErr w:type="spellEnd"/>
      <w:proofErr w:type="gramEnd"/>
      <w:r>
        <w:rPr>
          <w:color w:val="000000"/>
          <w:szCs w:val="24"/>
          <w:lang w:val="en-US"/>
        </w:rPr>
        <w:t xml:space="preserve"> be </w:t>
      </w:r>
      <w:proofErr w:type="spellStart"/>
      <w:r>
        <w:rPr>
          <w:color w:val="000000"/>
          <w:szCs w:val="24"/>
          <w:lang w:val="en-US"/>
        </w:rPr>
        <w:t>sunkios</w:t>
      </w:r>
      <w:proofErr w:type="spellEnd"/>
      <w:r>
        <w:rPr>
          <w:color w:val="000000"/>
          <w:szCs w:val="24"/>
          <w:lang w:val="en-US"/>
        </w:rPr>
        <w:t xml:space="preserve"> </w:t>
      </w:r>
      <w:proofErr w:type="spellStart"/>
      <w:r>
        <w:rPr>
          <w:color w:val="000000"/>
          <w:szCs w:val="24"/>
          <w:lang w:val="en-US"/>
        </w:rPr>
        <w:t>negalios</w:t>
      </w:r>
      <w:proofErr w:type="spellEnd"/>
      <w:r>
        <w:rPr>
          <w:color w:val="000000"/>
          <w:szCs w:val="24"/>
          <w:lang w:val="en-US"/>
        </w:rPr>
        <w:t xml:space="preserve"> –</w:t>
      </w:r>
      <w:r w:rsidR="0097126B" w:rsidRPr="00B92406">
        <w:rPr>
          <w:strike/>
          <w:color w:val="000000"/>
          <w:szCs w:val="24"/>
          <w:lang w:val="en-US"/>
        </w:rPr>
        <w:t>1323,00</w:t>
      </w:r>
      <w:r>
        <w:rPr>
          <w:color w:val="000000"/>
          <w:szCs w:val="24"/>
          <w:lang w:val="en-US"/>
        </w:rPr>
        <w:t> </w:t>
      </w:r>
      <w:r w:rsidR="00A63773" w:rsidRPr="00A63773">
        <w:rPr>
          <w:b/>
          <w:bCs/>
          <w:color w:val="000000"/>
          <w:szCs w:val="24"/>
          <w:lang w:val="en-US"/>
        </w:rPr>
        <w:t>1431</w:t>
      </w:r>
      <w:r w:rsidR="00A63773">
        <w:rPr>
          <w:b/>
          <w:bCs/>
          <w:color w:val="000000"/>
          <w:szCs w:val="24"/>
          <w:lang w:val="en-US"/>
        </w:rPr>
        <w:t xml:space="preserve"> </w:t>
      </w:r>
      <w:r>
        <w:rPr>
          <w:color w:val="000000"/>
          <w:szCs w:val="24"/>
          <w:lang w:val="en-US"/>
        </w:rPr>
        <w:t xml:space="preserve">Eur per </w:t>
      </w:r>
      <w:proofErr w:type="spellStart"/>
      <w:r>
        <w:rPr>
          <w:color w:val="000000"/>
          <w:szCs w:val="24"/>
          <w:lang w:val="en-US"/>
        </w:rPr>
        <w:t>mėnesį</w:t>
      </w:r>
      <w:proofErr w:type="spellEnd"/>
      <w:r>
        <w:rPr>
          <w:color w:val="000000"/>
          <w:szCs w:val="24"/>
          <w:lang w:val="en-US"/>
        </w:rPr>
        <w:t>;</w:t>
      </w:r>
    </w:p>
    <w:p w14:paraId="01CE07C3" w14:textId="7FC80FD5" w:rsidR="003B7525" w:rsidRDefault="003B7525" w:rsidP="003B7525">
      <w:pPr>
        <w:ind w:firstLine="709"/>
        <w:jc w:val="both"/>
        <w:rPr>
          <w:color w:val="000000"/>
          <w:szCs w:val="24"/>
          <w:lang w:val="en-US"/>
        </w:rPr>
      </w:pPr>
      <w:r>
        <w:rPr>
          <w:color w:val="000000"/>
          <w:szCs w:val="24"/>
          <w:lang w:val="en-US"/>
        </w:rPr>
        <w:t xml:space="preserve">2.2. </w:t>
      </w:r>
      <w:proofErr w:type="spellStart"/>
      <w:r>
        <w:rPr>
          <w:color w:val="000000"/>
          <w:szCs w:val="24"/>
          <w:lang w:val="en-US"/>
        </w:rPr>
        <w:t>ilgalaikės</w:t>
      </w:r>
      <w:proofErr w:type="spellEnd"/>
      <w:r>
        <w:rPr>
          <w:color w:val="000000"/>
          <w:szCs w:val="24"/>
          <w:lang w:val="en-US"/>
        </w:rPr>
        <w:t xml:space="preserve"> (</w:t>
      </w:r>
      <w:proofErr w:type="spellStart"/>
      <w:r>
        <w:rPr>
          <w:color w:val="000000"/>
          <w:szCs w:val="24"/>
          <w:lang w:val="en-US"/>
        </w:rPr>
        <w:t>trumpalaikės</w:t>
      </w:r>
      <w:proofErr w:type="spellEnd"/>
      <w:r>
        <w:rPr>
          <w:color w:val="000000"/>
          <w:szCs w:val="24"/>
          <w:lang w:val="en-US"/>
        </w:rPr>
        <w:t xml:space="preserve">) </w:t>
      </w:r>
      <w:proofErr w:type="spellStart"/>
      <w:r>
        <w:rPr>
          <w:color w:val="000000"/>
          <w:szCs w:val="24"/>
          <w:lang w:val="en-US"/>
        </w:rPr>
        <w:t>socialinės</w:t>
      </w:r>
      <w:proofErr w:type="spellEnd"/>
      <w:r>
        <w:rPr>
          <w:color w:val="000000"/>
          <w:szCs w:val="24"/>
          <w:lang w:val="en-US"/>
        </w:rPr>
        <w:t xml:space="preserve"> </w:t>
      </w:r>
      <w:proofErr w:type="spellStart"/>
      <w:r>
        <w:rPr>
          <w:color w:val="000000"/>
          <w:szCs w:val="24"/>
          <w:lang w:val="en-US"/>
        </w:rPr>
        <w:t>globos</w:t>
      </w:r>
      <w:proofErr w:type="spellEnd"/>
      <w:r>
        <w:rPr>
          <w:color w:val="000000"/>
          <w:szCs w:val="24"/>
          <w:lang w:val="en-US"/>
        </w:rPr>
        <w:t xml:space="preserve"> </w:t>
      </w:r>
      <w:proofErr w:type="spellStart"/>
      <w:proofErr w:type="gramStart"/>
      <w:r>
        <w:rPr>
          <w:color w:val="000000"/>
          <w:szCs w:val="24"/>
          <w:lang w:val="en-US"/>
        </w:rPr>
        <w:t>paslaugos</w:t>
      </w:r>
      <w:proofErr w:type="spellEnd"/>
      <w:r>
        <w:rPr>
          <w:color w:val="000000"/>
          <w:szCs w:val="24"/>
          <w:lang w:val="en-US"/>
        </w:rPr>
        <w:t xml:space="preserve">  </w:t>
      </w:r>
      <w:proofErr w:type="spellStart"/>
      <w:r>
        <w:rPr>
          <w:color w:val="000000"/>
          <w:szCs w:val="24"/>
          <w:lang w:val="en-US"/>
        </w:rPr>
        <w:t>asmeniui</w:t>
      </w:r>
      <w:proofErr w:type="spellEnd"/>
      <w:proofErr w:type="gramEnd"/>
      <w:r>
        <w:rPr>
          <w:color w:val="000000"/>
          <w:szCs w:val="24"/>
          <w:lang w:val="en-US"/>
        </w:rPr>
        <w:t xml:space="preserve"> </w:t>
      </w:r>
      <w:proofErr w:type="spellStart"/>
      <w:r>
        <w:rPr>
          <w:color w:val="000000"/>
          <w:szCs w:val="24"/>
          <w:lang w:val="en-US"/>
        </w:rPr>
        <w:t>su</w:t>
      </w:r>
      <w:proofErr w:type="spellEnd"/>
      <w:r>
        <w:rPr>
          <w:color w:val="000000"/>
          <w:szCs w:val="24"/>
          <w:lang w:val="en-US"/>
        </w:rPr>
        <w:t xml:space="preserve"> </w:t>
      </w:r>
      <w:proofErr w:type="spellStart"/>
      <w:r>
        <w:rPr>
          <w:color w:val="000000"/>
          <w:szCs w:val="24"/>
          <w:lang w:val="en-US"/>
        </w:rPr>
        <w:t>sunkia</w:t>
      </w:r>
      <w:proofErr w:type="spellEnd"/>
      <w:r>
        <w:rPr>
          <w:color w:val="000000"/>
          <w:szCs w:val="24"/>
          <w:lang w:val="en-US"/>
        </w:rPr>
        <w:t xml:space="preserve"> </w:t>
      </w:r>
      <w:proofErr w:type="spellStart"/>
      <w:r>
        <w:rPr>
          <w:color w:val="000000"/>
          <w:szCs w:val="24"/>
          <w:lang w:val="en-US"/>
        </w:rPr>
        <w:t>negalia</w:t>
      </w:r>
      <w:proofErr w:type="spellEnd"/>
      <w:r>
        <w:rPr>
          <w:color w:val="000000"/>
          <w:szCs w:val="24"/>
          <w:lang w:val="en-US"/>
        </w:rPr>
        <w:t xml:space="preserve"> –</w:t>
      </w:r>
      <w:r w:rsidR="0097126B" w:rsidRPr="00B92406">
        <w:rPr>
          <w:strike/>
          <w:color w:val="000000"/>
          <w:szCs w:val="24"/>
        </w:rPr>
        <w:t>1500,00</w:t>
      </w:r>
      <w:r w:rsidR="0097126B">
        <w:rPr>
          <w:color w:val="000000"/>
          <w:szCs w:val="24"/>
        </w:rPr>
        <w:t xml:space="preserve"> </w:t>
      </w:r>
      <w:r w:rsidR="00A63773" w:rsidRPr="00A63773">
        <w:rPr>
          <w:b/>
          <w:bCs/>
          <w:color w:val="000000"/>
          <w:szCs w:val="24"/>
          <w:lang w:val="en-US"/>
        </w:rPr>
        <w:t>1618</w:t>
      </w:r>
      <w:r w:rsidR="00A63773">
        <w:rPr>
          <w:b/>
          <w:bCs/>
          <w:color w:val="000000"/>
          <w:szCs w:val="24"/>
          <w:lang w:val="en-US"/>
        </w:rPr>
        <w:t xml:space="preserve"> </w:t>
      </w:r>
      <w:r>
        <w:rPr>
          <w:color w:val="000000"/>
          <w:szCs w:val="24"/>
          <w:lang w:val="en-US"/>
        </w:rPr>
        <w:t xml:space="preserve">Eur per </w:t>
      </w:r>
      <w:proofErr w:type="spellStart"/>
      <w:r>
        <w:rPr>
          <w:color w:val="000000"/>
          <w:szCs w:val="24"/>
          <w:lang w:val="en-US"/>
        </w:rPr>
        <w:t>mėnesį</w:t>
      </w:r>
      <w:proofErr w:type="spellEnd"/>
      <w:r>
        <w:rPr>
          <w:color w:val="000000"/>
          <w:szCs w:val="24"/>
          <w:lang w:val="en-US"/>
        </w:rPr>
        <w:t>;</w:t>
      </w:r>
    </w:p>
    <w:p w14:paraId="580C7DD5" w14:textId="07E65622" w:rsidR="003B7525" w:rsidRDefault="003B7525" w:rsidP="003B7525">
      <w:pPr>
        <w:ind w:firstLine="709"/>
        <w:jc w:val="both"/>
        <w:rPr>
          <w:color w:val="000000"/>
          <w:szCs w:val="24"/>
          <w:lang w:val="en-US"/>
        </w:rPr>
      </w:pPr>
      <w:r>
        <w:rPr>
          <w:color w:val="000000"/>
          <w:szCs w:val="24"/>
          <w:lang w:val="en-US"/>
        </w:rPr>
        <w:t xml:space="preserve">2.3. </w:t>
      </w:r>
      <w:proofErr w:type="spellStart"/>
      <w:r>
        <w:rPr>
          <w:color w:val="000000"/>
          <w:szCs w:val="24"/>
          <w:lang w:val="en-US"/>
        </w:rPr>
        <w:t>savarankiško</w:t>
      </w:r>
      <w:proofErr w:type="spellEnd"/>
      <w:r>
        <w:rPr>
          <w:color w:val="000000"/>
          <w:szCs w:val="24"/>
          <w:lang w:val="en-US"/>
        </w:rPr>
        <w:t xml:space="preserve"> </w:t>
      </w:r>
      <w:proofErr w:type="spellStart"/>
      <w:r>
        <w:rPr>
          <w:color w:val="000000"/>
          <w:szCs w:val="24"/>
          <w:lang w:val="en-US"/>
        </w:rPr>
        <w:t>gyvenimo</w:t>
      </w:r>
      <w:proofErr w:type="spellEnd"/>
      <w:r>
        <w:rPr>
          <w:color w:val="000000"/>
          <w:szCs w:val="24"/>
          <w:lang w:val="en-US"/>
        </w:rPr>
        <w:t xml:space="preserve"> </w:t>
      </w:r>
      <w:proofErr w:type="spellStart"/>
      <w:r>
        <w:rPr>
          <w:color w:val="000000"/>
          <w:szCs w:val="24"/>
          <w:lang w:val="en-US"/>
        </w:rPr>
        <w:t>namų</w:t>
      </w:r>
      <w:proofErr w:type="spellEnd"/>
      <w:r>
        <w:rPr>
          <w:color w:val="000000"/>
          <w:szCs w:val="24"/>
          <w:lang w:val="en-US"/>
        </w:rPr>
        <w:t xml:space="preserve"> </w:t>
      </w:r>
      <w:proofErr w:type="spellStart"/>
      <w:r>
        <w:rPr>
          <w:color w:val="000000"/>
          <w:szCs w:val="24"/>
          <w:lang w:val="en-US"/>
        </w:rPr>
        <w:t>paslaugos</w:t>
      </w:r>
      <w:proofErr w:type="spellEnd"/>
      <w:r>
        <w:rPr>
          <w:color w:val="000000"/>
          <w:szCs w:val="24"/>
          <w:lang w:val="en-US"/>
        </w:rPr>
        <w:t xml:space="preserve"> –</w:t>
      </w:r>
      <w:r w:rsidR="00B92406">
        <w:rPr>
          <w:color w:val="000000"/>
          <w:szCs w:val="24"/>
          <w:lang w:val="en-US"/>
        </w:rPr>
        <w:t xml:space="preserve"> </w:t>
      </w:r>
      <w:r w:rsidR="0097126B" w:rsidRPr="00B92406">
        <w:rPr>
          <w:strike/>
          <w:color w:val="000000"/>
          <w:szCs w:val="24"/>
          <w:lang w:val="en-US"/>
        </w:rPr>
        <w:t>620,00</w:t>
      </w:r>
      <w:r w:rsidR="00B92406">
        <w:rPr>
          <w:strike/>
          <w:color w:val="000000"/>
          <w:szCs w:val="24"/>
          <w:lang w:val="en-US"/>
        </w:rPr>
        <w:t xml:space="preserve"> </w:t>
      </w:r>
      <w:r w:rsidR="00B92406" w:rsidRPr="00B92406">
        <w:rPr>
          <w:b/>
          <w:bCs/>
          <w:color w:val="000000"/>
          <w:szCs w:val="24"/>
          <w:lang w:val="en-US"/>
        </w:rPr>
        <w:t>674,00</w:t>
      </w:r>
      <w:r w:rsidR="0097126B">
        <w:rPr>
          <w:color w:val="000000"/>
          <w:szCs w:val="24"/>
          <w:lang w:val="en-US"/>
        </w:rPr>
        <w:t xml:space="preserve"> </w:t>
      </w:r>
      <w:r>
        <w:rPr>
          <w:color w:val="000000"/>
          <w:szCs w:val="24"/>
          <w:lang w:val="en-US"/>
        </w:rPr>
        <w:t xml:space="preserve">Eur per </w:t>
      </w:r>
      <w:proofErr w:type="spellStart"/>
      <w:r>
        <w:rPr>
          <w:color w:val="000000"/>
          <w:szCs w:val="24"/>
          <w:lang w:val="en-US"/>
        </w:rPr>
        <w:t>mėnesį</w:t>
      </w:r>
      <w:proofErr w:type="spellEnd"/>
      <w:r>
        <w:rPr>
          <w:color w:val="000000"/>
          <w:szCs w:val="24"/>
          <w:lang w:val="en-US"/>
        </w:rPr>
        <w:t>.</w:t>
      </w:r>
    </w:p>
    <w:p w14:paraId="724444D9" w14:textId="77777777" w:rsidR="003B7525" w:rsidRDefault="003B7525" w:rsidP="003B7525">
      <w:pPr>
        <w:ind w:firstLine="709"/>
        <w:jc w:val="both"/>
        <w:rPr>
          <w:color w:val="000000"/>
          <w:szCs w:val="24"/>
          <w:lang w:val="en-US"/>
        </w:rPr>
      </w:pPr>
      <w:r>
        <w:rPr>
          <w:color w:val="000000"/>
          <w:szCs w:val="24"/>
        </w:rPr>
        <w:t>3. Patvirtinti Šėtos socialinio ir ugdymo centro teikiamų paslaugų kainas 1 asmeniui:</w:t>
      </w:r>
    </w:p>
    <w:p w14:paraId="40121BF6" w14:textId="3635A0A6" w:rsidR="003B7525" w:rsidRDefault="003B7525" w:rsidP="003B7525">
      <w:pPr>
        <w:ind w:firstLine="709"/>
        <w:jc w:val="both"/>
        <w:rPr>
          <w:color w:val="000000"/>
          <w:szCs w:val="24"/>
          <w:lang w:val="en-US"/>
        </w:rPr>
      </w:pPr>
      <w:r>
        <w:rPr>
          <w:color w:val="000000"/>
          <w:szCs w:val="24"/>
          <w:lang w:val="en-US"/>
        </w:rPr>
        <w:t xml:space="preserve">3.1. </w:t>
      </w:r>
      <w:proofErr w:type="spellStart"/>
      <w:r>
        <w:rPr>
          <w:color w:val="000000"/>
          <w:szCs w:val="24"/>
          <w:lang w:val="en-US"/>
        </w:rPr>
        <w:t>ilgalaikės</w:t>
      </w:r>
      <w:proofErr w:type="spellEnd"/>
      <w:r>
        <w:rPr>
          <w:color w:val="000000"/>
          <w:szCs w:val="24"/>
          <w:lang w:val="en-US"/>
        </w:rPr>
        <w:t xml:space="preserve"> (</w:t>
      </w:r>
      <w:proofErr w:type="spellStart"/>
      <w:r>
        <w:rPr>
          <w:color w:val="000000"/>
          <w:szCs w:val="24"/>
          <w:lang w:val="en-US"/>
        </w:rPr>
        <w:t>trumpalaikės</w:t>
      </w:r>
      <w:proofErr w:type="spellEnd"/>
      <w:r>
        <w:rPr>
          <w:color w:val="000000"/>
          <w:szCs w:val="24"/>
          <w:lang w:val="en-US"/>
        </w:rPr>
        <w:t xml:space="preserve">) </w:t>
      </w:r>
      <w:proofErr w:type="spellStart"/>
      <w:r>
        <w:rPr>
          <w:color w:val="000000"/>
          <w:szCs w:val="24"/>
          <w:lang w:val="en-US"/>
        </w:rPr>
        <w:t>socialinės</w:t>
      </w:r>
      <w:proofErr w:type="spellEnd"/>
      <w:r>
        <w:rPr>
          <w:color w:val="000000"/>
          <w:szCs w:val="24"/>
          <w:lang w:val="en-US"/>
        </w:rPr>
        <w:t xml:space="preserve"> </w:t>
      </w:r>
      <w:proofErr w:type="spellStart"/>
      <w:r>
        <w:rPr>
          <w:color w:val="000000"/>
          <w:szCs w:val="24"/>
          <w:lang w:val="en-US"/>
        </w:rPr>
        <w:t>globos</w:t>
      </w:r>
      <w:proofErr w:type="spellEnd"/>
      <w:r>
        <w:rPr>
          <w:color w:val="000000"/>
          <w:szCs w:val="24"/>
          <w:lang w:val="en-US"/>
        </w:rPr>
        <w:t xml:space="preserve"> </w:t>
      </w:r>
      <w:proofErr w:type="spellStart"/>
      <w:proofErr w:type="gramStart"/>
      <w:r>
        <w:rPr>
          <w:color w:val="000000"/>
          <w:szCs w:val="24"/>
          <w:lang w:val="en-US"/>
        </w:rPr>
        <w:t>paslaugos</w:t>
      </w:r>
      <w:proofErr w:type="spellEnd"/>
      <w:r>
        <w:rPr>
          <w:color w:val="000000"/>
          <w:szCs w:val="24"/>
          <w:lang w:val="en-US"/>
        </w:rPr>
        <w:t xml:space="preserve">  </w:t>
      </w:r>
      <w:proofErr w:type="spellStart"/>
      <w:r>
        <w:rPr>
          <w:color w:val="000000"/>
          <w:szCs w:val="24"/>
          <w:lang w:val="en-US"/>
        </w:rPr>
        <w:t>asmeniui</w:t>
      </w:r>
      <w:proofErr w:type="spellEnd"/>
      <w:proofErr w:type="gramEnd"/>
      <w:r>
        <w:rPr>
          <w:color w:val="000000"/>
          <w:szCs w:val="24"/>
          <w:lang w:val="en-US"/>
        </w:rPr>
        <w:t xml:space="preserve"> be </w:t>
      </w:r>
      <w:proofErr w:type="spellStart"/>
      <w:r>
        <w:rPr>
          <w:color w:val="000000"/>
          <w:szCs w:val="24"/>
          <w:lang w:val="en-US"/>
        </w:rPr>
        <w:t>sunkios</w:t>
      </w:r>
      <w:proofErr w:type="spellEnd"/>
      <w:r>
        <w:rPr>
          <w:color w:val="000000"/>
          <w:szCs w:val="24"/>
          <w:lang w:val="en-US"/>
        </w:rPr>
        <w:t xml:space="preserve"> </w:t>
      </w:r>
      <w:proofErr w:type="spellStart"/>
      <w:r>
        <w:rPr>
          <w:color w:val="000000"/>
          <w:szCs w:val="24"/>
          <w:lang w:val="en-US"/>
        </w:rPr>
        <w:t>negalios</w:t>
      </w:r>
      <w:proofErr w:type="spellEnd"/>
      <w:r>
        <w:rPr>
          <w:color w:val="000000"/>
          <w:szCs w:val="24"/>
          <w:lang w:val="en-US"/>
        </w:rPr>
        <w:t xml:space="preserve"> </w:t>
      </w:r>
      <w:r w:rsidR="00416EF4" w:rsidRPr="00B92406">
        <w:rPr>
          <w:strike/>
          <w:color w:val="000000"/>
          <w:szCs w:val="24"/>
        </w:rPr>
        <w:t>1453,00</w:t>
      </w:r>
      <w:r w:rsidR="00416EF4">
        <w:rPr>
          <w:color w:val="000000"/>
          <w:szCs w:val="24"/>
        </w:rPr>
        <w:t xml:space="preserve"> </w:t>
      </w:r>
      <w:r w:rsidR="00B92406" w:rsidRPr="00B92406">
        <w:rPr>
          <w:b/>
          <w:bCs/>
          <w:color w:val="000000"/>
          <w:szCs w:val="24"/>
          <w:lang w:val="en-US"/>
        </w:rPr>
        <w:t>1560,00</w:t>
      </w:r>
      <w:r w:rsidR="00B92406">
        <w:rPr>
          <w:color w:val="000000"/>
          <w:szCs w:val="24"/>
          <w:lang w:val="en-US"/>
        </w:rPr>
        <w:t xml:space="preserve"> </w:t>
      </w:r>
      <w:r>
        <w:rPr>
          <w:color w:val="000000"/>
          <w:szCs w:val="24"/>
          <w:lang w:val="en-US"/>
        </w:rPr>
        <w:t xml:space="preserve">Eur per </w:t>
      </w:r>
      <w:proofErr w:type="spellStart"/>
      <w:r>
        <w:rPr>
          <w:color w:val="000000"/>
          <w:szCs w:val="24"/>
          <w:lang w:val="en-US"/>
        </w:rPr>
        <w:t>mėnesį</w:t>
      </w:r>
      <w:proofErr w:type="spellEnd"/>
      <w:r>
        <w:rPr>
          <w:color w:val="000000"/>
          <w:szCs w:val="24"/>
          <w:lang w:val="en-US"/>
        </w:rPr>
        <w:t>;</w:t>
      </w:r>
    </w:p>
    <w:p w14:paraId="11C79233" w14:textId="4F3D137E" w:rsidR="003B7525" w:rsidRDefault="003B7525" w:rsidP="003B7525">
      <w:pPr>
        <w:ind w:firstLine="709"/>
        <w:jc w:val="both"/>
        <w:rPr>
          <w:color w:val="000000"/>
          <w:szCs w:val="24"/>
          <w:lang w:val="en-US"/>
        </w:rPr>
      </w:pPr>
      <w:r>
        <w:rPr>
          <w:color w:val="000000"/>
          <w:szCs w:val="24"/>
          <w:lang w:val="en-US"/>
        </w:rPr>
        <w:t xml:space="preserve">3.2. </w:t>
      </w:r>
      <w:proofErr w:type="spellStart"/>
      <w:r>
        <w:rPr>
          <w:color w:val="000000"/>
          <w:szCs w:val="24"/>
          <w:lang w:val="en-US"/>
        </w:rPr>
        <w:t>ilgalaikės</w:t>
      </w:r>
      <w:proofErr w:type="spellEnd"/>
      <w:r>
        <w:rPr>
          <w:color w:val="000000"/>
          <w:szCs w:val="24"/>
          <w:lang w:val="en-US"/>
        </w:rPr>
        <w:t xml:space="preserve"> (</w:t>
      </w:r>
      <w:proofErr w:type="spellStart"/>
      <w:r>
        <w:rPr>
          <w:color w:val="000000"/>
          <w:szCs w:val="24"/>
          <w:lang w:val="en-US"/>
        </w:rPr>
        <w:t>trumpalaikės</w:t>
      </w:r>
      <w:proofErr w:type="spellEnd"/>
      <w:r>
        <w:rPr>
          <w:color w:val="000000"/>
          <w:szCs w:val="24"/>
          <w:lang w:val="en-US"/>
        </w:rPr>
        <w:t xml:space="preserve">) </w:t>
      </w:r>
      <w:proofErr w:type="spellStart"/>
      <w:r>
        <w:rPr>
          <w:color w:val="000000"/>
          <w:szCs w:val="24"/>
          <w:lang w:val="en-US"/>
        </w:rPr>
        <w:t>socialinės</w:t>
      </w:r>
      <w:proofErr w:type="spellEnd"/>
      <w:r>
        <w:rPr>
          <w:color w:val="000000"/>
          <w:szCs w:val="24"/>
          <w:lang w:val="en-US"/>
        </w:rPr>
        <w:t xml:space="preserve"> </w:t>
      </w:r>
      <w:proofErr w:type="spellStart"/>
      <w:r>
        <w:rPr>
          <w:color w:val="000000"/>
          <w:szCs w:val="24"/>
          <w:lang w:val="en-US"/>
        </w:rPr>
        <w:t>globos</w:t>
      </w:r>
      <w:proofErr w:type="spellEnd"/>
      <w:r>
        <w:rPr>
          <w:color w:val="000000"/>
          <w:szCs w:val="24"/>
          <w:lang w:val="en-US"/>
        </w:rPr>
        <w:t xml:space="preserve"> </w:t>
      </w:r>
      <w:proofErr w:type="spellStart"/>
      <w:proofErr w:type="gramStart"/>
      <w:r>
        <w:rPr>
          <w:color w:val="000000"/>
          <w:szCs w:val="24"/>
          <w:lang w:val="en-US"/>
        </w:rPr>
        <w:t>paslaugos</w:t>
      </w:r>
      <w:proofErr w:type="spellEnd"/>
      <w:r>
        <w:rPr>
          <w:color w:val="000000"/>
          <w:szCs w:val="24"/>
          <w:lang w:val="en-US"/>
        </w:rPr>
        <w:t xml:space="preserve">  </w:t>
      </w:r>
      <w:proofErr w:type="spellStart"/>
      <w:r>
        <w:rPr>
          <w:color w:val="000000"/>
          <w:szCs w:val="24"/>
          <w:lang w:val="en-US"/>
        </w:rPr>
        <w:t>asmeniui</w:t>
      </w:r>
      <w:proofErr w:type="spellEnd"/>
      <w:proofErr w:type="gramEnd"/>
      <w:r>
        <w:rPr>
          <w:color w:val="000000"/>
          <w:szCs w:val="24"/>
          <w:lang w:val="en-US"/>
        </w:rPr>
        <w:t xml:space="preserve"> </w:t>
      </w:r>
      <w:proofErr w:type="spellStart"/>
      <w:r>
        <w:rPr>
          <w:color w:val="000000"/>
          <w:szCs w:val="24"/>
          <w:lang w:val="en-US"/>
        </w:rPr>
        <w:t>su</w:t>
      </w:r>
      <w:proofErr w:type="spellEnd"/>
      <w:r>
        <w:rPr>
          <w:color w:val="000000"/>
          <w:szCs w:val="24"/>
          <w:lang w:val="en-US"/>
        </w:rPr>
        <w:t xml:space="preserve"> </w:t>
      </w:r>
      <w:proofErr w:type="spellStart"/>
      <w:r>
        <w:rPr>
          <w:color w:val="000000"/>
          <w:szCs w:val="24"/>
          <w:lang w:val="en-US"/>
        </w:rPr>
        <w:t>sunkia</w:t>
      </w:r>
      <w:proofErr w:type="spellEnd"/>
      <w:r>
        <w:rPr>
          <w:color w:val="000000"/>
          <w:szCs w:val="24"/>
          <w:lang w:val="en-US"/>
        </w:rPr>
        <w:t xml:space="preserve"> </w:t>
      </w:r>
      <w:proofErr w:type="spellStart"/>
      <w:r>
        <w:rPr>
          <w:color w:val="000000"/>
          <w:szCs w:val="24"/>
          <w:lang w:val="en-US"/>
        </w:rPr>
        <w:t>negalia</w:t>
      </w:r>
      <w:proofErr w:type="spellEnd"/>
      <w:r>
        <w:rPr>
          <w:color w:val="000000"/>
          <w:szCs w:val="24"/>
          <w:lang w:val="en-US"/>
        </w:rPr>
        <w:t xml:space="preserve"> –</w:t>
      </w:r>
      <w:r w:rsidR="00416EF4" w:rsidRPr="00B92406">
        <w:rPr>
          <w:strike/>
          <w:color w:val="000000"/>
          <w:szCs w:val="24"/>
          <w:lang w:val="en-US"/>
        </w:rPr>
        <w:t>1675,00</w:t>
      </w:r>
      <w:r w:rsidR="00B92406">
        <w:rPr>
          <w:color w:val="000000"/>
          <w:szCs w:val="24"/>
          <w:lang w:val="en-US"/>
        </w:rPr>
        <w:t xml:space="preserve"> </w:t>
      </w:r>
      <w:r w:rsidR="00B92406" w:rsidRPr="00B92406">
        <w:rPr>
          <w:b/>
          <w:bCs/>
          <w:color w:val="000000"/>
          <w:szCs w:val="24"/>
          <w:lang w:val="en-US"/>
        </w:rPr>
        <w:t>1785,00</w:t>
      </w:r>
      <w:r w:rsidR="00416EF4">
        <w:rPr>
          <w:color w:val="000000"/>
          <w:szCs w:val="24"/>
          <w:lang w:val="en-US"/>
        </w:rPr>
        <w:t xml:space="preserve"> </w:t>
      </w:r>
      <w:r>
        <w:rPr>
          <w:color w:val="000000"/>
          <w:szCs w:val="24"/>
          <w:lang w:val="en-US"/>
        </w:rPr>
        <w:t xml:space="preserve">Eur per </w:t>
      </w:r>
      <w:proofErr w:type="spellStart"/>
      <w:r>
        <w:rPr>
          <w:color w:val="000000"/>
          <w:szCs w:val="24"/>
          <w:lang w:val="en-US"/>
        </w:rPr>
        <w:t>mėnesį</w:t>
      </w:r>
      <w:proofErr w:type="spellEnd"/>
    </w:p>
    <w:p w14:paraId="30405C3C" w14:textId="77777777" w:rsidR="003B7525" w:rsidRDefault="003B7525" w:rsidP="003B7525">
      <w:pPr>
        <w:ind w:firstLine="709"/>
        <w:jc w:val="both"/>
        <w:rPr>
          <w:color w:val="000000"/>
          <w:szCs w:val="24"/>
          <w:lang w:val="en-US"/>
        </w:rPr>
      </w:pPr>
      <w:r>
        <w:rPr>
          <w:color w:val="000000"/>
          <w:szCs w:val="24"/>
        </w:rPr>
        <w:t>4. Patvirtinti Dotnuvos slaugos namų teikiamų paslaugų kainas 1 asmeniui:</w:t>
      </w:r>
    </w:p>
    <w:p w14:paraId="301F3BFF" w14:textId="15888E5B" w:rsidR="003B7525" w:rsidRDefault="003B7525" w:rsidP="003B7525">
      <w:pPr>
        <w:ind w:firstLine="709"/>
        <w:jc w:val="both"/>
        <w:rPr>
          <w:color w:val="000000"/>
          <w:szCs w:val="24"/>
          <w:lang w:val="en-US"/>
        </w:rPr>
      </w:pPr>
      <w:r>
        <w:rPr>
          <w:color w:val="000000"/>
          <w:szCs w:val="24"/>
          <w:lang w:val="en-US"/>
        </w:rPr>
        <w:t xml:space="preserve">4.1. </w:t>
      </w:r>
      <w:proofErr w:type="spellStart"/>
      <w:r>
        <w:rPr>
          <w:color w:val="000000"/>
          <w:szCs w:val="24"/>
          <w:lang w:val="en-US"/>
        </w:rPr>
        <w:t>ilgalaikės</w:t>
      </w:r>
      <w:proofErr w:type="spellEnd"/>
      <w:r>
        <w:rPr>
          <w:color w:val="000000"/>
          <w:szCs w:val="24"/>
          <w:lang w:val="en-US"/>
        </w:rPr>
        <w:t xml:space="preserve"> (</w:t>
      </w:r>
      <w:proofErr w:type="spellStart"/>
      <w:r>
        <w:rPr>
          <w:color w:val="000000"/>
          <w:szCs w:val="24"/>
          <w:lang w:val="en-US"/>
        </w:rPr>
        <w:t>trumpalaikės</w:t>
      </w:r>
      <w:proofErr w:type="spellEnd"/>
      <w:r>
        <w:rPr>
          <w:color w:val="000000"/>
          <w:szCs w:val="24"/>
          <w:lang w:val="en-US"/>
        </w:rPr>
        <w:t xml:space="preserve">) </w:t>
      </w:r>
      <w:proofErr w:type="spellStart"/>
      <w:r>
        <w:rPr>
          <w:color w:val="000000"/>
          <w:szCs w:val="24"/>
          <w:lang w:val="en-US"/>
        </w:rPr>
        <w:t>socialinės</w:t>
      </w:r>
      <w:proofErr w:type="spellEnd"/>
      <w:r>
        <w:rPr>
          <w:color w:val="000000"/>
          <w:szCs w:val="24"/>
          <w:lang w:val="en-US"/>
        </w:rPr>
        <w:t xml:space="preserve"> </w:t>
      </w:r>
      <w:proofErr w:type="spellStart"/>
      <w:r>
        <w:rPr>
          <w:color w:val="000000"/>
          <w:szCs w:val="24"/>
          <w:lang w:val="en-US"/>
        </w:rPr>
        <w:t>globos</w:t>
      </w:r>
      <w:proofErr w:type="spellEnd"/>
      <w:r>
        <w:rPr>
          <w:color w:val="000000"/>
          <w:szCs w:val="24"/>
          <w:lang w:val="en-US"/>
        </w:rPr>
        <w:t xml:space="preserve"> </w:t>
      </w:r>
      <w:proofErr w:type="spellStart"/>
      <w:proofErr w:type="gramStart"/>
      <w:r>
        <w:rPr>
          <w:color w:val="000000"/>
          <w:szCs w:val="24"/>
          <w:lang w:val="en-US"/>
        </w:rPr>
        <w:t>paslaugos</w:t>
      </w:r>
      <w:proofErr w:type="spellEnd"/>
      <w:r>
        <w:rPr>
          <w:color w:val="000000"/>
          <w:szCs w:val="24"/>
          <w:lang w:val="en-US"/>
        </w:rPr>
        <w:t xml:space="preserve">  </w:t>
      </w:r>
      <w:proofErr w:type="spellStart"/>
      <w:r>
        <w:rPr>
          <w:color w:val="000000"/>
          <w:szCs w:val="24"/>
          <w:lang w:val="en-US"/>
        </w:rPr>
        <w:t>asmeniui</w:t>
      </w:r>
      <w:proofErr w:type="spellEnd"/>
      <w:proofErr w:type="gramEnd"/>
      <w:r>
        <w:rPr>
          <w:color w:val="000000"/>
          <w:szCs w:val="24"/>
          <w:lang w:val="en-US"/>
        </w:rPr>
        <w:t xml:space="preserve"> be </w:t>
      </w:r>
      <w:proofErr w:type="spellStart"/>
      <w:r>
        <w:rPr>
          <w:color w:val="000000"/>
          <w:szCs w:val="24"/>
          <w:lang w:val="en-US"/>
        </w:rPr>
        <w:t>sunkios</w:t>
      </w:r>
      <w:proofErr w:type="spellEnd"/>
      <w:r>
        <w:rPr>
          <w:color w:val="000000"/>
          <w:szCs w:val="24"/>
          <w:lang w:val="en-US"/>
        </w:rPr>
        <w:t xml:space="preserve"> </w:t>
      </w:r>
      <w:proofErr w:type="spellStart"/>
      <w:r>
        <w:rPr>
          <w:color w:val="000000"/>
          <w:szCs w:val="24"/>
          <w:lang w:val="en-US"/>
        </w:rPr>
        <w:t>negalios</w:t>
      </w:r>
      <w:proofErr w:type="spellEnd"/>
      <w:r>
        <w:rPr>
          <w:color w:val="000000"/>
          <w:szCs w:val="24"/>
          <w:lang w:val="en-US"/>
        </w:rPr>
        <w:t xml:space="preserve"> </w:t>
      </w:r>
      <w:r w:rsidR="0097126B" w:rsidRPr="00B92406">
        <w:rPr>
          <w:strike/>
          <w:color w:val="000000"/>
          <w:szCs w:val="24"/>
          <w:lang w:val="en-US"/>
        </w:rPr>
        <w:t>1443,00</w:t>
      </w:r>
      <w:r w:rsidR="0097126B">
        <w:rPr>
          <w:color w:val="000000"/>
          <w:szCs w:val="24"/>
          <w:lang w:val="en-US"/>
        </w:rPr>
        <w:t xml:space="preserve"> </w:t>
      </w:r>
      <w:r w:rsidR="00B92406" w:rsidRPr="00B92406">
        <w:rPr>
          <w:b/>
          <w:bCs/>
          <w:color w:val="000000"/>
          <w:szCs w:val="24"/>
          <w:lang w:val="en-US"/>
        </w:rPr>
        <w:t>1569,00</w:t>
      </w:r>
      <w:r w:rsidR="00B92406">
        <w:rPr>
          <w:color w:val="000000"/>
          <w:szCs w:val="24"/>
          <w:lang w:val="en-US"/>
        </w:rPr>
        <w:t xml:space="preserve"> </w:t>
      </w:r>
      <w:r>
        <w:rPr>
          <w:color w:val="000000"/>
          <w:szCs w:val="24"/>
          <w:lang w:val="en-US"/>
        </w:rPr>
        <w:t xml:space="preserve">Eur per </w:t>
      </w:r>
      <w:proofErr w:type="spellStart"/>
      <w:r>
        <w:rPr>
          <w:color w:val="000000"/>
          <w:szCs w:val="24"/>
          <w:lang w:val="en-US"/>
        </w:rPr>
        <w:t>mėnesį</w:t>
      </w:r>
      <w:proofErr w:type="spellEnd"/>
      <w:r>
        <w:rPr>
          <w:color w:val="000000"/>
          <w:szCs w:val="24"/>
          <w:lang w:val="en-US"/>
        </w:rPr>
        <w:t>;</w:t>
      </w:r>
    </w:p>
    <w:p w14:paraId="394D6314" w14:textId="77BCC60C" w:rsidR="003B7525" w:rsidRDefault="003B7525" w:rsidP="003B7525">
      <w:pPr>
        <w:ind w:firstLine="709"/>
        <w:jc w:val="both"/>
        <w:rPr>
          <w:color w:val="000000"/>
          <w:szCs w:val="24"/>
          <w:lang w:val="en-US"/>
        </w:rPr>
      </w:pPr>
      <w:r>
        <w:rPr>
          <w:color w:val="000000"/>
          <w:szCs w:val="24"/>
          <w:lang w:val="en-US"/>
        </w:rPr>
        <w:t xml:space="preserve">4.2. </w:t>
      </w:r>
      <w:proofErr w:type="spellStart"/>
      <w:r>
        <w:rPr>
          <w:color w:val="000000"/>
          <w:szCs w:val="24"/>
          <w:lang w:val="en-US"/>
        </w:rPr>
        <w:t>ilgalaikės</w:t>
      </w:r>
      <w:proofErr w:type="spellEnd"/>
      <w:r>
        <w:rPr>
          <w:color w:val="000000"/>
          <w:szCs w:val="24"/>
          <w:lang w:val="en-US"/>
        </w:rPr>
        <w:t xml:space="preserve"> (</w:t>
      </w:r>
      <w:proofErr w:type="spellStart"/>
      <w:r>
        <w:rPr>
          <w:color w:val="000000"/>
          <w:szCs w:val="24"/>
          <w:lang w:val="en-US"/>
        </w:rPr>
        <w:t>trumpalaikės</w:t>
      </w:r>
      <w:proofErr w:type="spellEnd"/>
      <w:r>
        <w:rPr>
          <w:color w:val="000000"/>
          <w:szCs w:val="24"/>
          <w:lang w:val="en-US"/>
        </w:rPr>
        <w:t xml:space="preserve">) </w:t>
      </w:r>
      <w:proofErr w:type="spellStart"/>
      <w:r>
        <w:rPr>
          <w:color w:val="000000"/>
          <w:szCs w:val="24"/>
          <w:lang w:val="en-US"/>
        </w:rPr>
        <w:t>socialinės</w:t>
      </w:r>
      <w:proofErr w:type="spellEnd"/>
      <w:r>
        <w:rPr>
          <w:color w:val="000000"/>
          <w:szCs w:val="24"/>
          <w:lang w:val="en-US"/>
        </w:rPr>
        <w:t xml:space="preserve"> </w:t>
      </w:r>
      <w:proofErr w:type="spellStart"/>
      <w:r>
        <w:rPr>
          <w:color w:val="000000"/>
          <w:szCs w:val="24"/>
          <w:lang w:val="en-US"/>
        </w:rPr>
        <w:t>globos</w:t>
      </w:r>
      <w:proofErr w:type="spellEnd"/>
      <w:r>
        <w:rPr>
          <w:color w:val="000000"/>
          <w:szCs w:val="24"/>
          <w:lang w:val="en-US"/>
        </w:rPr>
        <w:t xml:space="preserve"> </w:t>
      </w:r>
      <w:proofErr w:type="spellStart"/>
      <w:proofErr w:type="gramStart"/>
      <w:r>
        <w:rPr>
          <w:color w:val="000000"/>
          <w:szCs w:val="24"/>
          <w:lang w:val="en-US"/>
        </w:rPr>
        <w:t>paslaugos</w:t>
      </w:r>
      <w:proofErr w:type="spellEnd"/>
      <w:r>
        <w:rPr>
          <w:color w:val="000000"/>
          <w:szCs w:val="24"/>
          <w:lang w:val="en-US"/>
        </w:rPr>
        <w:t xml:space="preserve">  </w:t>
      </w:r>
      <w:proofErr w:type="spellStart"/>
      <w:r>
        <w:rPr>
          <w:color w:val="000000"/>
          <w:szCs w:val="24"/>
          <w:lang w:val="en-US"/>
        </w:rPr>
        <w:t>asmeniui</w:t>
      </w:r>
      <w:proofErr w:type="spellEnd"/>
      <w:proofErr w:type="gramEnd"/>
      <w:r>
        <w:rPr>
          <w:color w:val="000000"/>
          <w:szCs w:val="24"/>
          <w:lang w:val="en-US"/>
        </w:rPr>
        <w:t xml:space="preserve"> </w:t>
      </w:r>
      <w:proofErr w:type="spellStart"/>
      <w:r>
        <w:rPr>
          <w:color w:val="000000"/>
          <w:szCs w:val="24"/>
          <w:lang w:val="en-US"/>
        </w:rPr>
        <w:t>su</w:t>
      </w:r>
      <w:proofErr w:type="spellEnd"/>
      <w:r>
        <w:rPr>
          <w:color w:val="000000"/>
          <w:szCs w:val="24"/>
          <w:lang w:val="en-US"/>
        </w:rPr>
        <w:t xml:space="preserve"> </w:t>
      </w:r>
      <w:proofErr w:type="spellStart"/>
      <w:r>
        <w:rPr>
          <w:color w:val="000000"/>
          <w:szCs w:val="24"/>
          <w:lang w:val="en-US"/>
        </w:rPr>
        <w:t>sunkia</w:t>
      </w:r>
      <w:proofErr w:type="spellEnd"/>
      <w:r>
        <w:rPr>
          <w:color w:val="000000"/>
          <w:szCs w:val="24"/>
          <w:lang w:val="en-US"/>
        </w:rPr>
        <w:t xml:space="preserve"> </w:t>
      </w:r>
      <w:proofErr w:type="spellStart"/>
      <w:r>
        <w:rPr>
          <w:color w:val="000000"/>
          <w:szCs w:val="24"/>
          <w:lang w:val="en-US"/>
        </w:rPr>
        <w:t>negalia</w:t>
      </w:r>
      <w:proofErr w:type="spellEnd"/>
      <w:r>
        <w:rPr>
          <w:color w:val="000000"/>
          <w:szCs w:val="24"/>
          <w:lang w:val="en-US"/>
        </w:rPr>
        <w:t xml:space="preserve"> </w:t>
      </w:r>
      <w:r w:rsidR="0097126B" w:rsidRPr="00B92406">
        <w:rPr>
          <w:strike/>
          <w:color w:val="000000"/>
          <w:szCs w:val="24"/>
        </w:rPr>
        <w:t>1603,00</w:t>
      </w:r>
      <w:r w:rsidR="0097126B">
        <w:rPr>
          <w:color w:val="000000"/>
          <w:szCs w:val="24"/>
        </w:rPr>
        <w:t xml:space="preserve"> </w:t>
      </w:r>
      <w:r w:rsidR="00B92406" w:rsidRPr="00B92406">
        <w:rPr>
          <w:b/>
          <w:bCs/>
          <w:color w:val="000000"/>
          <w:szCs w:val="24"/>
          <w:lang w:val="en-US"/>
        </w:rPr>
        <w:t>1750,00</w:t>
      </w:r>
      <w:r w:rsidR="00B92406">
        <w:rPr>
          <w:color w:val="000000"/>
          <w:szCs w:val="24"/>
          <w:lang w:val="en-US"/>
        </w:rPr>
        <w:t xml:space="preserve"> </w:t>
      </w:r>
      <w:r>
        <w:rPr>
          <w:color w:val="000000"/>
          <w:szCs w:val="24"/>
          <w:lang w:val="en-US"/>
        </w:rPr>
        <w:t xml:space="preserve">Eur per </w:t>
      </w:r>
      <w:proofErr w:type="spellStart"/>
      <w:r>
        <w:rPr>
          <w:color w:val="000000"/>
          <w:szCs w:val="24"/>
          <w:lang w:val="en-US"/>
        </w:rPr>
        <w:t>mėnesį</w:t>
      </w:r>
      <w:proofErr w:type="spellEnd"/>
      <w:r>
        <w:rPr>
          <w:color w:val="000000"/>
          <w:szCs w:val="24"/>
          <w:lang w:val="en-US"/>
        </w:rPr>
        <w:t>.</w:t>
      </w:r>
    </w:p>
    <w:p w14:paraId="68DECE01" w14:textId="6AD7C015" w:rsidR="003B7525" w:rsidRPr="00833ADA" w:rsidRDefault="003B7525" w:rsidP="003B7525">
      <w:pPr>
        <w:ind w:firstLine="709"/>
        <w:jc w:val="both"/>
        <w:rPr>
          <w:szCs w:val="24"/>
        </w:rPr>
      </w:pPr>
      <w:r w:rsidRPr="00833ADA">
        <w:rPr>
          <w:szCs w:val="24"/>
        </w:rPr>
        <w:t>5. Patvirtinti Kėdainių pagalbos šeimai centro teikiamų paslaugų kainas 1 asmeniui:</w:t>
      </w:r>
    </w:p>
    <w:p w14:paraId="67DB4C22" w14:textId="4ACE7E05" w:rsidR="003B7525" w:rsidRPr="00833ADA" w:rsidRDefault="003B7525" w:rsidP="003B7525">
      <w:pPr>
        <w:ind w:firstLine="709"/>
        <w:jc w:val="both"/>
      </w:pPr>
      <w:r w:rsidRPr="00833ADA">
        <w:rPr>
          <w:szCs w:val="24"/>
        </w:rPr>
        <w:lastRenderedPageBreak/>
        <w:t>5.</w:t>
      </w:r>
      <w:r w:rsidR="0097126B" w:rsidRPr="00833ADA">
        <w:rPr>
          <w:szCs w:val="24"/>
        </w:rPr>
        <w:t>1</w:t>
      </w:r>
      <w:r w:rsidRPr="00833ADA">
        <w:rPr>
          <w:szCs w:val="24"/>
        </w:rPr>
        <w:t>. bendruomeniniuose vaikų globos namuose globojamų (rūpinamų) vaikų – </w:t>
      </w:r>
      <w:r w:rsidR="00D02367" w:rsidRPr="00833ADA">
        <w:rPr>
          <w:strike/>
          <w:szCs w:val="24"/>
        </w:rPr>
        <w:t>2572,00</w:t>
      </w:r>
      <w:r w:rsidR="00D02367" w:rsidRPr="00833ADA">
        <w:rPr>
          <w:szCs w:val="24"/>
        </w:rPr>
        <w:t xml:space="preserve"> </w:t>
      </w:r>
      <w:r w:rsidR="00833ADA" w:rsidRPr="00F622DD">
        <w:rPr>
          <w:b/>
          <w:bCs/>
          <w:szCs w:val="24"/>
        </w:rPr>
        <w:t>2518</w:t>
      </w:r>
      <w:r w:rsidR="00833ADA" w:rsidRPr="00833ADA">
        <w:rPr>
          <w:szCs w:val="24"/>
        </w:rPr>
        <w:t xml:space="preserve"> </w:t>
      </w:r>
      <w:r w:rsidRPr="00833ADA">
        <w:rPr>
          <w:szCs w:val="24"/>
        </w:rPr>
        <w:t>Eur per mėnesį;</w:t>
      </w:r>
      <w:r w:rsidRPr="00833ADA">
        <w:t xml:space="preserve"> </w:t>
      </w:r>
    </w:p>
    <w:p w14:paraId="3862B696" w14:textId="48B3D88E" w:rsidR="0097126B" w:rsidRPr="000E6767" w:rsidRDefault="0097126B" w:rsidP="003B7525">
      <w:pPr>
        <w:ind w:firstLine="709"/>
        <w:jc w:val="both"/>
        <w:rPr>
          <w:szCs w:val="24"/>
        </w:rPr>
      </w:pPr>
      <w:r w:rsidRPr="00833ADA">
        <w:rPr>
          <w:szCs w:val="24"/>
        </w:rPr>
        <w:t xml:space="preserve">5.2. socialinės priežiūros paslaugos laikino apgyvendinimo namuose – </w:t>
      </w:r>
      <w:r w:rsidRPr="00833ADA">
        <w:rPr>
          <w:strike/>
          <w:szCs w:val="24"/>
        </w:rPr>
        <w:t>398,00</w:t>
      </w:r>
      <w:r w:rsidRPr="00833ADA">
        <w:rPr>
          <w:szCs w:val="24"/>
        </w:rPr>
        <w:t xml:space="preserve"> </w:t>
      </w:r>
      <w:r w:rsidR="00833ADA" w:rsidRPr="00F622DD">
        <w:rPr>
          <w:b/>
          <w:bCs/>
          <w:szCs w:val="24"/>
        </w:rPr>
        <w:t>396,86</w:t>
      </w:r>
      <w:r w:rsidR="00833ADA" w:rsidRPr="00833ADA">
        <w:rPr>
          <w:szCs w:val="24"/>
        </w:rPr>
        <w:t xml:space="preserve"> </w:t>
      </w:r>
      <w:r w:rsidRPr="00833ADA">
        <w:rPr>
          <w:szCs w:val="24"/>
        </w:rPr>
        <w:t>Eur per mėnesį.</w:t>
      </w:r>
    </w:p>
    <w:p w14:paraId="0A5AE4AE" w14:textId="604F317C" w:rsidR="00833ADA" w:rsidRDefault="00833ADA" w:rsidP="006E3405">
      <w:pPr>
        <w:ind w:right="-1" w:firstLine="720"/>
        <w:jc w:val="both"/>
        <w:textAlignment w:val="baseline"/>
        <w:rPr>
          <w:rFonts w:eastAsia="Times New Roman"/>
          <w:kern w:val="0"/>
          <w:szCs w:val="24"/>
        </w:rPr>
      </w:pPr>
      <w:r w:rsidRPr="000E6767">
        <w:rPr>
          <w:szCs w:val="24"/>
        </w:rPr>
        <w:t>Papildomas 5.3</w:t>
      </w:r>
      <w:r w:rsidR="008D6E2B" w:rsidRPr="000E6767">
        <w:rPr>
          <w:rFonts w:eastAsia="Times New Roman"/>
          <w:kern w:val="0"/>
          <w:szCs w:val="24"/>
        </w:rPr>
        <w:t xml:space="preserve"> palydėjimo paslauga – </w:t>
      </w:r>
      <w:r w:rsidR="008D6E2B" w:rsidRPr="00F622DD">
        <w:rPr>
          <w:rFonts w:eastAsia="Times New Roman"/>
          <w:b/>
          <w:bCs/>
          <w:kern w:val="0"/>
          <w:szCs w:val="24"/>
        </w:rPr>
        <w:t>284,70</w:t>
      </w:r>
      <w:r w:rsidR="008D6E2B" w:rsidRPr="000E6767">
        <w:rPr>
          <w:rFonts w:eastAsia="Times New Roman"/>
          <w:kern w:val="0"/>
          <w:szCs w:val="24"/>
        </w:rPr>
        <w:t xml:space="preserve"> Eur;</w:t>
      </w:r>
    </w:p>
    <w:p w14:paraId="5CE0B37E" w14:textId="77777777" w:rsidR="000C3724" w:rsidRDefault="000C3724" w:rsidP="000C3724">
      <w:pPr>
        <w:ind w:firstLine="709"/>
        <w:jc w:val="both"/>
        <w:rPr>
          <w:color w:val="000000"/>
          <w:szCs w:val="24"/>
        </w:rPr>
      </w:pPr>
      <w:r w:rsidRPr="005C3D0D">
        <w:rPr>
          <w:color w:val="000000"/>
          <w:szCs w:val="24"/>
        </w:rPr>
        <w:t xml:space="preserve">Pakeisti </w:t>
      </w:r>
      <w:r w:rsidRPr="00F673BA">
        <w:rPr>
          <w:color w:val="000000"/>
          <w:szCs w:val="24"/>
        </w:rPr>
        <w:t>5</w:t>
      </w:r>
      <w:r w:rsidRPr="00F673BA">
        <w:rPr>
          <w:color w:val="000000"/>
          <w:szCs w:val="24"/>
          <w:vertAlign w:val="superscript"/>
        </w:rPr>
        <w:t>1</w:t>
      </w:r>
      <w:r w:rsidRPr="005C3D0D">
        <w:rPr>
          <w:color w:val="000000"/>
          <w:szCs w:val="24"/>
        </w:rPr>
        <w:t xml:space="preserve"> punkt</w:t>
      </w:r>
      <w:r>
        <w:rPr>
          <w:color w:val="000000"/>
          <w:szCs w:val="24"/>
        </w:rPr>
        <w:t xml:space="preserve">o </w:t>
      </w:r>
      <w:r w:rsidRPr="00F673BA">
        <w:rPr>
          <w:color w:val="000000"/>
          <w:szCs w:val="24"/>
          <w:lang w:val="es-ES"/>
        </w:rPr>
        <w:t>5</w:t>
      </w:r>
      <w:r w:rsidRPr="00F673BA">
        <w:rPr>
          <w:color w:val="000000"/>
          <w:szCs w:val="24"/>
          <w:vertAlign w:val="superscript"/>
          <w:lang w:val="es-ES"/>
        </w:rPr>
        <w:t>1</w:t>
      </w:r>
      <w:r w:rsidRPr="00F673BA">
        <w:rPr>
          <w:color w:val="000000"/>
          <w:szCs w:val="24"/>
          <w:lang w:val="es-ES"/>
        </w:rPr>
        <w:t>.3.</w:t>
      </w:r>
      <w:r>
        <w:rPr>
          <w:color w:val="000000"/>
          <w:szCs w:val="24"/>
        </w:rPr>
        <w:t xml:space="preserve"> papunktį</w:t>
      </w:r>
      <w:r w:rsidRPr="005C3D0D">
        <w:rPr>
          <w:color w:val="000000"/>
          <w:szCs w:val="24"/>
        </w:rPr>
        <w:t xml:space="preserve"> ir jį išdėstyti taip:</w:t>
      </w:r>
    </w:p>
    <w:p w14:paraId="3352C7B5" w14:textId="71083341" w:rsidR="000C3724" w:rsidRPr="00F673BA" w:rsidRDefault="000C3724" w:rsidP="000C3724">
      <w:pPr>
        <w:ind w:right="-1" w:firstLine="720"/>
        <w:jc w:val="both"/>
        <w:textAlignment w:val="baseline"/>
        <w:rPr>
          <w:color w:val="000000"/>
          <w:szCs w:val="24"/>
        </w:rPr>
      </w:pPr>
      <w:r>
        <w:rPr>
          <w:color w:val="000000"/>
          <w:szCs w:val="24"/>
        </w:rPr>
        <w:t>„</w:t>
      </w:r>
      <w:r w:rsidRPr="00F673BA">
        <w:rPr>
          <w:color w:val="000000"/>
          <w:szCs w:val="24"/>
          <w:lang w:val="es-ES"/>
        </w:rPr>
        <w:t>5</w:t>
      </w:r>
      <w:r w:rsidRPr="00F673BA">
        <w:rPr>
          <w:color w:val="000000"/>
          <w:szCs w:val="24"/>
          <w:vertAlign w:val="superscript"/>
          <w:lang w:val="es-ES"/>
        </w:rPr>
        <w:t>1</w:t>
      </w:r>
      <w:r w:rsidRPr="00F673BA">
        <w:rPr>
          <w:color w:val="000000"/>
          <w:szCs w:val="24"/>
          <w:lang w:val="es-ES"/>
        </w:rPr>
        <w:t>.3.</w:t>
      </w:r>
      <w:r w:rsidRPr="00F673BA">
        <w:t xml:space="preserve"> </w:t>
      </w:r>
      <w:r w:rsidRPr="00F673BA">
        <w:rPr>
          <w:color w:val="000000"/>
          <w:szCs w:val="24"/>
          <w:lang w:val="es-ES"/>
        </w:rPr>
        <w:t xml:space="preserve">kai paslaugos teikiamos vaikui su negalia ir (ar) </w:t>
      </w:r>
      <w:r>
        <w:rPr>
          <w:color w:val="000000"/>
          <w:szCs w:val="24"/>
          <w:lang w:val="es-ES"/>
        </w:rPr>
        <w:t xml:space="preserve">vaikui, turinčiam specialiųjų ugdymosi poreikių </w:t>
      </w:r>
      <w:r w:rsidRPr="00F673BA">
        <w:rPr>
          <w:color w:val="000000"/>
          <w:szCs w:val="24"/>
          <w:lang w:val="es-ES"/>
        </w:rPr>
        <w:t xml:space="preserve">– </w:t>
      </w:r>
      <w:r w:rsidRPr="000C3724">
        <w:rPr>
          <w:strike/>
          <w:color w:val="000000"/>
          <w:szCs w:val="24"/>
          <w:lang w:val="es-ES"/>
        </w:rPr>
        <w:t>80,00 Eur</w:t>
      </w:r>
      <w:r>
        <w:rPr>
          <w:color w:val="000000"/>
          <w:szCs w:val="24"/>
          <w:lang w:val="es-ES"/>
        </w:rPr>
        <w:t xml:space="preserve"> </w:t>
      </w:r>
      <w:r w:rsidRPr="000C3724">
        <w:rPr>
          <w:b/>
          <w:bCs/>
          <w:color w:val="000000"/>
          <w:szCs w:val="24"/>
          <w:lang w:val="es-ES"/>
        </w:rPr>
        <w:t>82,50</w:t>
      </w:r>
      <w:r w:rsidRPr="00F673BA">
        <w:rPr>
          <w:color w:val="000000"/>
          <w:szCs w:val="24"/>
          <w:lang w:val="es-ES"/>
        </w:rPr>
        <w:t xml:space="preserve"> Eur </w:t>
      </w:r>
      <w:r>
        <w:rPr>
          <w:color w:val="000000"/>
          <w:szCs w:val="24"/>
          <w:lang w:val="es-ES"/>
        </w:rPr>
        <w:t>vienam</w:t>
      </w:r>
      <w:r w:rsidRPr="00F673BA">
        <w:rPr>
          <w:color w:val="000000"/>
          <w:szCs w:val="24"/>
          <w:lang w:val="es-ES"/>
        </w:rPr>
        <w:t xml:space="preserve"> vaikui per mėnesį.”</w:t>
      </w:r>
    </w:p>
    <w:p w14:paraId="6D8A3D04" w14:textId="3687948E" w:rsidR="00FD3D00" w:rsidRDefault="00FD3D00" w:rsidP="006E3405">
      <w:pPr>
        <w:ind w:right="-1" w:firstLine="720"/>
        <w:jc w:val="both"/>
        <w:textAlignment w:val="baseline"/>
      </w:pPr>
      <w:r>
        <w:rPr>
          <w:b/>
        </w:rPr>
        <w:t>Lėšų poreikis:</w:t>
      </w:r>
      <w:r>
        <w:t xml:space="preserve"> </w:t>
      </w:r>
    </w:p>
    <w:p w14:paraId="6B53C0C8" w14:textId="2C269C97" w:rsidR="00C34C26" w:rsidRPr="000C4F4B" w:rsidRDefault="003D4FD1" w:rsidP="000C4F4B">
      <w:pPr>
        <w:ind w:firstLine="709"/>
        <w:jc w:val="both"/>
      </w:pPr>
      <w:r w:rsidRPr="000C4F4B">
        <w:t>Lėšų poreikis numatytas 2024 metų biudž</w:t>
      </w:r>
      <w:r w:rsidR="000C4F4B" w:rsidRPr="000C4F4B">
        <w:t>e</w:t>
      </w:r>
      <w:r w:rsidRPr="000C4F4B">
        <w:t>te.</w:t>
      </w:r>
      <w:r w:rsidR="000C4F4B" w:rsidRPr="000C4F4B">
        <w:t xml:space="preserve"> Sąnaudos socialinių paslaugų teikimui didės apie 1</w:t>
      </w:r>
      <w:r w:rsidR="000C3724">
        <w:t>5</w:t>
      </w:r>
      <w:r w:rsidR="000C4F4B" w:rsidRPr="000C4F4B">
        <w:t xml:space="preserve"> procentus</w:t>
      </w:r>
      <w:r w:rsidR="000C4F4B" w:rsidRPr="006C4562">
        <w:t>.</w:t>
      </w:r>
    </w:p>
    <w:p w14:paraId="07179C17" w14:textId="77777777" w:rsidR="00FD3D00" w:rsidRDefault="00FD3D00">
      <w:pPr>
        <w:ind w:firstLine="709"/>
        <w:jc w:val="both"/>
        <w:rPr>
          <w:szCs w:val="24"/>
        </w:rPr>
      </w:pPr>
      <w:r>
        <w:rPr>
          <w:b/>
          <w:bCs/>
        </w:rPr>
        <w:t>Laukiami rezultatai:</w:t>
      </w:r>
      <w:r>
        <w:tab/>
      </w:r>
    </w:p>
    <w:p w14:paraId="2FCBD355" w14:textId="2C1AE9E5" w:rsidR="00FD3D00" w:rsidRDefault="007F1AAA">
      <w:pPr>
        <w:ind w:firstLine="709"/>
        <w:jc w:val="both"/>
      </w:pPr>
      <w:r>
        <w:rPr>
          <w:szCs w:val="24"/>
        </w:rPr>
        <w:t>Patvirtintos</w:t>
      </w:r>
      <w:r w:rsidR="00D027E5">
        <w:rPr>
          <w:szCs w:val="24"/>
        </w:rPr>
        <w:t xml:space="preserve"> </w:t>
      </w:r>
      <w:r w:rsidR="00721794">
        <w:rPr>
          <w:szCs w:val="24"/>
        </w:rPr>
        <w:t>202</w:t>
      </w:r>
      <w:r w:rsidR="008D6E2B">
        <w:rPr>
          <w:szCs w:val="24"/>
        </w:rPr>
        <w:t>4</w:t>
      </w:r>
      <w:r w:rsidR="00721794">
        <w:rPr>
          <w:szCs w:val="24"/>
        </w:rPr>
        <w:t xml:space="preserve"> m. </w:t>
      </w:r>
      <w:r w:rsidR="00D027E5" w:rsidRPr="00D027E5">
        <w:rPr>
          <w:szCs w:val="24"/>
        </w:rPr>
        <w:t xml:space="preserve">Kėdainių rajono savivaldybės socialines paslaugas teikiančių įstaigų </w:t>
      </w:r>
      <w:r w:rsidR="00721794">
        <w:rPr>
          <w:szCs w:val="24"/>
        </w:rPr>
        <w:t>socialinių ir kitų paslaugų kainos</w:t>
      </w:r>
      <w:r w:rsidR="00D027E5">
        <w:rPr>
          <w:szCs w:val="24"/>
        </w:rPr>
        <w:t>.</w:t>
      </w:r>
    </w:p>
    <w:p w14:paraId="39772777" w14:textId="77777777" w:rsidR="00FD3D00" w:rsidRDefault="00FD3D00">
      <w:pPr>
        <w:jc w:val="both"/>
        <w:rPr>
          <w:rFonts w:eastAsia="Times New Roman"/>
          <w:b/>
          <w:bCs/>
          <w:szCs w:val="24"/>
          <w:lang w:eastAsia="lt-LT"/>
        </w:rPr>
      </w:pPr>
      <w:r>
        <w:rPr>
          <w:b/>
          <w:bCs/>
          <w:szCs w:val="24"/>
        </w:rPr>
        <w:tab/>
      </w:r>
    </w:p>
    <w:p w14:paraId="2B31D3ED" w14:textId="77777777" w:rsidR="00FD3D00" w:rsidRDefault="00FD3D00">
      <w:pPr>
        <w:widowControl/>
        <w:suppressAutoHyphens w:val="0"/>
        <w:ind w:firstLine="680"/>
        <w:rPr>
          <w:rFonts w:eastAsia="Times New Roman"/>
          <w:b/>
          <w:szCs w:val="24"/>
          <w:lang w:eastAsia="lt-LT"/>
        </w:rPr>
      </w:pPr>
      <w:r>
        <w:rPr>
          <w:rFonts w:eastAsia="Times New Roman"/>
          <w:b/>
          <w:bCs/>
          <w:szCs w:val="24"/>
          <w:lang w:eastAsia="lt-LT"/>
        </w:rPr>
        <w:t>Numatomo teisinio reguliavimo poveikio vertinimas*</w:t>
      </w:r>
    </w:p>
    <w:tbl>
      <w:tblPr>
        <w:tblW w:w="0" w:type="auto"/>
        <w:tblInd w:w="392" w:type="dxa"/>
        <w:tblLayout w:type="fixed"/>
        <w:tblCellMar>
          <w:left w:w="113" w:type="dxa"/>
        </w:tblCellMar>
        <w:tblLook w:val="0000" w:firstRow="0" w:lastRow="0" w:firstColumn="0" w:lastColumn="0" w:noHBand="0" w:noVBand="0"/>
      </w:tblPr>
      <w:tblGrid>
        <w:gridCol w:w="3117"/>
        <w:gridCol w:w="2976"/>
        <w:gridCol w:w="2837"/>
      </w:tblGrid>
      <w:tr w:rsidR="00FD3D00" w14:paraId="26E8DD54" w14:textId="77777777">
        <w:trPr>
          <w:trHeight w:val="285"/>
        </w:trPr>
        <w:tc>
          <w:tcPr>
            <w:tcW w:w="3117" w:type="dxa"/>
            <w:vMerge w:val="restart"/>
            <w:tcBorders>
              <w:top w:val="single" w:sz="4" w:space="0" w:color="000001"/>
              <w:left w:val="single" w:sz="4" w:space="0" w:color="000001"/>
              <w:bottom w:val="single" w:sz="4" w:space="0" w:color="000001"/>
              <w:right w:val="single" w:sz="4" w:space="0" w:color="000001"/>
            </w:tcBorders>
            <w:shd w:val="clear" w:color="auto" w:fill="auto"/>
          </w:tcPr>
          <w:p w14:paraId="319C00D1" w14:textId="77777777" w:rsidR="00FD3D00" w:rsidRDefault="00FD3D00">
            <w:pPr>
              <w:widowControl/>
              <w:suppressAutoHyphens w:val="0"/>
              <w:rPr>
                <w:rFonts w:eastAsia="Times New Roman"/>
                <w:b/>
                <w:bCs/>
                <w:szCs w:val="24"/>
                <w:lang w:eastAsia="lt-LT"/>
              </w:rPr>
            </w:pPr>
            <w:r>
              <w:rPr>
                <w:rFonts w:eastAsia="Times New Roman"/>
                <w:b/>
                <w:szCs w:val="24"/>
                <w:lang w:eastAsia="lt-LT"/>
              </w:rPr>
              <w:t>Sritys</w:t>
            </w:r>
          </w:p>
        </w:tc>
        <w:tc>
          <w:tcPr>
            <w:tcW w:w="5813" w:type="dxa"/>
            <w:gridSpan w:val="2"/>
            <w:tcBorders>
              <w:top w:val="single" w:sz="4" w:space="0" w:color="000001"/>
              <w:left w:val="single" w:sz="4" w:space="0" w:color="000001"/>
              <w:bottom w:val="single" w:sz="4" w:space="0" w:color="00000A"/>
              <w:right w:val="single" w:sz="4" w:space="0" w:color="000001"/>
            </w:tcBorders>
            <w:shd w:val="clear" w:color="auto" w:fill="auto"/>
          </w:tcPr>
          <w:p w14:paraId="48D823F9" w14:textId="77777777" w:rsidR="00FD3D00" w:rsidRDefault="00FD3D00">
            <w:pPr>
              <w:widowControl/>
              <w:suppressAutoHyphens w:val="0"/>
            </w:pPr>
            <w:r>
              <w:rPr>
                <w:rFonts w:eastAsia="Times New Roman"/>
                <w:b/>
                <w:bCs/>
                <w:szCs w:val="24"/>
                <w:lang w:eastAsia="lt-LT"/>
              </w:rPr>
              <w:t>Numatomo teisinio reguliavimo poveikio vertinimo rezultatai</w:t>
            </w:r>
          </w:p>
        </w:tc>
      </w:tr>
      <w:tr w:rsidR="00FD3D00" w14:paraId="58E47E52" w14:textId="77777777">
        <w:trPr>
          <w:trHeight w:val="540"/>
        </w:trPr>
        <w:tc>
          <w:tcPr>
            <w:tcW w:w="311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4E7F9923" w14:textId="77777777" w:rsidR="00FD3D00" w:rsidRDefault="00FD3D00">
            <w:pPr>
              <w:widowControl/>
              <w:suppressAutoHyphens w:val="0"/>
              <w:rPr>
                <w:rFonts w:eastAsia="Times New Roman"/>
                <w:b/>
                <w:szCs w:val="24"/>
                <w:lang w:bidi="lo-LA"/>
              </w:rPr>
            </w:pPr>
          </w:p>
        </w:tc>
        <w:tc>
          <w:tcPr>
            <w:tcW w:w="2976" w:type="dxa"/>
            <w:tcBorders>
              <w:top w:val="single" w:sz="4" w:space="0" w:color="00000A"/>
              <w:left w:val="single" w:sz="4" w:space="0" w:color="000001"/>
              <w:bottom w:val="single" w:sz="4" w:space="0" w:color="000001"/>
              <w:right w:val="single" w:sz="4" w:space="0" w:color="000001"/>
            </w:tcBorders>
            <w:shd w:val="clear" w:color="auto" w:fill="auto"/>
          </w:tcPr>
          <w:p w14:paraId="1022A158" w14:textId="77777777" w:rsidR="00FD3D00" w:rsidRDefault="00FD3D00">
            <w:pPr>
              <w:widowControl/>
              <w:suppressAutoHyphens w:val="0"/>
              <w:rPr>
                <w:rFonts w:eastAsia="Times New Roman"/>
                <w:b/>
                <w:szCs w:val="24"/>
                <w:lang w:eastAsia="lt-LT"/>
              </w:rPr>
            </w:pPr>
            <w:r>
              <w:rPr>
                <w:rFonts w:eastAsia="Times New Roman"/>
                <w:b/>
                <w:szCs w:val="24"/>
                <w:lang w:eastAsia="lt-LT"/>
              </w:rPr>
              <w:t>Teigiamas poveikis</w:t>
            </w:r>
          </w:p>
        </w:tc>
        <w:tc>
          <w:tcPr>
            <w:tcW w:w="2837" w:type="dxa"/>
            <w:tcBorders>
              <w:top w:val="single" w:sz="4" w:space="0" w:color="00000A"/>
              <w:left w:val="single" w:sz="4" w:space="0" w:color="000001"/>
              <w:bottom w:val="single" w:sz="4" w:space="0" w:color="000001"/>
              <w:right w:val="single" w:sz="4" w:space="0" w:color="000001"/>
            </w:tcBorders>
            <w:shd w:val="clear" w:color="auto" w:fill="auto"/>
          </w:tcPr>
          <w:p w14:paraId="1B946757" w14:textId="77777777" w:rsidR="00FD3D00" w:rsidRDefault="00FD3D00">
            <w:pPr>
              <w:widowControl/>
              <w:suppressAutoHyphens w:val="0"/>
              <w:rPr>
                <w:rFonts w:eastAsia="Times New Roman"/>
                <w:b/>
                <w:i/>
                <w:szCs w:val="24"/>
                <w:lang w:eastAsia="lt-LT"/>
              </w:rPr>
            </w:pPr>
            <w:r>
              <w:rPr>
                <w:rFonts w:eastAsia="Times New Roman"/>
                <w:b/>
                <w:szCs w:val="24"/>
                <w:lang w:eastAsia="lt-LT"/>
              </w:rPr>
              <w:t>Neigiamas poveikis</w:t>
            </w:r>
          </w:p>
          <w:p w14:paraId="274D3B31" w14:textId="77777777" w:rsidR="00FD3D00" w:rsidRDefault="00FD3D00">
            <w:pPr>
              <w:widowControl/>
              <w:suppressAutoHyphens w:val="0"/>
              <w:rPr>
                <w:rFonts w:eastAsia="Times New Roman"/>
                <w:b/>
                <w:i/>
                <w:szCs w:val="24"/>
                <w:lang w:eastAsia="lt-LT"/>
              </w:rPr>
            </w:pPr>
          </w:p>
        </w:tc>
      </w:tr>
      <w:tr w:rsidR="00FD3D00" w14:paraId="1A5C2197" w14:textId="77777777">
        <w:tc>
          <w:tcPr>
            <w:tcW w:w="3117" w:type="dxa"/>
            <w:tcBorders>
              <w:top w:val="single" w:sz="4" w:space="0" w:color="000001"/>
              <w:left w:val="single" w:sz="4" w:space="0" w:color="000001"/>
              <w:bottom w:val="single" w:sz="4" w:space="0" w:color="000001"/>
              <w:right w:val="single" w:sz="4" w:space="0" w:color="000001"/>
            </w:tcBorders>
            <w:shd w:val="clear" w:color="auto" w:fill="auto"/>
          </w:tcPr>
          <w:p w14:paraId="50CF007B" w14:textId="77777777" w:rsidR="00FD3D00" w:rsidRDefault="00FD3D00">
            <w:pPr>
              <w:widowControl/>
              <w:suppressAutoHyphens w:val="0"/>
              <w:rPr>
                <w:rFonts w:eastAsia="Times New Roman"/>
                <w:i/>
                <w:szCs w:val="24"/>
                <w:lang w:bidi="lo-LA"/>
              </w:rPr>
            </w:pPr>
            <w:r>
              <w:rPr>
                <w:rFonts w:eastAsia="Times New Roman"/>
                <w:i/>
                <w:szCs w:val="24"/>
                <w:lang w:eastAsia="lt-LT"/>
              </w:rPr>
              <w:t>Ekonomikai</w:t>
            </w:r>
          </w:p>
        </w:tc>
        <w:tc>
          <w:tcPr>
            <w:tcW w:w="2976" w:type="dxa"/>
            <w:tcBorders>
              <w:top w:val="single" w:sz="4" w:space="0" w:color="000001"/>
              <w:left w:val="single" w:sz="4" w:space="0" w:color="000001"/>
              <w:bottom w:val="single" w:sz="4" w:space="0" w:color="000001"/>
              <w:right w:val="single" w:sz="4" w:space="0" w:color="000001"/>
            </w:tcBorders>
            <w:shd w:val="clear" w:color="auto" w:fill="auto"/>
          </w:tcPr>
          <w:p w14:paraId="30524FB8" w14:textId="77777777" w:rsidR="00FD3D00" w:rsidRDefault="00FD3D00">
            <w:pPr>
              <w:widowControl/>
              <w:suppressAutoHyphens w:val="0"/>
              <w:rPr>
                <w:rFonts w:eastAsia="Times New Roman"/>
                <w:i/>
                <w:szCs w:val="24"/>
                <w:lang w:bidi="lo-LA"/>
              </w:rPr>
            </w:pPr>
          </w:p>
        </w:tc>
        <w:tc>
          <w:tcPr>
            <w:tcW w:w="2837" w:type="dxa"/>
            <w:tcBorders>
              <w:top w:val="single" w:sz="4" w:space="0" w:color="000001"/>
              <w:left w:val="single" w:sz="4" w:space="0" w:color="000001"/>
              <w:bottom w:val="single" w:sz="4" w:space="0" w:color="000001"/>
              <w:right w:val="single" w:sz="4" w:space="0" w:color="000001"/>
            </w:tcBorders>
            <w:shd w:val="clear" w:color="auto" w:fill="auto"/>
          </w:tcPr>
          <w:p w14:paraId="60C901EF" w14:textId="77777777" w:rsidR="00FD3D00" w:rsidRDefault="00FD3D00">
            <w:pPr>
              <w:widowControl/>
              <w:suppressAutoHyphens w:val="0"/>
              <w:rPr>
                <w:rFonts w:eastAsia="Times New Roman"/>
                <w:i/>
                <w:szCs w:val="24"/>
                <w:lang w:bidi="lo-LA"/>
              </w:rPr>
            </w:pPr>
          </w:p>
        </w:tc>
      </w:tr>
      <w:tr w:rsidR="00FD3D00" w14:paraId="5C2F0C28" w14:textId="77777777">
        <w:tc>
          <w:tcPr>
            <w:tcW w:w="3117" w:type="dxa"/>
            <w:tcBorders>
              <w:top w:val="single" w:sz="4" w:space="0" w:color="000001"/>
              <w:left w:val="single" w:sz="4" w:space="0" w:color="000001"/>
              <w:bottom w:val="single" w:sz="4" w:space="0" w:color="000001"/>
              <w:right w:val="single" w:sz="4" w:space="0" w:color="000001"/>
            </w:tcBorders>
            <w:shd w:val="clear" w:color="auto" w:fill="auto"/>
          </w:tcPr>
          <w:p w14:paraId="5B8169AE" w14:textId="77777777" w:rsidR="00FD3D00" w:rsidRDefault="00FD3D00">
            <w:pPr>
              <w:widowControl/>
              <w:suppressAutoHyphens w:val="0"/>
              <w:rPr>
                <w:rFonts w:eastAsia="Times New Roman"/>
                <w:i/>
                <w:szCs w:val="24"/>
                <w:lang w:bidi="lo-LA"/>
              </w:rPr>
            </w:pPr>
            <w:r>
              <w:rPr>
                <w:rFonts w:eastAsia="Times New Roman"/>
                <w:i/>
                <w:szCs w:val="24"/>
                <w:lang w:eastAsia="lt-LT"/>
              </w:rPr>
              <w:t>Finansams</w:t>
            </w:r>
          </w:p>
        </w:tc>
        <w:tc>
          <w:tcPr>
            <w:tcW w:w="2976" w:type="dxa"/>
            <w:tcBorders>
              <w:top w:val="single" w:sz="4" w:space="0" w:color="000001"/>
              <w:left w:val="single" w:sz="4" w:space="0" w:color="000001"/>
              <w:bottom w:val="single" w:sz="4" w:space="0" w:color="000001"/>
              <w:right w:val="single" w:sz="4" w:space="0" w:color="000001"/>
            </w:tcBorders>
            <w:shd w:val="clear" w:color="auto" w:fill="auto"/>
          </w:tcPr>
          <w:p w14:paraId="0EC03186" w14:textId="77777777" w:rsidR="00FD3D00" w:rsidRDefault="00FD3D00">
            <w:pPr>
              <w:widowControl/>
              <w:suppressAutoHyphens w:val="0"/>
              <w:rPr>
                <w:rFonts w:eastAsia="Times New Roman"/>
                <w:i/>
                <w:szCs w:val="24"/>
                <w:lang w:bidi="lo-LA"/>
              </w:rPr>
            </w:pPr>
          </w:p>
        </w:tc>
        <w:tc>
          <w:tcPr>
            <w:tcW w:w="2837" w:type="dxa"/>
            <w:tcBorders>
              <w:top w:val="single" w:sz="4" w:space="0" w:color="000001"/>
              <w:left w:val="single" w:sz="4" w:space="0" w:color="000001"/>
              <w:bottom w:val="single" w:sz="4" w:space="0" w:color="000001"/>
              <w:right w:val="single" w:sz="4" w:space="0" w:color="000001"/>
            </w:tcBorders>
            <w:shd w:val="clear" w:color="auto" w:fill="auto"/>
          </w:tcPr>
          <w:p w14:paraId="7E389813" w14:textId="77777777" w:rsidR="00FD3D00" w:rsidRDefault="00FD3D00">
            <w:pPr>
              <w:widowControl/>
              <w:suppressAutoHyphens w:val="0"/>
              <w:rPr>
                <w:rFonts w:eastAsia="Times New Roman"/>
                <w:i/>
                <w:szCs w:val="24"/>
                <w:lang w:bidi="lo-LA"/>
              </w:rPr>
            </w:pPr>
          </w:p>
        </w:tc>
      </w:tr>
      <w:tr w:rsidR="00FD3D00" w14:paraId="5957EC97" w14:textId="77777777">
        <w:tc>
          <w:tcPr>
            <w:tcW w:w="3117" w:type="dxa"/>
            <w:tcBorders>
              <w:top w:val="single" w:sz="4" w:space="0" w:color="000001"/>
              <w:left w:val="single" w:sz="4" w:space="0" w:color="000001"/>
              <w:bottom w:val="single" w:sz="4" w:space="0" w:color="000001"/>
              <w:right w:val="single" w:sz="4" w:space="0" w:color="000001"/>
            </w:tcBorders>
            <w:shd w:val="clear" w:color="auto" w:fill="auto"/>
          </w:tcPr>
          <w:p w14:paraId="13F25318" w14:textId="77777777" w:rsidR="00FD3D00" w:rsidRDefault="00FD3D00">
            <w:pPr>
              <w:widowControl/>
              <w:suppressAutoHyphens w:val="0"/>
              <w:rPr>
                <w:rFonts w:eastAsia="Times New Roman"/>
                <w:i/>
                <w:szCs w:val="24"/>
                <w:lang w:bidi="lo-LA"/>
              </w:rPr>
            </w:pPr>
            <w:r>
              <w:rPr>
                <w:rFonts w:eastAsia="Times New Roman"/>
                <w:i/>
                <w:szCs w:val="24"/>
                <w:lang w:eastAsia="lt-LT"/>
              </w:rPr>
              <w:t>Socialinei aplinkai</w:t>
            </w:r>
          </w:p>
        </w:tc>
        <w:tc>
          <w:tcPr>
            <w:tcW w:w="2976" w:type="dxa"/>
            <w:tcBorders>
              <w:top w:val="single" w:sz="4" w:space="0" w:color="000001"/>
              <w:left w:val="single" w:sz="4" w:space="0" w:color="000001"/>
              <w:bottom w:val="single" w:sz="4" w:space="0" w:color="000001"/>
              <w:right w:val="single" w:sz="4" w:space="0" w:color="000001"/>
            </w:tcBorders>
            <w:shd w:val="clear" w:color="auto" w:fill="auto"/>
          </w:tcPr>
          <w:p w14:paraId="526A7D29" w14:textId="77777777" w:rsidR="00FD3D00" w:rsidRDefault="00FD3D00">
            <w:pPr>
              <w:widowControl/>
              <w:suppressAutoHyphens w:val="0"/>
              <w:rPr>
                <w:rFonts w:eastAsia="Times New Roman"/>
                <w:i/>
                <w:szCs w:val="24"/>
                <w:lang w:bidi="lo-LA"/>
              </w:rPr>
            </w:pPr>
          </w:p>
        </w:tc>
        <w:tc>
          <w:tcPr>
            <w:tcW w:w="2837" w:type="dxa"/>
            <w:tcBorders>
              <w:top w:val="single" w:sz="4" w:space="0" w:color="000001"/>
              <w:left w:val="single" w:sz="4" w:space="0" w:color="000001"/>
              <w:bottom w:val="single" w:sz="4" w:space="0" w:color="000001"/>
              <w:right w:val="single" w:sz="4" w:space="0" w:color="000001"/>
            </w:tcBorders>
            <w:shd w:val="clear" w:color="auto" w:fill="auto"/>
          </w:tcPr>
          <w:p w14:paraId="5A5065A2" w14:textId="77777777" w:rsidR="00FD3D00" w:rsidRDefault="00FD3D00">
            <w:pPr>
              <w:widowControl/>
              <w:suppressAutoHyphens w:val="0"/>
              <w:rPr>
                <w:rFonts w:eastAsia="Times New Roman"/>
                <w:i/>
                <w:szCs w:val="24"/>
                <w:lang w:bidi="lo-LA"/>
              </w:rPr>
            </w:pPr>
          </w:p>
        </w:tc>
      </w:tr>
      <w:tr w:rsidR="00FD3D00" w14:paraId="5892BCAC" w14:textId="77777777">
        <w:tc>
          <w:tcPr>
            <w:tcW w:w="3117" w:type="dxa"/>
            <w:tcBorders>
              <w:top w:val="single" w:sz="4" w:space="0" w:color="000001"/>
              <w:left w:val="single" w:sz="4" w:space="0" w:color="000001"/>
              <w:bottom w:val="single" w:sz="4" w:space="0" w:color="000001"/>
              <w:right w:val="single" w:sz="4" w:space="0" w:color="000001"/>
            </w:tcBorders>
            <w:shd w:val="clear" w:color="auto" w:fill="auto"/>
          </w:tcPr>
          <w:p w14:paraId="1D1C368C" w14:textId="77777777" w:rsidR="00FD3D00" w:rsidRDefault="00FD3D00">
            <w:pPr>
              <w:widowControl/>
              <w:suppressAutoHyphens w:val="0"/>
              <w:rPr>
                <w:rFonts w:eastAsia="Times New Roman"/>
                <w:i/>
                <w:szCs w:val="24"/>
                <w:lang w:bidi="lo-LA"/>
              </w:rPr>
            </w:pPr>
            <w:r>
              <w:rPr>
                <w:rFonts w:eastAsia="Times New Roman"/>
                <w:i/>
                <w:szCs w:val="24"/>
                <w:lang w:eastAsia="lt-LT"/>
              </w:rPr>
              <w:t>Viešajam administravimui</w:t>
            </w:r>
          </w:p>
        </w:tc>
        <w:tc>
          <w:tcPr>
            <w:tcW w:w="2976" w:type="dxa"/>
            <w:tcBorders>
              <w:top w:val="single" w:sz="4" w:space="0" w:color="000001"/>
              <w:left w:val="single" w:sz="4" w:space="0" w:color="000001"/>
              <w:bottom w:val="single" w:sz="4" w:space="0" w:color="000001"/>
              <w:right w:val="single" w:sz="4" w:space="0" w:color="000001"/>
            </w:tcBorders>
            <w:shd w:val="clear" w:color="auto" w:fill="auto"/>
          </w:tcPr>
          <w:p w14:paraId="5E655C98" w14:textId="77777777" w:rsidR="00FD3D00" w:rsidRDefault="00FD3D00">
            <w:pPr>
              <w:widowControl/>
              <w:suppressAutoHyphens w:val="0"/>
              <w:rPr>
                <w:rFonts w:eastAsia="Times New Roman"/>
                <w:i/>
                <w:szCs w:val="24"/>
                <w:lang w:bidi="lo-LA"/>
              </w:rPr>
            </w:pPr>
          </w:p>
        </w:tc>
        <w:tc>
          <w:tcPr>
            <w:tcW w:w="2837" w:type="dxa"/>
            <w:tcBorders>
              <w:top w:val="single" w:sz="4" w:space="0" w:color="000001"/>
              <w:left w:val="single" w:sz="4" w:space="0" w:color="000001"/>
              <w:bottom w:val="single" w:sz="4" w:space="0" w:color="000001"/>
              <w:right w:val="single" w:sz="4" w:space="0" w:color="000001"/>
            </w:tcBorders>
            <w:shd w:val="clear" w:color="auto" w:fill="auto"/>
          </w:tcPr>
          <w:p w14:paraId="719E14D9" w14:textId="77777777" w:rsidR="00FD3D00" w:rsidRDefault="00FD3D00">
            <w:pPr>
              <w:widowControl/>
              <w:suppressAutoHyphens w:val="0"/>
              <w:rPr>
                <w:rFonts w:eastAsia="Times New Roman"/>
                <w:i/>
                <w:szCs w:val="24"/>
                <w:lang w:bidi="lo-LA"/>
              </w:rPr>
            </w:pPr>
          </w:p>
        </w:tc>
      </w:tr>
      <w:tr w:rsidR="00FD3D00" w14:paraId="3D9ADE91" w14:textId="77777777">
        <w:tc>
          <w:tcPr>
            <w:tcW w:w="3117" w:type="dxa"/>
            <w:tcBorders>
              <w:top w:val="single" w:sz="4" w:space="0" w:color="000001"/>
              <w:left w:val="single" w:sz="4" w:space="0" w:color="000001"/>
              <w:bottom w:val="single" w:sz="4" w:space="0" w:color="000001"/>
              <w:right w:val="single" w:sz="4" w:space="0" w:color="000001"/>
            </w:tcBorders>
            <w:shd w:val="clear" w:color="auto" w:fill="auto"/>
          </w:tcPr>
          <w:p w14:paraId="105CE56F" w14:textId="77777777" w:rsidR="00FD3D00" w:rsidRDefault="00FD3D00">
            <w:pPr>
              <w:widowControl/>
              <w:suppressAutoHyphens w:val="0"/>
              <w:rPr>
                <w:rFonts w:eastAsia="Times New Roman"/>
                <w:i/>
                <w:szCs w:val="24"/>
                <w:lang w:bidi="lo-LA"/>
              </w:rPr>
            </w:pPr>
            <w:r>
              <w:rPr>
                <w:rFonts w:eastAsia="Times New Roman"/>
                <w:i/>
                <w:szCs w:val="24"/>
                <w:lang w:eastAsia="lt-LT"/>
              </w:rPr>
              <w:t>Teisinei sistemai</w:t>
            </w:r>
          </w:p>
        </w:tc>
        <w:tc>
          <w:tcPr>
            <w:tcW w:w="2976" w:type="dxa"/>
            <w:tcBorders>
              <w:top w:val="single" w:sz="4" w:space="0" w:color="000001"/>
              <w:left w:val="single" w:sz="4" w:space="0" w:color="000001"/>
              <w:bottom w:val="single" w:sz="4" w:space="0" w:color="000001"/>
              <w:right w:val="single" w:sz="4" w:space="0" w:color="000001"/>
            </w:tcBorders>
            <w:shd w:val="clear" w:color="auto" w:fill="auto"/>
          </w:tcPr>
          <w:p w14:paraId="56DA89B9" w14:textId="77777777" w:rsidR="00FD3D00" w:rsidRDefault="00FD3D00">
            <w:pPr>
              <w:widowControl/>
              <w:suppressAutoHyphens w:val="0"/>
              <w:rPr>
                <w:rFonts w:eastAsia="Times New Roman"/>
                <w:i/>
                <w:szCs w:val="24"/>
                <w:lang w:bidi="lo-LA"/>
              </w:rPr>
            </w:pPr>
          </w:p>
        </w:tc>
        <w:tc>
          <w:tcPr>
            <w:tcW w:w="2837" w:type="dxa"/>
            <w:tcBorders>
              <w:top w:val="single" w:sz="4" w:space="0" w:color="000001"/>
              <w:left w:val="single" w:sz="4" w:space="0" w:color="000001"/>
              <w:bottom w:val="single" w:sz="4" w:space="0" w:color="000001"/>
              <w:right w:val="single" w:sz="4" w:space="0" w:color="000001"/>
            </w:tcBorders>
            <w:shd w:val="clear" w:color="auto" w:fill="auto"/>
          </w:tcPr>
          <w:p w14:paraId="18E2531A" w14:textId="77777777" w:rsidR="00FD3D00" w:rsidRDefault="00FD3D00">
            <w:pPr>
              <w:widowControl/>
              <w:suppressAutoHyphens w:val="0"/>
              <w:rPr>
                <w:rFonts w:eastAsia="Times New Roman"/>
                <w:i/>
                <w:szCs w:val="24"/>
                <w:lang w:bidi="lo-LA"/>
              </w:rPr>
            </w:pPr>
          </w:p>
        </w:tc>
      </w:tr>
      <w:tr w:rsidR="00FD3D00" w14:paraId="5960C81B" w14:textId="77777777">
        <w:tc>
          <w:tcPr>
            <w:tcW w:w="3117" w:type="dxa"/>
            <w:tcBorders>
              <w:top w:val="single" w:sz="4" w:space="0" w:color="000001"/>
              <w:left w:val="single" w:sz="4" w:space="0" w:color="000001"/>
              <w:bottom w:val="single" w:sz="4" w:space="0" w:color="000001"/>
              <w:right w:val="single" w:sz="4" w:space="0" w:color="000001"/>
            </w:tcBorders>
            <w:shd w:val="clear" w:color="auto" w:fill="auto"/>
          </w:tcPr>
          <w:p w14:paraId="79593D82" w14:textId="77777777" w:rsidR="00FD3D00" w:rsidRDefault="00FD3D00">
            <w:pPr>
              <w:widowControl/>
              <w:suppressAutoHyphens w:val="0"/>
              <w:rPr>
                <w:rFonts w:eastAsia="Times New Roman"/>
                <w:i/>
                <w:szCs w:val="24"/>
                <w:lang w:bidi="lo-LA"/>
              </w:rPr>
            </w:pPr>
            <w:r>
              <w:rPr>
                <w:rFonts w:eastAsia="Times New Roman"/>
                <w:i/>
                <w:szCs w:val="24"/>
                <w:lang w:eastAsia="lt-LT"/>
              </w:rPr>
              <w:t>Kriminogeninei situacijai</w:t>
            </w:r>
          </w:p>
        </w:tc>
        <w:tc>
          <w:tcPr>
            <w:tcW w:w="2976" w:type="dxa"/>
            <w:tcBorders>
              <w:top w:val="single" w:sz="4" w:space="0" w:color="000001"/>
              <w:left w:val="single" w:sz="4" w:space="0" w:color="000001"/>
              <w:bottom w:val="single" w:sz="4" w:space="0" w:color="000001"/>
              <w:right w:val="single" w:sz="4" w:space="0" w:color="000001"/>
            </w:tcBorders>
            <w:shd w:val="clear" w:color="auto" w:fill="auto"/>
          </w:tcPr>
          <w:p w14:paraId="6F99A673" w14:textId="77777777" w:rsidR="00FD3D00" w:rsidRDefault="00FD3D00">
            <w:pPr>
              <w:widowControl/>
              <w:suppressAutoHyphens w:val="0"/>
              <w:rPr>
                <w:rFonts w:eastAsia="Times New Roman"/>
                <w:i/>
                <w:szCs w:val="24"/>
                <w:lang w:bidi="lo-LA"/>
              </w:rPr>
            </w:pPr>
          </w:p>
        </w:tc>
        <w:tc>
          <w:tcPr>
            <w:tcW w:w="2837" w:type="dxa"/>
            <w:tcBorders>
              <w:top w:val="single" w:sz="4" w:space="0" w:color="000001"/>
              <w:left w:val="single" w:sz="4" w:space="0" w:color="000001"/>
              <w:bottom w:val="single" w:sz="4" w:space="0" w:color="000001"/>
              <w:right w:val="single" w:sz="4" w:space="0" w:color="000001"/>
            </w:tcBorders>
            <w:shd w:val="clear" w:color="auto" w:fill="auto"/>
          </w:tcPr>
          <w:p w14:paraId="74937E4A" w14:textId="77777777" w:rsidR="00FD3D00" w:rsidRDefault="00FD3D00">
            <w:pPr>
              <w:widowControl/>
              <w:suppressAutoHyphens w:val="0"/>
              <w:rPr>
                <w:rFonts w:eastAsia="Times New Roman"/>
                <w:i/>
                <w:szCs w:val="24"/>
                <w:lang w:bidi="lo-LA"/>
              </w:rPr>
            </w:pPr>
          </w:p>
        </w:tc>
      </w:tr>
      <w:tr w:rsidR="00FD3D00" w14:paraId="1283284A" w14:textId="77777777">
        <w:tc>
          <w:tcPr>
            <w:tcW w:w="3117" w:type="dxa"/>
            <w:tcBorders>
              <w:top w:val="single" w:sz="4" w:space="0" w:color="000001"/>
              <w:left w:val="single" w:sz="4" w:space="0" w:color="000001"/>
              <w:bottom w:val="single" w:sz="4" w:space="0" w:color="000001"/>
              <w:right w:val="single" w:sz="4" w:space="0" w:color="000001"/>
            </w:tcBorders>
            <w:shd w:val="clear" w:color="auto" w:fill="auto"/>
          </w:tcPr>
          <w:p w14:paraId="70E98AF3" w14:textId="77777777" w:rsidR="00FD3D00" w:rsidRDefault="00FD3D00">
            <w:pPr>
              <w:widowControl/>
              <w:suppressAutoHyphens w:val="0"/>
              <w:rPr>
                <w:rFonts w:eastAsia="Times New Roman"/>
                <w:i/>
                <w:szCs w:val="24"/>
                <w:lang w:bidi="lo-LA"/>
              </w:rPr>
            </w:pPr>
            <w:r>
              <w:rPr>
                <w:rFonts w:eastAsia="Times New Roman"/>
                <w:i/>
                <w:szCs w:val="24"/>
                <w:lang w:eastAsia="lt-LT"/>
              </w:rPr>
              <w:t>Aplinkai</w:t>
            </w:r>
          </w:p>
        </w:tc>
        <w:tc>
          <w:tcPr>
            <w:tcW w:w="2976" w:type="dxa"/>
            <w:tcBorders>
              <w:top w:val="single" w:sz="4" w:space="0" w:color="000001"/>
              <w:left w:val="single" w:sz="4" w:space="0" w:color="000001"/>
              <w:bottom w:val="single" w:sz="4" w:space="0" w:color="000001"/>
              <w:right w:val="single" w:sz="4" w:space="0" w:color="000001"/>
            </w:tcBorders>
            <w:shd w:val="clear" w:color="auto" w:fill="auto"/>
          </w:tcPr>
          <w:p w14:paraId="4A846FA2" w14:textId="77777777" w:rsidR="00FD3D00" w:rsidRDefault="00FD3D00">
            <w:pPr>
              <w:widowControl/>
              <w:suppressAutoHyphens w:val="0"/>
              <w:rPr>
                <w:rFonts w:eastAsia="Times New Roman"/>
                <w:i/>
                <w:szCs w:val="24"/>
                <w:lang w:bidi="lo-LA"/>
              </w:rPr>
            </w:pPr>
          </w:p>
        </w:tc>
        <w:tc>
          <w:tcPr>
            <w:tcW w:w="2837" w:type="dxa"/>
            <w:tcBorders>
              <w:top w:val="single" w:sz="4" w:space="0" w:color="000001"/>
              <w:left w:val="single" w:sz="4" w:space="0" w:color="000001"/>
              <w:bottom w:val="single" w:sz="4" w:space="0" w:color="000001"/>
              <w:right w:val="single" w:sz="4" w:space="0" w:color="000001"/>
            </w:tcBorders>
            <w:shd w:val="clear" w:color="auto" w:fill="auto"/>
          </w:tcPr>
          <w:p w14:paraId="55BB6E4B" w14:textId="77777777" w:rsidR="00FD3D00" w:rsidRDefault="00FD3D00">
            <w:pPr>
              <w:widowControl/>
              <w:suppressAutoHyphens w:val="0"/>
              <w:rPr>
                <w:rFonts w:eastAsia="Times New Roman"/>
                <w:i/>
                <w:szCs w:val="24"/>
                <w:lang w:bidi="lo-LA"/>
              </w:rPr>
            </w:pPr>
          </w:p>
        </w:tc>
      </w:tr>
      <w:tr w:rsidR="00FD3D00" w14:paraId="1B673A9B" w14:textId="77777777">
        <w:tc>
          <w:tcPr>
            <w:tcW w:w="3117" w:type="dxa"/>
            <w:tcBorders>
              <w:top w:val="single" w:sz="4" w:space="0" w:color="000001"/>
              <w:left w:val="single" w:sz="4" w:space="0" w:color="000001"/>
              <w:bottom w:val="single" w:sz="4" w:space="0" w:color="000001"/>
              <w:right w:val="single" w:sz="4" w:space="0" w:color="000001"/>
            </w:tcBorders>
            <w:shd w:val="clear" w:color="auto" w:fill="auto"/>
          </w:tcPr>
          <w:p w14:paraId="4CAD47B8" w14:textId="77777777" w:rsidR="00FD3D00" w:rsidRDefault="00FD3D00">
            <w:pPr>
              <w:widowControl/>
              <w:suppressAutoHyphens w:val="0"/>
              <w:rPr>
                <w:rFonts w:eastAsia="Times New Roman"/>
                <w:i/>
                <w:szCs w:val="24"/>
                <w:lang w:bidi="lo-LA"/>
              </w:rPr>
            </w:pPr>
            <w:r>
              <w:rPr>
                <w:rFonts w:eastAsia="Times New Roman"/>
                <w:i/>
                <w:szCs w:val="24"/>
                <w:lang w:eastAsia="lt-LT"/>
              </w:rPr>
              <w:t>Administracinei naštai</w:t>
            </w:r>
          </w:p>
        </w:tc>
        <w:tc>
          <w:tcPr>
            <w:tcW w:w="2976" w:type="dxa"/>
            <w:tcBorders>
              <w:top w:val="single" w:sz="4" w:space="0" w:color="000001"/>
              <w:left w:val="single" w:sz="4" w:space="0" w:color="000001"/>
              <w:bottom w:val="single" w:sz="4" w:space="0" w:color="000001"/>
              <w:right w:val="single" w:sz="4" w:space="0" w:color="000001"/>
            </w:tcBorders>
            <w:shd w:val="clear" w:color="auto" w:fill="auto"/>
          </w:tcPr>
          <w:p w14:paraId="2EA53776" w14:textId="77777777" w:rsidR="00FD3D00" w:rsidRDefault="00FD3D00">
            <w:pPr>
              <w:widowControl/>
              <w:suppressAutoHyphens w:val="0"/>
              <w:rPr>
                <w:rFonts w:eastAsia="Times New Roman"/>
                <w:i/>
                <w:szCs w:val="24"/>
                <w:lang w:bidi="lo-LA"/>
              </w:rPr>
            </w:pPr>
          </w:p>
        </w:tc>
        <w:tc>
          <w:tcPr>
            <w:tcW w:w="2837" w:type="dxa"/>
            <w:tcBorders>
              <w:top w:val="single" w:sz="4" w:space="0" w:color="000001"/>
              <w:left w:val="single" w:sz="4" w:space="0" w:color="000001"/>
              <w:bottom w:val="single" w:sz="4" w:space="0" w:color="000001"/>
              <w:right w:val="single" w:sz="4" w:space="0" w:color="000001"/>
            </w:tcBorders>
            <w:shd w:val="clear" w:color="auto" w:fill="auto"/>
          </w:tcPr>
          <w:p w14:paraId="134D66A3" w14:textId="77777777" w:rsidR="00FD3D00" w:rsidRDefault="00FD3D00">
            <w:pPr>
              <w:widowControl/>
              <w:suppressAutoHyphens w:val="0"/>
              <w:rPr>
                <w:rFonts w:eastAsia="Times New Roman"/>
                <w:i/>
                <w:szCs w:val="24"/>
                <w:lang w:bidi="lo-LA"/>
              </w:rPr>
            </w:pPr>
          </w:p>
        </w:tc>
      </w:tr>
      <w:tr w:rsidR="00FD3D00" w14:paraId="67E067DF" w14:textId="77777777">
        <w:tc>
          <w:tcPr>
            <w:tcW w:w="3117" w:type="dxa"/>
            <w:tcBorders>
              <w:top w:val="single" w:sz="4" w:space="0" w:color="000001"/>
              <w:left w:val="single" w:sz="4" w:space="0" w:color="000001"/>
              <w:bottom w:val="single" w:sz="4" w:space="0" w:color="000001"/>
              <w:right w:val="single" w:sz="4" w:space="0" w:color="000001"/>
            </w:tcBorders>
            <w:shd w:val="clear" w:color="auto" w:fill="auto"/>
          </w:tcPr>
          <w:p w14:paraId="62401968" w14:textId="77777777" w:rsidR="00FD3D00" w:rsidRDefault="00FD3D00">
            <w:pPr>
              <w:widowControl/>
              <w:suppressAutoHyphens w:val="0"/>
              <w:rPr>
                <w:rFonts w:eastAsia="Times New Roman"/>
                <w:i/>
                <w:szCs w:val="24"/>
                <w:lang w:bidi="lo-LA"/>
              </w:rPr>
            </w:pPr>
            <w:r>
              <w:rPr>
                <w:rFonts w:eastAsia="Times New Roman"/>
                <w:i/>
                <w:szCs w:val="24"/>
                <w:lang w:eastAsia="lt-LT"/>
              </w:rPr>
              <w:t>Regiono plėtrai</w:t>
            </w:r>
          </w:p>
        </w:tc>
        <w:tc>
          <w:tcPr>
            <w:tcW w:w="2976" w:type="dxa"/>
            <w:tcBorders>
              <w:top w:val="single" w:sz="4" w:space="0" w:color="000001"/>
              <w:left w:val="single" w:sz="4" w:space="0" w:color="000001"/>
              <w:bottom w:val="single" w:sz="4" w:space="0" w:color="000001"/>
              <w:right w:val="single" w:sz="4" w:space="0" w:color="000001"/>
            </w:tcBorders>
            <w:shd w:val="clear" w:color="auto" w:fill="auto"/>
          </w:tcPr>
          <w:p w14:paraId="501BA776" w14:textId="77777777" w:rsidR="00FD3D00" w:rsidRDefault="00FD3D00">
            <w:pPr>
              <w:widowControl/>
              <w:suppressAutoHyphens w:val="0"/>
              <w:rPr>
                <w:rFonts w:eastAsia="Times New Roman"/>
                <w:i/>
                <w:szCs w:val="24"/>
                <w:lang w:bidi="lo-LA"/>
              </w:rPr>
            </w:pPr>
          </w:p>
        </w:tc>
        <w:tc>
          <w:tcPr>
            <w:tcW w:w="2837" w:type="dxa"/>
            <w:tcBorders>
              <w:top w:val="single" w:sz="4" w:space="0" w:color="000001"/>
              <w:left w:val="single" w:sz="4" w:space="0" w:color="000001"/>
              <w:bottom w:val="single" w:sz="4" w:space="0" w:color="000001"/>
              <w:right w:val="single" w:sz="4" w:space="0" w:color="000001"/>
            </w:tcBorders>
            <w:shd w:val="clear" w:color="auto" w:fill="auto"/>
          </w:tcPr>
          <w:p w14:paraId="4FF43D4C" w14:textId="77777777" w:rsidR="00FD3D00" w:rsidRDefault="00FD3D00">
            <w:pPr>
              <w:widowControl/>
              <w:suppressAutoHyphens w:val="0"/>
              <w:rPr>
                <w:rFonts w:eastAsia="Times New Roman"/>
                <w:i/>
                <w:szCs w:val="24"/>
                <w:lang w:bidi="lo-LA"/>
              </w:rPr>
            </w:pPr>
          </w:p>
        </w:tc>
      </w:tr>
      <w:tr w:rsidR="00FD3D00" w14:paraId="059033AD" w14:textId="77777777">
        <w:tc>
          <w:tcPr>
            <w:tcW w:w="3117" w:type="dxa"/>
            <w:tcBorders>
              <w:top w:val="single" w:sz="4" w:space="0" w:color="000001"/>
              <w:left w:val="single" w:sz="4" w:space="0" w:color="000001"/>
              <w:bottom w:val="single" w:sz="4" w:space="0" w:color="000001"/>
              <w:right w:val="single" w:sz="4" w:space="0" w:color="000001"/>
            </w:tcBorders>
            <w:shd w:val="clear" w:color="auto" w:fill="auto"/>
          </w:tcPr>
          <w:p w14:paraId="26FDB8FE" w14:textId="77777777" w:rsidR="00FD3D00" w:rsidRDefault="00FD3D00">
            <w:pPr>
              <w:widowControl/>
              <w:suppressAutoHyphens w:val="0"/>
              <w:rPr>
                <w:rFonts w:eastAsia="Times New Roman"/>
                <w:i/>
                <w:szCs w:val="24"/>
                <w:lang w:bidi="lo-LA"/>
              </w:rPr>
            </w:pPr>
            <w:r>
              <w:rPr>
                <w:rFonts w:eastAsia="Times New Roman"/>
                <w:i/>
                <w:szCs w:val="24"/>
                <w:lang w:eastAsia="lt-LT"/>
              </w:rPr>
              <w:t>Kitoms sritims, asmenims ar jų grupėms</w:t>
            </w:r>
          </w:p>
        </w:tc>
        <w:tc>
          <w:tcPr>
            <w:tcW w:w="2976" w:type="dxa"/>
            <w:tcBorders>
              <w:top w:val="single" w:sz="4" w:space="0" w:color="000001"/>
              <w:left w:val="single" w:sz="4" w:space="0" w:color="000001"/>
              <w:bottom w:val="single" w:sz="4" w:space="0" w:color="000001"/>
              <w:right w:val="single" w:sz="4" w:space="0" w:color="000001"/>
            </w:tcBorders>
            <w:shd w:val="clear" w:color="auto" w:fill="auto"/>
          </w:tcPr>
          <w:p w14:paraId="6EAEC016" w14:textId="77777777" w:rsidR="00FD3D00" w:rsidRDefault="00FD3D00">
            <w:pPr>
              <w:widowControl/>
              <w:suppressAutoHyphens w:val="0"/>
              <w:rPr>
                <w:rFonts w:eastAsia="Times New Roman"/>
                <w:i/>
                <w:szCs w:val="24"/>
                <w:lang w:bidi="lo-LA"/>
              </w:rPr>
            </w:pPr>
          </w:p>
        </w:tc>
        <w:tc>
          <w:tcPr>
            <w:tcW w:w="2837" w:type="dxa"/>
            <w:tcBorders>
              <w:top w:val="single" w:sz="4" w:space="0" w:color="000001"/>
              <w:left w:val="single" w:sz="4" w:space="0" w:color="000001"/>
              <w:bottom w:val="single" w:sz="4" w:space="0" w:color="000001"/>
              <w:right w:val="single" w:sz="4" w:space="0" w:color="000001"/>
            </w:tcBorders>
            <w:shd w:val="clear" w:color="auto" w:fill="auto"/>
          </w:tcPr>
          <w:p w14:paraId="410C07B3" w14:textId="77777777" w:rsidR="00FD3D00" w:rsidRDefault="00FD3D00">
            <w:pPr>
              <w:widowControl/>
              <w:suppressAutoHyphens w:val="0"/>
              <w:rPr>
                <w:rFonts w:eastAsia="Times New Roman"/>
                <w:i/>
                <w:szCs w:val="24"/>
                <w:lang w:bidi="lo-LA"/>
              </w:rPr>
            </w:pPr>
          </w:p>
        </w:tc>
      </w:tr>
    </w:tbl>
    <w:p w14:paraId="081B1891" w14:textId="77777777" w:rsidR="00FD3D00" w:rsidRDefault="00FD3D00">
      <w:pPr>
        <w:widowControl/>
        <w:suppressAutoHyphens w:val="0"/>
        <w:jc w:val="both"/>
        <w:rPr>
          <w:rFonts w:eastAsia="Times New Roman"/>
          <w:sz w:val="20"/>
          <w:lang w:bidi="lo-LA"/>
        </w:rPr>
      </w:pPr>
    </w:p>
    <w:p w14:paraId="128A264E" w14:textId="77777777" w:rsidR="00FD3D00" w:rsidRDefault="00FD3D00">
      <w:pPr>
        <w:widowControl/>
        <w:suppressAutoHyphens w:val="0"/>
        <w:jc w:val="both"/>
        <w:rPr>
          <w:rFonts w:eastAsia="Times New Roman"/>
          <w:szCs w:val="24"/>
          <w:lang w:eastAsia="lt-LT"/>
        </w:rPr>
      </w:pPr>
      <w:r>
        <w:rPr>
          <w:rFonts w:eastAsia="Times New Roman"/>
          <w:b/>
          <w:sz w:val="20"/>
          <w:lang w:bidi="lo-LA"/>
        </w:rPr>
        <w:t>*</w:t>
      </w:r>
      <w:r>
        <w:rPr>
          <w:rFonts w:eastAsia="Times New Roman"/>
          <w:bCs/>
          <w:sz w:val="20"/>
          <w:lang w:eastAsia="lt-LT"/>
        </w:rPr>
        <w:t xml:space="preserve"> Numatomo teisinio reguliavimo poveikio vertinimas atliekamas r</w:t>
      </w:r>
      <w:r>
        <w:rPr>
          <w:rFonts w:eastAsia="Times New Roman"/>
          <w:sz w:val="20"/>
          <w:lang w:eastAsia="lt-LT"/>
        </w:rPr>
        <w:t>engiant teisės akto, kuriuo numatoma reglamentuoti iki tol nereglamentuotus santykius, taip pat kuriuo iš esmės keičiamas teisinis reguliavimas, projektą.</w:t>
      </w:r>
      <w:r>
        <w:rPr>
          <w:rFonts w:eastAsia="Times New Roman"/>
          <w:sz w:val="20"/>
          <w:lang w:bidi="lo-LA"/>
        </w:rPr>
        <w:t xml:space="preserve"> </w:t>
      </w:r>
      <w:r>
        <w:rPr>
          <w:rFonts w:eastAsia="Times New Roman"/>
          <w:sz w:val="20"/>
          <w:lang w:eastAsia="lt-LT"/>
        </w:rPr>
        <w:t>Atliekant vertinimą, nustatomas galimas teigiamas ir neigiamas poveikis to teisinio reguliavimo sričiai, asmenims ar jų grupėms, kuriems bus taikomas numatomas teisinis reguliavimas.</w:t>
      </w:r>
    </w:p>
    <w:p w14:paraId="58EC3794" w14:textId="77777777" w:rsidR="00FD3D00" w:rsidRDefault="00FD3D00">
      <w:pPr>
        <w:widowControl/>
        <w:suppressAutoHyphens w:val="0"/>
        <w:rPr>
          <w:rFonts w:eastAsia="Times New Roman"/>
          <w:szCs w:val="24"/>
          <w:lang w:eastAsia="lt-LT"/>
        </w:rPr>
      </w:pPr>
    </w:p>
    <w:p w14:paraId="791D2046" w14:textId="77777777" w:rsidR="00FD3D00" w:rsidRDefault="00FD3D00">
      <w:pPr>
        <w:widowControl/>
        <w:suppressAutoHyphens w:val="0"/>
        <w:rPr>
          <w:rFonts w:eastAsia="Times New Roman"/>
          <w:szCs w:val="24"/>
          <w:lang w:eastAsia="lt-LT"/>
        </w:rPr>
      </w:pPr>
    </w:p>
    <w:p w14:paraId="6D6C12C4" w14:textId="77777777" w:rsidR="00FD3D00" w:rsidRDefault="00FD3D00">
      <w:pPr>
        <w:widowControl/>
        <w:suppressAutoHyphens w:val="0"/>
        <w:rPr>
          <w:rFonts w:eastAsia="Times New Roman"/>
          <w:szCs w:val="24"/>
          <w:lang w:eastAsia="lt-LT"/>
        </w:rPr>
      </w:pPr>
    </w:p>
    <w:p w14:paraId="6618D46C" w14:textId="77777777" w:rsidR="00FD3D00" w:rsidRDefault="00FD3D00">
      <w:pPr>
        <w:jc w:val="both"/>
        <w:rPr>
          <w:szCs w:val="24"/>
        </w:rPr>
      </w:pPr>
      <w:r>
        <w:rPr>
          <w:szCs w:val="24"/>
          <w:lang w:eastAsia="lt-LT"/>
        </w:rPr>
        <w:t xml:space="preserve">Socialines paramos skyriaus vedėja                 </w:t>
      </w:r>
      <w:r>
        <w:rPr>
          <w:szCs w:val="24"/>
          <w:lang w:eastAsia="lt-LT"/>
        </w:rPr>
        <w:tab/>
        <w:t xml:space="preserve">    </w:t>
      </w:r>
      <w:r>
        <w:rPr>
          <w:szCs w:val="24"/>
          <w:lang w:eastAsia="lt-LT"/>
        </w:rPr>
        <w:tab/>
        <w:t>Jūratė Blinstrubaitė</w:t>
      </w:r>
    </w:p>
    <w:p w14:paraId="619A30BD" w14:textId="77777777" w:rsidR="00FD3D00" w:rsidRDefault="00FD3D00">
      <w:pPr>
        <w:jc w:val="both"/>
        <w:rPr>
          <w:szCs w:val="24"/>
        </w:rPr>
      </w:pPr>
    </w:p>
    <w:p w14:paraId="734CA603" w14:textId="77777777" w:rsidR="00FD3D00" w:rsidRDefault="00FD3D00">
      <w:pPr>
        <w:jc w:val="both"/>
        <w:rPr>
          <w:szCs w:val="24"/>
        </w:rPr>
      </w:pPr>
    </w:p>
    <w:p w14:paraId="5E89BBBF" w14:textId="77777777" w:rsidR="00FD3D00" w:rsidRDefault="00FD3D00">
      <w:pPr>
        <w:jc w:val="both"/>
        <w:rPr>
          <w:szCs w:val="24"/>
        </w:rPr>
      </w:pPr>
    </w:p>
    <w:p w14:paraId="64F47590" w14:textId="77777777" w:rsidR="00FD3D00" w:rsidRDefault="00FD3D00">
      <w:pPr>
        <w:jc w:val="both"/>
        <w:rPr>
          <w:szCs w:val="24"/>
        </w:rPr>
      </w:pPr>
    </w:p>
    <w:p w14:paraId="114EF3BA" w14:textId="77777777" w:rsidR="00FD3D00" w:rsidRDefault="00FD3D00">
      <w:pPr>
        <w:jc w:val="both"/>
      </w:pPr>
    </w:p>
    <w:sectPr w:rsidR="00FD3D00" w:rsidSect="0062206B">
      <w:pgSz w:w="11906" w:h="16838"/>
      <w:pgMar w:top="1134" w:right="567" w:bottom="1134" w:left="1701" w:header="720" w:footer="720" w:gutter="0"/>
      <w:cols w:space="72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Lohit Hindi">
    <w:altName w:val="Times New Roman"/>
    <w:charset w:val="01"/>
    <w:family w:val="auto"/>
    <w:pitch w:val="variable"/>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7"/>
    <w:rsid w:val="00037330"/>
    <w:rsid w:val="00040B78"/>
    <w:rsid w:val="000646BD"/>
    <w:rsid w:val="000C3724"/>
    <w:rsid w:val="000C4F4B"/>
    <w:rsid w:val="000E6767"/>
    <w:rsid w:val="000F1569"/>
    <w:rsid w:val="000F2F23"/>
    <w:rsid w:val="001348CF"/>
    <w:rsid w:val="00187F61"/>
    <w:rsid w:val="00192A62"/>
    <w:rsid w:val="00200AD0"/>
    <w:rsid w:val="00211D78"/>
    <w:rsid w:val="00225ED7"/>
    <w:rsid w:val="00230CC9"/>
    <w:rsid w:val="00233437"/>
    <w:rsid w:val="0024672E"/>
    <w:rsid w:val="00253842"/>
    <w:rsid w:val="002B40FD"/>
    <w:rsid w:val="002C1F73"/>
    <w:rsid w:val="002E60FE"/>
    <w:rsid w:val="002E6C50"/>
    <w:rsid w:val="002E707F"/>
    <w:rsid w:val="003225B6"/>
    <w:rsid w:val="00361610"/>
    <w:rsid w:val="003660E7"/>
    <w:rsid w:val="00372DFD"/>
    <w:rsid w:val="003B7525"/>
    <w:rsid w:val="003D1CDE"/>
    <w:rsid w:val="003D23C1"/>
    <w:rsid w:val="003D4FD1"/>
    <w:rsid w:val="003F2B14"/>
    <w:rsid w:val="00405AC3"/>
    <w:rsid w:val="00410AB3"/>
    <w:rsid w:val="00416EF4"/>
    <w:rsid w:val="0042558D"/>
    <w:rsid w:val="00436A5E"/>
    <w:rsid w:val="004559FD"/>
    <w:rsid w:val="00471F3F"/>
    <w:rsid w:val="004C1EB8"/>
    <w:rsid w:val="004E7679"/>
    <w:rsid w:val="004F6F77"/>
    <w:rsid w:val="005032B6"/>
    <w:rsid w:val="0055172F"/>
    <w:rsid w:val="00557A29"/>
    <w:rsid w:val="00562A80"/>
    <w:rsid w:val="005B28D7"/>
    <w:rsid w:val="005B4298"/>
    <w:rsid w:val="005C28C6"/>
    <w:rsid w:val="005C3D0D"/>
    <w:rsid w:val="005F234F"/>
    <w:rsid w:val="005F3CF9"/>
    <w:rsid w:val="00602AF5"/>
    <w:rsid w:val="006114CC"/>
    <w:rsid w:val="0062206B"/>
    <w:rsid w:val="00660BD1"/>
    <w:rsid w:val="0066648E"/>
    <w:rsid w:val="006714AB"/>
    <w:rsid w:val="006760F0"/>
    <w:rsid w:val="0069070A"/>
    <w:rsid w:val="00691987"/>
    <w:rsid w:val="006B6AFF"/>
    <w:rsid w:val="006C1DEE"/>
    <w:rsid w:val="006C4562"/>
    <w:rsid w:val="006C7516"/>
    <w:rsid w:val="006E3405"/>
    <w:rsid w:val="006F73C8"/>
    <w:rsid w:val="00721794"/>
    <w:rsid w:val="00726281"/>
    <w:rsid w:val="0074142E"/>
    <w:rsid w:val="00772869"/>
    <w:rsid w:val="007C5732"/>
    <w:rsid w:val="007E0F50"/>
    <w:rsid w:val="007F1AAA"/>
    <w:rsid w:val="0080747D"/>
    <w:rsid w:val="008274A6"/>
    <w:rsid w:val="00833ADA"/>
    <w:rsid w:val="008363BF"/>
    <w:rsid w:val="00845935"/>
    <w:rsid w:val="008704B1"/>
    <w:rsid w:val="008D6E2B"/>
    <w:rsid w:val="008F0C8C"/>
    <w:rsid w:val="008F2392"/>
    <w:rsid w:val="008F23F2"/>
    <w:rsid w:val="00916EDE"/>
    <w:rsid w:val="009237EA"/>
    <w:rsid w:val="00930515"/>
    <w:rsid w:val="00931FFA"/>
    <w:rsid w:val="00952180"/>
    <w:rsid w:val="00965B13"/>
    <w:rsid w:val="0097126B"/>
    <w:rsid w:val="00973913"/>
    <w:rsid w:val="00A04915"/>
    <w:rsid w:val="00A621C2"/>
    <w:rsid w:val="00A63773"/>
    <w:rsid w:val="00A829FF"/>
    <w:rsid w:val="00A83D91"/>
    <w:rsid w:val="00A96240"/>
    <w:rsid w:val="00AB59D5"/>
    <w:rsid w:val="00AB5C73"/>
    <w:rsid w:val="00AC3EBB"/>
    <w:rsid w:val="00B104A0"/>
    <w:rsid w:val="00B14D63"/>
    <w:rsid w:val="00B338D8"/>
    <w:rsid w:val="00B446C9"/>
    <w:rsid w:val="00B808E0"/>
    <w:rsid w:val="00B92406"/>
    <w:rsid w:val="00BA455E"/>
    <w:rsid w:val="00BA4ACF"/>
    <w:rsid w:val="00BA5019"/>
    <w:rsid w:val="00BD203C"/>
    <w:rsid w:val="00BD6165"/>
    <w:rsid w:val="00BF6D57"/>
    <w:rsid w:val="00C01FE2"/>
    <w:rsid w:val="00C305C9"/>
    <w:rsid w:val="00C34C26"/>
    <w:rsid w:val="00CC0E03"/>
    <w:rsid w:val="00CE6954"/>
    <w:rsid w:val="00CF0A55"/>
    <w:rsid w:val="00D02367"/>
    <w:rsid w:val="00D027E5"/>
    <w:rsid w:val="00D11D2A"/>
    <w:rsid w:val="00D23BDA"/>
    <w:rsid w:val="00D32A52"/>
    <w:rsid w:val="00D416E4"/>
    <w:rsid w:val="00D61274"/>
    <w:rsid w:val="00D66BAE"/>
    <w:rsid w:val="00D75298"/>
    <w:rsid w:val="00D81CC3"/>
    <w:rsid w:val="00DB7E90"/>
    <w:rsid w:val="00E149E4"/>
    <w:rsid w:val="00E1590B"/>
    <w:rsid w:val="00E364DC"/>
    <w:rsid w:val="00E839A4"/>
    <w:rsid w:val="00E85BBF"/>
    <w:rsid w:val="00EF12D2"/>
    <w:rsid w:val="00EF611F"/>
    <w:rsid w:val="00F44CC0"/>
    <w:rsid w:val="00F622DD"/>
    <w:rsid w:val="00F673BA"/>
    <w:rsid w:val="00F84948"/>
    <w:rsid w:val="00FC3D29"/>
    <w:rsid w:val="00FD3D00"/>
    <w:rsid w:val="00FF5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1E27BBC"/>
  <w15:chartTrackingRefBased/>
  <w15:docId w15:val="{70406FF5-4D41-4DE9-A2C9-B9BB62D4B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eastAsia="Lucida Sans Unicode"/>
      <w:kern w:val="1"/>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rPr>
      <w:rFonts w:ascii="Tahoma" w:eastAsia="Lucida Sans Unicode" w:hAnsi="Tahoma" w:cs="Tahoma"/>
      <w:sz w:val="16"/>
      <w:szCs w:val="16"/>
    </w:rPr>
  </w:style>
  <w:style w:type="character" w:customStyle="1" w:styleId="AntratsDiagrama">
    <w:name w:val="Antraštės Diagrama"/>
    <w:rPr>
      <w:rFonts w:ascii="Times New Roman" w:eastAsia="Lucida Sans Unicode" w:hAnsi="Times New Roman" w:cs="Times New Roman"/>
      <w:sz w:val="24"/>
      <w:szCs w:val="20"/>
    </w:rPr>
  </w:style>
  <w:style w:type="character" w:customStyle="1" w:styleId="PoratDiagrama">
    <w:name w:val="Poraštė Diagrama"/>
    <w:rPr>
      <w:rFonts w:ascii="Times New Roman" w:eastAsia="Lucida Sans Unicode" w:hAnsi="Times New Roman" w:cs="Times New Roman"/>
      <w:sz w:val="24"/>
      <w:szCs w:val="20"/>
    </w:rPr>
  </w:style>
  <w:style w:type="character" w:customStyle="1" w:styleId="PagrindinistekstasDiagrama">
    <w:name w:val="Pagrindinis tekstas Diagrama"/>
    <w:rPr>
      <w:rFonts w:ascii="Times New Roman" w:eastAsia="Lucida Sans Unicode" w:hAnsi="Times New Roman" w:cs="Times New Roman"/>
      <w:sz w:val="24"/>
      <w:szCs w:val="20"/>
    </w:rPr>
  </w:style>
  <w:style w:type="paragraph" w:customStyle="1" w:styleId="Heading">
    <w:name w:val="Heading"/>
    <w:basedOn w:val="prastasis"/>
    <w:next w:val="Pagrindinistekstas"/>
    <w:pPr>
      <w:keepNext/>
      <w:spacing w:before="240" w:after="120"/>
    </w:pPr>
    <w:rPr>
      <w:rFonts w:ascii="Liberation Sans" w:eastAsia="Arial" w:hAnsi="Liberation Sans" w:cs="Lohit Hindi"/>
      <w:sz w:val="28"/>
      <w:szCs w:val="28"/>
    </w:rPr>
  </w:style>
  <w:style w:type="paragraph" w:styleId="Pagrindinistekstas">
    <w:name w:val="Body Text"/>
    <w:basedOn w:val="prastasis"/>
    <w:pPr>
      <w:spacing w:after="120" w:line="288" w:lineRule="auto"/>
    </w:pPr>
  </w:style>
  <w:style w:type="paragraph" w:styleId="Sraas">
    <w:name w:val="List"/>
    <w:basedOn w:val="Pagrindinistekstas"/>
    <w:rPr>
      <w:rFonts w:cs="Lohit Hindi"/>
    </w:rPr>
  </w:style>
  <w:style w:type="paragraph" w:styleId="Antrat">
    <w:name w:val="caption"/>
    <w:basedOn w:val="prastasis"/>
    <w:qFormat/>
    <w:pPr>
      <w:suppressLineNumbers/>
      <w:spacing w:before="120" w:after="120"/>
    </w:pPr>
    <w:rPr>
      <w:rFonts w:cs="Lohit Hindi"/>
      <w:i/>
      <w:iCs/>
      <w:szCs w:val="24"/>
    </w:rPr>
  </w:style>
  <w:style w:type="paragraph" w:customStyle="1" w:styleId="Index">
    <w:name w:val="Index"/>
    <w:basedOn w:val="prastasis"/>
    <w:pPr>
      <w:suppressLineNumbers/>
    </w:pPr>
    <w:rPr>
      <w:rFonts w:cs="Lohit Hindi"/>
    </w:rPr>
  </w:style>
  <w:style w:type="paragraph" w:styleId="Debesliotekstas">
    <w:name w:val="Balloon Text"/>
    <w:basedOn w:val="prastasis"/>
    <w:rPr>
      <w:rFonts w:ascii="Tahoma" w:hAnsi="Tahoma" w:cs="Tahoma"/>
      <w:sz w:val="16"/>
      <w:szCs w:val="16"/>
    </w:r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customStyle="1" w:styleId="WW-Lentelsturinys1111111111111">
    <w:name w:val="WW-Lentelės turinys1111111111111"/>
    <w:basedOn w:val="Pagrindinistekstas"/>
    <w:pPr>
      <w:suppressLineNumbers/>
    </w:pPr>
  </w:style>
  <w:style w:type="paragraph" w:customStyle="1" w:styleId="WW-Lentelsantrat1111111111111">
    <w:name w:val="WW-Lentelės antraštė1111111111111"/>
    <w:basedOn w:val="WW-Lentelsturinys1111111111111"/>
    <w:pPr>
      <w:jc w:val="center"/>
    </w:pPr>
    <w:rPr>
      <w:b/>
      <w:bCs/>
      <w:i/>
      <w:iCs/>
    </w:rPr>
  </w:style>
  <w:style w:type="character" w:styleId="Hipersaitas">
    <w:name w:val="Hyperlink"/>
    <w:uiPriority w:val="99"/>
    <w:unhideWhenUsed/>
    <w:rsid w:val="003F2B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94357">
      <w:bodyDiv w:val="1"/>
      <w:marLeft w:val="0"/>
      <w:marRight w:val="0"/>
      <w:marTop w:val="0"/>
      <w:marBottom w:val="0"/>
      <w:divBdr>
        <w:top w:val="none" w:sz="0" w:space="0" w:color="auto"/>
        <w:left w:val="none" w:sz="0" w:space="0" w:color="auto"/>
        <w:bottom w:val="none" w:sz="0" w:space="0" w:color="auto"/>
        <w:right w:val="none" w:sz="0" w:space="0" w:color="auto"/>
      </w:divBdr>
      <w:divsChild>
        <w:div w:id="437408297">
          <w:marLeft w:val="0"/>
          <w:marRight w:val="0"/>
          <w:marTop w:val="0"/>
          <w:marBottom w:val="0"/>
          <w:divBdr>
            <w:top w:val="none" w:sz="0" w:space="0" w:color="auto"/>
            <w:left w:val="none" w:sz="0" w:space="0" w:color="auto"/>
            <w:bottom w:val="none" w:sz="0" w:space="0" w:color="auto"/>
            <w:right w:val="none" w:sz="0" w:space="0" w:color="auto"/>
          </w:divBdr>
          <w:divsChild>
            <w:div w:id="514270110">
              <w:marLeft w:val="0"/>
              <w:marRight w:val="0"/>
              <w:marTop w:val="0"/>
              <w:marBottom w:val="0"/>
              <w:divBdr>
                <w:top w:val="none" w:sz="0" w:space="0" w:color="auto"/>
                <w:left w:val="none" w:sz="0" w:space="0" w:color="auto"/>
                <w:bottom w:val="none" w:sz="0" w:space="0" w:color="auto"/>
                <w:right w:val="none" w:sz="0" w:space="0" w:color="auto"/>
              </w:divBdr>
            </w:div>
            <w:div w:id="931283716">
              <w:marLeft w:val="0"/>
              <w:marRight w:val="0"/>
              <w:marTop w:val="0"/>
              <w:marBottom w:val="0"/>
              <w:divBdr>
                <w:top w:val="none" w:sz="0" w:space="0" w:color="auto"/>
                <w:left w:val="none" w:sz="0" w:space="0" w:color="auto"/>
                <w:bottom w:val="none" w:sz="0" w:space="0" w:color="auto"/>
                <w:right w:val="none" w:sz="0" w:space="0" w:color="auto"/>
              </w:divBdr>
            </w:div>
            <w:div w:id="1340546091">
              <w:marLeft w:val="0"/>
              <w:marRight w:val="0"/>
              <w:marTop w:val="0"/>
              <w:marBottom w:val="0"/>
              <w:divBdr>
                <w:top w:val="none" w:sz="0" w:space="0" w:color="auto"/>
                <w:left w:val="none" w:sz="0" w:space="0" w:color="auto"/>
                <w:bottom w:val="none" w:sz="0" w:space="0" w:color="auto"/>
                <w:right w:val="none" w:sz="0" w:space="0" w:color="auto"/>
              </w:divBdr>
            </w:div>
            <w:div w:id="2033607798">
              <w:marLeft w:val="0"/>
              <w:marRight w:val="0"/>
              <w:marTop w:val="0"/>
              <w:marBottom w:val="0"/>
              <w:divBdr>
                <w:top w:val="none" w:sz="0" w:space="0" w:color="auto"/>
                <w:left w:val="none" w:sz="0" w:space="0" w:color="auto"/>
                <w:bottom w:val="none" w:sz="0" w:space="0" w:color="auto"/>
                <w:right w:val="none" w:sz="0" w:space="0" w:color="auto"/>
              </w:divBdr>
            </w:div>
          </w:divsChild>
        </w:div>
        <w:div w:id="827945240">
          <w:marLeft w:val="0"/>
          <w:marRight w:val="0"/>
          <w:marTop w:val="0"/>
          <w:marBottom w:val="0"/>
          <w:divBdr>
            <w:top w:val="none" w:sz="0" w:space="0" w:color="auto"/>
            <w:left w:val="none" w:sz="0" w:space="0" w:color="auto"/>
            <w:bottom w:val="none" w:sz="0" w:space="0" w:color="auto"/>
            <w:right w:val="none" w:sz="0" w:space="0" w:color="auto"/>
          </w:divBdr>
        </w:div>
        <w:div w:id="871386827">
          <w:marLeft w:val="0"/>
          <w:marRight w:val="0"/>
          <w:marTop w:val="0"/>
          <w:marBottom w:val="0"/>
          <w:divBdr>
            <w:top w:val="none" w:sz="0" w:space="0" w:color="auto"/>
            <w:left w:val="none" w:sz="0" w:space="0" w:color="auto"/>
            <w:bottom w:val="none" w:sz="0" w:space="0" w:color="auto"/>
            <w:right w:val="none" w:sz="0" w:space="0" w:color="auto"/>
          </w:divBdr>
          <w:divsChild>
            <w:div w:id="870067418">
              <w:marLeft w:val="0"/>
              <w:marRight w:val="0"/>
              <w:marTop w:val="0"/>
              <w:marBottom w:val="0"/>
              <w:divBdr>
                <w:top w:val="none" w:sz="0" w:space="0" w:color="auto"/>
                <w:left w:val="none" w:sz="0" w:space="0" w:color="auto"/>
                <w:bottom w:val="none" w:sz="0" w:space="0" w:color="auto"/>
                <w:right w:val="none" w:sz="0" w:space="0" w:color="auto"/>
              </w:divBdr>
            </w:div>
            <w:div w:id="1353191463">
              <w:marLeft w:val="0"/>
              <w:marRight w:val="0"/>
              <w:marTop w:val="0"/>
              <w:marBottom w:val="0"/>
              <w:divBdr>
                <w:top w:val="none" w:sz="0" w:space="0" w:color="auto"/>
                <w:left w:val="none" w:sz="0" w:space="0" w:color="auto"/>
                <w:bottom w:val="none" w:sz="0" w:space="0" w:color="auto"/>
                <w:right w:val="none" w:sz="0" w:space="0" w:color="auto"/>
              </w:divBdr>
            </w:div>
          </w:divsChild>
        </w:div>
        <w:div w:id="1004357645">
          <w:marLeft w:val="0"/>
          <w:marRight w:val="0"/>
          <w:marTop w:val="0"/>
          <w:marBottom w:val="0"/>
          <w:divBdr>
            <w:top w:val="none" w:sz="0" w:space="0" w:color="auto"/>
            <w:left w:val="none" w:sz="0" w:space="0" w:color="auto"/>
            <w:bottom w:val="none" w:sz="0" w:space="0" w:color="auto"/>
            <w:right w:val="none" w:sz="0" w:space="0" w:color="auto"/>
          </w:divBdr>
          <w:divsChild>
            <w:div w:id="795638774">
              <w:marLeft w:val="0"/>
              <w:marRight w:val="0"/>
              <w:marTop w:val="0"/>
              <w:marBottom w:val="0"/>
              <w:divBdr>
                <w:top w:val="none" w:sz="0" w:space="0" w:color="auto"/>
                <w:left w:val="none" w:sz="0" w:space="0" w:color="auto"/>
                <w:bottom w:val="none" w:sz="0" w:space="0" w:color="auto"/>
                <w:right w:val="none" w:sz="0" w:space="0" w:color="auto"/>
              </w:divBdr>
            </w:div>
            <w:div w:id="1873956510">
              <w:marLeft w:val="0"/>
              <w:marRight w:val="0"/>
              <w:marTop w:val="0"/>
              <w:marBottom w:val="0"/>
              <w:divBdr>
                <w:top w:val="none" w:sz="0" w:space="0" w:color="auto"/>
                <w:left w:val="none" w:sz="0" w:space="0" w:color="auto"/>
                <w:bottom w:val="none" w:sz="0" w:space="0" w:color="auto"/>
                <w:right w:val="none" w:sz="0" w:space="0" w:color="auto"/>
              </w:divBdr>
            </w:div>
          </w:divsChild>
        </w:div>
        <w:div w:id="1208757331">
          <w:marLeft w:val="0"/>
          <w:marRight w:val="0"/>
          <w:marTop w:val="0"/>
          <w:marBottom w:val="0"/>
          <w:divBdr>
            <w:top w:val="none" w:sz="0" w:space="0" w:color="auto"/>
            <w:left w:val="none" w:sz="0" w:space="0" w:color="auto"/>
            <w:bottom w:val="none" w:sz="0" w:space="0" w:color="auto"/>
            <w:right w:val="none" w:sz="0" w:space="0" w:color="auto"/>
          </w:divBdr>
          <w:divsChild>
            <w:div w:id="592512149">
              <w:marLeft w:val="0"/>
              <w:marRight w:val="0"/>
              <w:marTop w:val="0"/>
              <w:marBottom w:val="0"/>
              <w:divBdr>
                <w:top w:val="none" w:sz="0" w:space="0" w:color="auto"/>
                <w:left w:val="none" w:sz="0" w:space="0" w:color="auto"/>
                <w:bottom w:val="none" w:sz="0" w:space="0" w:color="auto"/>
                <w:right w:val="none" w:sz="0" w:space="0" w:color="auto"/>
              </w:divBdr>
            </w:div>
            <w:div w:id="1678997711">
              <w:marLeft w:val="0"/>
              <w:marRight w:val="0"/>
              <w:marTop w:val="0"/>
              <w:marBottom w:val="0"/>
              <w:divBdr>
                <w:top w:val="none" w:sz="0" w:space="0" w:color="auto"/>
                <w:left w:val="none" w:sz="0" w:space="0" w:color="auto"/>
                <w:bottom w:val="none" w:sz="0" w:space="0" w:color="auto"/>
                <w:right w:val="none" w:sz="0" w:space="0" w:color="auto"/>
              </w:divBdr>
            </w:div>
            <w:div w:id="1894190318">
              <w:marLeft w:val="0"/>
              <w:marRight w:val="0"/>
              <w:marTop w:val="0"/>
              <w:marBottom w:val="0"/>
              <w:divBdr>
                <w:top w:val="none" w:sz="0" w:space="0" w:color="auto"/>
                <w:left w:val="none" w:sz="0" w:space="0" w:color="auto"/>
                <w:bottom w:val="none" w:sz="0" w:space="0" w:color="auto"/>
                <w:right w:val="none" w:sz="0" w:space="0" w:color="auto"/>
              </w:divBdr>
            </w:div>
          </w:divsChild>
        </w:div>
        <w:div w:id="1318536225">
          <w:marLeft w:val="0"/>
          <w:marRight w:val="0"/>
          <w:marTop w:val="0"/>
          <w:marBottom w:val="0"/>
          <w:divBdr>
            <w:top w:val="none" w:sz="0" w:space="0" w:color="auto"/>
            <w:left w:val="none" w:sz="0" w:space="0" w:color="auto"/>
            <w:bottom w:val="none" w:sz="0" w:space="0" w:color="auto"/>
            <w:right w:val="none" w:sz="0" w:space="0" w:color="auto"/>
          </w:divBdr>
          <w:divsChild>
            <w:div w:id="950284337">
              <w:marLeft w:val="0"/>
              <w:marRight w:val="0"/>
              <w:marTop w:val="0"/>
              <w:marBottom w:val="0"/>
              <w:divBdr>
                <w:top w:val="none" w:sz="0" w:space="0" w:color="auto"/>
                <w:left w:val="none" w:sz="0" w:space="0" w:color="auto"/>
                <w:bottom w:val="none" w:sz="0" w:space="0" w:color="auto"/>
                <w:right w:val="none" w:sz="0" w:space="0" w:color="auto"/>
              </w:divBdr>
            </w:div>
            <w:div w:id="1332951045">
              <w:marLeft w:val="0"/>
              <w:marRight w:val="0"/>
              <w:marTop w:val="0"/>
              <w:marBottom w:val="0"/>
              <w:divBdr>
                <w:top w:val="none" w:sz="0" w:space="0" w:color="auto"/>
                <w:left w:val="none" w:sz="0" w:space="0" w:color="auto"/>
                <w:bottom w:val="none" w:sz="0" w:space="0" w:color="auto"/>
                <w:right w:val="none" w:sz="0" w:space="0" w:color="auto"/>
              </w:divBdr>
            </w:div>
          </w:divsChild>
        </w:div>
        <w:div w:id="1542553489">
          <w:marLeft w:val="0"/>
          <w:marRight w:val="0"/>
          <w:marTop w:val="0"/>
          <w:marBottom w:val="0"/>
          <w:divBdr>
            <w:top w:val="none" w:sz="0" w:space="0" w:color="auto"/>
            <w:left w:val="none" w:sz="0" w:space="0" w:color="auto"/>
            <w:bottom w:val="none" w:sz="0" w:space="0" w:color="auto"/>
            <w:right w:val="none" w:sz="0" w:space="0" w:color="auto"/>
          </w:divBdr>
          <w:divsChild>
            <w:div w:id="539368232">
              <w:marLeft w:val="0"/>
              <w:marRight w:val="0"/>
              <w:marTop w:val="0"/>
              <w:marBottom w:val="0"/>
              <w:divBdr>
                <w:top w:val="none" w:sz="0" w:space="0" w:color="auto"/>
                <w:left w:val="none" w:sz="0" w:space="0" w:color="auto"/>
                <w:bottom w:val="none" w:sz="0" w:space="0" w:color="auto"/>
                <w:right w:val="none" w:sz="0" w:space="0" w:color="auto"/>
              </w:divBdr>
            </w:div>
            <w:div w:id="974485256">
              <w:marLeft w:val="0"/>
              <w:marRight w:val="0"/>
              <w:marTop w:val="0"/>
              <w:marBottom w:val="0"/>
              <w:divBdr>
                <w:top w:val="none" w:sz="0" w:space="0" w:color="auto"/>
                <w:left w:val="none" w:sz="0" w:space="0" w:color="auto"/>
                <w:bottom w:val="none" w:sz="0" w:space="0" w:color="auto"/>
                <w:right w:val="none" w:sz="0" w:space="0" w:color="auto"/>
              </w:divBdr>
            </w:div>
            <w:div w:id="1025207766">
              <w:marLeft w:val="0"/>
              <w:marRight w:val="0"/>
              <w:marTop w:val="0"/>
              <w:marBottom w:val="0"/>
              <w:divBdr>
                <w:top w:val="none" w:sz="0" w:space="0" w:color="auto"/>
                <w:left w:val="none" w:sz="0" w:space="0" w:color="auto"/>
                <w:bottom w:val="none" w:sz="0" w:space="0" w:color="auto"/>
                <w:right w:val="none" w:sz="0" w:space="0" w:color="auto"/>
              </w:divBdr>
            </w:div>
            <w:div w:id="1330525176">
              <w:marLeft w:val="0"/>
              <w:marRight w:val="0"/>
              <w:marTop w:val="0"/>
              <w:marBottom w:val="0"/>
              <w:divBdr>
                <w:top w:val="none" w:sz="0" w:space="0" w:color="auto"/>
                <w:left w:val="none" w:sz="0" w:space="0" w:color="auto"/>
                <w:bottom w:val="none" w:sz="0" w:space="0" w:color="auto"/>
                <w:right w:val="none" w:sz="0" w:space="0" w:color="auto"/>
              </w:divBdr>
            </w:div>
          </w:divsChild>
        </w:div>
        <w:div w:id="1594707775">
          <w:marLeft w:val="0"/>
          <w:marRight w:val="0"/>
          <w:marTop w:val="0"/>
          <w:marBottom w:val="0"/>
          <w:divBdr>
            <w:top w:val="none" w:sz="0" w:space="0" w:color="auto"/>
            <w:left w:val="none" w:sz="0" w:space="0" w:color="auto"/>
            <w:bottom w:val="none" w:sz="0" w:space="0" w:color="auto"/>
            <w:right w:val="none" w:sz="0" w:space="0" w:color="auto"/>
          </w:divBdr>
          <w:divsChild>
            <w:div w:id="755245634">
              <w:marLeft w:val="0"/>
              <w:marRight w:val="0"/>
              <w:marTop w:val="0"/>
              <w:marBottom w:val="0"/>
              <w:divBdr>
                <w:top w:val="none" w:sz="0" w:space="0" w:color="auto"/>
                <w:left w:val="none" w:sz="0" w:space="0" w:color="auto"/>
                <w:bottom w:val="none" w:sz="0" w:space="0" w:color="auto"/>
                <w:right w:val="none" w:sz="0" w:space="0" w:color="auto"/>
              </w:divBdr>
            </w:div>
            <w:div w:id="790705500">
              <w:marLeft w:val="0"/>
              <w:marRight w:val="0"/>
              <w:marTop w:val="0"/>
              <w:marBottom w:val="0"/>
              <w:divBdr>
                <w:top w:val="none" w:sz="0" w:space="0" w:color="auto"/>
                <w:left w:val="none" w:sz="0" w:space="0" w:color="auto"/>
                <w:bottom w:val="none" w:sz="0" w:space="0" w:color="auto"/>
                <w:right w:val="none" w:sz="0" w:space="0" w:color="auto"/>
              </w:divBdr>
            </w:div>
          </w:divsChild>
        </w:div>
        <w:div w:id="1699351902">
          <w:marLeft w:val="0"/>
          <w:marRight w:val="0"/>
          <w:marTop w:val="0"/>
          <w:marBottom w:val="0"/>
          <w:divBdr>
            <w:top w:val="none" w:sz="0" w:space="0" w:color="auto"/>
            <w:left w:val="none" w:sz="0" w:space="0" w:color="auto"/>
            <w:bottom w:val="none" w:sz="0" w:space="0" w:color="auto"/>
            <w:right w:val="none" w:sz="0" w:space="0" w:color="auto"/>
          </w:divBdr>
          <w:divsChild>
            <w:div w:id="10686432">
              <w:marLeft w:val="0"/>
              <w:marRight w:val="0"/>
              <w:marTop w:val="0"/>
              <w:marBottom w:val="0"/>
              <w:divBdr>
                <w:top w:val="none" w:sz="0" w:space="0" w:color="auto"/>
                <w:left w:val="none" w:sz="0" w:space="0" w:color="auto"/>
                <w:bottom w:val="none" w:sz="0" w:space="0" w:color="auto"/>
                <w:right w:val="none" w:sz="0" w:space="0" w:color="auto"/>
              </w:divBdr>
            </w:div>
            <w:div w:id="353969535">
              <w:marLeft w:val="0"/>
              <w:marRight w:val="0"/>
              <w:marTop w:val="0"/>
              <w:marBottom w:val="0"/>
              <w:divBdr>
                <w:top w:val="none" w:sz="0" w:space="0" w:color="auto"/>
                <w:left w:val="none" w:sz="0" w:space="0" w:color="auto"/>
                <w:bottom w:val="none" w:sz="0" w:space="0" w:color="auto"/>
                <w:right w:val="none" w:sz="0" w:space="0" w:color="auto"/>
              </w:divBdr>
            </w:div>
            <w:div w:id="21128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27241">
      <w:bodyDiv w:val="1"/>
      <w:marLeft w:val="0"/>
      <w:marRight w:val="0"/>
      <w:marTop w:val="0"/>
      <w:marBottom w:val="0"/>
      <w:divBdr>
        <w:top w:val="none" w:sz="0" w:space="0" w:color="auto"/>
        <w:left w:val="none" w:sz="0" w:space="0" w:color="auto"/>
        <w:bottom w:val="none" w:sz="0" w:space="0" w:color="auto"/>
        <w:right w:val="none" w:sz="0" w:space="0" w:color="auto"/>
      </w:divBdr>
      <w:divsChild>
        <w:div w:id="816993442">
          <w:marLeft w:val="0"/>
          <w:marRight w:val="0"/>
          <w:marTop w:val="0"/>
          <w:marBottom w:val="0"/>
          <w:divBdr>
            <w:top w:val="none" w:sz="0" w:space="0" w:color="auto"/>
            <w:left w:val="none" w:sz="0" w:space="0" w:color="auto"/>
            <w:bottom w:val="none" w:sz="0" w:space="0" w:color="auto"/>
            <w:right w:val="none" w:sz="0" w:space="0" w:color="auto"/>
          </w:divBdr>
        </w:div>
        <w:div w:id="1522860808">
          <w:marLeft w:val="0"/>
          <w:marRight w:val="0"/>
          <w:marTop w:val="0"/>
          <w:marBottom w:val="0"/>
          <w:divBdr>
            <w:top w:val="none" w:sz="0" w:space="0" w:color="auto"/>
            <w:left w:val="none" w:sz="0" w:space="0" w:color="auto"/>
            <w:bottom w:val="none" w:sz="0" w:space="0" w:color="auto"/>
            <w:right w:val="none" w:sz="0" w:space="0" w:color="auto"/>
          </w:divBdr>
          <w:divsChild>
            <w:div w:id="629627502">
              <w:marLeft w:val="0"/>
              <w:marRight w:val="0"/>
              <w:marTop w:val="0"/>
              <w:marBottom w:val="0"/>
              <w:divBdr>
                <w:top w:val="none" w:sz="0" w:space="0" w:color="auto"/>
                <w:left w:val="none" w:sz="0" w:space="0" w:color="auto"/>
                <w:bottom w:val="none" w:sz="0" w:space="0" w:color="auto"/>
                <w:right w:val="none" w:sz="0" w:space="0" w:color="auto"/>
              </w:divBdr>
            </w:div>
            <w:div w:id="1337151611">
              <w:marLeft w:val="0"/>
              <w:marRight w:val="0"/>
              <w:marTop w:val="0"/>
              <w:marBottom w:val="0"/>
              <w:divBdr>
                <w:top w:val="none" w:sz="0" w:space="0" w:color="auto"/>
                <w:left w:val="none" w:sz="0" w:space="0" w:color="auto"/>
                <w:bottom w:val="none" w:sz="0" w:space="0" w:color="auto"/>
                <w:right w:val="none" w:sz="0" w:space="0" w:color="auto"/>
              </w:divBdr>
            </w:div>
          </w:divsChild>
        </w:div>
        <w:div w:id="1775049492">
          <w:marLeft w:val="0"/>
          <w:marRight w:val="0"/>
          <w:marTop w:val="0"/>
          <w:marBottom w:val="0"/>
          <w:divBdr>
            <w:top w:val="none" w:sz="0" w:space="0" w:color="auto"/>
            <w:left w:val="none" w:sz="0" w:space="0" w:color="auto"/>
            <w:bottom w:val="none" w:sz="0" w:space="0" w:color="auto"/>
            <w:right w:val="none" w:sz="0" w:space="0" w:color="auto"/>
          </w:divBdr>
        </w:div>
        <w:div w:id="1914582186">
          <w:marLeft w:val="0"/>
          <w:marRight w:val="0"/>
          <w:marTop w:val="0"/>
          <w:marBottom w:val="0"/>
          <w:divBdr>
            <w:top w:val="none" w:sz="0" w:space="0" w:color="auto"/>
            <w:left w:val="none" w:sz="0" w:space="0" w:color="auto"/>
            <w:bottom w:val="none" w:sz="0" w:space="0" w:color="auto"/>
            <w:right w:val="none" w:sz="0" w:space="0" w:color="auto"/>
          </w:divBdr>
        </w:div>
      </w:divsChild>
    </w:div>
    <w:div w:id="1283226883">
      <w:bodyDiv w:val="1"/>
      <w:marLeft w:val="0"/>
      <w:marRight w:val="0"/>
      <w:marTop w:val="0"/>
      <w:marBottom w:val="0"/>
      <w:divBdr>
        <w:top w:val="none" w:sz="0" w:space="0" w:color="auto"/>
        <w:left w:val="none" w:sz="0" w:space="0" w:color="auto"/>
        <w:bottom w:val="none" w:sz="0" w:space="0" w:color="auto"/>
        <w:right w:val="none" w:sz="0" w:space="0" w:color="auto"/>
      </w:divBdr>
      <w:divsChild>
        <w:div w:id="1347949315">
          <w:marLeft w:val="0"/>
          <w:marRight w:val="0"/>
          <w:marTop w:val="0"/>
          <w:marBottom w:val="0"/>
          <w:divBdr>
            <w:top w:val="none" w:sz="0" w:space="0" w:color="auto"/>
            <w:left w:val="none" w:sz="0" w:space="0" w:color="auto"/>
            <w:bottom w:val="none" w:sz="0" w:space="0" w:color="auto"/>
            <w:right w:val="none" w:sz="0" w:space="0" w:color="auto"/>
          </w:divBdr>
        </w:div>
        <w:div w:id="2020113065">
          <w:marLeft w:val="0"/>
          <w:marRight w:val="0"/>
          <w:marTop w:val="0"/>
          <w:marBottom w:val="0"/>
          <w:divBdr>
            <w:top w:val="none" w:sz="0" w:space="0" w:color="auto"/>
            <w:left w:val="none" w:sz="0" w:space="0" w:color="auto"/>
            <w:bottom w:val="none" w:sz="0" w:space="0" w:color="auto"/>
            <w:right w:val="none" w:sz="0" w:space="0" w:color="auto"/>
          </w:divBdr>
        </w:div>
      </w:divsChild>
    </w:div>
    <w:div w:id="2033265795">
      <w:bodyDiv w:val="1"/>
      <w:marLeft w:val="0"/>
      <w:marRight w:val="0"/>
      <w:marTop w:val="0"/>
      <w:marBottom w:val="0"/>
      <w:divBdr>
        <w:top w:val="none" w:sz="0" w:space="0" w:color="auto"/>
        <w:left w:val="none" w:sz="0" w:space="0" w:color="auto"/>
        <w:bottom w:val="none" w:sz="0" w:space="0" w:color="auto"/>
        <w:right w:val="none" w:sz="0" w:space="0" w:color="auto"/>
      </w:divBdr>
      <w:divsChild>
        <w:div w:id="325674788">
          <w:marLeft w:val="0"/>
          <w:marRight w:val="0"/>
          <w:marTop w:val="0"/>
          <w:marBottom w:val="0"/>
          <w:divBdr>
            <w:top w:val="none" w:sz="0" w:space="0" w:color="auto"/>
            <w:left w:val="none" w:sz="0" w:space="0" w:color="auto"/>
            <w:bottom w:val="none" w:sz="0" w:space="0" w:color="auto"/>
            <w:right w:val="none" w:sz="0" w:space="0" w:color="auto"/>
          </w:divBdr>
          <w:divsChild>
            <w:div w:id="868301909">
              <w:marLeft w:val="0"/>
              <w:marRight w:val="0"/>
              <w:marTop w:val="0"/>
              <w:marBottom w:val="0"/>
              <w:divBdr>
                <w:top w:val="none" w:sz="0" w:space="0" w:color="auto"/>
                <w:left w:val="none" w:sz="0" w:space="0" w:color="auto"/>
                <w:bottom w:val="none" w:sz="0" w:space="0" w:color="auto"/>
                <w:right w:val="none" w:sz="0" w:space="0" w:color="auto"/>
              </w:divBdr>
              <w:divsChild>
                <w:div w:id="146670176">
                  <w:marLeft w:val="0"/>
                  <w:marRight w:val="0"/>
                  <w:marTop w:val="0"/>
                  <w:marBottom w:val="0"/>
                  <w:divBdr>
                    <w:top w:val="none" w:sz="0" w:space="0" w:color="auto"/>
                    <w:left w:val="none" w:sz="0" w:space="0" w:color="auto"/>
                    <w:bottom w:val="none" w:sz="0" w:space="0" w:color="auto"/>
                    <w:right w:val="none" w:sz="0" w:space="0" w:color="auto"/>
                  </w:divBdr>
                </w:div>
                <w:div w:id="373382972">
                  <w:marLeft w:val="0"/>
                  <w:marRight w:val="0"/>
                  <w:marTop w:val="0"/>
                  <w:marBottom w:val="0"/>
                  <w:divBdr>
                    <w:top w:val="none" w:sz="0" w:space="0" w:color="auto"/>
                    <w:left w:val="none" w:sz="0" w:space="0" w:color="auto"/>
                    <w:bottom w:val="none" w:sz="0" w:space="0" w:color="auto"/>
                    <w:right w:val="none" w:sz="0" w:space="0" w:color="auto"/>
                  </w:divBdr>
                </w:div>
                <w:div w:id="502746664">
                  <w:marLeft w:val="0"/>
                  <w:marRight w:val="0"/>
                  <w:marTop w:val="0"/>
                  <w:marBottom w:val="0"/>
                  <w:divBdr>
                    <w:top w:val="none" w:sz="0" w:space="0" w:color="auto"/>
                    <w:left w:val="none" w:sz="0" w:space="0" w:color="auto"/>
                    <w:bottom w:val="none" w:sz="0" w:space="0" w:color="auto"/>
                    <w:right w:val="none" w:sz="0" w:space="0" w:color="auto"/>
                  </w:divBdr>
                </w:div>
                <w:div w:id="169583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77629">
          <w:marLeft w:val="0"/>
          <w:marRight w:val="0"/>
          <w:marTop w:val="0"/>
          <w:marBottom w:val="0"/>
          <w:divBdr>
            <w:top w:val="none" w:sz="0" w:space="0" w:color="auto"/>
            <w:left w:val="none" w:sz="0" w:space="0" w:color="auto"/>
            <w:bottom w:val="none" w:sz="0" w:space="0" w:color="auto"/>
            <w:right w:val="none" w:sz="0" w:space="0" w:color="auto"/>
          </w:divBdr>
          <w:divsChild>
            <w:div w:id="13502225">
              <w:marLeft w:val="0"/>
              <w:marRight w:val="0"/>
              <w:marTop w:val="0"/>
              <w:marBottom w:val="0"/>
              <w:divBdr>
                <w:top w:val="none" w:sz="0" w:space="0" w:color="auto"/>
                <w:left w:val="none" w:sz="0" w:space="0" w:color="auto"/>
                <w:bottom w:val="none" w:sz="0" w:space="0" w:color="auto"/>
                <w:right w:val="none" w:sz="0" w:space="0" w:color="auto"/>
              </w:divBdr>
            </w:div>
            <w:div w:id="1761563684">
              <w:marLeft w:val="0"/>
              <w:marRight w:val="0"/>
              <w:marTop w:val="0"/>
              <w:marBottom w:val="0"/>
              <w:divBdr>
                <w:top w:val="none" w:sz="0" w:space="0" w:color="auto"/>
                <w:left w:val="none" w:sz="0" w:space="0" w:color="auto"/>
                <w:bottom w:val="none" w:sz="0" w:space="0" w:color="auto"/>
                <w:right w:val="none" w:sz="0" w:space="0" w:color="auto"/>
              </w:divBdr>
            </w:div>
          </w:divsChild>
        </w:div>
        <w:div w:id="550651515">
          <w:marLeft w:val="0"/>
          <w:marRight w:val="0"/>
          <w:marTop w:val="0"/>
          <w:marBottom w:val="0"/>
          <w:divBdr>
            <w:top w:val="none" w:sz="0" w:space="0" w:color="auto"/>
            <w:left w:val="none" w:sz="0" w:space="0" w:color="auto"/>
            <w:bottom w:val="none" w:sz="0" w:space="0" w:color="auto"/>
            <w:right w:val="none" w:sz="0" w:space="0" w:color="auto"/>
          </w:divBdr>
          <w:divsChild>
            <w:div w:id="886377627">
              <w:marLeft w:val="0"/>
              <w:marRight w:val="0"/>
              <w:marTop w:val="0"/>
              <w:marBottom w:val="0"/>
              <w:divBdr>
                <w:top w:val="none" w:sz="0" w:space="0" w:color="auto"/>
                <w:left w:val="none" w:sz="0" w:space="0" w:color="auto"/>
                <w:bottom w:val="none" w:sz="0" w:space="0" w:color="auto"/>
                <w:right w:val="none" w:sz="0" w:space="0" w:color="auto"/>
              </w:divBdr>
            </w:div>
            <w:div w:id="1215584750">
              <w:marLeft w:val="0"/>
              <w:marRight w:val="0"/>
              <w:marTop w:val="0"/>
              <w:marBottom w:val="0"/>
              <w:divBdr>
                <w:top w:val="none" w:sz="0" w:space="0" w:color="auto"/>
                <w:left w:val="none" w:sz="0" w:space="0" w:color="auto"/>
                <w:bottom w:val="none" w:sz="0" w:space="0" w:color="auto"/>
                <w:right w:val="none" w:sz="0" w:space="0" w:color="auto"/>
              </w:divBdr>
            </w:div>
          </w:divsChild>
        </w:div>
        <w:div w:id="1610239828">
          <w:marLeft w:val="0"/>
          <w:marRight w:val="0"/>
          <w:marTop w:val="0"/>
          <w:marBottom w:val="0"/>
          <w:divBdr>
            <w:top w:val="none" w:sz="0" w:space="0" w:color="auto"/>
            <w:left w:val="none" w:sz="0" w:space="0" w:color="auto"/>
            <w:bottom w:val="none" w:sz="0" w:space="0" w:color="auto"/>
            <w:right w:val="none" w:sz="0" w:space="0" w:color="auto"/>
          </w:divBdr>
          <w:divsChild>
            <w:div w:id="687946310">
              <w:marLeft w:val="0"/>
              <w:marRight w:val="0"/>
              <w:marTop w:val="0"/>
              <w:marBottom w:val="0"/>
              <w:divBdr>
                <w:top w:val="none" w:sz="0" w:space="0" w:color="auto"/>
                <w:left w:val="none" w:sz="0" w:space="0" w:color="auto"/>
                <w:bottom w:val="none" w:sz="0" w:space="0" w:color="auto"/>
                <w:right w:val="none" w:sz="0" w:space="0" w:color="auto"/>
              </w:divBdr>
            </w:div>
            <w:div w:id="802889767">
              <w:marLeft w:val="0"/>
              <w:marRight w:val="0"/>
              <w:marTop w:val="0"/>
              <w:marBottom w:val="0"/>
              <w:divBdr>
                <w:top w:val="none" w:sz="0" w:space="0" w:color="auto"/>
                <w:left w:val="none" w:sz="0" w:space="0" w:color="auto"/>
                <w:bottom w:val="none" w:sz="0" w:space="0" w:color="auto"/>
                <w:right w:val="none" w:sz="0" w:space="0" w:color="auto"/>
              </w:divBdr>
            </w:div>
            <w:div w:id="2142841591">
              <w:marLeft w:val="0"/>
              <w:marRight w:val="0"/>
              <w:marTop w:val="0"/>
              <w:marBottom w:val="0"/>
              <w:divBdr>
                <w:top w:val="none" w:sz="0" w:space="0" w:color="auto"/>
                <w:left w:val="none" w:sz="0" w:space="0" w:color="auto"/>
                <w:bottom w:val="none" w:sz="0" w:space="0" w:color="auto"/>
                <w:right w:val="none" w:sz="0" w:space="0" w:color="auto"/>
              </w:divBdr>
            </w:div>
          </w:divsChild>
        </w:div>
        <w:div w:id="1961565695">
          <w:marLeft w:val="0"/>
          <w:marRight w:val="0"/>
          <w:marTop w:val="0"/>
          <w:marBottom w:val="0"/>
          <w:divBdr>
            <w:top w:val="none" w:sz="0" w:space="0" w:color="auto"/>
            <w:left w:val="none" w:sz="0" w:space="0" w:color="auto"/>
            <w:bottom w:val="none" w:sz="0" w:space="0" w:color="auto"/>
            <w:right w:val="none" w:sz="0" w:space="0" w:color="auto"/>
          </w:divBdr>
          <w:divsChild>
            <w:div w:id="1515806856">
              <w:marLeft w:val="0"/>
              <w:marRight w:val="0"/>
              <w:marTop w:val="0"/>
              <w:marBottom w:val="0"/>
              <w:divBdr>
                <w:top w:val="none" w:sz="0" w:space="0" w:color="auto"/>
                <w:left w:val="none" w:sz="0" w:space="0" w:color="auto"/>
                <w:bottom w:val="none" w:sz="0" w:space="0" w:color="auto"/>
                <w:right w:val="none" w:sz="0" w:space="0" w:color="auto"/>
              </w:divBdr>
            </w:div>
            <w:div w:id="1596278765">
              <w:marLeft w:val="0"/>
              <w:marRight w:val="0"/>
              <w:marTop w:val="0"/>
              <w:marBottom w:val="0"/>
              <w:divBdr>
                <w:top w:val="none" w:sz="0" w:space="0" w:color="auto"/>
                <w:left w:val="none" w:sz="0" w:space="0" w:color="auto"/>
                <w:bottom w:val="none" w:sz="0" w:space="0" w:color="auto"/>
                <w:right w:val="none" w:sz="0" w:space="0" w:color="auto"/>
              </w:divBdr>
            </w:div>
            <w:div w:id="172000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F70D8-ED78-4B8F-A258-8273A43B6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4858</Words>
  <Characters>2770</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HOME</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Vartotojas</dc:creator>
  <cp:keywords/>
  <cp:lastModifiedBy>Steponas Navajauskas</cp:lastModifiedBy>
  <cp:revision>2</cp:revision>
  <cp:lastPrinted>2023-12-07T07:28:00Z</cp:lastPrinted>
  <dcterms:created xsi:type="dcterms:W3CDTF">2023-12-14T11:42:00Z</dcterms:created>
  <dcterms:modified xsi:type="dcterms:W3CDTF">2023-12-14T11:42:00Z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