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D999F" w14:textId="77777777" w:rsidR="00F07163" w:rsidRDefault="00377C26" w:rsidP="00F07163">
      <w:pPr>
        <w:pStyle w:val="Antrinispavadinimas"/>
      </w:pPr>
      <w:r>
        <w:tab/>
      </w:r>
      <w:r>
        <w:tab/>
      </w:r>
      <w:r>
        <w:tab/>
      </w:r>
      <w:r>
        <w:tab/>
      </w:r>
      <w:r w:rsidR="00F07163">
        <w:tab/>
        <w:t xml:space="preserve">                              </w:t>
      </w:r>
      <w:r w:rsidR="00F07163">
        <w:rPr>
          <w:szCs w:val="24"/>
        </w:rPr>
        <w:t>P</w:t>
      </w:r>
      <w:r w:rsidR="00F07163" w:rsidRPr="00E26ACF">
        <w:rPr>
          <w:szCs w:val="24"/>
        </w:rPr>
        <w:t>rojektas</w:t>
      </w:r>
    </w:p>
    <w:p w14:paraId="228B1DEE" w14:textId="77777777" w:rsidR="00063E99" w:rsidRDefault="00063E99" w:rsidP="00063E99">
      <w:pPr>
        <w:pStyle w:val="Antrinispavadinimas"/>
      </w:pPr>
      <w:r>
        <w:object w:dxaOrig="930" w:dyaOrig="1080" w14:anchorId="77376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64078211" r:id="rId6"/>
        </w:object>
      </w:r>
    </w:p>
    <w:p w14:paraId="4E07F6D2" w14:textId="77777777" w:rsidR="00063E99" w:rsidRPr="00E26ACF" w:rsidRDefault="00063E99" w:rsidP="00063E99">
      <w:pPr>
        <w:pStyle w:val="Antrinispavadinimas"/>
        <w:rPr>
          <w:szCs w:val="2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2294BB72" w14:textId="77777777" w:rsidR="00063E99" w:rsidRPr="00377C26" w:rsidRDefault="00063E99" w:rsidP="00063E99">
      <w:pPr>
        <w:pStyle w:val="Antrinispavadinimas"/>
        <w:rPr>
          <w:szCs w:val="24"/>
        </w:rPr>
      </w:pPr>
      <w:r w:rsidRPr="00377C26">
        <w:rPr>
          <w:szCs w:val="24"/>
        </w:rPr>
        <w:t>KĖDAINIŲ RAJONO SAVIVALDYBĖS TARYBA</w:t>
      </w:r>
    </w:p>
    <w:p w14:paraId="3EE7C022" w14:textId="77777777" w:rsidR="00063E99" w:rsidRPr="00377C26" w:rsidRDefault="00063E99" w:rsidP="00063E99">
      <w:pPr>
        <w:jc w:val="center"/>
      </w:pPr>
    </w:p>
    <w:p w14:paraId="5BC2A946" w14:textId="77777777" w:rsidR="00063E99" w:rsidRPr="00377C26" w:rsidRDefault="00063E99" w:rsidP="00063E99">
      <w:pPr>
        <w:jc w:val="center"/>
        <w:rPr>
          <w:b/>
        </w:rPr>
      </w:pPr>
      <w:r w:rsidRPr="00377C26">
        <w:rPr>
          <w:b/>
        </w:rPr>
        <w:t>SPRENDIMAS</w:t>
      </w:r>
    </w:p>
    <w:p w14:paraId="55E4C2DD" w14:textId="77777777" w:rsidR="00063E99" w:rsidRPr="00EE0207" w:rsidRDefault="00063E99" w:rsidP="00063E99">
      <w:pPr>
        <w:pStyle w:val="Pavadinimas"/>
        <w:rPr>
          <w:sz w:val="24"/>
          <w:szCs w:val="24"/>
        </w:rPr>
      </w:pPr>
      <w:r>
        <w:rPr>
          <w:sz w:val="24"/>
          <w:szCs w:val="24"/>
        </w:rPr>
        <w:t>DĖL KĖDAINIŲ RAJONO VANDENS TIEKIMO IR NUOTEKŲ TVARKYMO INFRASTRUKTŪROS PLĖTROS SPECIALIOJO PLANO KOREGAVIMO T</w:t>
      </w:r>
      <w:r w:rsidRPr="007A4202">
        <w:rPr>
          <w:sz w:val="24"/>
          <w:szCs w:val="24"/>
        </w:rPr>
        <w:t>VIRTINIMO</w:t>
      </w:r>
    </w:p>
    <w:p w14:paraId="4414695C" w14:textId="77777777" w:rsidR="00063E99" w:rsidRDefault="00063E99" w:rsidP="00063E99">
      <w:pPr>
        <w:jc w:val="center"/>
      </w:pPr>
    </w:p>
    <w:p w14:paraId="5E1AB66D" w14:textId="77777777" w:rsidR="00063E99" w:rsidRPr="007A4202" w:rsidRDefault="00063E99" w:rsidP="00063E99">
      <w:pPr>
        <w:jc w:val="center"/>
      </w:pPr>
    </w:p>
    <w:p w14:paraId="41D562CB" w14:textId="6C4EAE73" w:rsidR="00063E99" w:rsidRPr="007A4202" w:rsidRDefault="00063E99" w:rsidP="00063E99">
      <w:pPr>
        <w:jc w:val="center"/>
      </w:pPr>
      <w:r>
        <w:t>2023 m. gruodžio</w:t>
      </w:r>
      <w:r w:rsidRPr="007A4202">
        <w:t xml:space="preserve"> </w:t>
      </w:r>
      <w:r w:rsidR="005D05E2">
        <w:t>4</w:t>
      </w:r>
      <w:r w:rsidRPr="007A4202">
        <w:t xml:space="preserve"> d. Nr. </w:t>
      </w:r>
      <w:r w:rsidR="005D05E2">
        <w:t>SP-391</w:t>
      </w:r>
      <w:bookmarkStart w:id="0" w:name="_GoBack"/>
      <w:bookmarkEnd w:id="0"/>
    </w:p>
    <w:p w14:paraId="323BCE81" w14:textId="77777777" w:rsidR="00063E99" w:rsidRPr="007A4202" w:rsidRDefault="00063E99" w:rsidP="00063E99">
      <w:pPr>
        <w:jc w:val="center"/>
      </w:pPr>
      <w:r w:rsidRPr="007A4202">
        <w:t>Kėdainiai</w:t>
      </w:r>
    </w:p>
    <w:p w14:paraId="3B6DECA7" w14:textId="77777777" w:rsidR="00063E99" w:rsidRDefault="00063E99" w:rsidP="00063E99">
      <w:pPr>
        <w:jc w:val="both"/>
      </w:pPr>
      <w:r w:rsidRPr="007A4202">
        <w:tab/>
      </w:r>
    </w:p>
    <w:p w14:paraId="031C8895" w14:textId="77777777" w:rsidR="00063E99" w:rsidRPr="007A4202" w:rsidRDefault="00063E99" w:rsidP="00063E99">
      <w:pPr>
        <w:jc w:val="both"/>
      </w:pPr>
    </w:p>
    <w:p w14:paraId="78B05B4C" w14:textId="77777777" w:rsidR="00063E99" w:rsidRPr="000E026B" w:rsidRDefault="00063E99" w:rsidP="00063E99">
      <w:pPr>
        <w:jc w:val="both"/>
        <w:rPr>
          <w:color w:val="000000" w:themeColor="text1"/>
        </w:rPr>
      </w:pPr>
      <w:r>
        <w:t xml:space="preserve">             </w:t>
      </w:r>
      <w:r w:rsidRPr="007A4202">
        <w:t xml:space="preserve">Vadovaudamasi </w:t>
      </w:r>
      <w:r w:rsidRPr="00AB0A99">
        <w:t xml:space="preserve">Lietuvos Respublikos vietos savivaldos įstatymo </w:t>
      </w:r>
      <w:r>
        <w:t xml:space="preserve">6 straipsnio 19 ir 30 punktais, </w:t>
      </w:r>
      <w:r w:rsidRPr="000E026B">
        <w:rPr>
          <w:color w:val="000000" w:themeColor="text1"/>
        </w:rPr>
        <w:t xml:space="preserve">15 straipsnio 3 dalies 7 punktu, </w:t>
      </w:r>
      <w:r>
        <w:t xml:space="preserve">Lietuvos Respublikos teritorijų planavimo įstatymo 30 straipsnio 8 dalimi, </w:t>
      </w:r>
      <w:r w:rsidRPr="00AB0A99">
        <w:t xml:space="preserve">Lietuvos Respublikos </w:t>
      </w:r>
      <w:r w:rsidRPr="000E026B">
        <w:rPr>
          <w:color w:val="000000" w:themeColor="text1"/>
        </w:rPr>
        <w:t>ge</w:t>
      </w:r>
      <w:r w:rsidRPr="00AB0A99">
        <w:t xml:space="preserve">riamojo vandens tiekimo ir nuotekų tvarkymo įstatymo 10 straipsnio </w:t>
      </w:r>
      <w:r>
        <w:t xml:space="preserve">1 dalies </w:t>
      </w:r>
      <w:r w:rsidRPr="00AB0A99">
        <w:t>1 punktu,</w:t>
      </w:r>
      <w:r>
        <w:t xml:space="preserve"> </w:t>
      </w:r>
      <w:r w:rsidRPr="000E026B">
        <w:rPr>
          <w:color w:val="000000" w:themeColor="text1"/>
        </w:rPr>
        <w:t xml:space="preserve">12 straipsnio 4 dalimi, </w:t>
      </w:r>
      <w:r w:rsidRPr="00AB0A99">
        <w:t>Geriamojo vandens tiekimo ir nuotekų tvarkymo infrastruktūros plėtros planų rengimo taisyklių, patvirtintų Lietuvos Respublikos aplinkos ministro 2006 m. gruodžio 29 d. įsakymu Nr. D1-636 „Dėl Geriamojo vandens tiekimo ir nuotekų tvarkymo infrastruktūros plėtros planų rengimo taisyklių patvirtinimo“,</w:t>
      </w:r>
      <w:r>
        <w:t xml:space="preserve"> 41.</w:t>
      </w:r>
      <w:r w:rsidRPr="000E026B">
        <w:rPr>
          <w:color w:val="000000" w:themeColor="text1"/>
        </w:rPr>
        <w:t xml:space="preserve">3 papunkčiu ir 42 punktu, Kėdainių rajono savivaldybės taryba  n u s p r e n d ž i a: </w:t>
      </w:r>
    </w:p>
    <w:p w14:paraId="20AB6208" w14:textId="77777777" w:rsidR="00063E99" w:rsidRPr="00EF740F" w:rsidRDefault="00063E99" w:rsidP="00063E99">
      <w:pPr>
        <w:jc w:val="both"/>
      </w:pPr>
      <w:r>
        <w:t xml:space="preserve">             </w:t>
      </w:r>
      <w:r w:rsidRPr="00EF740F">
        <w:t>Tvirtinti Kėdainių rajono vandens tiekimo ir nuotekų tvarkymo infrastruktūros plėtros specialiojo plano, patvirtinto Kėdainių rajono savivaldybės tarybos 2021 m. gruodžio 17 d. sprendimu Nr. TS-323 „Dėl Kėdainių rajono vandens tiekimo ir nuotekų tvarkymo infrastruktūros plėtros specialiojo</w:t>
      </w:r>
      <w:r w:rsidRPr="00EF740F">
        <w:rPr>
          <w:b/>
          <w:bCs/>
        </w:rPr>
        <w:t xml:space="preserve"> </w:t>
      </w:r>
      <w:r w:rsidRPr="00EF740F">
        <w:t>plano keitimo tvirtinimo“, koregavimą (pridedama).</w:t>
      </w:r>
    </w:p>
    <w:p w14:paraId="69DC9B34" w14:textId="77777777" w:rsidR="00063E99" w:rsidRDefault="00063E99" w:rsidP="00063E99">
      <w:pPr>
        <w:jc w:val="both"/>
      </w:pPr>
    </w:p>
    <w:p w14:paraId="4F3B12F9" w14:textId="77777777" w:rsidR="00063E99" w:rsidRDefault="00063E99" w:rsidP="00063E99">
      <w:pPr>
        <w:jc w:val="both"/>
      </w:pPr>
    </w:p>
    <w:p w14:paraId="2853C8AE" w14:textId="77777777" w:rsidR="00063E99" w:rsidRDefault="00063E99" w:rsidP="00063E99">
      <w:pPr>
        <w:jc w:val="both"/>
      </w:pPr>
    </w:p>
    <w:p w14:paraId="3146761B" w14:textId="77777777" w:rsidR="00063E99" w:rsidRDefault="00063E99" w:rsidP="00063E99">
      <w:pPr>
        <w:jc w:val="both"/>
      </w:pPr>
      <w:r>
        <w:t>Savivaldybės meras</w:t>
      </w:r>
    </w:p>
    <w:p w14:paraId="772DBACE" w14:textId="77777777" w:rsidR="00063E99" w:rsidRDefault="00063E99" w:rsidP="00063E99">
      <w:pPr>
        <w:jc w:val="both"/>
      </w:pPr>
    </w:p>
    <w:p w14:paraId="3064583D" w14:textId="77777777" w:rsidR="00063E99" w:rsidRDefault="00063E99" w:rsidP="00063E99">
      <w:pPr>
        <w:jc w:val="both"/>
      </w:pPr>
    </w:p>
    <w:p w14:paraId="1499E91D" w14:textId="77777777" w:rsidR="00063E99" w:rsidRDefault="00063E99" w:rsidP="00063E99">
      <w:pPr>
        <w:jc w:val="both"/>
      </w:pPr>
    </w:p>
    <w:p w14:paraId="6F90C5EA" w14:textId="77777777" w:rsidR="00063E99" w:rsidRDefault="00063E99" w:rsidP="00063E99">
      <w:pPr>
        <w:jc w:val="both"/>
      </w:pPr>
    </w:p>
    <w:p w14:paraId="20058DAF" w14:textId="77777777" w:rsidR="00063E99" w:rsidRDefault="00063E99" w:rsidP="00063E99">
      <w:pPr>
        <w:jc w:val="both"/>
      </w:pPr>
    </w:p>
    <w:p w14:paraId="101926CD" w14:textId="77777777" w:rsidR="00063E99" w:rsidRDefault="00063E99" w:rsidP="00063E99">
      <w:pPr>
        <w:jc w:val="both"/>
      </w:pPr>
    </w:p>
    <w:p w14:paraId="2FF2511A" w14:textId="77777777" w:rsidR="00063E99" w:rsidRDefault="00063E99" w:rsidP="00063E99">
      <w:pPr>
        <w:jc w:val="both"/>
      </w:pPr>
    </w:p>
    <w:p w14:paraId="7E1E28FC" w14:textId="77777777" w:rsidR="00063E99" w:rsidRDefault="00063E99" w:rsidP="00063E99">
      <w:pPr>
        <w:jc w:val="both"/>
      </w:pPr>
    </w:p>
    <w:p w14:paraId="3A7017D9" w14:textId="77777777" w:rsidR="00063E99" w:rsidRDefault="00063E99" w:rsidP="00063E99">
      <w:pPr>
        <w:jc w:val="both"/>
      </w:pPr>
    </w:p>
    <w:p w14:paraId="3C17A313" w14:textId="77777777" w:rsidR="00063E99" w:rsidRDefault="00063E99" w:rsidP="00063E99">
      <w:pPr>
        <w:jc w:val="both"/>
      </w:pPr>
    </w:p>
    <w:p w14:paraId="794FA4D6" w14:textId="77777777" w:rsidR="00063E99" w:rsidRDefault="00063E99" w:rsidP="00063E99">
      <w:pPr>
        <w:jc w:val="both"/>
      </w:pPr>
    </w:p>
    <w:p w14:paraId="7F73B11B" w14:textId="77777777" w:rsidR="00063E99" w:rsidRDefault="00063E99" w:rsidP="00063E99">
      <w:pPr>
        <w:jc w:val="both"/>
      </w:pPr>
    </w:p>
    <w:p w14:paraId="145E5352" w14:textId="77777777" w:rsidR="00063E99" w:rsidRDefault="00063E99" w:rsidP="00063E99">
      <w:pPr>
        <w:jc w:val="both"/>
      </w:pPr>
    </w:p>
    <w:p w14:paraId="01AF23AB" w14:textId="77777777" w:rsidR="00063E99" w:rsidRDefault="00063E99" w:rsidP="00063E99">
      <w:pPr>
        <w:jc w:val="both"/>
      </w:pPr>
      <w:r>
        <w:t xml:space="preserve">Violeta </w:t>
      </w:r>
      <w:proofErr w:type="spellStart"/>
      <w:r>
        <w:t>Večėnaitė</w:t>
      </w:r>
      <w:proofErr w:type="spellEnd"/>
      <w:r>
        <w:t xml:space="preserve">             Rytis Vieštautas                Valentinas Tamulis              Gintautas Muznikas              </w:t>
      </w:r>
    </w:p>
    <w:p w14:paraId="36F81769" w14:textId="77777777" w:rsidR="00063E99" w:rsidRDefault="00063E99" w:rsidP="00063E99">
      <w:pPr>
        <w:jc w:val="both"/>
      </w:pPr>
      <w:r>
        <w:t>2023-12-</w:t>
      </w:r>
      <w:r>
        <w:tab/>
        <w:t xml:space="preserve">                    2023-12-</w:t>
      </w:r>
      <w:r>
        <w:tab/>
        <w:t xml:space="preserve">                   2023-12-                              2023-12-</w:t>
      </w:r>
    </w:p>
    <w:p w14:paraId="66A6EB24" w14:textId="77777777" w:rsidR="00063E99" w:rsidRDefault="00063E99" w:rsidP="00063E99">
      <w:pPr>
        <w:jc w:val="both"/>
      </w:pPr>
    </w:p>
    <w:p w14:paraId="2C97A650" w14:textId="77777777" w:rsidR="00063E99" w:rsidRDefault="00063E99" w:rsidP="00063E99">
      <w:pPr>
        <w:jc w:val="both"/>
      </w:pPr>
      <w:r>
        <w:tab/>
        <w:t xml:space="preserve">                            </w:t>
      </w:r>
    </w:p>
    <w:p w14:paraId="50D4038F" w14:textId="77777777" w:rsidR="00063E99" w:rsidRDefault="00063E99" w:rsidP="00063E99">
      <w:pPr>
        <w:jc w:val="both"/>
      </w:pPr>
      <w:r>
        <w:t xml:space="preserve">                Virginija Baltraitienė</w:t>
      </w:r>
      <w:r>
        <w:tab/>
        <w:t xml:space="preserve"> Marius Stasiukonis                   Rūta Švedienė    </w:t>
      </w:r>
    </w:p>
    <w:p w14:paraId="70995D23" w14:textId="77777777" w:rsidR="00063E99" w:rsidRPr="00923A39" w:rsidRDefault="00063E99" w:rsidP="00063E99">
      <w:pPr>
        <w:jc w:val="both"/>
        <w:rPr>
          <w:b/>
          <w:sz w:val="28"/>
          <w:szCs w:val="28"/>
        </w:rPr>
      </w:pPr>
      <w:r>
        <w:t xml:space="preserve">                2023-12-                                   2023-12-                                   2023-12-</w:t>
      </w:r>
      <w:r>
        <w:tab/>
      </w:r>
      <w:r>
        <w:tab/>
      </w:r>
    </w:p>
    <w:p w14:paraId="318FB511" w14:textId="52F9C50F" w:rsidR="00F07163" w:rsidRPr="00D13113" w:rsidRDefault="00F07163" w:rsidP="00F07163">
      <w:r w:rsidRPr="00D13113">
        <w:lastRenderedPageBreak/>
        <w:t>Kėdainių rajono savivaldybės tarybai</w:t>
      </w:r>
    </w:p>
    <w:p w14:paraId="42B33EFE" w14:textId="77777777" w:rsidR="00F07163" w:rsidRDefault="00F07163" w:rsidP="00F07163"/>
    <w:p w14:paraId="71846DB6" w14:textId="77777777" w:rsidR="00F07163" w:rsidRPr="00D13113" w:rsidRDefault="00F07163" w:rsidP="00F07163"/>
    <w:p w14:paraId="01C1E020" w14:textId="77777777" w:rsidR="00063E99" w:rsidRPr="00D13113" w:rsidRDefault="00063E99" w:rsidP="00063E99">
      <w:pPr>
        <w:ind w:firstLine="680"/>
        <w:jc w:val="center"/>
        <w:rPr>
          <w:b/>
        </w:rPr>
      </w:pPr>
      <w:r w:rsidRPr="00D13113">
        <w:rPr>
          <w:b/>
        </w:rPr>
        <w:t>AIŠKINAMASIS RAŠTAS</w:t>
      </w:r>
    </w:p>
    <w:p w14:paraId="05BFD105" w14:textId="77777777" w:rsidR="00063E99" w:rsidRPr="00D13113" w:rsidRDefault="00063E99" w:rsidP="00063E99">
      <w:pPr>
        <w:rPr>
          <w:b/>
        </w:rPr>
      </w:pPr>
    </w:p>
    <w:p w14:paraId="2AC2526F" w14:textId="77777777" w:rsidR="00063E99" w:rsidRPr="00D13113" w:rsidRDefault="00063E99" w:rsidP="00063E99">
      <w:pPr>
        <w:rPr>
          <w:b/>
        </w:rPr>
      </w:pPr>
    </w:p>
    <w:p w14:paraId="7BE13DD5" w14:textId="77777777" w:rsidR="00063E99" w:rsidRPr="00961549" w:rsidRDefault="00063E99" w:rsidP="00063E99">
      <w:pPr>
        <w:ind w:firstLine="680"/>
        <w:jc w:val="center"/>
        <w:rPr>
          <w:b/>
          <w:bCs/>
        </w:rPr>
      </w:pPr>
      <w:r w:rsidRPr="00961549">
        <w:rPr>
          <w:b/>
          <w:bCs/>
        </w:rPr>
        <w:t>DĖL KĖDAINIŲ RAJONO VANDENS TIEKIMO IR NUOTEKŲ TVARKYMO INFRASTRUKTŪROS PLĖTROS SPECIALIOJO PLANO KOREGAVIMO TVIRTINIMO</w:t>
      </w:r>
    </w:p>
    <w:p w14:paraId="0B0E1D50" w14:textId="77777777" w:rsidR="00063E99" w:rsidRDefault="00063E99" w:rsidP="00063E99">
      <w:pPr>
        <w:ind w:firstLine="680"/>
        <w:jc w:val="center"/>
        <w:rPr>
          <w:b/>
        </w:rPr>
      </w:pPr>
    </w:p>
    <w:p w14:paraId="37874AC6" w14:textId="77777777" w:rsidR="00063E99" w:rsidRPr="00D13113" w:rsidRDefault="00063E99" w:rsidP="00063E99">
      <w:pPr>
        <w:ind w:firstLine="680"/>
        <w:jc w:val="center"/>
        <w:rPr>
          <w:b/>
        </w:rPr>
      </w:pPr>
    </w:p>
    <w:p w14:paraId="5C4C570F" w14:textId="77777777" w:rsidR="00063E99" w:rsidRPr="00D13113" w:rsidRDefault="00063E99" w:rsidP="00063E99">
      <w:pPr>
        <w:ind w:firstLine="680"/>
      </w:pPr>
      <w:r>
        <w:t xml:space="preserve">                                                                 2023-12-04</w:t>
      </w:r>
    </w:p>
    <w:p w14:paraId="77B4BF13" w14:textId="77777777" w:rsidR="00063E99" w:rsidRPr="00D13113" w:rsidRDefault="00063E99" w:rsidP="00063E99">
      <w:pPr>
        <w:ind w:firstLine="680"/>
        <w:jc w:val="center"/>
      </w:pPr>
      <w:r w:rsidRPr="00D13113">
        <w:t>Kėdainiai</w:t>
      </w:r>
    </w:p>
    <w:p w14:paraId="6C1339EE" w14:textId="77777777" w:rsidR="00063E99" w:rsidRDefault="00063E99" w:rsidP="00063E99"/>
    <w:p w14:paraId="38A24D62" w14:textId="77777777" w:rsidR="00063E99" w:rsidRPr="00D13113" w:rsidRDefault="00063E99" w:rsidP="00063E99"/>
    <w:p w14:paraId="457F6E0F" w14:textId="77777777" w:rsidR="00063E99" w:rsidRPr="00D13113" w:rsidRDefault="00063E99" w:rsidP="00063E99">
      <w:pPr>
        <w:ind w:firstLine="709"/>
      </w:pPr>
      <w:r w:rsidRPr="00D13113">
        <w:rPr>
          <w:b/>
        </w:rPr>
        <w:t>Parengto sprendimo projekto tikslai:</w:t>
      </w:r>
      <w:r w:rsidRPr="00D13113">
        <w:t xml:space="preserve"> </w:t>
      </w:r>
    </w:p>
    <w:p w14:paraId="44AE1DE6" w14:textId="6C361AED" w:rsidR="00063E99" w:rsidRPr="00D13113" w:rsidRDefault="00063E99" w:rsidP="00063E99">
      <w:pPr>
        <w:pStyle w:val="Pagrindinistekstas"/>
        <w:tabs>
          <w:tab w:val="left" w:pos="720"/>
        </w:tabs>
        <w:jc w:val="both"/>
      </w:pPr>
      <w:r>
        <w:tab/>
        <w:t>Patvirtinti Kėdainių rajono vandens tiekimo ir nuotekų tvarkymo infrastruktūros plėtros specialiojo plano (toliau – Specialu</w:t>
      </w:r>
      <w:r w:rsidRPr="00D13113">
        <w:t>sis pla</w:t>
      </w:r>
      <w:r>
        <w:t>nas)</w:t>
      </w:r>
      <w:r>
        <w:rPr>
          <w:sz w:val="22"/>
          <w:szCs w:val="22"/>
        </w:rPr>
        <w:t xml:space="preserve">, </w:t>
      </w:r>
      <w:r w:rsidRPr="00985E16">
        <w:t xml:space="preserve">patvirtinto Kėdainių rajono savivaldybės tarybos </w:t>
      </w:r>
      <w:r>
        <w:t xml:space="preserve">           </w:t>
      </w:r>
      <w:r w:rsidRPr="00985E16">
        <w:t>2021 m. gruodžio 17 d. sprendimu Nr. TS-323 „Dėl Kėdainių rajono vandens tiekimo ir nuotekų tvarkymo infrastruktūros plėtros specialiojo</w:t>
      </w:r>
      <w:r w:rsidRPr="00985E16">
        <w:rPr>
          <w:b/>
          <w:bCs/>
        </w:rPr>
        <w:t xml:space="preserve"> </w:t>
      </w:r>
      <w:r w:rsidRPr="00985E16">
        <w:t xml:space="preserve">plano keitimo tvirtinimo“, </w:t>
      </w:r>
      <w:r>
        <w:t xml:space="preserve">koregavimą, </w:t>
      </w:r>
      <w:r w:rsidRPr="00D13113">
        <w:t xml:space="preserve">kuris </w:t>
      </w:r>
      <w:r>
        <w:t>buvo pradėtas rengti 2023 m. lapkričio 13 d.</w:t>
      </w:r>
      <w:r w:rsidRPr="00D13113">
        <w:t xml:space="preserve"> Kėdainių rajono savivaldybės </w:t>
      </w:r>
      <w:r>
        <w:t>administracijos direktoriaus įsakymu</w:t>
      </w:r>
      <w:r w:rsidRPr="00D13113">
        <w:t xml:space="preserve"> Nr. </w:t>
      </w:r>
      <w:r>
        <w:t>AD-1-924</w:t>
      </w:r>
      <w:r w:rsidRPr="00D13113">
        <w:t xml:space="preserve"> „Dėl Kėdainių </w:t>
      </w:r>
      <w:r>
        <w:t>rajono vandens tiekimo ir nuotekų tvarkymo infrastruktūros plėtros specialiojo plano koregavimo</w:t>
      </w:r>
      <w:r w:rsidRPr="00D13113">
        <w:t>“.</w:t>
      </w:r>
    </w:p>
    <w:p w14:paraId="66BDE256" w14:textId="77777777" w:rsidR="00063E99" w:rsidRPr="00D13113" w:rsidRDefault="00063E99" w:rsidP="00063E99">
      <w:pPr>
        <w:ind w:firstLine="680"/>
        <w:jc w:val="both"/>
      </w:pPr>
    </w:p>
    <w:p w14:paraId="1DA0D8A8" w14:textId="77777777" w:rsidR="00063E99" w:rsidRPr="00D13113" w:rsidRDefault="00063E99" w:rsidP="00063E99">
      <w:pPr>
        <w:ind w:firstLine="709"/>
        <w:rPr>
          <w:b/>
        </w:rPr>
      </w:pPr>
      <w:r w:rsidRPr="00D13113">
        <w:rPr>
          <w:b/>
        </w:rPr>
        <w:t>Sprendimo projekto esmė</w:t>
      </w:r>
      <w:r w:rsidRPr="00D13113">
        <w:t xml:space="preserve">, </w:t>
      </w:r>
      <w:r w:rsidRPr="00D13113">
        <w:rPr>
          <w:b/>
        </w:rPr>
        <w:t xml:space="preserve">rengimo priežastys ir motyvai: </w:t>
      </w:r>
    </w:p>
    <w:p w14:paraId="3EA46F96" w14:textId="77777777" w:rsidR="00063E99" w:rsidRDefault="00063E99" w:rsidP="00063E99">
      <w:pPr>
        <w:jc w:val="both"/>
        <w:rPr>
          <w:bCs/>
        </w:rPr>
      </w:pPr>
      <w:r w:rsidRPr="00115F33">
        <w:t xml:space="preserve">           </w:t>
      </w:r>
      <w:r>
        <w:t xml:space="preserve"> </w:t>
      </w:r>
      <w:r w:rsidRPr="00115F33">
        <w:t>Kėdainių rajono savivaldyb</w:t>
      </w:r>
      <w:r>
        <w:t xml:space="preserve">ės administracijos direktorius – planavimo organizatorius – atsižvelgdamas į UAB „Kėdainių vandenys“ prašymą dėl pastebėtų klaidų Specialiajame plane, </w:t>
      </w:r>
      <w:r w:rsidRPr="00115F33">
        <w:t xml:space="preserve">priėmė sprendimą rengti Kėdainių rajono </w:t>
      </w:r>
      <w:r w:rsidRPr="00961549">
        <w:t>vandens tiekimo ir nuotekų tvarkymo infrastruktūros plėtros specialiojo</w:t>
      </w:r>
      <w:r>
        <w:t xml:space="preserve"> </w:t>
      </w:r>
      <w:r w:rsidRPr="00115F33">
        <w:t>plano</w:t>
      </w:r>
      <w:r w:rsidRPr="00985E16">
        <w:t xml:space="preserve">, patvirtinto </w:t>
      </w:r>
      <w:r w:rsidRPr="00115F33">
        <w:t>koregavimą dėl technin</w:t>
      </w:r>
      <w:r>
        <w:t>ių</w:t>
      </w:r>
      <w:r w:rsidRPr="00115F33">
        <w:t xml:space="preserve"> klaid</w:t>
      </w:r>
      <w:r>
        <w:t>ų</w:t>
      </w:r>
      <w:r w:rsidRPr="00115F33">
        <w:t xml:space="preserve"> ištaisymo</w:t>
      </w:r>
      <w:r>
        <w:t xml:space="preserve"> 3.4 lentelėje „Kėdainių rajono esamų nuotekų valymo įrenginių sanitarinės apsaugos zonos“ ir atitinkamuose sprendinių brėžiniuose</w:t>
      </w:r>
      <w:r w:rsidRPr="00115F33">
        <w:t>. Ši</w:t>
      </w:r>
      <w:r>
        <w:t>e</w:t>
      </w:r>
      <w:r w:rsidRPr="00115F33">
        <w:t xml:space="preserve"> neatitikima</w:t>
      </w:r>
      <w:r>
        <w:t>i</w:t>
      </w:r>
      <w:r w:rsidRPr="00115F33">
        <w:t xml:space="preserve"> įvardijam</w:t>
      </w:r>
      <w:r>
        <w:t>i</w:t>
      </w:r>
      <w:r w:rsidRPr="00115F33">
        <w:t xml:space="preserve"> kaip spausdinimo ir faktinių duomenų neatitikimo klaid</w:t>
      </w:r>
      <w:r>
        <w:t>os</w:t>
      </w:r>
      <w:r w:rsidRPr="00115F33">
        <w:t>, kuri</w:t>
      </w:r>
      <w:r>
        <w:t>as</w:t>
      </w:r>
      <w:r w:rsidRPr="00115F33">
        <w:t xml:space="preserve"> ištaisius nekinta patvirtinto teritorijų planavimo dokumento sprendinio esmė ir jo atitiktis planavimo sąlygoms, pateiktoms rengiant Kėdainių </w:t>
      </w:r>
      <w:r w:rsidRPr="00961549">
        <w:t>rajono vandens tiekimo ir nuotekų tvarkymo infrastruktūros plėtros specialiojo plano</w:t>
      </w:r>
      <w:r>
        <w:t xml:space="preserve"> keitimą, patvirtintą Kėdainių rajono savivaldybės tarybos 2021 m. gruodžio 17 d. sprendimu Nr. TS-323 „Dėl</w:t>
      </w:r>
      <w:r w:rsidRPr="00115F33">
        <w:t xml:space="preserve"> Kėdainių rajono </w:t>
      </w:r>
      <w:r w:rsidRPr="00961549">
        <w:t>vandens tiekimo ir nuotekų tvarkymo infrastruktūros plėtros specialiojo plano</w:t>
      </w:r>
      <w:r>
        <w:t xml:space="preserve"> keitimo tvirtinimo“</w:t>
      </w:r>
      <w:r w:rsidRPr="00115F33">
        <w:t xml:space="preserve">. Atitinkamai pataisomi visi prieštaravimai </w:t>
      </w:r>
      <w:r>
        <w:t xml:space="preserve">Specialiojo plano aiškinamajame rašte ir vienuolikoje </w:t>
      </w:r>
      <w:r w:rsidRPr="00115F33">
        <w:t>sprendini</w:t>
      </w:r>
      <w:r>
        <w:t>ų brėžinių,</w:t>
      </w:r>
      <w:r w:rsidRPr="00115F33">
        <w:t xml:space="preserve"> atsiradę dėl ši</w:t>
      </w:r>
      <w:r>
        <w:t>ų</w:t>
      </w:r>
      <w:r w:rsidRPr="00115F33">
        <w:t xml:space="preserve"> klaid</w:t>
      </w:r>
      <w:r>
        <w:t>ų</w:t>
      </w:r>
      <w:r w:rsidRPr="00115F33">
        <w:t>.</w:t>
      </w:r>
      <w:r>
        <w:rPr>
          <w:bCs/>
        </w:rPr>
        <w:t xml:space="preserve"> Pagal UAB „Kėdainių vandenys“ paaiškinimą techninės klaidos atsirado dėl Specialiojo plano rengėjo – UAB „</w:t>
      </w:r>
      <w:proofErr w:type="spellStart"/>
      <w:r>
        <w:rPr>
          <w:bCs/>
        </w:rPr>
        <w:t>Cityform</w:t>
      </w:r>
      <w:proofErr w:type="spellEnd"/>
      <w:r>
        <w:rPr>
          <w:bCs/>
        </w:rPr>
        <w:t xml:space="preserve"> LT“ ir informacijos teikėjo – UAB „Kėdainių vandenys“ padarytų žmogiškųjų klaidų. Specialiojo plano techninių klaidų ištaisymas parengtas UAB „Kėdainių vandenys“ lėšomis pagal bendrovės pateiktą patikslintą informaciją.</w:t>
      </w:r>
    </w:p>
    <w:p w14:paraId="45599D11" w14:textId="77777777" w:rsidR="00063E99" w:rsidRDefault="00063E99" w:rsidP="00063E99">
      <w:pPr>
        <w:jc w:val="both"/>
        <w:rPr>
          <w:color w:val="000000"/>
        </w:rPr>
      </w:pPr>
      <w:r>
        <w:rPr>
          <w:bCs/>
        </w:rPr>
        <w:t xml:space="preserve">            Vadovaujantis </w:t>
      </w:r>
      <w:r w:rsidRPr="008B17B1">
        <w:t>Geriamojo vandens tiekimo ir nuotekų tvarkymo infrastruktūros plėtros planų rengimo taisyklių, patvirtintų Lietuvos Respublikos aplinkos ministro 2006 m. gruodžio 29 d. įsakymu Nr. D1-636 „Dėl Geriamojo vandens tiekimo ir nuotekų tvarkymo infrastruktūros plėtros planų rengimo taisyklių patvirtinimo“, 41.3 ir 42 punktais,</w:t>
      </w:r>
      <w:r>
        <w:t xml:space="preserve"> Specialiojo plano koregavimas, kai ištaisomos tik techninės klaidos, yra </w:t>
      </w:r>
      <w:r w:rsidRPr="008B17B1">
        <w:rPr>
          <w:color w:val="000000"/>
        </w:rPr>
        <w:t xml:space="preserve">tvirtinamas savivaldybės tarybos sprendimu, jis nederinamas </w:t>
      </w:r>
      <w:r>
        <w:rPr>
          <w:color w:val="000000"/>
        </w:rPr>
        <w:t xml:space="preserve">su planavimo sąlygas išdavusiomis institucijomis </w:t>
      </w:r>
      <w:r w:rsidRPr="008B17B1">
        <w:rPr>
          <w:color w:val="000000"/>
        </w:rPr>
        <w:t>ir netikrinamas</w:t>
      </w:r>
      <w:r>
        <w:rPr>
          <w:color w:val="000000"/>
        </w:rPr>
        <w:t xml:space="preserve"> valstybinėje teritorijų planavimo </w:t>
      </w:r>
      <w:r w:rsidRPr="008B17B1">
        <w:t>priežiūros institucijo</w:t>
      </w:r>
      <w:r>
        <w:t xml:space="preserve">je. </w:t>
      </w:r>
    </w:p>
    <w:p w14:paraId="19EB6B45" w14:textId="377543B3" w:rsidR="00063E99" w:rsidRPr="00063E99" w:rsidRDefault="00063E99" w:rsidP="00063E99">
      <w:pPr>
        <w:jc w:val="both"/>
        <w:rPr>
          <w:b/>
          <w:bCs/>
          <w:color w:val="000000" w:themeColor="text1"/>
        </w:rPr>
      </w:pPr>
      <w:r>
        <w:rPr>
          <w:color w:val="000000"/>
        </w:rPr>
        <w:t xml:space="preserve">               </w:t>
      </w:r>
      <w:r w:rsidRPr="008B17B1">
        <w:rPr>
          <w:color w:val="000000"/>
        </w:rPr>
        <w:t>Informacija apie pakoreguotą Specialųjį planą yra skelbiama savivaldybės interneto svetainėje</w:t>
      </w:r>
      <w:r w:rsidR="00E22E4A">
        <w:rPr>
          <w:color w:val="000000"/>
        </w:rPr>
        <w:t xml:space="preserve"> </w:t>
      </w:r>
      <w:r w:rsidR="00E22E4A" w:rsidRPr="00E22E4A">
        <w:rPr>
          <w:color w:val="000000"/>
        </w:rPr>
        <w:t>https://www.kedainiai.lt/veiklos-sritys/architektura-ir-urbanistika/teritoriju-planavimo-skelbimai/1769</w:t>
      </w:r>
      <w:r w:rsidRPr="008B17B1">
        <w:rPr>
          <w:color w:val="000000" w:themeColor="text1"/>
        </w:rPr>
        <w:t>. Patvirtintas planas keliamas į TPDRIS</w:t>
      </w:r>
      <w:r>
        <w:rPr>
          <w:color w:val="000000" w:themeColor="text1"/>
        </w:rPr>
        <w:t xml:space="preserve"> – </w:t>
      </w:r>
      <w:r w:rsidRPr="00063E99">
        <w:rPr>
          <w:rStyle w:val="Grietas"/>
          <w:b w:val="0"/>
          <w:bCs w:val="0"/>
          <w:color w:val="000000" w:themeColor="text1"/>
          <w:shd w:val="clear" w:color="auto" w:fill="FFFFFF"/>
        </w:rPr>
        <w:t>Lietuvos Respublikos teritorijų planavimo dokumentų rengimo ir teritorijų planavimo proceso valstybinės priežiūros informacinės sistemą.</w:t>
      </w:r>
    </w:p>
    <w:p w14:paraId="777F0497" w14:textId="77777777" w:rsidR="00063E99" w:rsidRPr="009F3746" w:rsidRDefault="00063E99" w:rsidP="00063E99">
      <w:pPr>
        <w:jc w:val="both"/>
      </w:pPr>
      <w:r>
        <w:rPr>
          <w:bCs/>
        </w:rPr>
        <w:t xml:space="preserve">             </w:t>
      </w:r>
    </w:p>
    <w:p w14:paraId="78622EBD" w14:textId="77777777" w:rsidR="00063E99" w:rsidRDefault="00063E99" w:rsidP="00063E99">
      <w:pPr>
        <w:pStyle w:val="Pagrindinistekstas"/>
        <w:tabs>
          <w:tab w:val="left" w:pos="720"/>
        </w:tabs>
        <w:rPr>
          <w:b/>
        </w:rPr>
      </w:pPr>
    </w:p>
    <w:p w14:paraId="5EDFFC7B" w14:textId="65B7D163" w:rsidR="00063E99" w:rsidRPr="00A46244" w:rsidRDefault="00063E99" w:rsidP="00063E99">
      <w:pPr>
        <w:pStyle w:val="Pagrindinistekstas"/>
        <w:tabs>
          <w:tab w:val="left" w:pos="720"/>
        </w:tabs>
        <w:rPr>
          <w:b/>
        </w:rPr>
      </w:pPr>
      <w:r>
        <w:rPr>
          <w:b/>
        </w:rPr>
        <w:t xml:space="preserve">            </w:t>
      </w:r>
      <w:r w:rsidRPr="00A46244">
        <w:rPr>
          <w:b/>
        </w:rPr>
        <w:t>Lėšų poreikis (jeigu sprendimui įgyvendinti reikalingos lėšos):</w:t>
      </w:r>
    </w:p>
    <w:p w14:paraId="51E5DC9D" w14:textId="77777777" w:rsidR="00063E99" w:rsidRPr="00A46244" w:rsidRDefault="00063E99" w:rsidP="00063E99">
      <w:pPr>
        <w:ind w:firstLine="720"/>
        <w:jc w:val="both"/>
      </w:pPr>
      <w:r>
        <w:t>Savivaldybės lygmens speciali</w:t>
      </w:r>
      <w:r w:rsidRPr="00A46244">
        <w:t>ųjų</w:t>
      </w:r>
      <w:r w:rsidRPr="00A46244">
        <w:rPr>
          <w:b/>
          <w:i/>
        </w:rPr>
        <w:t xml:space="preserve"> </w:t>
      </w:r>
      <w:r w:rsidRPr="00A46244">
        <w:t>planų sprendiniai įgyvendinami:</w:t>
      </w:r>
    </w:p>
    <w:p w14:paraId="7A4D5C62" w14:textId="77777777" w:rsidR="00063E99" w:rsidRPr="00A46244" w:rsidRDefault="00063E99" w:rsidP="00063E99">
      <w:pPr>
        <w:ind w:firstLine="720"/>
        <w:jc w:val="both"/>
      </w:pPr>
      <w:r w:rsidRPr="00A46244">
        <w:t xml:space="preserve">1) </w:t>
      </w:r>
      <w:r>
        <w:t xml:space="preserve"> </w:t>
      </w:r>
      <w:r w:rsidRPr="00A46244">
        <w:t>detalizuojant sprendinius žemesnio lygmens ter</w:t>
      </w:r>
      <w:r>
        <w:t>itorijų planavimo dokumentuose;</w:t>
      </w:r>
    </w:p>
    <w:p w14:paraId="04DE0448" w14:textId="77777777" w:rsidR="00063E99" w:rsidRPr="00A46244" w:rsidRDefault="00063E99" w:rsidP="00063E99">
      <w:pPr>
        <w:ind w:firstLine="720"/>
        <w:jc w:val="both"/>
      </w:pPr>
      <w:r w:rsidRPr="00A46244">
        <w:t>2) išduodant statybą leidžiančius dokumentus Lietuvos Respublikos sta</w:t>
      </w:r>
      <w:r>
        <w:t>tybos įstatymo nustatyta tvarka</w:t>
      </w:r>
      <w:r w:rsidRPr="00A46244">
        <w:t>;</w:t>
      </w:r>
    </w:p>
    <w:p w14:paraId="5456E831" w14:textId="77777777" w:rsidR="00063E99" w:rsidRDefault="00063E99" w:rsidP="00063E99">
      <w:pPr>
        <w:ind w:firstLine="720"/>
        <w:jc w:val="both"/>
      </w:pPr>
      <w:r w:rsidRPr="00A46244">
        <w:t xml:space="preserve">3) rengiant </w:t>
      </w:r>
      <w:r>
        <w:t xml:space="preserve">specialiojo plano </w:t>
      </w:r>
      <w:r w:rsidRPr="00A46244">
        <w:t xml:space="preserve">sprendinių įgyvendinimo programas, kurios, atsižvelgiant į sprendinių įgyvendinimo lygmenį (valstybės, savivaldybės), derinamos su atitinkamo lygmens planavimo dokumentais, </w:t>
      </w:r>
      <w:r>
        <w:t xml:space="preserve">numatančiais </w:t>
      </w:r>
      <w:r w:rsidRPr="00A46244">
        <w:t>valstybės ir savivaldybės investicijų panaudojimo galimy</w:t>
      </w:r>
      <w:r>
        <w:t xml:space="preserve">bes planuojamose teritorijose. </w:t>
      </w:r>
      <w:r w:rsidRPr="008C2D72">
        <w:t xml:space="preserve">Geriamojo vandens tiekimo ir nuotekų tvarkymo infrastruktūros renovacijai ir plėtrai gali būti skiriamos Europos Sąjungos fondų lėšos. </w:t>
      </w:r>
    </w:p>
    <w:p w14:paraId="251675D2" w14:textId="77777777" w:rsidR="00063E99" w:rsidRDefault="00063E99" w:rsidP="00063E99">
      <w:pPr>
        <w:ind w:firstLine="709"/>
        <w:rPr>
          <w:b/>
        </w:rPr>
      </w:pPr>
    </w:p>
    <w:p w14:paraId="69B2C0D8" w14:textId="77777777" w:rsidR="00063E99" w:rsidRPr="00A46244" w:rsidRDefault="00063E99" w:rsidP="00063E99">
      <w:pPr>
        <w:ind w:firstLine="709"/>
      </w:pPr>
      <w:r w:rsidRPr="00A46244">
        <w:rPr>
          <w:b/>
        </w:rPr>
        <w:t>Laukiami rezultatai:</w:t>
      </w:r>
      <w:r w:rsidRPr="00A46244">
        <w:t xml:space="preserve"> </w:t>
      </w:r>
    </w:p>
    <w:p w14:paraId="099D0A38" w14:textId="77777777" w:rsidR="00063E99" w:rsidRDefault="00063E99" w:rsidP="00063E99">
      <w:pPr>
        <w:jc w:val="both"/>
        <w:rPr>
          <w:b/>
          <w:bCs/>
        </w:rPr>
      </w:pPr>
      <w:r>
        <w:t xml:space="preserve">            Patvirtinus Specialiojo plano koregavimą ištaisant padarytas klaidas 3.4 lentelėje „Kėdainių rajono esamų nuotekų valymo įrenginių sanitarinės apsaugos zonos“ ir atitinkamuose sprendinių brėžiniuose, UAB „Kėdainių vandenys“ galės įteisinti esamų nuotekų valymo įrenginių sanitarinės apsaugos zonas, kurios bus įrašomos į šioms nuotekų valykloms gretimų žemės sklypų naudojimo apribojimus. </w:t>
      </w:r>
    </w:p>
    <w:p w14:paraId="689DC176" w14:textId="77777777" w:rsidR="00063E99" w:rsidRPr="00D13113" w:rsidRDefault="00063E99" w:rsidP="00063E99">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063E99" w14:paraId="6AEBE162" w14:textId="77777777" w:rsidTr="003A0F4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713B1C6" w14:textId="77777777" w:rsidR="00063E99" w:rsidRPr="00D13113" w:rsidRDefault="00063E99" w:rsidP="003A0F4D">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14:paraId="1997AD9B" w14:textId="77777777" w:rsidR="00063E99" w:rsidRPr="00D13113" w:rsidRDefault="00063E99" w:rsidP="003A0F4D">
            <w:pPr>
              <w:rPr>
                <w:b/>
                <w:bCs/>
              </w:rPr>
            </w:pPr>
            <w:r w:rsidRPr="00D13113">
              <w:rPr>
                <w:b/>
                <w:bCs/>
              </w:rPr>
              <w:t>Numatomo teisinio reguliavimo poveikio vertinimo rezultatai</w:t>
            </w:r>
          </w:p>
        </w:tc>
      </w:tr>
      <w:tr w:rsidR="00063E99" w14:paraId="7C9E320B" w14:textId="77777777" w:rsidTr="003A0F4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3250C7" w14:textId="77777777" w:rsidR="00063E99" w:rsidRPr="00D13113" w:rsidRDefault="00063E99" w:rsidP="003A0F4D">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0351DCF4" w14:textId="77777777" w:rsidR="00063E99" w:rsidRPr="00D13113" w:rsidRDefault="00063E99" w:rsidP="003A0F4D">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14:paraId="76963D73" w14:textId="77777777" w:rsidR="00063E99" w:rsidRPr="00D13113" w:rsidRDefault="00063E99" w:rsidP="003A0F4D">
            <w:pPr>
              <w:rPr>
                <w:rFonts w:eastAsia="Calibri"/>
                <w:b/>
                <w:lang w:eastAsia="en-US" w:bidi="lo-LA"/>
              </w:rPr>
            </w:pPr>
            <w:r w:rsidRPr="00D13113">
              <w:rPr>
                <w:b/>
              </w:rPr>
              <w:t>Neigiamas poveikis</w:t>
            </w:r>
          </w:p>
          <w:p w14:paraId="7CC0698D" w14:textId="77777777" w:rsidR="00063E99" w:rsidRPr="00D13113" w:rsidRDefault="00063E99" w:rsidP="003A0F4D">
            <w:pPr>
              <w:rPr>
                <w:b/>
                <w:i/>
              </w:rPr>
            </w:pPr>
          </w:p>
        </w:tc>
      </w:tr>
      <w:tr w:rsidR="00063E99" w14:paraId="2EAF8E6A" w14:textId="77777777" w:rsidTr="003A0F4D">
        <w:tc>
          <w:tcPr>
            <w:tcW w:w="3118" w:type="dxa"/>
            <w:tcBorders>
              <w:top w:val="single" w:sz="4" w:space="0" w:color="000000"/>
              <w:left w:val="single" w:sz="4" w:space="0" w:color="000000"/>
              <w:bottom w:val="single" w:sz="4" w:space="0" w:color="000000"/>
              <w:right w:val="single" w:sz="4" w:space="0" w:color="000000"/>
            </w:tcBorders>
            <w:hideMark/>
          </w:tcPr>
          <w:p w14:paraId="5BF2B885" w14:textId="77777777" w:rsidR="00063E99" w:rsidRPr="00D13113" w:rsidRDefault="00063E99" w:rsidP="003A0F4D">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14:paraId="099DAF25" w14:textId="77777777" w:rsidR="00063E99" w:rsidRPr="00D13113" w:rsidRDefault="00063E99" w:rsidP="003A0F4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0154D658" w14:textId="77777777" w:rsidR="00063E99" w:rsidRPr="00D13113" w:rsidRDefault="00063E99" w:rsidP="003A0F4D">
            <w:pPr>
              <w:rPr>
                <w:i/>
                <w:lang w:eastAsia="en-US" w:bidi="lo-LA"/>
              </w:rPr>
            </w:pPr>
          </w:p>
        </w:tc>
      </w:tr>
      <w:tr w:rsidR="00063E99" w14:paraId="0A8EC94D" w14:textId="77777777" w:rsidTr="003A0F4D">
        <w:tc>
          <w:tcPr>
            <w:tcW w:w="3118" w:type="dxa"/>
            <w:tcBorders>
              <w:top w:val="single" w:sz="4" w:space="0" w:color="000000"/>
              <w:left w:val="single" w:sz="4" w:space="0" w:color="000000"/>
              <w:bottom w:val="single" w:sz="4" w:space="0" w:color="000000"/>
              <w:right w:val="single" w:sz="4" w:space="0" w:color="000000"/>
            </w:tcBorders>
            <w:hideMark/>
          </w:tcPr>
          <w:p w14:paraId="1FF744F0" w14:textId="77777777" w:rsidR="00063E99" w:rsidRPr="00D13113" w:rsidRDefault="00063E99" w:rsidP="003A0F4D">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14:paraId="6C1C74A7" w14:textId="77777777" w:rsidR="00063E99" w:rsidRPr="00D13113" w:rsidRDefault="00063E99" w:rsidP="003A0F4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1AB41B7A" w14:textId="77777777" w:rsidR="00063E99" w:rsidRPr="00D13113" w:rsidRDefault="00063E99" w:rsidP="003A0F4D">
            <w:pPr>
              <w:rPr>
                <w:i/>
                <w:lang w:eastAsia="en-US" w:bidi="lo-LA"/>
              </w:rPr>
            </w:pPr>
          </w:p>
        </w:tc>
      </w:tr>
      <w:tr w:rsidR="00063E99" w14:paraId="0D6F1FDE" w14:textId="77777777" w:rsidTr="003A0F4D">
        <w:tc>
          <w:tcPr>
            <w:tcW w:w="3118" w:type="dxa"/>
            <w:tcBorders>
              <w:top w:val="single" w:sz="4" w:space="0" w:color="000000"/>
              <w:left w:val="single" w:sz="4" w:space="0" w:color="000000"/>
              <w:bottom w:val="single" w:sz="4" w:space="0" w:color="000000"/>
              <w:right w:val="single" w:sz="4" w:space="0" w:color="000000"/>
            </w:tcBorders>
            <w:hideMark/>
          </w:tcPr>
          <w:p w14:paraId="22CD485F" w14:textId="77777777" w:rsidR="00063E99" w:rsidRPr="00D13113" w:rsidRDefault="00063E99" w:rsidP="003A0F4D">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385E1D3C" w14:textId="77777777" w:rsidR="00063E99" w:rsidRPr="00D13113" w:rsidRDefault="00063E99" w:rsidP="003A0F4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0D944D88" w14:textId="77777777" w:rsidR="00063E99" w:rsidRPr="00D13113" w:rsidRDefault="00063E99" w:rsidP="003A0F4D">
            <w:pPr>
              <w:rPr>
                <w:i/>
                <w:lang w:eastAsia="en-US" w:bidi="lo-LA"/>
              </w:rPr>
            </w:pPr>
          </w:p>
        </w:tc>
      </w:tr>
      <w:tr w:rsidR="00063E99" w14:paraId="5AA15AA2" w14:textId="77777777" w:rsidTr="003A0F4D">
        <w:tc>
          <w:tcPr>
            <w:tcW w:w="3118" w:type="dxa"/>
            <w:tcBorders>
              <w:top w:val="single" w:sz="4" w:space="0" w:color="000000"/>
              <w:left w:val="single" w:sz="4" w:space="0" w:color="000000"/>
              <w:bottom w:val="single" w:sz="4" w:space="0" w:color="000000"/>
              <w:right w:val="single" w:sz="4" w:space="0" w:color="000000"/>
            </w:tcBorders>
            <w:hideMark/>
          </w:tcPr>
          <w:p w14:paraId="7B2649BB" w14:textId="77777777" w:rsidR="00063E99" w:rsidRPr="00D13113" w:rsidRDefault="00063E99" w:rsidP="003A0F4D">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06E79315" w14:textId="77777777" w:rsidR="00063E99" w:rsidRPr="00D13113" w:rsidRDefault="00063E99" w:rsidP="003A0F4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7D0241C0" w14:textId="77777777" w:rsidR="00063E99" w:rsidRPr="00D13113" w:rsidRDefault="00063E99" w:rsidP="003A0F4D">
            <w:pPr>
              <w:rPr>
                <w:i/>
                <w:lang w:eastAsia="en-US" w:bidi="lo-LA"/>
              </w:rPr>
            </w:pPr>
          </w:p>
        </w:tc>
      </w:tr>
      <w:tr w:rsidR="00063E99" w14:paraId="65AEA1C2" w14:textId="77777777" w:rsidTr="003A0F4D">
        <w:tc>
          <w:tcPr>
            <w:tcW w:w="3118" w:type="dxa"/>
            <w:tcBorders>
              <w:top w:val="single" w:sz="4" w:space="0" w:color="000000"/>
              <w:left w:val="single" w:sz="4" w:space="0" w:color="000000"/>
              <w:bottom w:val="single" w:sz="4" w:space="0" w:color="000000"/>
              <w:right w:val="single" w:sz="4" w:space="0" w:color="000000"/>
            </w:tcBorders>
            <w:hideMark/>
          </w:tcPr>
          <w:p w14:paraId="7B1EEAAA" w14:textId="77777777" w:rsidR="00063E99" w:rsidRPr="00D13113" w:rsidRDefault="00063E99" w:rsidP="003A0F4D">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6C1D7896" w14:textId="77777777" w:rsidR="00063E99" w:rsidRPr="00D13113" w:rsidRDefault="00063E99" w:rsidP="003A0F4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41A80402" w14:textId="77777777" w:rsidR="00063E99" w:rsidRPr="00D13113" w:rsidRDefault="00063E99" w:rsidP="003A0F4D">
            <w:pPr>
              <w:rPr>
                <w:i/>
                <w:lang w:eastAsia="en-US" w:bidi="lo-LA"/>
              </w:rPr>
            </w:pPr>
          </w:p>
        </w:tc>
      </w:tr>
      <w:tr w:rsidR="00063E99" w14:paraId="13047960" w14:textId="77777777" w:rsidTr="003A0F4D">
        <w:tc>
          <w:tcPr>
            <w:tcW w:w="3118" w:type="dxa"/>
            <w:tcBorders>
              <w:top w:val="single" w:sz="4" w:space="0" w:color="000000"/>
              <w:left w:val="single" w:sz="4" w:space="0" w:color="000000"/>
              <w:bottom w:val="single" w:sz="4" w:space="0" w:color="000000"/>
              <w:right w:val="single" w:sz="4" w:space="0" w:color="000000"/>
            </w:tcBorders>
            <w:hideMark/>
          </w:tcPr>
          <w:p w14:paraId="778071EE" w14:textId="77777777" w:rsidR="00063E99" w:rsidRPr="00D13113" w:rsidRDefault="00063E99" w:rsidP="003A0F4D">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159FAB3A" w14:textId="77777777" w:rsidR="00063E99" w:rsidRPr="00D13113" w:rsidRDefault="00063E99" w:rsidP="003A0F4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9789BF9" w14:textId="77777777" w:rsidR="00063E99" w:rsidRPr="00D13113" w:rsidRDefault="00063E99" w:rsidP="003A0F4D">
            <w:pPr>
              <w:rPr>
                <w:i/>
                <w:lang w:eastAsia="en-US" w:bidi="lo-LA"/>
              </w:rPr>
            </w:pPr>
          </w:p>
        </w:tc>
      </w:tr>
      <w:tr w:rsidR="00063E99" w14:paraId="69E9C130" w14:textId="77777777" w:rsidTr="003A0F4D">
        <w:tc>
          <w:tcPr>
            <w:tcW w:w="3118" w:type="dxa"/>
            <w:tcBorders>
              <w:top w:val="single" w:sz="4" w:space="0" w:color="000000"/>
              <w:left w:val="single" w:sz="4" w:space="0" w:color="000000"/>
              <w:bottom w:val="single" w:sz="4" w:space="0" w:color="000000"/>
              <w:right w:val="single" w:sz="4" w:space="0" w:color="000000"/>
            </w:tcBorders>
            <w:hideMark/>
          </w:tcPr>
          <w:p w14:paraId="2DB10A27" w14:textId="77777777" w:rsidR="00063E99" w:rsidRPr="00D13113" w:rsidRDefault="00063E99" w:rsidP="003A0F4D">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14:paraId="7BDF4F6F" w14:textId="77777777" w:rsidR="00063E99" w:rsidRPr="00D13113" w:rsidRDefault="00063E99" w:rsidP="003A0F4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40F74A4A" w14:textId="77777777" w:rsidR="00063E99" w:rsidRPr="00D13113" w:rsidRDefault="00063E99" w:rsidP="003A0F4D">
            <w:pPr>
              <w:rPr>
                <w:i/>
                <w:lang w:eastAsia="en-US" w:bidi="lo-LA"/>
              </w:rPr>
            </w:pPr>
          </w:p>
        </w:tc>
      </w:tr>
      <w:tr w:rsidR="00063E99" w14:paraId="289CEA64" w14:textId="77777777" w:rsidTr="003A0F4D">
        <w:tc>
          <w:tcPr>
            <w:tcW w:w="3118" w:type="dxa"/>
            <w:tcBorders>
              <w:top w:val="single" w:sz="4" w:space="0" w:color="000000"/>
              <w:left w:val="single" w:sz="4" w:space="0" w:color="000000"/>
              <w:bottom w:val="single" w:sz="4" w:space="0" w:color="000000"/>
              <w:right w:val="single" w:sz="4" w:space="0" w:color="000000"/>
            </w:tcBorders>
            <w:hideMark/>
          </w:tcPr>
          <w:p w14:paraId="47A53324" w14:textId="77777777" w:rsidR="00063E99" w:rsidRPr="00D13113" w:rsidRDefault="00063E99" w:rsidP="003A0F4D">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27A7CAB7" w14:textId="77777777" w:rsidR="00063E99" w:rsidRPr="00D13113" w:rsidRDefault="00063E99" w:rsidP="003A0F4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6B1891C4" w14:textId="77777777" w:rsidR="00063E99" w:rsidRPr="00D13113" w:rsidRDefault="00063E99" w:rsidP="003A0F4D">
            <w:pPr>
              <w:rPr>
                <w:i/>
                <w:lang w:eastAsia="en-US" w:bidi="lo-LA"/>
              </w:rPr>
            </w:pPr>
          </w:p>
        </w:tc>
      </w:tr>
      <w:tr w:rsidR="00063E99" w14:paraId="3B97A649" w14:textId="77777777" w:rsidTr="003A0F4D">
        <w:tc>
          <w:tcPr>
            <w:tcW w:w="3118" w:type="dxa"/>
            <w:tcBorders>
              <w:top w:val="single" w:sz="4" w:space="0" w:color="000000"/>
              <w:left w:val="single" w:sz="4" w:space="0" w:color="000000"/>
              <w:bottom w:val="single" w:sz="4" w:space="0" w:color="000000"/>
              <w:right w:val="single" w:sz="4" w:space="0" w:color="000000"/>
            </w:tcBorders>
            <w:hideMark/>
          </w:tcPr>
          <w:p w14:paraId="26D8BE3E" w14:textId="77777777" w:rsidR="00063E99" w:rsidRPr="00D13113" w:rsidRDefault="00063E99" w:rsidP="003A0F4D">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6407280A" w14:textId="77777777" w:rsidR="00063E99" w:rsidRPr="00D13113" w:rsidRDefault="00063E99" w:rsidP="003A0F4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0197E778" w14:textId="77777777" w:rsidR="00063E99" w:rsidRPr="00D13113" w:rsidRDefault="00063E99" w:rsidP="003A0F4D">
            <w:pPr>
              <w:rPr>
                <w:i/>
                <w:lang w:eastAsia="en-US" w:bidi="lo-LA"/>
              </w:rPr>
            </w:pPr>
          </w:p>
        </w:tc>
      </w:tr>
      <w:tr w:rsidR="00063E99" w14:paraId="61D4BFCF" w14:textId="77777777" w:rsidTr="003A0F4D">
        <w:tc>
          <w:tcPr>
            <w:tcW w:w="3118" w:type="dxa"/>
            <w:tcBorders>
              <w:top w:val="single" w:sz="4" w:space="0" w:color="000000"/>
              <w:left w:val="single" w:sz="4" w:space="0" w:color="000000"/>
              <w:bottom w:val="single" w:sz="4" w:space="0" w:color="000000"/>
              <w:right w:val="single" w:sz="4" w:space="0" w:color="000000"/>
            </w:tcBorders>
            <w:hideMark/>
          </w:tcPr>
          <w:p w14:paraId="43D30122" w14:textId="77777777" w:rsidR="00063E99" w:rsidRPr="00D13113" w:rsidRDefault="00063E99" w:rsidP="003A0F4D">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10DF46A7" w14:textId="77777777" w:rsidR="00063E99" w:rsidRPr="00D13113" w:rsidRDefault="00063E99" w:rsidP="003A0F4D">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60A62B37" w14:textId="77777777" w:rsidR="00063E99" w:rsidRPr="00D13113" w:rsidRDefault="00063E99" w:rsidP="003A0F4D">
            <w:pPr>
              <w:rPr>
                <w:i/>
                <w:lang w:eastAsia="en-US" w:bidi="lo-LA"/>
              </w:rPr>
            </w:pPr>
          </w:p>
        </w:tc>
      </w:tr>
    </w:tbl>
    <w:p w14:paraId="39CF5871" w14:textId="77777777" w:rsidR="00063E99" w:rsidRDefault="00063E99" w:rsidP="00063E99">
      <w:pPr>
        <w:jc w:val="both"/>
        <w:rPr>
          <w:lang w:eastAsia="en-US" w:bidi="lo-LA"/>
        </w:rPr>
      </w:pPr>
    </w:p>
    <w:p w14:paraId="6280C4A2" w14:textId="77777777" w:rsidR="00063E99" w:rsidRDefault="00063E99" w:rsidP="00063E99">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14:paraId="0104760A" w14:textId="77777777" w:rsidR="00063E99" w:rsidRDefault="00063E99" w:rsidP="00063E99"/>
    <w:p w14:paraId="2331026D" w14:textId="77777777" w:rsidR="00063E99" w:rsidRDefault="00063E99" w:rsidP="00063E99"/>
    <w:p w14:paraId="2A36CA32" w14:textId="77777777" w:rsidR="00063E99" w:rsidRDefault="00063E99" w:rsidP="00063E99"/>
    <w:p w14:paraId="12F7A0CB" w14:textId="77777777" w:rsidR="00063E99" w:rsidRDefault="00063E99" w:rsidP="00063E99"/>
    <w:p w14:paraId="40E0458E" w14:textId="77777777" w:rsidR="00063E99" w:rsidRDefault="00063E99" w:rsidP="00063E99"/>
    <w:p w14:paraId="76D92473" w14:textId="77777777" w:rsidR="00063E99" w:rsidRPr="00D13113" w:rsidRDefault="00063E99" w:rsidP="00063E99">
      <w:r w:rsidRPr="00D13113">
        <w:t xml:space="preserve">Architektūros ir urbanistikos </w:t>
      </w:r>
    </w:p>
    <w:p w14:paraId="0358396E" w14:textId="77777777" w:rsidR="00063E99" w:rsidRDefault="00063E99" w:rsidP="00063E99">
      <w:r>
        <w:t>skyriaus vyr. specialistė</w:t>
      </w:r>
      <w:r w:rsidRPr="00D13113">
        <w:tab/>
      </w:r>
      <w:r w:rsidRPr="00D13113">
        <w:tab/>
      </w:r>
      <w:r w:rsidRPr="00D13113">
        <w:tab/>
      </w:r>
      <w:r w:rsidRPr="00D13113">
        <w:tab/>
      </w:r>
      <w:r>
        <w:t xml:space="preserve">                      Violeta </w:t>
      </w:r>
      <w:proofErr w:type="spellStart"/>
      <w:r>
        <w:t>Večėnaitė</w:t>
      </w:r>
      <w:proofErr w:type="spellEnd"/>
    </w:p>
    <w:p w14:paraId="6A9FE8EE" w14:textId="77777777" w:rsidR="00063E99" w:rsidRDefault="00063E99" w:rsidP="00063E99"/>
    <w:p w14:paraId="2B6BC04B" w14:textId="77777777" w:rsidR="00F07163" w:rsidRPr="00D13113" w:rsidRDefault="00F07163" w:rsidP="00F07163">
      <w:pPr>
        <w:rPr>
          <w:b/>
        </w:rPr>
      </w:pPr>
    </w:p>
    <w:sectPr w:rsidR="00F07163" w:rsidRPr="00D13113" w:rsidSect="000E5A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63E99"/>
    <w:rsid w:val="000A22C1"/>
    <w:rsid w:val="000A6D77"/>
    <w:rsid w:val="000A74D1"/>
    <w:rsid w:val="000B0CC8"/>
    <w:rsid w:val="000D4607"/>
    <w:rsid w:val="000D58E6"/>
    <w:rsid w:val="000D64CF"/>
    <w:rsid w:val="000E5511"/>
    <w:rsid w:val="000E5A5C"/>
    <w:rsid w:val="000E63A5"/>
    <w:rsid w:val="000E694A"/>
    <w:rsid w:val="000E7160"/>
    <w:rsid w:val="000E7DDD"/>
    <w:rsid w:val="000F2273"/>
    <w:rsid w:val="000F38B9"/>
    <w:rsid w:val="001147D0"/>
    <w:rsid w:val="00114A78"/>
    <w:rsid w:val="00134D05"/>
    <w:rsid w:val="00140680"/>
    <w:rsid w:val="00195E35"/>
    <w:rsid w:val="00197296"/>
    <w:rsid w:val="001978BF"/>
    <w:rsid w:val="001A2124"/>
    <w:rsid w:val="001B1CD9"/>
    <w:rsid w:val="001B4441"/>
    <w:rsid w:val="001D2221"/>
    <w:rsid w:val="001E0933"/>
    <w:rsid w:val="001E3B66"/>
    <w:rsid w:val="001F21F2"/>
    <w:rsid w:val="001F5A08"/>
    <w:rsid w:val="002357A3"/>
    <w:rsid w:val="00263CDA"/>
    <w:rsid w:val="002907BE"/>
    <w:rsid w:val="00292A6B"/>
    <w:rsid w:val="00294613"/>
    <w:rsid w:val="002B37D0"/>
    <w:rsid w:val="002B57A3"/>
    <w:rsid w:val="002B7DE3"/>
    <w:rsid w:val="002D10B2"/>
    <w:rsid w:val="002E2006"/>
    <w:rsid w:val="002F0A79"/>
    <w:rsid w:val="00311E72"/>
    <w:rsid w:val="00323C4C"/>
    <w:rsid w:val="00324AD5"/>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4AA6"/>
    <w:rsid w:val="00525ECD"/>
    <w:rsid w:val="00534C29"/>
    <w:rsid w:val="00545A53"/>
    <w:rsid w:val="00580586"/>
    <w:rsid w:val="00580F66"/>
    <w:rsid w:val="0059070D"/>
    <w:rsid w:val="005A0EDA"/>
    <w:rsid w:val="005A3098"/>
    <w:rsid w:val="005A6656"/>
    <w:rsid w:val="005B7091"/>
    <w:rsid w:val="005C0E29"/>
    <w:rsid w:val="005C2D9C"/>
    <w:rsid w:val="005C4A03"/>
    <w:rsid w:val="005D05E2"/>
    <w:rsid w:val="005E48DF"/>
    <w:rsid w:val="00601D98"/>
    <w:rsid w:val="00614605"/>
    <w:rsid w:val="0061663B"/>
    <w:rsid w:val="006261D0"/>
    <w:rsid w:val="0063003B"/>
    <w:rsid w:val="00631193"/>
    <w:rsid w:val="006653B1"/>
    <w:rsid w:val="00685760"/>
    <w:rsid w:val="006B0FB7"/>
    <w:rsid w:val="006B2E11"/>
    <w:rsid w:val="006B43C2"/>
    <w:rsid w:val="006D1D3D"/>
    <w:rsid w:val="006D33B2"/>
    <w:rsid w:val="006D3D3E"/>
    <w:rsid w:val="006D5EB7"/>
    <w:rsid w:val="006F18E5"/>
    <w:rsid w:val="00717857"/>
    <w:rsid w:val="00740C6F"/>
    <w:rsid w:val="00766660"/>
    <w:rsid w:val="00774E19"/>
    <w:rsid w:val="00782C43"/>
    <w:rsid w:val="00784FD6"/>
    <w:rsid w:val="00790D71"/>
    <w:rsid w:val="007A0A24"/>
    <w:rsid w:val="007B2EDF"/>
    <w:rsid w:val="007B458E"/>
    <w:rsid w:val="007C1A8C"/>
    <w:rsid w:val="007C414B"/>
    <w:rsid w:val="007C5E88"/>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A055DF"/>
    <w:rsid w:val="00A17122"/>
    <w:rsid w:val="00A17FC3"/>
    <w:rsid w:val="00A24103"/>
    <w:rsid w:val="00A245F1"/>
    <w:rsid w:val="00A51CF6"/>
    <w:rsid w:val="00A5545F"/>
    <w:rsid w:val="00A70772"/>
    <w:rsid w:val="00AB2A90"/>
    <w:rsid w:val="00AB43D2"/>
    <w:rsid w:val="00AB480D"/>
    <w:rsid w:val="00AB6EBD"/>
    <w:rsid w:val="00AC06CD"/>
    <w:rsid w:val="00AE72E6"/>
    <w:rsid w:val="00B07AAA"/>
    <w:rsid w:val="00B136AA"/>
    <w:rsid w:val="00B20435"/>
    <w:rsid w:val="00B20E58"/>
    <w:rsid w:val="00B245E1"/>
    <w:rsid w:val="00B308F9"/>
    <w:rsid w:val="00B7766A"/>
    <w:rsid w:val="00B8736B"/>
    <w:rsid w:val="00BA1254"/>
    <w:rsid w:val="00BC4D56"/>
    <w:rsid w:val="00BD53BE"/>
    <w:rsid w:val="00C01C24"/>
    <w:rsid w:val="00C04F41"/>
    <w:rsid w:val="00C04FD3"/>
    <w:rsid w:val="00C251D2"/>
    <w:rsid w:val="00C35E6A"/>
    <w:rsid w:val="00C7633E"/>
    <w:rsid w:val="00C779EF"/>
    <w:rsid w:val="00C86145"/>
    <w:rsid w:val="00CB583B"/>
    <w:rsid w:val="00CE3BBF"/>
    <w:rsid w:val="00CE4B2F"/>
    <w:rsid w:val="00D015FE"/>
    <w:rsid w:val="00D16180"/>
    <w:rsid w:val="00D2019C"/>
    <w:rsid w:val="00D20F54"/>
    <w:rsid w:val="00D36DBE"/>
    <w:rsid w:val="00D52003"/>
    <w:rsid w:val="00D52BD9"/>
    <w:rsid w:val="00D9182B"/>
    <w:rsid w:val="00DA1645"/>
    <w:rsid w:val="00DA62D9"/>
    <w:rsid w:val="00DC79BC"/>
    <w:rsid w:val="00E06D33"/>
    <w:rsid w:val="00E22E4A"/>
    <w:rsid w:val="00E26ACF"/>
    <w:rsid w:val="00E5269E"/>
    <w:rsid w:val="00E52FDF"/>
    <w:rsid w:val="00E6207A"/>
    <w:rsid w:val="00E63A72"/>
    <w:rsid w:val="00E655CE"/>
    <w:rsid w:val="00E6765B"/>
    <w:rsid w:val="00E75883"/>
    <w:rsid w:val="00E7627C"/>
    <w:rsid w:val="00E85D67"/>
    <w:rsid w:val="00EA7BE1"/>
    <w:rsid w:val="00EB27E9"/>
    <w:rsid w:val="00EB31A0"/>
    <w:rsid w:val="00EE4EBB"/>
    <w:rsid w:val="00F01BBC"/>
    <w:rsid w:val="00F04654"/>
    <w:rsid w:val="00F07163"/>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EC7DF"/>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A62D9"/>
    <w:pPr>
      <w:spacing w:after="120"/>
    </w:pPr>
  </w:style>
  <w:style w:type="character" w:customStyle="1" w:styleId="PagrindinistekstasDiagrama">
    <w:name w:val="Pagrindinis tekstas Diagrama"/>
    <w:basedOn w:val="Numatytasispastraiposriftas"/>
    <w:link w:val="Pagrindinistekstas"/>
    <w:uiPriority w:val="99"/>
    <w:semiHidden/>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 w:type="paragraph" w:styleId="Pavadinimas">
    <w:name w:val="Title"/>
    <w:basedOn w:val="prastasis"/>
    <w:link w:val="PavadinimasDiagrama"/>
    <w:qFormat/>
    <w:rsid w:val="00063E99"/>
    <w:pPr>
      <w:jc w:val="center"/>
    </w:pPr>
    <w:rPr>
      <w:b/>
      <w:sz w:val="22"/>
      <w:szCs w:val="20"/>
      <w:lang w:eastAsia="zh-CN"/>
    </w:rPr>
  </w:style>
  <w:style w:type="character" w:customStyle="1" w:styleId="PavadinimasDiagrama">
    <w:name w:val="Pavadinimas Diagrama"/>
    <w:basedOn w:val="Numatytasispastraiposriftas"/>
    <w:link w:val="Pavadinimas"/>
    <w:rsid w:val="00063E99"/>
    <w:rPr>
      <w:b/>
      <w:sz w:val="22"/>
      <w:lang w:eastAsia="zh-CN"/>
    </w:rPr>
  </w:style>
  <w:style w:type="character" w:styleId="Grietas">
    <w:name w:val="Strong"/>
    <w:basedOn w:val="Numatytasispastraiposriftas"/>
    <w:uiPriority w:val="22"/>
    <w:qFormat/>
    <w:rsid w:val="00063E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011449272">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1984382594">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4774</Words>
  <Characters>2722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Steponas Navajauskas</cp:lastModifiedBy>
  <cp:revision>2</cp:revision>
  <cp:lastPrinted>2022-03-09T08:48:00Z</cp:lastPrinted>
  <dcterms:created xsi:type="dcterms:W3CDTF">2023-12-14T14:57:00Z</dcterms:created>
  <dcterms:modified xsi:type="dcterms:W3CDTF">2023-12-14T14:57:00Z</dcterms:modified>
</cp:coreProperties>
</file>