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64083873"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2D50EFCE"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EA7297">
        <w:rPr>
          <w:b/>
        </w:rPr>
        <w:t>M</w:t>
      </w:r>
      <w:r w:rsidR="00550ECE">
        <w:rPr>
          <w:b/>
        </w:rPr>
        <w:t xml:space="preserve">B </w:t>
      </w:r>
      <w:r w:rsidR="00EA7297">
        <w:rPr>
          <w:b/>
        </w:rPr>
        <w:t>,,ELEKTROS KELIAS“</w:t>
      </w:r>
    </w:p>
    <w:p w14:paraId="30933E9A" w14:textId="77777777" w:rsidR="009132EB" w:rsidRPr="008631F0" w:rsidRDefault="009132EB" w:rsidP="008C5448">
      <w:pPr>
        <w:pStyle w:val="Pagrindinistekstas"/>
        <w:rPr>
          <w:sz w:val="22"/>
          <w:szCs w:val="22"/>
        </w:rPr>
      </w:pPr>
    </w:p>
    <w:p w14:paraId="1BD57403" w14:textId="1BBD16D5"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80732D">
        <w:t>gruodžio 11</w:t>
      </w:r>
      <w:r w:rsidR="009A2301">
        <w:t xml:space="preserve"> </w:t>
      </w:r>
      <w:r w:rsidR="00450E72" w:rsidRPr="0020474C">
        <w:t>d.</w:t>
      </w:r>
      <w:r w:rsidR="0079453B" w:rsidRPr="0020474C">
        <w:t xml:space="preserve"> </w:t>
      </w:r>
      <w:r w:rsidR="008C5448" w:rsidRPr="0020474C">
        <w:t>Nr.</w:t>
      </w:r>
      <w:r w:rsidR="00D042B3">
        <w:t xml:space="preserve"> SP-</w:t>
      </w:r>
      <w:r w:rsidR="008C5448" w:rsidRPr="0020474C">
        <w:t xml:space="preserve"> </w:t>
      </w:r>
      <w:r w:rsidR="0080732D">
        <w:t>397</w:t>
      </w:r>
      <w:bookmarkStart w:id="0" w:name="_GoBack"/>
      <w:bookmarkEnd w:id="0"/>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4AD261CD"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804494">
        <w:rPr>
          <w:lang w:val="lt-LT"/>
        </w:rPr>
        <w:t xml:space="preserve">gruodžio </w:t>
      </w:r>
      <w:r w:rsidR="00730183">
        <w:rPr>
          <w:lang w:val="lt-LT"/>
        </w:rPr>
        <w:t>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804494">
        <w:rPr>
          <w:lang w:val="lt-LT"/>
        </w:rPr>
        <w:t>3</w:t>
      </w:r>
      <w:r w:rsidR="000C3252" w:rsidRPr="0020474C">
        <w:rPr>
          <w:lang w:val="lt-LT"/>
        </w:rPr>
        <w:t>, Kėdainių rajono savivaldybės taryba</w:t>
      </w:r>
      <w:r w:rsidR="00D64250">
        <w:rPr>
          <w:lang w:val="lt-LT"/>
        </w:rPr>
        <w:t xml:space="preserve">    </w:t>
      </w:r>
      <w:r w:rsidR="000C3252" w:rsidRPr="0020474C">
        <w:rPr>
          <w:lang w:val="lt-LT"/>
        </w:rPr>
        <w:t xml:space="preserve">n u s p r e n d ž i a: </w:t>
      </w:r>
    </w:p>
    <w:p w14:paraId="309675BE" w14:textId="4D566CF0" w:rsidR="006431DC" w:rsidRDefault="006431DC" w:rsidP="006431DC">
      <w:pPr>
        <w:pStyle w:val="Pagrindinistekstas"/>
        <w:numPr>
          <w:ilvl w:val="0"/>
          <w:numId w:val="20"/>
        </w:numPr>
        <w:suppressAutoHyphens/>
        <w:autoSpaceDN w:val="0"/>
        <w:ind w:left="851"/>
        <w:jc w:val="both"/>
        <w:textAlignment w:val="baseline"/>
      </w:pPr>
      <w:r>
        <w:t xml:space="preserve">Padengti dalį </w:t>
      </w:r>
      <w:r w:rsidR="00804494">
        <w:t>MB ,,Elektros kelias“</w:t>
      </w:r>
      <w:r w:rsidR="00677027">
        <w:t xml:space="preserve"> </w:t>
      </w:r>
      <w:r>
        <w:t xml:space="preserve">išlaidų: </w:t>
      </w:r>
    </w:p>
    <w:p w14:paraId="1C816944" w14:textId="0DBDB546" w:rsidR="006431DC" w:rsidRDefault="006431DC" w:rsidP="006431DC">
      <w:pPr>
        <w:pStyle w:val="Pagrindinistekstas"/>
        <w:numPr>
          <w:ilvl w:val="1"/>
          <w:numId w:val="20"/>
        </w:numPr>
        <w:suppressAutoHyphens/>
        <w:autoSpaceDN w:val="0"/>
        <w:jc w:val="both"/>
        <w:textAlignment w:val="baseline"/>
      </w:pPr>
      <w:r>
        <w:t xml:space="preserve">darbo priemonių įsigijimo – </w:t>
      </w:r>
      <w:r w:rsidR="00804494">
        <w:t>2</w:t>
      </w:r>
      <w:r w:rsidR="003763D2">
        <w:t xml:space="preserve"> </w:t>
      </w:r>
      <w:r w:rsidR="00804494">
        <w:t>758,79</w:t>
      </w:r>
      <w:r>
        <w:t xml:space="preserve">  Eur;</w:t>
      </w:r>
    </w:p>
    <w:p w14:paraId="5F5344F2" w14:textId="0075943C" w:rsidR="006431DC" w:rsidRDefault="006431DC" w:rsidP="006431DC">
      <w:pPr>
        <w:pStyle w:val="Pagrindinistekstas"/>
        <w:numPr>
          <w:ilvl w:val="1"/>
          <w:numId w:val="20"/>
        </w:numPr>
        <w:suppressAutoHyphens/>
        <w:autoSpaceDN w:val="0"/>
        <w:jc w:val="both"/>
        <w:textAlignment w:val="baseline"/>
      </w:pPr>
      <w:r>
        <w:t>mokymo – 300,00 Eur</w:t>
      </w:r>
      <w:r w:rsidR="00CD583E">
        <w:t>.</w:t>
      </w:r>
    </w:p>
    <w:p w14:paraId="4616B359" w14:textId="75ACEE43" w:rsidR="00530244" w:rsidRDefault="00530244" w:rsidP="006431DC">
      <w:pPr>
        <w:pStyle w:val="Pagrindinistekstas"/>
        <w:numPr>
          <w:ilvl w:val="0"/>
          <w:numId w:val="20"/>
        </w:numPr>
        <w:ind w:firstLine="6"/>
        <w:jc w:val="both"/>
      </w:pPr>
      <w:r>
        <w:t xml:space="preserve">Pavesti Kėdainių rajono savivaldybės administracijos direktoriui sudaryti finansinės </w:t>
      </w:r>
    </w:p>
    <w:p w14:paraId="661B72CA" w14:textId="3DADE82C" w:rsidR="006431DC" w:rsidRDefault="00530244" w:rsidP="00530244">
      <w:pPr>
        <w:pStyle w:val="Pagrindinistekstas"/>
        <w:jc w:val="both"/>
      </w:pPr>
      <w:r>
        <w:t xml:space="preserve">paramos įgyvendinimo sutartį su </w:t>
      </w:r>
      <w:r w:rsidR="00804494">
        <w:t xml:space="preserve"> MB ,,Elektros kelias“</w:t>
      </w:r>
      <w:r w:rsidR="00C1262B">
        <w:t>.</w:t>
      </w:r>
    </w:p>
    <w:p w14:paraId="4AEF05DB" w14:textId="5C7D8E79" w:rsidR="00A16B28" w:rsidRPr="006431DC" w:rsidRDefault="00A16B28" w:rsidP="006431DC">
      <w:pPr>
        <w:pStyle w:val="Sraopastraipa"/>
        <w:numPr>
          <w:ilvl w:val="0"/>
          <w:numId w:val="20"/>
        </w:numPr>
        <w:ind w:firstLine="6"/>
        <w:jc w:val="both"/>
        <w:rPr>
          <w:lang w:val="lt-LT"/>
        </w:rPr>
      </w:pPr>
      <w:r w:rsidRPr="006431DC">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29FB41A" w:rsidR="00F63EB4" w:rsidRDefault="00F63EB4" w:rsidP="00216D24">
      <w:pPr>
        <w:jc w:val="both"/>
        <w:rPr>
          <w:lang w:val="lt-LT"/>
        </w:rPr>
      </w:pPr>
    </w:p>
    <w:p w14:paraId="73CD4A18" w14:textId="25A07647" w:rsidR="00300220" w:rsidRDefault="00300220" w:rsidP="00216D24">
      <w:pPr>
        <w:jc w:val="both"/>
        <w:rPr>
          <w:lang w:val="lt-LT"/>
        </w:rPr>
      </w:pPr>
    </w:p>
    <w:p w14:paraId="17E64981" w14:textId="77777777" w:rsidR="00300220" w:rsidRDefault="00300220" w:rsidP="00216D24">
      <w:pPr>
        <w:jc w:val="both"/>
        <w:rPr>
          <w:lang w:val="lt-LT"/>
        </w:rPr>
      </w:pPr>
    </w:p>
    <w:p w14:paraId="69CC8FBF" w14:textId="77777777" w:rsidR="00BD1A35" w:rsidRDefault="00BD1A35" w:rsidP="00216D24">
      <w:pPr>
        <w:jc w:val="both"/>
        <w:rPr>
          <w:lang w:val="lt-LT"/>
        </w:rPr>
      </w:pPr>
    </w:p>
    <w:p w14:paraId="26C46307" w14:textId="3046929F" w:rsidR="00F63EB4" w:rsidRDefault="00F63EB4" w:rsidP="00216D24">
      <w:pPr>
        <w:jc w:val="both"/>
        <w:rPr>
          <w:lang w:val="lt-LT"/>
        </w:rPr>
      </w:pPr>
    </w:p>
    <w:p w14:paraId="1E73BD39" w14:textId="77777777" w:rsidR="009653D4" w:rsidRDefault="009653D4" w:rsidP="00216D24">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9653D4" w14:paraId="5FDF462A" w14:textId="77777777" w:rsidTr="00DA46E4">
        <w:tc>
          <w:tcPr>
            <w:tcW w:w="2336" w:type="dxa"/>
          </w:tcPr>
          <w:p w14:paraId="72A8D057" w14:textId="77777777" w:rsidR="009653D4" w:rsidRDefault="009653D4" w:rsidP="00DA46E4">
            <w:pPr>
              <w:rPr>
                <w:lang w:val="lt-LT"/>
              </w:rPr>
            </w:pPr>
            <w:r>
              <w:rPr>
                <w:lang w:val="lt-LT"/>
              </w:rPr>
              <w:t xml:space="preserve">Sandra </w:t>
            </w:r>
            <w:proofErr w:type="spellStart"/>
            <w:r>
              <w:rPr>
                <w:lang w:val="lt-LT"/>
              </w:rPr>
              <w:t>Barzdienė</w:t>
            </w:r>
            <w:proofErr w:type="spellEnd"/>
          </w:p>
        </w:tc>
        <w:tc>
          <w:tcPr>
            <w:tcW w:w="2336" w:type="dxa"/>
          </w:tcPr>
          <w:p w14:paraId="514D84FA" w14:textId="77777777" w:rsidR="009653D4" w:rsidRDefault="009653D4" w:rsidP="00DA46E4">
            <w:pPr>
              <w:rPr>
                <w:lang w:val="lt-LT"/>
              </w:rPr>
            </w:pPr>
            <w:r>
              <w:rPr>
                <w:lang w:val="lt-LT"/>
              </w:rPr>
              <w:t>Valentinas Tamulis</w:t>
            </w:r>
          </w:p>
        </w:tc>
        <w:tc>
          <w:tcPr>
            <w:tcW w:w="2336" w:type="dxa"/>
          </w:tcPr>
          <w:p w14:paraId="25F34FE7" w14:textId="77777777" w:rsidR="009653D4" w:rsidRDefault="009653D4" w:rsidP="00DA46E4">
            <w:pPr>
              <w:rPr>
                <w:lang w:val="lt-LT"/>
              </w:rPr>
            </w:pPr>
            <w:r>
              <w:rPr>
                <w:lang w:val="lt-LT"/>
              </w:rPr>
              <w:t>Virginija Baltraitienė</w:t>
            </w:r>
          </w:p>
        </w:tc>
        <w:tc>
          <w:tcPr>
            <w:tcW w:w="2336" w:type="dxa"/>
          </w:tcPr>
          <w:p w14:paraId="024D05AC" w14:textId="77777777" w:rsidR="009653D4" w:rsidRDefault="009653D4" w:rsidP="00DA46E4">
            <w:pPr>
              <w:rPr>
                <w:lang w:val="lt-LT"/>
              </w:rPr>
            </w:pPr>
            <w:r>
              <w:rPr>
                <w:lang w:val="lt-LT"/>
              </w:rPr>
              <w:t>Jolanta Sakavičienė</w:t>
            </w:r>
          </w:p>
        </w:tc>
      </w:tr>
      <w:tr w:rsidR="009653D4" w:rsidRPr="00E0336F" w14:paraId="5E4876FB" w14:textId="77777777" w:rsidTr="00DA46E4">
        <w:tc>
          <w:tcPr>
            <w:tcW w:w="2336" w:type="dxa"/>
          </w:tcPr>
          <w:p w14:paraId="13939952" w14:textId="77777777" w:rsidR="009653D4" w:rsidRPr="00E0336F" w:rsidRDefault="009653D4" w:rsidP="00DA46E4">
            <w:pPr>
              <w:rPr>
                <w:sz w:val="16"/>
                <w:szCs w:val="16"/>
                <w:lang w:val="lt-LT"/>
              </w:rPr>
            </w:pPr>
          </w:p>
        </w:tc>
        <w:tc>
          <w:tcPr>
            <w:tcW w:w="2336" w:type="dxa"/>
          </w:tcPr>
          <w:p w14:paraId="206DA406" w14:textId="77777777" w:rsidR="009653D4" w:rsidRPr="00E0336F" w:rsidRDefault="009653D4" w:rsidP="00DA46E4">
            <w:pPr>
              <w:rPr>
                <w:sz w:val="16"/>
                <w:szCs w:val="16"/>
                <w:lang w:val="lt-LT"/>
              </w:rPr>
            </w:pPr>
          </w:p>
        </w:tc>
        <w:tc>
          <w:tcPr>
            <w:tcW w:w="2336" w:type="dxa"/>
          </w:tcPr>
          <w:p w14:paraId="293A4DBA" w14:textId="77777777" w:rsidR="009653D4" w:rsidRPr="00E0336F" w:rsidRDefault="009653D4" w:rsidP="00DA46E4">
            <w:pPr>
              <w:rPr>
                <w:sz w:val="16"/>
                <w:szCs w:val="16"/>
                <w:lang w:val="lt-LT"/>
              </w:rPr>
            </w:pPr>
          </w:p>
        </w:tc>
        <w:tc>
          <w:tcPr>
            <w:tcW w:w="2336" w:type="dxa"/>
          </w:tcPr>
          <w:p w14:paraId="3CC4A05A" w14:textId="77777777" w:rsidR="009653D4" w:rsidRPr="00E0336F" w:rsidRDefault="009653D4" w:rsidP="00DA46E4">
            <w:pPr>
              <w:rPr>
                <w:sz w:val="16"/>
                <w:szCs w:val="16"/>
                <w:lang w:val="lt-LT"/>
              </w:rPr>
            </w:pPr>
          </w:p>
        </w:tc>
      </w:tr>
      <w:tr w:rsidR="009653D4" w14:paraId="6A01DF59" w14:textId="77777777" w:rsidTr="00DA46E4">
        <w:tc>
          <w:tcPr>
            <w:tcW w:w="2336" w:type="dxa"/>
          </w:tcPr>
          <w:p w14:paraId="1D0976AB" w14:textId="77777777" w:rsidR="009653D4" w:rsidRDefault="009653D4" w:rsidP="00DA46E4">
            <w:pPr>
              <w:rPr>
                <w:lang w:val="lt-LT"/>
              </w:rPr>
            </w:pPr>
            <w:r>
              <w:rPr>
                <w:lang w:val="lt-LT"/>
              </w:rPr>
              <w:t>2023-12-</w:t>
            </w:r>
          </w:p>
        </w:tc>
        <w:tc>
          <w:tcPr>
            <w:tcW w:w="2336" w:type="dxa"/>
          </w:tcPr>
          <w:p w14:paraId="0F1A3ECA" w14:textId="77777777" w:rsidR="009653D4" w:rsidRDefault="009653D4" w:rsidP="00DA46E4">
            <w:pPr>
              <w:rPr>
                <w:lang w:val="lt-LT"/>
              </w:rPr>
            </w:pPr>
            <w:r w:rsidRPr="009B222D">
              <w:rPr>
                <w:lang w:val="lt-LT"/>
              </w:rPr>
              <w:t>2023-</w:t>
            </w:r>
            <w:r>
              <w:rPr>
                <w:lang w:val="lt-LT"/>
              </w:rPr>
              <w:t>12</w:t>
            </w:r>
            <w:r w:rsidRPr="009B222D">
              <w:rPr>
                <w:lang w:val="lt-LT"/>
              </w:rPr>
              <w:t>-</w:t>
            </w:r>
          </w:p>
        </w:tc>
        <w:tc>
          <w:tcPr>
            <w:tcW w:w="2336" w:type="dxa"/>
          </w:tcPr>
          <w:p w14:paraId="7CE7757D" w14:textId="77777777" w:rsidR="009653D4" w:rsidRDefault="009653D4" w:rsidP="00DA46E4">
            <w:pPr>
              <w:rPr>
                <w:lang w:val="lt-LT"/>
              </w:rPr>
            </w:pPr>
            <w:r w:rsidRPr="009B222D">
              <w:rPr>
                <w:lang w:val="lt-LT"/>
              </w:rPr>
              <w:t>2023-</w:t>
            </w:r>
            <w:r>
              <w:rPr>
                <w:lang w:val="lt-LT"/>
              </w:rPr>
              <w:t>12</w:t>
            </w:r>
            <w:r w:rsidRPr="009B222D">
              <w:rPr>
                <w:lang w:val="lt-LT"/>
              </w:rPr>
              <w:t>-</w:t>
            </w:r>
          </w:p>
        </w:tc>
        <w:tc>
          <w:tcPr>
            <w:tcW w:w="2336" w:type="dxa"/>
          </w:tcPr>
          <w:p w14:paraId="56933FC2" w14:textId="77777777" w:rsidR="009653D4" w:rsidRDefault="009653D4" w:rsidP="00DA46E4">
            <w:pPr>
              <w:rPr>
                <w:lang w:val="lt-LT"/>
              </w:rPr>
            </w:pPr>
            <w:r w:rsidRPr="009B222D">
              <w:rPr>
                <w:lang w:val="lt-LT"/>
              </w:rPr>
              <w:t>2023-</w:t>
            </w:r>
            <w:r>
              <w:rPr>
                <w:lang w:val="lt-LT"/>
              </w:rPr>
              <w:t>12</w:t>
            </w:r>
            <w:r w:rsidRPr="009B222D">
              <w:rPr>
                <w:lang w:val="lt-LT"/>
              </w:rPr>
              <w:t>-</w:t>
            </w:r>
          </w:p>
        </w:tc>
      </w:tr>
      <w:tr w:rsidR="009653D4" w14:paraId="54D24CF8" w14:textId="77777777" w:rsidTr="00DA46E4">
        <w:tc>
          <w:tcPr>
            <w:tcW w:w="2336" w:type="dxa"/>
          </w:tcPr>
          <w:p w14:paraId="64E24C6C" w14:textId="77777777" w:rsidR="009653D4" w:rsidRDefault="009653D4" w:rsidP="00DA46E4">
            <w:pPr>
              <w:rPr>
                <w:lang w:val="lt-LT"/>
              </w:rPr>
            </w:pPr>
          </w:p>
        </w:tc>
        <w:tc>
          <w:tcPr>
            <w:tcW w:w="2336" w:type="dxa"/>
          </w:tcPr>
          <w:p w14:paraId="589AA512" w14:textId="77777777" w:rsidR="009653D4" w:rsidRDefault="009653D4" w:rsidP="00DA46E4">
            <w:pPr>
              <w:rPr>
                <w:lang w:val="lt-LT"/>
              </w:rPr>
            </w:pPr>
          </w:p>
        </w:tc>
        <w:tc>
          <w:tcPr>
            <w:tcW w:w="2336" w:type="dxa"/>
          </w:tcPr>
          <w:p w14:paraId="3FBB9B93" w14:textId="77777777" w:rsidR="009653D4" w:rsidRDefault="009653D4" w:rsidP="00DA46E4">
            <w:pPr>
              <w:rPr>
                <w:lang w:val="lt-LT"/>
              </w:rPr>
            </w:pPr>
          </w:p>
        </w:tc>
        <w:tc>
          <w:tcPr>
            <w:tcW w:w="2336" w:type="dxa"/>
          </w:tcPr>
          <w:p w14:paraId="1B4C2FCB" w14:textId="77777777" w:rsidR="009653D4" w:rsidRDefault="009653D4" w:rsidP="00DA46E4">
            <w:pPr>
              <w:rPr>
                <w:lang w:val="lt-LT"/>
              </w:rPr>
            </w:pPr>
          </w:p>
        </w:tc>
      </w:tr>
      <w:tr w:rsidR="009653D4" w14:paraId="53327D3E" w14:textId="77777777" w:rsidTr="00DA46E4">
        <w:tc>
          <w:tcPr>
            <w:tcW w:w="2336" w:type="dxa"/>
          </w:tcPr>
          <w:p w14:paraId="22DFB836" w14:textId="77777777" w:rsidR="009653D4" w:rsidRDefault="009653D4" w:rsidP="00DA46E4">
            <w:pPr>
              <w:rPr>
                <w:lang w:val="lt-LT"/>
              </w:rPr>
            </w:pPr>
          </w:p>
        </w:tc>
        <w:tc>
          <w:tcPr>
            <w:tcW w:w="2336" w:type="dxa"/>
          </w:tcPr>
          <w:p w14:paraId="7BAABB97" w14:textId="77777777" w:rsidR="009653D4" w:rsidRDefault="009653D4" w:rsidP="00DA46E4">
            <w:pPr>
              <w:rPr>
                <w:lang w:val="lt-LT"/>
              </w:rPr>
            </w:pPr>
          </w:p>
        </w:tc>
        <w:tc>
          <w:tcPr>
            <w:tcW w:w="2336" w:type="dxa"/>
          </w:tcPr>
          <w:p w14:paraId="5FEB9719" w14:textId="77777777" w:rsidR="009653D4" w:rsidRDefault="009653D4" w:rsidP="00DA46E4">
            <w:pPr>
              <w:rPr>
                <w:lang w:val="lt-LT"/>
              </w:rPr>
            </w:pPr>
          </w:p>
        </w:tc>
        <w:tc>
          <w:tcPr>
            <w:tcW w:w="2336" w:type="dxa"/>
          </w:tcPr>
          <w:p w14:paraId="6C109509" w14:textId="77777777" w:rsidR="009653D4" w:rsidRDefault="009653D4" w:rsidP="00DA46E4">
            <w:pPr>
              <w:rPr>
                <w:lang w:val="lt-LT"/>
              </w:rPr>
            </w:pPr>
          </w:p>
        </w:tc>
      </w:tr>
      <w:tr w:rsidR="009653D4" w14:paraId="630DDE90" w14:textId="77777777" w:rsidTr="00DA46E4">
        <w:tc>
          <w:tcPr>
            <w:tcW w:w="2336" w:type="dxa"/>
          </w:tcPr>
          <w:p w14:paraId="52FBA0D8" w14:textId="77777777" w:rsidR="009653D4" w:rsidRDefault="009653D4" w:rsidP="00DA46E4">
            <w:pPr>
              <w:rPr>
                <w:lang w:val="lt-LT"/>
              </w:rPr>
            </w:pPr>
          </w:p>
        </w:tc>
        <w:tc>
          <w:tcPr>
            <w:tcW w:w="2336" w:type="dxa"/>
          </w:tcPr>
          <w:p w14:paraId="1A5658D6" w14:textId="77777777" w:rsidR="009653D4" w:rsidRDefault="009653D4" w:rsidP="00DA46E4">
            <w:pPr>
              <w:rPr>
                <w:lang w:val="lt-LT"/>
              </w:rPr>
            </w:pPr>
          </w:p>
        </w:tc>
        <w:tc>
          <w:tcPr>
            <w:tcW w:w="2336" w:type="dxa"/>
          </w:tcPr>
          <w:p w14:paraId="7D9ABF76" w14:textId="77777777" w:rsidR="009653D4" w:rsidRDefault="009653D4" w:rsidP="00DA46E4">
            <w:pPr>
              <w:rPr>
                <w:lang w:val="lt-LT"/>
              </w:rPr>
            </w:pPr>
          </w:p>
        </w:tc>
        <w:tc>
          <w:tcPr>
            <w:tcW w:w="2336" w:type="dxa"/>
          </w:tcPr>
          <w:p w14:paraId="34B01B23" w14:textId="77777777" w:rsidR="009653D4" w:rsidRDefault="009653D4" w:rsidP="00DA46E4">
            <w:pPr>
              <w:rPr>
                <w:lang w:val="lt-LT"/>
              </w:rPr>
            </w:pPr>
          </w:p>
        </w:tc>
      </w:tr>
      <w:tr w:rsidR="009653D4" w14:paraId="47DC3EB1" w14:textId="77777777" w:rsidTr="00DA46E4">
        <w:tc>
          <w:tcPr>
            <w:tcW w:w="2336" w:type="dxa"/>
          </w:tcPr>
          <w:p w14:paraId="262013C7" w14:textId="77777777" w:rsidR="009653D4" w:rsidRDefault="009653D4" w:rsidP="00DA46E4">
            <w:pPr>
              <w:rPr>
                <w:lang w:val="lt-LT"/>
              </w:rPr>
            </w:pPr>
            <w:r>
              <w:rPr>
                <w:lang w:val="lt-LT"/>
              </w:rPr>
              <w:t>Dalius Ramonas</w:t>
            </w:r>
          </w:p>
        </w:tc>
        <w:tc>
          <w:tcPr>
            <w:tcW w:w="2336" w:type="dxa"/>
          </w:tcPr>
          <w:p w14:paraId="37A38E7D" w14:textId="77777777" w:rsidR="009653D4" w:rsidRDefault="009653D4" w:rsidP="00DA46E4">
            <w:pPr>
              <w:rPr>
                <w:lang w:val="lt-LT"/>
              </w:rPr>
            </w:pPr>
            <w:r>
              <w:rPr>
                <w:lang w:val="lt-LT"/>
              </w:rPr>
              <w:t>Rūta Švedienė</w:t>
            </w:r>
          </w:p>
        </w:tc>
        <w:tc>
          <w:tcPr>
            <w:tcW w:w="2336" w:type="dxa"/>
          </w:tcPr>
          <w:p w14:paraId="189E190B" w14:textId="77777777" w:rsidR="009653D4" w:rsidRDefault="009653D4" w:rsidP="00DA46E4">
            <w:pPr>
              <w:rPr>
                <w:lang w:val="lt-LT"/>
              </w:rPr>
            </w:pPr>
          </w:p>
        </w:tc>
        <w:tc>
          <w:tcPr>
            <w:tcW w:w="2336" w:type="dxa"/>
          </w:tcPr>
          <w:p w14:paraId="0433875A" w14:textId="77777777" w:rsidR="009653D4" w:rsidRDefault="009653D4" w:rsidP="00DA46E4">
            <w:pPr>
              <w:rPr>
                <w:lang w:val="lt-LT"/>
              </w:rPr>
            </w:pPr>
          </w:p>
        </w:tc>
      </w:tr>
      <w:tr w:rsidR="009653D4" w:rsidRPr="00E0336F" w14:paraId="4E615557" w14:textId="77777777" w:rsidTr="00DA46E4">
        <w:tc>
          <w:tcPr>
            <w:tcW w:w="2336" w:type="dxa"/>
          </w:tcPr>
          <w:p w14:paraId="675DF293" w14:textId="77777777" w:rsidR="009653D4" w:rsidRPr="00E0336F" w:rsidRDefault="009653D4" w:rsidP="00DA46E4">
            <w:pPr>
              <w:rPr>
                <w:sz w:val="16"/>
                <w:szCs w:val="16"/>
                <w:lang w:val="lt-LT"/>
              </w:rPr>
            </w:pPr>
          </w:p>
        </w:tc>
        <w:tc>
          <w:tcPr>
            <w:tcW w:w="2336" w:type="dxa"/>
          </w:tcPr>
          <w:p w14:paraId="1A2FEF49" w14:textId="77777777" w:rsidR="009653D4" w:rsidRPr="00E0336F" w:rsidRDefault="009653D4" w:rsidP="00DA46E4">
            <w:pPr>
              <w:rPr>
                <w:sz w:val="16"/>
                <w:szCs w:val="16"/>
                <w:lang w:val="lt-LT"/>
              </w:rPr>
            </w:pPr>
          </w:p>
        </w:tc>
        <w:tc>
          <w:tcPr>
            <w:tcW w:w="2336" w:type="dxa"/>
          </w:tcPr>
          <w:p w14:paraId="3BFB7CFD" w14:textId="77777777" w:rsidR="009653D4" w:rsidRPr="00E0336F" w:rsidRDefault="009653D4" w:rsidP="00DA46E4">
            <w:pPr>
              <w:rPr>
                <w:sz w:val="16"/>
                <w:szCs w:val="16"/>
                <w:lang w:val="lt-LT"/>
              </w:rPr>
            </w:pPr>
          </w:p>
        </w:tc>
        <w:tc>
          <w:tcPr>
            <w:tcW w:w="2336" w:type="dxa"/>
          </w:tcPr>
          <w:p w14:paraId="39F6DBF7" w14:textId="77777777" w:rsidR="009653D4" w:rsidRPr="00E0336F" w:rsidRDefault="009653D4" w:rsidP="00DA46E4">
            <w:pPr>
              <w:rPr>
                <w:sz w:val="16"/>
                <w:szCs w:val="16"/>
                <w:lang w:val="lt-LT"/>
              </w:rPr>
            </w:pPr>
          </w:p>
        </w:tc>
      </w:tr>
      <w:tr w:rsidR="009653D4" w14:paraId="2AAFAB2C" w14:textId="77777777" w:rsidTr="00DA46E4">
        <w:tc>
          <w:tcPr>
            <w:tcW w:w="2336" w:type="dxa"/>
          </w:tcPr>
          <w:p w14:paraId="0713D6CE" w14:textId="77777777" w:rsidR="009653D4" w:rsidRDefault="009653D4" w:rsidP="00DA46E4">
            <w:pPr>
              <w:rPr>
                <w:lang w:val="lt-LT"/>
              </w:rPr>
            </w:pPr>
            <w:r w:rsidRPr="005B2BE0">
              <w:rPr>
                <w:lang w:val="lt-LT"/>
              </w:rPr>
              <w:t>2023-</w:t>
            </w:r>
            <w:r>
              <w:rPr>
                <w:lang w:val="lt-LT"/>
              </w:rPr>
              <w:t>12</w:t>
            </w:r>
            <w:r w:rsidRPr="005B2BE0">
              <w:rPr>
                <w:lang w:val="lt-LT"/>
              </w:rPr>
              <w:t>-</w:t>
            </w:r>
          </w:p>
        </w:tc>
        <w:tc>
          <w:tcPr>
            <w:tcW w:w="2336" w:type="dxa"/>
          </w:tcPr>
          <w:p w14:paraId="1F245B67" w14:textId="77777777" w:rsidR="009653D4" w:rsidRDefault="009653D4" w:rsidP="00DA46E4">
            <w:pPr>
              <w:rPr>
                <w:lang w:val="lt-LT"/>
              </w:rPr>
            </w:pPr>
            <w:r w:rsidRPr="005B2BE0">
              <w:rPr>
                <w:lang w:val="lt-LT"/>
              </w:rPr>
              <w:t>2023-</w:t>
            </w:r>
            <w:r>
              <w:rPr>
                <w:lang w:val="lt-LT"/>
              </w:rPr>
              <w:t>12</w:t>
            </w:r>
            <w:r w:rsidRPr="005B2BE0">
              <w:rPr>
                <w:lang w:val="lt-LT"/>
              </w:rPr>
              <w:t>-</w:t>
            </w:r>
          </w:p>
        </w:tc>
        <w:tc>
          <w:tcPr>
            <w:tcW w:w="2336" w:type="dxa"/>
          </w:tcPr>
          <w:p w14:paraId="50D34B98" w14:textId="77777777" w:rsidR="009653D4" w:rsidRDefault="009653D4" w:rsidP="00DA46E4">
            <w:pPr>
              <w:rPr>
                <w:lang w:val="lt-LT"/>
              </w:rPr>
            </w:pPr>
          </w:p>
        </w:tc>
        <w:tc>
          <w:tcPr>
            <w:tcW w:w="2336" w:type="dxa"/>
          </w:tcPr>
          <w:p w14:paraId="5507E381" w14:textId="77777777" w:rsidR="009653D4" w:rsidRDefault="009653D4" w:rsidP="00DA46E4">
            <w:pPr>
              <w:rPr>
                <w:lang w:val="lt-LT"/>
              </w:rPr>
            </w:pPr>
          </w:p>
        </w:tc>
      </w:tr>
    </w:tbl>
    <w:p w14:paraId="32E3AC58" w14:textId="77777777" w:rsidR="00FA1F13" w:rsidRDefault="00FA1F13" w:rsidP="00BD1A35">
      <w:pPr>
        <w:rPr>
          <w:lang w:val="lt-LT"/>
        </w:rPr>
      </w:pPr>
    </w:p>
    <w:p w14:paraId="2923518D" w14:textId="77777777" w:rsidR="00730183" w:rsidRDefault="00730183" w:rsidP="00BD1A35">
      <w:pPr>
        <w:rPr>
          <w:lang w:val="lt-LT"/>
        </w:rPr>
      </w:pPr>
    </w:p>
    <w:p w14:paraId="635773E6" w14:textId="4EF9D38D" w:rsidR="00325C20" w:rsidRPr="00853696" w:rsidRDefault="00325C20" w:rsidP="00300220">
      <w:pPr>
        <w:ind w:firstLine="709"/>
        <w:contextualSpacing/>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00220">
      <w:pPr>
        <w:contextualSpacing/>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00220">
      <w:pPr>
        <w:contextualSpacing/>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00220">
      <w:pPr>
        <w:contextualSpacing/>
        <w:rPr>
          <w:rFonts w:eastAsia="Calibri"/>
          <w:sz w:val="22"/>
          <w:szCs w:val="22"/>
          <w:lang w:val="lt-LT"/>
        </w:rPr>
      </w:pPr>
    </w:p>
    <w:p w14:paraId="4AD5C481" w14:textId="77777777" w:rsidR="00325C20" w:rsidRPr="00300220" w:rsidRDefault="00325C20" w:rsidP="00300220">
      <w:pPr>
        <w:contextualSpacing/>
        <w:rPr>
          <w:rFonts w:eastAsia="Calibri"/>
          <w:sz w:val="22"/>
          <w:szCs w:val="22"/>
          <w:lang w:val="lt-LT"/>
        </w:rPr>
      </w:pPr>
      <w:r w:rsidRPr="00300220">
        <w:rPr>
          <w:rFonts w:eastAsia="Calibri"/>
          <w:sz w:val="22"/>
          <w:szCs w:val="22"/>
          <w:lang w:val="lt-LT"/>
        </w:rPr>
        <w:t>Kėdainių rajono savivaldybės tarybai</w:t>
      </w:r>
    </w:p>
    <w:p w14:paraId="0C42E48C" w14:textId="77777777" w:rsidR="00325C20" w:rsidRPr="00300220" w:rsidRDefault="00325C20" w:rsidP="00300220">
      <w:pPr>
        <w:contextualSpacing/>
        <w:jc w:val="center"/>
        <w:rPr>
          <w:rFonts w:eastAsia="Calibri"/>
          <w:sz w:val="22"/>
          <w:szCs w:val="22"/>
          <w:lang w:val="lt-LT"/>
        </w:rPr>
      </w:pPr>
    </w:p>
    <w:p w14:paraId="7D4697C3" w14:textId="77777777" w:rsidR="00325C20" w:rsidRPr="00300220" w:rsidRDefault="00325C20" w:rsidP="00300220">
      <w:pPr>
        <w:contextualSpacing/>
        <w:jc w:val="center"/>
        <w:rPr>
          <w:rFonts w:eastAsia="Calibri"/>
          <w:b/>
          <w:sz w:val="22"/>
          <w:szCs w:val="22"/>
          <w:lang w:val="lt-LT"/>
        </w:rPr>
      </w:pPr>
      <w:r w:rsidRPr="00300220">
        <w:rPr>
          <w:rFonts w:eastAsia="Calibri"/>
          <w:b/>
          <w:sz w:val="22"/>
          <w:szCs w:val="22"/>
          <w:lang w:val="lt-LT"/>
        </w:rPr>
        <w:t>AIŠKINAMASIS RAŠTAS</w:t>
      </w:r>
    </w:p>
    <w:p w14:paraId="183909EE" w14:textId="77777777" w:rsidR="00276927" w:rsidRPr="00300220" w:rsidRDefault="00276927" w:rsidP="00300220">
      <w:pPr>
        <w:contextualSpacing/>
        <w:jc w:val="center"/>
        <w:rPr>
          <w:rFonts w:eastAsia="Calibri"/>
          <w:b/>
          <w:sz w:val="22"/>
          <w:szCs w:val="22"/>
          <w:lang w:val="lt-LT"/>
        </w:rPr>
      </w:pPr>
    </w:p>
    <w:p w14:paraId="5F3EAD20" w14:textId="58E269DC" w:rsidR="00325C20" w:rsidRPr="00300220" w:rsidRDefault="00325C20" w:rsidP="00300220">
      <w:pPr>
        <w:contextualSpacing/>
        <w:jc w:val="center"/>
        <w:rPr>
          <w:b/>
          <w:bCs/>
          <w:sz w:val="22"/>
          <w:szCs w:val="22"/>
          <w:lang w:val="lt-LT"/>
        </w:rPr>
      </w:pPr>
      <w:r w:rsidRPr="00300220">
        <w:rPr>
          <w:b/>
          <w:sz w:val="22"/>
          <w:szCs w:val="22"/>
          <w:lang w:val="lt-LT"/>
        </w:rPr>
        <w:t xml:space="preserve">DĖL PARAMOS SUTEIKIMO IŠ KĖDAINIŲ RAJONO SAVIVALDYBĖS SMULKIOJO VERSLO RĖMIMO FONDO </w:t>
      </w:r>
      <w:r w:rsidR="00EA7297" w:rsidRPr="00300220">
        <w:rPr>
          <w:b/>
          <w:sz w:val="22"/>
          <w:szCs w:val="22"/>
          <w:lang w:val="lt-LT"/>
        </w:rPr>
        <w:t>M</w:t>
      </w:r>
      <w:r w:rsidR="008A6F25" w:rsidRPr="00300220">
        <w:rPr>
          <w:b/>
          <w:sz w:val="22"/>
          <w:szCs w:val="22"/>
          <w:lang w:val="lt-LT"/>
        </w:rPr>
        <w:t>B</w:t>
      </w:r>
      <w:r w:rsidR="00EA7297" w:rsidRPr="00300220">
        <w:rPr>
          <w:b/>
          <w:sz w:val="22"/>
          <w:szCs w:val="22"/>
          <w:lang w:val="lt-LT"/>
        </w:rPr>
        <w:t xml:space="preserve"> ,,ELEKTROS KELIAS“</w:t>
      </w:r>
    </w:p>
    <w:p w14:paraId="02849146" w14:textId="77777777" w:rsidR="00325C20" w:rsidRPr="00300220" w:rsidRDefault="00325C20" w:rsidP="00300220">
      <w:pPr>
        <w:contextualSpacing/>
        <w:jc w:val="center"/>
        <w:rPr>
          <w:sz w:val="22"/>
          <w:szCs w:val="22"/>
          <w:lang w:val="lt-LT"/>
        </w:rPr>
      </w:pPr>
    </w:p>
    <w:p w14:paraId="32C5EC71" w14:textId="49938898" w:rsidR="00325C20" w:rsidRPr="00300220" w:rsidRDefault="00325C20" w:rsidP="00300220">
      <w:pPr>
        <w:contextualSpacing/>
        <w:jc w:val="center"/>
        <w:rPr>
          <w:rFonts w:eastAsia="Calibri"/>
          <w:sz w:val="22"/>
          <w:szCs w:val="22"/>
          <w:lang w:val="lt-LT"/>
        </w:rPr>
      </w:pPr>
      <w:r w:rsidRPr="00300220">
        <w:rPr>
          <w:rFonts w:eastAsia="Calibri"/>
          <w:sz w:val="22"/>
          <w:szCs w:val="22"/>
          <w:lang w:val="lt-LT"/>
        </w:rPr>
        <w:t>202</w:t>
      </w:r>
      <w:r w:rsidR="00006B69" w:rsidRPr="00300220">
        <w:rPr>
          <w:rFonts w:eastAsia="Calibri"/>
          <w:sz w:val="22"/>
          <w:szCs w:val="22"/>
          <w:lang w:val="lt-LT"/>
        </w:rPr>
        <w:t>3</w:t>
      </w:r>
      <w:r w:rsidRPr="00300220">
        <w:rPr>
          <w:rFonts w:eastAsia="Calibri"/>
          <w:sz w:val="22"/>
          <w:szCs w:val="22"/>
          <w:lang w:val="lt-LT"/>
        </w:rPr>
        <w:t xml:space="preserve"> m</w:t>
      </w:r>
      <w:r w:rsidR="00680747" w:rsidRPr="00300220">
        <w:rPr>
          <w:rFonts w:eastAsia="Calibri"/>
          <w:sz w:val="22"/>
          <w:szCs w:val="22"/>
          <w:lang w:val="lt-LT"/>
        </w:rPr>
        <w:t xml:space="preserve">. </w:t>
      </w:r>
      <w:r w:rsidR="00677027" w:rsidRPr="00300220">
        <w:rPr>
          <w:rFonts w:eastAsia="Calibri"/>
          <w:sz w:val="22"/>
          <w:szCs w:val="22"/>
          <w:lang w:val="lt-LT"/>
        </w:rPr>
        <w:t>gruodžio</w:t>
      </w:r>
      <w:r w:rsidR="00730183" w:rsidRPr="00300220">
        <w:rPr>
          <w:rFonts w:eastAsia="Calibri"/>
          <w:sz w:val="22"/>
          <w:szCs w:val="22"/>
          <w:lang w:val="lt-LT"/>
        </w:rPr>
        <w:t xml:space="preserve"> </w:t>
      </w:r>
      <w:r w:rsidR="00627CC4" w:rsidRPr="00300220">
        <w:rPr>
          <w:rFonts w:eastAsia="Calibri"/>
          <w:sz w:val="22"/>
          <w:szCs w:val="22"/>
          <w:lang w:val="lt-LT"/>
        </w:rPr>
        <w:t>6</w:t>
      </w:r>
      <w:r w:rsidRPr="00300220">
        <w:rPr>
          <w:rFonts w:eastAsia="Calibri"/>
          <w:sz w:val="22"/>
          <w:szCs w:val="22"/>
          <w:lang w:val="lt-LT"/>
        </w:rPr>
        <w:t xml:space="preserve"> d.</w:t>
      </w:r>
    </w:p>
    <w:p w14:paraId="6E0C85DD" w14:textId="77777777" w:rsidR="00325C20" w:rsidRPr="00300220" w:rsidRDefault="00325C20" w:rsidP="00300220">
      <w:pPr>
        <w:contextualSpacing/>
        <w:jc w:val="center"/>
        <w:rPr>
          <w:rFonts w:eastAsia="Calibri"/>
          <w:sz w:val="22"/>
          <w:szCs w:val="22"/>
          <w:lang w:val="lt-LT"/>
        </w:rPr>
      </w:pPr>
      <w:r w:rsidRPr="00300220">
        <w:rPr>
          <w:rFonts w:eastAsia="Calibri"/>
          <w:sz w:val="22"/>
          <w:szCs w:val="22"/>
          <w:lang w:val="lt-LT"/>
        </w:rPr>
        <w:t>Kėdainiai</w:t>
      </w:r>
    </w:p>
    <w:p w14:paraId="717865D2" w14:textId="77777777" w:rsidR="00325C20" w:rsidRPr="00300220" w:rsidRDefault="00325C20" w:rsidP="00300220">
      <w:pPr>
        <w:contextualSpacing/>
        <w:jc w:val="center"/>
        <w:rPr>
          <w:rFonts w:eastAsia="Calibri"/>
          <w:sz w:val="22"/>
          <w:szCs w:val="22"/>
          <w:lang w:val="lt-LT"/>
        </w:rPr>
      </w:pPr>
    </w:p>
    <w:p w14:paraId="32E710EB" w14:textId="77777777" w:rsidR="00325C20" w:rsidRPr="00300220" w:rsidRDefault="00325C20" w:rsidP="00300220">
      <w:pPr>
        <w:contextualSpacing/>
        <w:rPr>
          <w:rFonts w:eastAsia="Calibri"/>
          <w:b/>
          <w:sz w:val="22"/>
          <w:szCs w:val="22"/>
          <w:lang w:val="lt-LT"/>
        </w:rPr>
      </w:pPr>
      <w:r w:rsidRPr="00300220">
        <w:rPr>
          <w:rFonts w:eastAsia="Calibri"/>
          <w:b/>
          <w:sz w:val="22"/>
          <w:szCs w:val="22"/>
          <w:lang w:val="lt-LT"/>
        </w:rPr>
        <w:t>Parengto sprendimo projekto tikslai:</w:t>
      </w:r>
    </w:p>
    <w:p w14:paraId="6580C2F0" w14:textId="77777777" w:rsidR="00325C20" w:rsidRPr="00300220" w:rsidRDefault="002B27B2" w:rsidP="00300220">
      <w:pPr>
        <w:pStyle w:val="Betarp"/>
        <w:contextualSpacing/>
        <w:jc w:val="both"/>
        <w:rPr>
          <w:sz w:val="22"/>
          <w:szCs w:val="22"/>
        </w:rPr>
      </w:pPr>
      <w:r w:rsidRPr="00300220">
        <w:rPr>
          <w:sz w:val="22"/>
          <w:szCs w:val="22"/>
        </w:rPr>
        <w:t xml:space="preserve">          </w:t>
      </w:r>
      <w:r w:rsidR="00F07E72" w:rsidRPr="00300220">
        <w:rPr>
          <w:sz w:val="22"/>
          <w:szCs w:val="22"/>
        </w:rPr>
        <w:t xml:space="preserve"> </w:t>
      </w:r>
      <w:r w:rsidR="00325C20" w:rsidRPr="00300220">
        <w:rPr>
          <w:sz w:val="22"/>
          <w:szCs w:val="22"/>
        </w:rPr>
        <w:t>Skatinti smulkųjį verslą Kėdainių rajone, suteikti finansinę paramą įmonėms, pradedančioms ir plėtojančioms verslą Kėdainių rajono savivaldybėje.</w:t>
      </w:r>
    </w:p>
    <w:p w14:paraId="17C35A8A" w14:textId="77777777" w:rsidR="00325C20" w:rsidRPr="00300220" w:rsidRDefault="00325C20" w:rsidP="00300220">
      <w:pPr>
        <w:contextualSpacing/>
        <w:rPr>
          <w:rFonts w:eastAsia="Calibri"/>
          <w:b/>
          <w:sz w:val="22"/>
          <w:szCs w:val="22"/>
          <w:lang w:val="lt-LT"/>
        </w:rPr>
      </w:pPr>
      <w:r w:rsidRPr="00300220">
        <w:rPr>
          <w:rFonts w:eastAsia="Calibri"/>
          <w:b/>
          <w:sz w:val="22"/>
          <w:szCs w:val="22"/>
          <w:lang w:val="lt-LT"/>
        </w:rPr>
        <w:t>Sprendimo projekto esmė</w:t>
      </w:r>
      <w:r w:rsidRPr="00300220">
        <w:rPr>
          <w:rFonts w:eastAsia="Calibri"/>
          <w:sz w:val="22"/>
          <w:szCs w:val="22"/>
          <w:lang w:val="lt-LT"/>
        </w:rPr>
        <w:t xml:space="preserve">, </w:t>
      </w:r>
      <w:r w:rsidRPr="00300220">
        <w:rPr>
          <w:rFonts w:eastAsia="Calibri"/>
          <w:b/>
          <w:sz w:val="22"/>
          <w:szCs w:val="22"/>
          <w:lang w:val="lt-LT"/>
        </w:rPr>
        <w:t xml:space="preserve">rengimo priežastys ir motyvai: </w:t>
      </w:r>
    </w:p>
    <w:p w14:paraId="755C2046" w14:textId="735FFBD4" w:rsidR="009A2301" w:rsidRPr="00300220" w:rsidRDefault="00325C20" w:rsidP="00300220">
      <w:pPr>
        <w:contextualSpacing/>
        <w:jc w:val="both"/>
        <w:rPr>
          <w:rFonts w:eastAsia="Calibri"/>
          <w:sz w:val="22"/>
          <w:szCs w:val="22"/>
          <w:lang w:val="lt-LT"/>
        </w:rPr>
      </w:pPr>
      <w:r w:rsidRPr="00300220">
        <w:rPr>
          <w:rFonts w:eastAsia="Calibri"/>
          <w:sz w:val="22"/>
          <w:szCs w:val="22"/>
          <w:lang w:val="lt-LT" w:eastAsia="lt-LT"/>
        </w:rPr>
        <w:t xml:space="preserve">            Kėdainių rajono smulkiojo verslo rėmimo fondo komisija (toliau – Komisija)  siūlo iš  Kėdainių rajono  savivaldybės smulkiojo verslo rėmimo fondo</w:t>
      </w:r>
      <w:r w:rsidR="00FB3A01" w:rsidRPr="00300220">
        <w:rPr>
          <w:rFonts w:eastAsia="Calibri"/>
          <w:sz w:val="22"/>
          <w:szCs w:val="22"/>
          <w:lang w:val="lt-LT" w:eastAsia="lt-LT"/>
        </w:rPr>
        <w:t xml:space="preserve"> padengti dalį</w:t>
      </w:r>
      <w:r w:rsidR="00A16B28" w:rsidRPr="00300220">
        <w:rPr>
          <w:rFonts w:eastAsia="Calibri"/>
          <w:sz w:val="22"/>
          <w:szCs w:val="22"/>
          <w:lang w:val="lt-LT" w:eastAsia="lt-LT"/>
        </w:rPr>
        <w:t xml:space="preserve"> </w:t>
      </w:r>
      <w:r w:rsidR="00A74EBC" w:rsidRPr="00300220">
        <w:rPr>
          <w:rFonts w:eastAsia="Calibri"/>
          <w:sz w:val="22"/>
          <w:szCs w:val="22"/>
          <w:lang w:val="lt-LT" w:eastAsia="lt-LT"/>
        </w:rPr>
        <w:t>darbo priemonių</w:t>
      </w:r>
      <w:r w:rsidR="008A6F25" w:rsidRPr="00300220">
        <w:rPr>
          <w:rFonts w:eastAsia="Calibri"/>
          <w:sz w:val="22"/>
          <w:szCs w:val="22"/>
          <w:lang w:val="lt-LT" w:eastAsia="lt-LT"/>
        </w:rPr>
        <w:t xml:space="preserve"> ir mokymo išlaidų:</w:t>
      </w:r>
      <w:r w:rsidR="008A6F25" w:rsidRPr="00300220">
        <w:rPr>
          <w:rFonts w:eastAsia="Calibri"/>
          <w:sz w:val="22"/>
          <w:szCs w:val="22"/>
          <w:lang w:val="lt-LT"/>
        </w:rPr>
        <w:t xml:space="preserve"> </w:t>
      </w:r>
    </w:p>
    <w:p w14:paraId="506BE419" w14:textId="4A20D893" w:rsidR="00677027" w:rsidRPr="00300220" w:rsidRDefault="0057754B" w:rsidP="00300220">
      <w:pPr>
        <w:contextualSpacing/>
        <w:jc w:val="both"/>
        <w:rPr>
          <w:bCs/>
          <w:sz w:val="22"/>
          <w:szCs w:val="22"/>
          <w:lang w:val="lt-LT"/>
        </w:rPr>
      </w:pPr>
      <w:r w:rsidRPr="00300220">
        <w:rPr>
          <w:bCs/>
          <w:sz w:val="22"/>
          <w:szCs w:val="22"/>
          <w:lang w:val="lt-LT"/>
        </w:rPr>
        <w:t xml:space="preserve">            </w:t>
      </w:r>
      <w:r w:rsidR="00677027" w:rsidRPr="00300220">
        <w:rPr>
          <w:bCs/>
          <w:sz w:val="22"/>
          <w:szCs w:val="22"/>
          <w:lang w:val="lt-LT"/>
        </w:rPr>
        <w:t>MB ,,Elektros kelias“</w:t>
      </w:r>
      <w:r w:rsidR="008A6F25" w:rsidRPr="00300220">
        <w:rPr>
          <w:bCs/>
          <w:sz w:val="22"/>
          <w:szCs w:val="22"/>
          <w:lang w:val="lt-LT"/>
        </w:rPr>
        <w:t xml:space="preserve"> registruota 2023-</w:t>
      </w:r>
      <w:r w:rsidR="00677027" w:rsidRPr="00300220">
        <w:rPr>
          <w:bCs/>
          <w:sz w:val="22"/>
          <w:szCs w:val="22"/>
          <w:lang w:val="lt-LT"/>
        </w:rPr>
        <w:t>10</w:t>
      </w:r>
      <w:r w:rsidR="008A6F25" w:rsidRPr="00300220">
        <w:rPr>
          <w:bCs/>
          <w:sz w:val="22"/>
          <w:szCs w:val="22"/>
          <w:lang w:val="lt-LT"/>
        </w:rPr>
        <w:t>-</w:t>
      </w:r>
      <w:r w:rsidR="00D64250" w:rsidRPr="00300220">
        <w:rPr>
          <w:bCs/>
          <w:sz w:val="22"/>
          <w:szCs w:val="22"/>
          <w:lang w:val="lt-LT"/>
        </w:rPr>
        <w:t>0</w:t>
      </w:r>
      <w:r w:rsidR="00677027" w:rsidRPr="00300220">
        <w:rPr>
          <w:bCs/>
          <w:sz w:val="22"/>
          <w:szCs w:val="22"/>
          <w:lang w:val="lt-LT"/>
        </w:rPr>
        <w:t>2</w:t>
      </w:r>
      <w:r w:rsidR="00D64250" w:rsidRPr="00300220">
        <w:rPr>
          <w:bCs/>
          <w:sz w:val="22"/>
          <w:szCs w:val="22"/>
          <w:lang w:val="lt-LT"/>
        </w:rPr>
        <w:t xml:space="preserve">. Pagrindinė vykdoma veikla  </w:t>
      </w:r>
      <w:r w:rsidR="00D64250" w:rsidRPr="00300220">
        <w:rPr>
          <w:rFonts w:eastAsia="Calibri"/>
          <w:sz w:val="22"/>
          <w:szCs w:val="22"/>
          <w:lang w:val="lt-LT" w:eastAsia="lt-LT"/>
        </w:rPr>
        <w:t>–</w:t>
      </w:r>
      <w:r w:rsidR="00677027" w:rsidRPr="00300220">
        <w:rPr>
          <w:rFonts w:eastAsia="Calibri"/>
          <w:sz w:val="22"/>
          <w:szCs w:val="22"/>
          <w:lang w:val="lt-LT" w:eastAsia="lt-LT"/>
        </w:rPr>
        <w:t xml:space="preserve"> žemos įtampos elektros įrenginių įrengimas, eksploatavimas ir projektavimas. </w:t>
      </w:r>
      <w:r w:rsidR="008A6F25" w:rsidRPr="00300220">
        <w:rPr>
          <w:bCs/>
          <w:sz w:val="22"/>
          <w:szCs w:val="22"/>
          <w:lang w:val="lt-LT"/>
        </w:rPr>
        <w:t xml:space="preserve">Įmonės buveinės adresas yra </w:t>
      </w:r>
      <w:r w:rsidR="00677027" w:rsidRPr="00300220">
        <w:rPr>
          <w:bCs/>
          <w:sz w:val="22"/>
          <w:szCs w:val="22"/>
          <w:lang w:val="lt-LT"/>
        </w:rPr>
        <w:t xml:space="preserve">Beržų g. 34, Kalnaberžės k., Kėdainių r. sav.  Veiklai pradėti buvo įsigytos būtiniausios darbo priemonės: daugiafunkcinis instaliacijos matuoklis </w:t>
      </w:r>
      <w:r w:rsidR="00627CC4" w:rsidRPr="00300220">
        <w:rPr>
          <w:bCs/>
          <w:sz w:val="22"/>
          <w:szCs w:val="22"/>
          <w:lang w:val="lt-LT"/>
        </w:rPr>
        <w:t xml:space="preserve"> METREL M1I3102H/S </w:t>
      </w:r>
      <w:r w:rsidR="00677027" w:rsidRPr="00300220">
        <w:rPr>
          <w:bCs/>
          <w:sz w:val="22"/>
          <w:szCs w:val="22"/>
          <w:lang w:val="lt-LT"/>
        </w:rPr>
        <w:t>(1</w:t>
      </w:r>
      <w:r w:rsidR="003763D2" w:rsidRPr="00300220">
        <w:rPr>
          <w:bCs/>
          <w:sz w:val="22"/>
          <w:szCs w:val="22"/>
          <w:lang w:val="lt-LT"/>
        </w:rPr>
        <w:t xml:space="preserve"> </w:t>
      </w:r>
      <w:r w:rsidR="00677027" w:rsidRPr="00300220">
        <w:rPr>
          <w:bCs/>
          <w:sz w:val="22"/>
          <w:szCs w:val="22"/>
          <w:lang w:val="lt-LT"/>
        </w:rPr>
        <w:t xml:space="preserve">664,00 Eur be PVM), 2 kilnojamieji įžemikliai (2x323,85 Eur be PVM), </w:t>
      </w:r>
      <w:r w:rsidR="00B5622D" w:rsidRPr="00300220">
        <w:rPr>
          <w:bCs/>
          <w:sz w:val="22"/>
          <w:szCs w:val="22"/>
          <w:lang w:val="lt-LT"/>
        </w:rPr>
        <w:t xml:space="preserve">elektrinė vagapjovė </w:t>
      </w:r>
      <w:r w:rsidR="00677027" w:rsidRPr="00300220">
        <w:rPr>
          <w:bCs/>
          <w:sz w:val="22"/>
          <w:szCs w:val="22"/>
          <w:lang w:val="lt-LT"/>
        </w:rPr>
        <w:t>Elbenstock EMF1</w:t>
      </w:r>
      <w:r w:rsidR="00B5622D" w:rsidRPr="00300220">
        <w:rPr>
          <w:bCs/>
          <w:sz w:val="22"/>
          <w:szCs w:val="22"/>
          <w:lang w:val="lt-LT"/>
        </w:rPr>
        <w:t>50.1. (475,21 Eur be PVM), replių rinkinys (243,00 Eur be PVM), akumuliatorinis  perforatorius Milwaukee M18 BLHACD26-0 (177,90 Eur), akumuliatorinis kampinis šlifuoklis Milwaukee HD18, ag-125-402c (276,60 Eur). ir kt.</w:t>
      </w:r>
      <w:r w:rsidR="00627CC4" w:rsidRPr="00300220">
        <w:rPr>
          <w:bCs/>
          <w:sz w:val="22"/>
          <w:szCs w:val="22"/>
          <w:lang w:val="lt-LT"/>
        </w:rPr>
        <w:t xml:space="preserve"> darbo</w:t>
      </w:r>
      <w:r w:rsidR="00B5622D" w:rsidRPr="00300220">
        <w:rPr>
          <w:bCs/>
          <w:sz w:val="22"/>
          <w:szCs w:val="22"/>
          <w:lang w:val="lt-LT"/>
        </w:rPr>
        <w:t xml:space="preserve"> priemonės. </w:t>
      </w:r>
      <w:r w:rsidR="00EB00B1" w:rsidRPr="00300220">
        <w:rPr>
          <w:bCs/>
          <w:sz w:val="22"/>
          <w:szCs w:val="22"/>
          <w:lang w:val="lt-LT"/>
        </w:rPr>
        <w:t>Kad galėt</w:t>
      </w:r>
      <w:r w:rsidR="006A6AE1" w:rsidRPr="00300220">
        <w:rPr>
          <w:bCs/>
          <w:sz w:val="22"/>
          <w:szCs w:val="22"/>
          <w:lang w:val="lt-LT"/>
        </w:rPr>
        <w:t>ų</w:t>
      </w:r>
      <w:r w:rsidR="00EB00B1" w:rsidRPr="00300220">
        <w:rPr>
          <w:bCs/>
          <w:sz w:val="22"/>
          <w:szCs w:val="22"/>
          <w:lang w:val="lt-LT"/>
        </w:rPr>
        <w:t xml:space="preserve"> teikti saugiai  paslaugas</w:t>
      </w:r>
      <w:r w:rsidR="006A6AE1" w:rsidRPr="00300220">
        <w:rPr>
          <w:bCs/>
          <w:sz w:val="22"/>
          <w:szCs w:val="22"/>
          <w:lang w:val="lt-LT"/>
        </w:rPr>
        <w:t>,</w:t>
      </w:r>
      <w:r w:rsidR="00EB00B1" w:rsidRPr="00300220">
        <w:rPr>
          <w:bCs/>
          <w:sz w:val="22"/>
          <w:szCs w:val="22"/>
          <w:lang w:val="lt-LT"/>
        </w:rPr>
        <w:t xml:space="preserve"> mažosios bendrijos nariai </w:t>
      </w:r>
      <w:r w:rsidR="00B5622D" w:rsidRPr="00300220">
        <w:rPr>
          <w:bCs/>
          <w:sz w:val="22"/>
          <w:szCs w:val="22"/>
          <w:lang w:val="lt-LT"/>
        </w:rPr>
        <w:t>baig</w:t>
      </w:r>
      <w:r w:rsidR="00EB00B1" w:rsidRPr="00300220">
        <w:rPr>
          <w:bCs/>
          <w:sz w:val="22"/>
          <w:szCs w:val="22"/>
          <w:lang w:val="lt-LT"/>
        </w:rPr>
        <w:t>ė</w:t>
      </w:r>
      <w:r w:rsidR="00B5622D" w:rsidRPr="00300220">
        <w:rPr>
          <w:bCs/>
          <w:sz w:val="22"/>
          <w:szCs w:val="22"/>
          <w:lang w:val="lt-LT"/>
        </w:rPr>
        <w:t xml:space="preserve"> kvalifikacijos kėlimo kurs</w:t>
      </w:r>
      <w:r w:rsidR="00EB00B1" w:rsidRPr="00300220">
        <w:rPr>
          <w:bCs/>
          <w:sz w:val="22"/>
          <w:szCs w:val="22"/>
          <w:lang w:val="lt-LT"/>
        </w:rPr>
        <w:t>us</w:t>
      </w:r>
      <w:r w:rsidR="00B5622D" w:rsidRPr="00300220">
        <w:rPr>
          <w:bCs/>
          <w:sz w:val="22"/>
          <w:szCs w:val="22"/>
          <w:lang w:val="lt-LT"/>
        </w:rPr>
        <w:t xml:space="preserve">, kurie reikalingi </w:t>
      </w:r>
      <w:r w:rsidR="00EB00B1" w:rsidRPr="00300220">
        <w:rPr>
          <w:bCs/>
          <w:sz w:val="22"/>
          <w:szCs w:val="22"/>
          <w:lang w:val="lt-LT"/>
        </w:rPr>
        <w:t xml:space="preserve">elektros darbams atlikti. </w:t>
      </w:r>
      <w:r w:rsidR="00B5622D" w:rsidRPr="00300220">
        <w:rPr>
          <w:bCs/>
          <w:sz w:val="22"/>
          <w:szCs w:val="22"/>
          <w:lang w:val="lt-LT"/>
        </w:rPr>
        <w:t xml:space="preserve">Už mokymus sumokėta 320,00 Eur.  </w:t>
      </w:r>
    </w:p>
    <w:p w14:paraId="050B9360" w14:textId="29BD2656" w:rsidR="00D6389E" w:rsidRPr="00300220" w:rsidRDefault="00EB00B1" w:rsidP="00300220">
      <w:pPr>
        <w:contextualSpacing/>
        <w:jc w:val="both"/>
        <w:rPr>
          <w:bCs/>
          <w:sz w:val="22"/>
          <w:szCs w:val="22"/>
          <w:lang w:val="lt-LT"/>
        </w:rPr>
      </w:pPr>
      <w:r w:rsidRPr="00300220">
        <w:rPr>
          <w:bCs/>
          <w:sz w:val="22"/>
          <w:szCs w:val="22"/>
          <w:lang w:val="lt-LT"/>
        </w:rPr>
        <w:t xml:space="preserve">            </w:t>
      </w:r>
      <w:r w:rsidR="00981221" w:rsidRPr="00300220">
        <w:rPr>
          <w:bCs/>
          <w:sz w:val="22"/>
          <w:szCs w:val="22"/>
          <w:lang w:val="lt-LT"/>
        </w:rPr>
        <w:t>Už įsigyt</w:t>
      </w:r>
      <w:r w:rsidR="00881EA0" w:rsidRPr="00300220">
        <w:rPr>
          <w:bCs/>
          <w:sz w:val="22"/>
          <w:szCs w:val="22"/>
          <w:lang w:val="lt-LT"/>
        </w:rPr>
        <w:t>as</w:t>
      </w:r>
      <w:r w:rsidR="00981221" w:rsidRPr="00300220">
        <w:rPr>
          <w:bCs/>
          <w:sz w:val="22"/>
          <w:szCs w:val="22"/>
          <w:lang w:val="lt-LT"/>
        </w:rPr>
        <w:t xml:space="preserve"> </w:t>
      </w:r>
      <w:r w:rsidR="00627CC4" w:rsidRPr="00300220">
        <w:rPr>
          <w:bCs/>
          <w:sz w:val="22"/>
          <w:szCs w:val="22"/>
          <w:lang w:val="lt-LT"/>
        </w:rPr>
        <w:t xml:space="preserve">darbo </w:t>
      </w:r>
      <w:r w:rsidR="00981221" w:rsidRPr="00300220">
        <w:rPr>
          <w:bCs/>
          <w:sz w:val="22"/>
          <w:szCs w:val="22"/>
          <w:lang w:val="lt-LT"/>
        </w:rPr>
        <w:t xml:space="preserve">priemones, už kurias prašoma kompensacija,  buvo sumokėta </w:t>
      </w:r>
      <w:r w:rsidR="00627CC4" w:rsidRPr="00300220">
        <w:rPr>
          <w:bCs/>
          <w:sz w:val="22"/>
          <w:szCs w:val="22"/>
          <w:lang w:val="lt-LT"/>
        </w:rPr>
        <w:t>5 563,57 Eur.</w:t>
      </w:r>
      <w:r w:rsidR="00981221" w:rsidRPr="00300220">
        <w:rPr>
          <w:bCs/>
          <w:sz w:val="22"/>
          <w:szCs w:val="22"/>
          <w:lang w:val="lt-LT"/>
        </w:rPr>
        <w:t xml:space="preserve"> </w:t>
      </w:r>
      <w:r w:rsidR="008A6F25" w:rsidRPr="00300220">
        <w:rPr>
          <w:bCs/>
          <w:sz w:val="22"/>
          <w:szCs w:val="22"/>
          <w:lang w:val="lt-LT"/>
        </w:rPr>
        <w:t>Prašom</w:t>
      </w:r>
      <w:r w:rsidR="00255A78" w:rsidRPr="00300220">
        <w:rPr>
          <w:bCs/>
          <w:sz w:val="22"/>
          <w:szCs w:val="22"/>
          <w:lang w:val="lt-LT"/>
        </w:rPr>
        <w:t>a</w:t>
      </w:r>
      <w:r w:rsidR="008A6F25" w:rsidRPr="00300220">
        <w:rPr>
          <w:bCs/>
          <w:sz w:val="22"/>
          <w:szCs w:val="22"/>
          <w:lang w:val="lt-LT"/>
        </w:rPr>
        <w:t xml:space="preserve"> </w:t>
      </w:r>
      <w:r w:rsidR="00627CC4" w:rsidRPr="00300220">
        <w:rPr>
          <w:bCs/>
          <w:sz w:val="22"/>
          <w:szCs w:val="22"/>
          <w:lang w:val="lt-LT"/>
        </w:rPr>
        <w:t xml:space="preserve">dalinai </w:t>
      </w:r>
      <w:r w:rsidR="008A6F25" w:rsidRPr="00300220">
        <w:rPr>
          <w:bCs/>
          <w:sz w:val="22"/>
          <w:szCs w:val="22"/>
          <w:lang w:val="lt-LT"/>
        </w:rPr>
        <w:t xml:space="preserve">kompensuoti </w:t>
      </w:r>
      <w:r w:rsidR="00627CC4" w:rsidRPr="00300220">
        <w:rPr>
          <w:bCs/>
          <w:sz w:val="22"/>
          <w:szCs w:val="22"/>
          <w:lang w:val="lt-LT"/>
        </w:rPr>
        <w:t xml:space="preserve">patirtas išlaidas už įsigytas darbo priemones </w:t>
      </w:r>
      <w:r w:rsidR="008A6F25" w:rsidRPr="00300220">
        <w:rPr>
          <w:bCs/>
          <w:sz w:val="22"/>
          <w:szCs w:val="22"/>
          <w:lang w:val="lt-LT"/>
        </w:rPr>
        <w:t xml:space="preserve"> </w:t>
      </w:r>
      <w:r w:rsidR="00627CC4" w:rsidRPr="00300220">
        <w:rPr>
          <w:bCs/>
          <w:sz w:val="22"/>
          <w:szCs w:val="22"/>
          <w:lang w:val="lt-LT"/>
        </w:rPr>
        <w:t>-</w:t>
      </w:r>
      <w:r w:rsidR="008A6F25" w:rsidRPr="00300220">
        <w:rPr>
          <w:bCs/>
          <w:sz w:val="22"/>
          <w:szCs w:val="22"/>
          <w:lang w:val="lt-LT"/>
        </w:rPr>
        <w:t xml:space="preserve">  </w:t>
      </w:r>
      <w:r w:rsidR="00B5622D" w:rsidRPr="00300220">
        <w:rPr>
          <w:bCs/>
          <w:sz w:val="22"/>
          <w:szCs w:val="22"/>
          <w:lang w:val="lt-LT"/>
        </w:rPr>
        <w:t>2</w:t>
      </w:r>
      <w:r w:rsidR="00627CC4" w:rsidRPr="00300220">
        <w:rPr>
          <w:bCs/>
          <w:sz w:val="22"/>
          <w:szCs w:val="22"/>
          <w:lang w:val="lt-LT"/>
        </w:rPr>
        <w:t xml:space="preserve"> </w:t>
      </w:r>
      <w:r w:rsidR="00B5622D" w:rsidRPr="00300220">
        <w:rPr>
          <w:bCs/>
          <w:sz w:val="22"/>
          <w:szCs w:val="22"/>
          <w:lang w:val="lt-LT"/>
        </w:rPr>
        <w:t>758,79</w:t>
      </w:r>
      <w:r w:rsidR="008A6F25" w:rsidRPr="00300220">
        <w:rPr>
          <w:bCs/>
          <w:sz w:val="22"/>
          <w:szCs w:val="22"/>
          <w:lang w:val="lt-LT"/>
        </w:rPr>
        <w:t xml:space="preserve">  Eur</w:t>
      </w:r>
      <w:r w:rsidR="00627CC4" w:rsidRPr="00300220">
        <w:rPr>
          <w:bCs/>
          <w:sz w:val="22"/>
          <w:szCs w:val="22"/>
          <w:lang w:val="lt-LT"/>
        </w:rPr>
        <w:t xml:space="preserve"> ir 300 Eur mokymo išlaidas. </w:t>
      </w:r>
      <w:r w:rsidR="00981221" w:rsidRPr="00300220">
        <w:rPr>
          <w:bCs/>
          <w:sz w:val="22"/>
          <w:szCs w:val="22"/>
          <w:lang w:val="lt-LT"/>
        </w:rPr>
        <w:t xml:space="preserve"> </w:t>
      </w:r>
      <w:r w:rsidR="00B46E50" w:rsidRPr="00300220">
        <w:rPr>
          <w:bCs/>
          <w:sz w:val="22"/>
          <w:szCs w:val="22"/>
          <w:lang w:val="lt-LT"/>
        </w:rPr>
        <w:t>Įmonė atitinka 2 nuostatuose nurodytus prioritetus.</w:t>
      </w:r>
    </w:p>
    <w:p w14:paraId="3F1B5537" w14:textId="53B09DDE" w:rsidR="005A76BA" w:rsidRPr="00300220" w:rsidRDefault="00730183" w:rsidP="00300220">
      <w:pPr>
        <w:contextualSpacing/>
        <w:jc w:val="both"/>
        <w:rPr>
          <w:color w:val="000000"/>
          <w:sz w:val="22"/>
          <w:szCs w:val="22"/>
          <w:lang w:val="lt-LT"/>
        </w:rPr>
      </w:pPr>
      <w:r w:rsidRPr="00300220">
        <w:rPr>
          <w:bCs/>
          <w:sz w:val="22"/>
          <w:szCs w:val="22"/>
          <w:lang w:val="lt-LT"/>
        </w:rPr>
        <w:t xml:space="preserve">            </w:t>
      </w:r>
      <w:r w:rsidR="009A2301" w:rsidRPr="00300220">
        <w:rPr>
          <w:rFonts w:eastAsia="Calibri"/>
          <w:sz w:val="22"/>
          <w:szCs w:val="22"/>
          <w:lang w:val="lt-LT"/>
        </w:rPr>
        <w:t>Darbo priemonių</w:t>
      </w:r>
      <w:r w:rsidR="005A76BA" w:rsidRPr="00300220">
        <w:rPr>
          <w:sz w:val="22"/>
          <w:szCs w:val="22"/>
          <w:lang w:val="lt-LT"/>
        </w:rPr>
        <w:t xml:space="preserve"> įsigijimas kompensuojamas be PVM įmonėms, registruotoms ne vėliau kaip prieš vienerius  metus nuo paraiškos pateikimo. Išrašytos sąskaitos ir įmonės apmokėtos lėšos</w:t>
      </w:r>
      <w:r w:rsidR="00D64250" w:rsidRPr="00300220">
        <w:rPr>
          <w:sz w:val="22"/>
          <w:szCs w:val="22"/>
          <w:lang w:val="lt-LT"/>
        </w:rPr>
        <w:t xml:space="preserve"> </w:t>
      </w:r>
      <w:r w:rsidR="005A76BA" w:rsidRPr="00300220">
        <w:rPr>
          <w:sz w:val="22"/>
          <w:szCs w:val="22"/>
          <w:lang w:val="lt-LT"/>
        </w:rPr>
        <w:t>–</w:t>
      </w:r>
      <w:r w:rsidR="0074404D" w:rsidRPr="00300220">
        <w:rPr>
          <w:sz w:val="22"/>
          <w:szCs w:val="22"/>
          <w:lang w:val="lt-LT"/>
        </w:rPr>
        <w:t xml:space="preserve"> </w:t>
      </w:r>
      <w:r w:rsidR="00677027" w:rsidRPr="00300220">
        <w:rPr>
          <w:sz w:val="22"/>
          <w:szCs w:val="22"/>
          <w:lang w:val="lt-LT"/>
        </w:rPr>
        <w:t>3</w:t>
      </w:r>
      <w:r w:rsidR="003763D2" w:rsidRPr="00300220">
        <w:rPr>
          <w:sz w:val="22"/>
          <w:szCs w:val="22"/>
          <w:lang w:val="lt-LT"/>
        </w:rPr>
        <w:t xml:space="preserve"> </w:t>
      </w:r>
      <w:r w:rsidR="00677027" w:rsidRPr="00300220">
        <w:rPr>
          <w:sz w:val="22"/>
          <w:szCs w:val="22"/>
          <w:lang w:val="lt-LT"/>
        </w:rPr>
        <w:t>058,79</w:t>
      </w:r>
      <w:r w:rsidRPr="00300220">
        <w:rPr>
          <w:sz w:val="22"/>
          <w:szCs w:val="22"/>
          <w:lang w:val="lt-LT"/>
        </w:rPr>
        <w:t xml:space="preserve"> </w:t>
      </w:r>
      <w:r w:rsidR="005A76BA" w:rsidRPr="00300220">
        <w:rPr>
          <w:sz w:val="22"/>
          <w:szCs w:val="22"/>
          <w:lang w:val="lt-LT"/>
        </w:rPr>
        <w:t>Eur. T</w:t>
      </w:r>
      <w:r w:rsidR="00175FE4" w:rsidRPr="00300220">
        <w:rPr>
          <w:sz w:val="22"/>
          <w:szCs w:val="22"/>
          <w:lang w:val="lt-LT"/>
        </w:rPr>
        <w:t>odėl galima kompensavimo suma</w:t>
      </w:r>
      <w:r w:rsidR="005A76BA" w:rsidRPr="00300220">
        <w:rPr>
          <w:sz w:val="22"/>
          <w:szCs w:val="22"/>
          <w:lang w:val="lt-LT"/>
        </w:rPr>
        <w:t xml:space="preserve"> už  įsigyt</w:t>
      </w:r>
      <w:r w:rsidR="009A2301" w:rsidRPr="00300220">
        <w:rPr>
          <w:sz w:val="22"/>
          <w:szCs w:val="22"/>
          <w:lang w:val="lt-LT"/>
        </w:rPr>
        <w:t>as darbo priemones</w:t>
      </w:r>
      <w:r w:rsidR="00D8756D" w:rsidRPr="00300220">
        <w:rPr>
          <w:sz w:val="22"/>
          <w:szCs w:val="22"/>
          <w:lang w:val="lt-LT"/>
        </w:rPr>
        <w:t xml:space="preserve"> ir</w:t>
      </w:r>
      <w:r w:rsidR="00981221" w:rsidRPr="00300220">
        <w:rPr>
          <w:sz w:val="22"/>
          <w:szCs w:val="22"/>
          <w:lang w:val="lt-LT"/>
        </w:rPr>
        <w:t xml:space="preserve"> mokymus</w:t>
      </w:r>
      <w:r w:rsidR="00D8756D" w:rsidRPr="00300220">
        <w:rPr>
          <w:sz w:val="22"/>
          <w:szCs w:val="22"/>
          <w:lang w:val="lt-LT"/>
        </w:rPr>
        <w:t xml:space="preserve"> </w:t>
      </w:r>
      <w:r w:rsidR="00981221" w:rsidRPr="00300220">
        <w:rPr>
          <w:sz w:val="22"/>
          <w:szCs w:val="22"/>
          <w:lang w:val="lt-LT"/>
        </w:rPr>
        <w:t>–</w:t>
      </w:r>
      <w:r w:rsidR="00677027" w:rsidRPr="00300220">
        <w:rPr>
          <w:sz w:val="22"/>
          <w:szCs w:val="22"/>
          <w:lang w:val="lt-LT"/>
        </w:rPr>
        <w:t xml:space="preserve"> 3</w:t>
      </w:r>
      <w:r w:rsidR="003763D2" w:rsidRPr="00300220">
        <w:rPr>
          <w:sz w:val="22"/>
          <w:szCs w:val="22"/>
          <w:lang w:val="lt-LT"/>
        </w:rPr>
        <w:t xml:space="preserve"> </w:t>
      </w:r>
      <w:r w:rsidR="00677027" w:rsidRPr="00300220">
        <w:rPr>
          <w:sz w:val="22"/>
          <w:szCs w:val="22"/>
          <w:lang w:val="lt-LT"/>
        </w:rPr>
        <w:t>058,79</w:t>
      </w:r>
      <w:r w:rsidR="00981221" w:rsidRPr="00300220">
        <w:rPr>
          <w:iCs/>
          <w:sz w:val="22"/>
          <w:szCs w:val="22"/>
          <w:lang w:val="lt-LT"/>
        </w:rPr>
        <w:t xml:space="preserve">  E</w:t>
      </w:r>
      <w:r w:rsidR="00981221" w:rsidRPr="00300220">
        <w:rPr>
          <w:sz w:val="22"/>
          <w:szCs w:val="22"/>
          <w:lang w:val="lt-LT"/>
        </w:rPr>
        <w:t xml:space="preserve">ur. </w:t>
      </w:r>
    </w:p>
    <w:p w14:paraId="656357B1" w14:textId="208864A5" w:rsidR="00A74EBC" w:rsidRPr="00300220" w:rsidRDefault="002F2666" w:rsidP="00300220">
      <w:pPr>
        <w:contextualSpacing/>
        <w:jc w:val="both"/>
        <w:rPr>
          <w:iCs/>
          <w:sz w:val="22"/>
          <w:szCs w:val="22"/>
          <w:lang w:val="lt-LT"/>
        </w:rPr>
      </w:pPr>
      <w:r w:rsidRPr="00300220">
        <w:rPr>
          <w:rFonts w:eastAsia="Calibri"/>
          <w:sz w:val="22"/>
          <w:szCs w:val="22"/>
          <w:lang w:val="lt-LT"/>
        </w:rPr>
        <w:t xml:space="preserve">    </w:t>
      </w:r>
      <w:r w:rsidR="00434FB1" w:rsidRPr="00300220">
        <w:rPr>
          <w:rFonts w:eastAsia="Calibri"/>
          <w:sz w:val="22"/>
          <w:szCs w:val="22"/>
          <w:lang w:val="lt-LT"/>
        </w:rPr>
        <w:t xml:space="preserve">         </w:t>
      </w:r>
      <w:r w:rsidR="00677027" w:rsidRPr="00300220">
        <w:rPr>
          <w:iCs/>
          <w:sz w:val="22"/>
          <w:szCs w:val="22"/>
          <w:lang w:val="lt-LT"/>
        </w:rPr>
        <w:t>M</w:t>
      </w:r>
      <w:r w:rsidR="00981221" w:rsidRPr="00300220">
        <w:rPr>
          <w:iCs/>
          <w:sz w:val="22"/>
          <w:szCs w:val="22"/>
          <w:lang w:val="lt-LT"/>
        </w:rPr>
        <w:t xml:space="preserve">B </w:t>
      </w:r>
      <w:r w:rsidR="00677027" w:rsidRPr="00300220">
        <w:rPr>
          <w:iCs/>
          <w:sz w:val="22"/>
          <w:szCs w:val="22"/>
          <w:lang w:val="lt-LT"/>
        </w:rPr>
        <w:t>,,Elektros kelias“</w:t>
      </w:r>
      <w:r w:rsidR="00CC1351" w:rsidRPr="00300220">
        <w:rPr>
          <w:iCs/>
          <w:sz w:val="22"/>
          <w:szCs w:val="22"/>
          <w:lang w:val="lt-LT"/>
        </w:rPr>
        <w:t xml:space="preserve"> </w:t>
      </w:r>
      <w:r w:rsidR="00A74EBC" w:rsidRPr="00300220">
        <w:rPr>
          <w:iCs/>
          <w:sz w:val="22"/>
          <w:szCs w:val="22"/>
          <w:lang w:val="lt-LT"/>
        </w:rPr>
        <w:t>iš valstybės biudžeto ir/ar ES struktūrinių fondų  paramos negavo.</w:t>
      </w:r>
    </w:p>
    <w:p w14:paraId="2F28215B" w14:textId="0B6D6467" w:rsidR="00A74EBC" w:rsidRPr="00300220" w:rsidRDefault="00A74EBC" w:rsidP="00300220">
      <w:pPr>
        <w:contextualSpacing/>
        <w:jc w:val="both"/>
        <w:rPr>
          <w:color w:val="000000"/>
          <w:sz w:val="22"/>
          <w:szCs w:val="22"/>
          <w:lang w:val="lt-LT" w:eastAsia="lt-LT"/>
        </w:rPr>
      </w:pPr>
      <w:r w:rsidRPr="00300220">
        <w:rPr>
          <w:iCs/>
          <w:sz w:val="22"/>
          <w:szCs w:val="22"/>
          <w:lang w:val="lt-LT"/>
        </w:rPr>
        <w:t xml:space="preserve">             </w:t>
      </w:r>
      <w:r w:rsidR="00677027" w:rsidRPr="00300220">
        <w:rPr>
          <w:iCs/>
          <w:sz w:val="22"/>
          <w:szCs w:val="22"/>
          <w:lang w:val="lt-LT"/>
        </w:rPr>
        <w:t>M</w:t>
      </w:r>
      <w:r w:rsidR="00981221" w:rsidRPr="00300220">
        <w:rPr>
          <w:iCs/>
          <w:sz w:val="22"/>
          <w:szCs w:val="22"/>
          <w:lang w:val="lt-LT"/>
        </w:rPr>
        <w:t xml:space="preserve">B </w:t>
      </w:r>
      <w:r w:rsidR="00677027" w:rsidRPr="00300220">
        <w:rPr>
          <w:iCs/>
          <w:sz w:val="22"/>
          <w:szCs w:val="22"/>
          <w:lang w:val="lt-LT"/>
        </w:rPr>
        <w:t xml:space="preserve">,,Elektros kelias“ </w:t>
      </w:r>
      <w:r w:rsidR="00282BB1" w:rsidRPr="00300220">
        <w:rPr>
          <w:bCs/>
          <w:sz w:val="22"/>
          <w:szCs w:val="22"/>
          <w:lang w:val="lt-LT"/>
        </w:rPr>
        <w:t xml:space="preserve"> </w:t>
      </w:r>
      <w:r w:rsidRPr="00300220">
        <w:rPr>
          <w:iCs/>
          <w:sz w:val="22"/>
          <w:szCs w:val="22"/>
          <w:lang w:val="lt-LT" w:eastAsia="lt-LT"/>
        </w:rPr>
        <w:t>atitinka Smulkiojo verslo rėmimo fondų nuostatų finansinės paramos</w:t>
      </w:r>
      <w:r w:rsidR="00981221" w:rsidRPr="00300220">
        <w:rPr>
          <w:iCs/>
          <w:sz w:val="22"/>
          <w:szCs w:val="22"/>
          <w:lang w:val="lt-LT" w:eastAsia="lt-LT"/>
        </w:rPr>
        <w:t xml:space="preserve"> 33.2</w:t>
      </w:r>
      <w:r w:rsidR="00D8756D" w:rsidRPr="00300220">
        <w:rPr>
          <w:iCs/>
          <w:sz w:val="22"/>
          <w:szCs w:val="22"/>
          <w:lang w:val="lt-LT" w:eastAsia="lt-LT"/>
        </w:rPr>
        <w:t xml:space="preserve"> </w:t>
      </w:r>
      <w:r w:rsidR="00981221" w:rsidRPr="00300220">
        <w:rPr>
          <w:iCs/>
          <w:sz w:val="22"/>
          <w:szCs w:val="22"/>
          <w:lang w:val="lt-LT" w:eastAsia="lt-LT"/>
        </w:rPr>
        <w:t xml:space="preserve">ir </w:t>
      </w:r>
      <w:r w:rsidRPr="00300220">
        <w:rPr>
          <w:iCs/>
          <w:sz w:val="22"/>
          <w:szCs w:val="22"/>
          <w:lang w:val="lt-LT" w:eastAsia="lt-LT"/>
        </w:rPr>
        <w:t xml:space="preserve"> 33.</w:t>
      </w:r>
      <w:r w:rsidR="00981221" w:rsidRPr="00300220">
        <w:rPr>
          <w:iCs/>
          <w:sz w:val="22"/>
          <w:szCs w:val="22"/>
          <w:lang w:val="lt-LT" w:eastAsia="lt-LT"/>
        </w:rPr>
        <w:t xml:space="preserve">6 </w:t>
      </w:r>
      <w:r w:rsidRPr="00300220">
        <w:rPr>
          <w:iCs/>
          <w:sz w:val="22"/>
          <w:szCs w:val="22"/>
          <w:lang w:val="lt-LT" w:eastAsia="lt-LT"/>
        </w:rPr>
        <w:t xml:space="preserve">  priemon</w:t>
      </w:r>
      <w:r w:rsidR="00981221" w:rsidRPr="00300220">
        <w:rPr>
          <w:iCs/>
          <w:sz w:val="22"/>
          <w:szCs w:val="22"/>
          <w:lang w:val="lt-LT" w:eastAsia="lt-LT"/>
        </w:rPr>
        <w:t>ių reikalavimus</w:t>
      </w:r>
      <w:r w:rsidRPr="00300220">
        <w:rPr>
          <w:iCs/>
          <w:sz w:val="22"/>
          <w:szCs w:val="22"/>
          <w:lang w:val="lt-LT" w:eastAsia="lt-LT"/>
        </w:rPr>
        <w:t>.</w:t>
      </w:r>
    </w:p>
    <w:p w14:paraId="18B687FE" w14:textId="77777777" w:rsidR="00325C20" w:rsidRPr="00300220" w:rsidRDefault="00325C20" w:rsidP="00300220">
      <w:pPr>
        <w:contextualSpacing/>
        <w:rPr>
          <w:rFonts w:eastAsia="Calibri"/>
          <w:b/>
          <w:sz w:val="22"/>
          <w:szCs w:val="22"/>
          <w:lang w:val="lt-LT"/>
        </w:rPr>
      </w:pPr>
      <w:r w:rsidRPr="00300220">
        <w:rPr>
          <w:rFonts w:eastAsia="Calibri"/>
          <w:b/>
          <w:sz w:val="22"/>
          <w:szCs w:val="22"/>
          <w:lang w:val="lt-LT"/>
        </w:rPr>
        <w:t>Lėšų poreikis (jeigu sprendimui įgyvendinti reikalingos lėšos):</w:t>
      </w:r>
    </w:p>
    <w:p w14:paraId="3889B657" w14:textId="4FCA8673" w:rsidR="00006B69" w:rsidRPr="00300220" w:rsidRDefault="00006B69" w:rsidP="00300220">
      <w:pPr>
        <w:contextualSpacing/>
        <w:rPr>
          <w:sz w:val="22"/>
          <w:szCs w:val="22"/>
          <w:lang w:val="es-ES"/>
        </w:rPr>
      </w:pPr>
      <w:r w:rsidRPr="00300220">
        <w:rPr>
          <w:sz w:val="22"/>
          <w:szCs w:val="22"/>
          <w:lang w:val="lt-LT" w:eastAsia="lt-LT"/>
        </w:rPr>
        <w:t xml:space="preserve">               </w:t>
      </w:r>
      <w:r w:rsidR="00543DBC" w:rsidRPr="00300220">
        <w:rPr>
          <w:sz w:val="22"/>
          <w:szCs w:val="22"/>
          <w:lang w:val="lt-LT" w:eastAsia="lt-LT"/>
        </w:rPr>
        <w:t>Smulkiojo verslo rėmimo fonde 202</w:t>
      </w:r>
      <w:r w:rsidR="00722B8A" w:rsidRPr="00300220">
        <w:rPr>
          <w:sz w:val="22"/>
          <w:szCs w:val="22"/>
          <w:lang w:val="lt-LT" w:eastAsia="lt-LT"/>
        </w:rPr>
        <w:t>3</w:t>
      </w:r>
      <w:r w:rsidR="00543DBC" w:rsidRPr="00300220">
        <w:rPr>
          <w:sz w:val="22"/>
          <w:szCs w:val="22"/>
          <w:lang w:val="lt-LT" w:eastAsia="lt-LT"/>
        </w:rPr>
        <w:t xml:space="preserve"> m</w:t>
      </w:r>
      <w:r w:rsidR="009A2301" w:rsidRPr="00300220">
        <w:rPr>
          <w:sz w:val="22"/>
          <w:szCs w:val="22"/>
          <w:lang w:val="lt-LT" w:eastAsia="lt-LT"/>
        </w:rPr>
        <w:t>.</w:t>
      </w:r>
      <w:r w:rsidR="00D8756D" w:rsidRPr="00300220">
        <w:rPr>
          <w:sz w:val="22"/>
          <w:szCs w:val="22"/>
          <w:lang w:val="lt-LT" w:eastAsia="lt-LT"/>
        </w:rPr>
        <w:t xml:space="preserve"> gruodžio</w:t>
      </w:r>
      <w:r w:rsidR="00395A11" w:rsidRPr="00300220">
        <w:rPr>
          <w:sz w:val="22"/>
          <w:szCs w:val="22"/>
          <w:lang w:val="lt-LT" w:eastAsia="lt-LT"/>
        </w:rPr>
        <w:t xml:space="preserve"> 5</w:t>
      </w:r>
      <w:r w:rsidR="00543DBC" w:rsidRPr="00300220">
        <w:rPr>
          <w:sz w:val="22"/>
          <w:szCs w:val="22"/>
          <w:lang w:val="lt-LT" w:eastAsia="lt-LT"/>
        </w:rPr>
        <w:t xml:space="preserve"> d. buvo</w:t>
      </w:r>
      <w:r w:rsidR="009A2301" w:rsidRPr="00300220">
        <w:rPr>
          <w:sz w:val="22"/>
          <w:szCs w:val="22"/>
          <w:lang w:val="lt-LT" w:eastAsia="lt-LT"/>
        </w:rPr>
        <w:t xml:space="preserve"> </w:t>
      </w:r>
      <w:r w:rsidR="002D7E15" w:rsidRPr="00300220">
        <w:rPr>
          <w:sz w:val="22"/>
          <w:szCs w:val="22"/>
          <w:lang w:val="es-ES"/>
        </w:rPr>
        <w:t xml:space="preserve"> </w:t>
      </w:r>
      <w:r w:rsidR="00627CC4" w:rsidRPr="00300220">
        <w:rPr>
          <w:sz w:val="22"/>
          <w:szCs w:val="22"/>
          <w:lang w:val="es-ES"/>
        </w:rPr>
        <w:t>17</w:t>
      </w:r>
      <w:r w:rsidR="00C51844" w:rsidRPr="00300220">
        <w:rPr>
          <w:sz w:val="22"/>
          <w:szCs w:val="22"/>
          <w:lang w:val="es-ES"/>
        </w:rPr>
        <w:t xml:space="preserve"> </w:t>
      </w:r>
      <w:r w:rsidR="00627CC4" w:rsidRPr="00300220">
        <w:rPr>
          <w:sz w:val="22"/>
          <w:szCs w:val="22"/>
          <w:lang w:val="es-ES"/>
        </w:rPr>
        <w:t>318,99</w:t>
      </w:r>
      <w:r w:rsidR="009A2301" w:rsidRPr="00300220">
        <w:rPr>
          <w:sz w:val="22"/>
          <w:szCs w:val="22"/>
          <w:lang w:val="es-ES"/>
        </w:rPr>
        <w:t xml:space="preserve"> </w:t>
      </w:r>
      <w:r w:rsidR="002D7E15" w:rsidRPr="00300220">
        <w:rPr>
          <w:sz w:val="22"/>
          <w:szCs w:val="22"/>
          <w:lang w:val="es-ES"/>
        </w:rPr>
        <w:t xml:space="preserve">Eur. </w:t>
      </w:r>
    </w:p>
    <w:p w14:paraId="2D8BD5CC" w14:textId="39A52B16" w:rsidR="00325C20" w:rsidRPr="00300220" w:rsidRDefault="0040621F" w:rsidP="00300220">
      <w:pPr>
        <w:contextualSpacing/>
        <w:rPr>
          <w:sz w:val="22"/>
          <w:szCs w:val="22"/>
          <w:lang w:val="lt-LT" w:eastAsia="lt-LT"/>
        </w:rPr>
      </w:pPr>
      <w:r w:rsidRPr="00300220">
        <w:rPr>
          <w:sz w:val="22"/>
          <w:szCs w:val="22"/>
          <w:lang w:val="lt-LT" w:eastAsia="lt-LT"/>
        </w:rPr>
        <w:t>S</w:t>
      </w:r>
      <w:r w:rsidR="00325C20" w:rsidRPr="00300220">
        <w:rPr>
          <w:sz w:val="22"/>
          <w:szCs w:val="22"/>
          <w:lang w:val="lt-LT" w:eastAsia="lt-LT"/>
        </w:rPr>
        <w:t>prendimui įgyvendinti reikia</w:t>
      </w:r>
      <w:r w:rsidR="00781531" w:rsidRPr="00300220">
        <w:rPr>
          <w:sz w:val="22"/>
          <w:szCs w:val="22"/>
          <w:lang w:val="lt-LT" w:eastAsia="lt-LT"/>
        </w:rPr>
        <w:t xml:space="preserve"> </w:t>
      </w:r>
      <w:r w:rsidR="00175FE4" w:rsidRPr="00300220">
        <w:rPr>
          <w:sz w:val="22"/>
          <w:szCs w:val="22"/>
          <w:lang w:val="lt-LT" w:eastAsia="lt-LT"/>
        </w:rPr>
        <w:t xml:space="preserve"> </w:t>
      </w:r>
      <w:r w:rsidR="00D8756D" w:rsidRPr="00300220">
        <w:rPr>
          <w:sz w:val="22"/>
          <w:szCs w:val="22"/>
          <w:lang w:val="lt-LT" w:eastAsia="lt-LT"/>
        </w:rPr>
        <w:t>3</w:t>
      </w:r>
      <w:r w:rsidR="003763D2" w:rsidRPr="00300220">
        <w:rPr>
          <w:sz w:val="22"/>
          <w:szCs w:val="22"/>
          <w:lang w:val="lt-LT" w:eastAsia="lt-LT"/>
        </w:rPr>
        <w:t xml:space="preserve"> </w:t>
      </w:r>
      <w:r w:rsidR="00D8756D" w:rsidRPr="00300220">
        <w:rPr>
          <w:sz w:val="22"/>
          <w:szCs w:val="22"/>
          <w:lang w:val="lt-LT" w:eastAsia="lt-LT"/>
        </w:rPr>
        <w:t>058,79</w:t>
      </w:r>
      <w:r w:rsidR="00D47F12" w:rsidRPr="00300220">
        <w:rPr>
          <w:sz w:val="22"/>
          <w:szCs w:val="22"/>
          <w:lang w:val="lt-LT" w:eastAsia="lt-LT"/>
        </w:rPr>
        <w:t xml:space="preserve"> Eur.</w:t>
      </w:r>
      <w:r w:rsidR="00781531" w:rsidRPr="00300220">
        <w:rPr>
          <w:sz w:val="22"/>
          <w:szCs w:val="22"/>
          <w:lang w:val="lt-LT" w:eastAsia="lt-LT"/>
        </w:rPr>
        <w:t xml:space="preserve"> </w:t>
      </w:r>
    </w:p>
    <w:p w14:paraId="52CAFBA4" w14:textId="77777777" w:rsidR="00325C20" w:rsidRPr="00300220" w:rsidRDefault="00325C20" w:rsidP="00300220">
      <w:pPr>
        <w:contextualSpacing/>
        <w:rPr>
          <w:rFonts w:eastAsia="Calibri"/>
          <w:b/>
          <w:sz w:val="22"/>
          <w:szCs w:val="22"/>
          <w:lang w:val="lt-LT"/>
        </w:rPr>
      </w:pPr>
      <w:r w:rsidRPr="00300220">
        <w:rPr>
          <w:rFonts w:eastAsia="Calibri"/>
          <w:b/>
          <w:sz w:val="22"/>
          <w:szCs w:val="22"/>
          <w:lang w:val="lt-LT"/>
        </w:rPr>
        <w:t>Laukiami rezultatai:</w:t>
      </w:r>
    </w:p>
    <w:p w14:paraId="0CD9C309" w14:textId="2F1BF94A" w:rsidR="00A70E9F" w:rsidRPr="00300220" w:rsidRDefault="00325C20" w:rsidP="00300220">
      <w:pPr>
        <w:contextualSpacing/>
        <w:jc w:val="both"/>
        <w:rPr>
          <w:iCs/>
          <w:sz w:val="22"/>
          <w:szCs w:val="22"/>
          <w:lang w:val="lt-LT"/>
        </w:rPr>
      </w:pPr>
      <w:r w:rsidRPr="00300220">
        <w:rPr>
          <w:sz w:val="22"/>
          <w:szCs w:val="22"/>
          <w:lang w:val="lt-LT" w:eastAsia="lt-LT"/>
        </w:rPr>
        <w:t xml:space="preserve"> </w:t>
      </w:r>
      <w:r w:rsidR="00A74EBC" w:rsidRPr="00300220">
        <w:rPr>
          <w:iCs/>
          <w:sz w:val="22"/>
          <w:szCs w:val="22"/>
          <w:lang w:val="lt-LT"/>
        </w:rPr>
        <w:t xml:space="preserve"> </w:t>
      </w:r>
      <w:r w:rsidR="004D7C06" w:rsidRPr="00300220">
        <w:rPr>
          <w:iCs/>
          <w:sz w:val="22"/>
          <w:szCs w:val="22"/>
          <w:lang w:val="lt-LT"/>
        </w:rPr>
        <w:t xml:space="preserve">         Įsigyt</w:t>
      </w:r>
      <w:r w:rsidR="006F7EAC" w:rsidRPr="00300220">
        <w:rPr>
          <w:iCs/>
          <w:sz w:val="22"/>
          <w:szCs w:val="22"/>
          <w:lang w:val="lt-LT"/>
        </w:rPr>
        <w:t>os</w:t>
      </w:r>
      <w:r w:rsidR="00A70E9F" w:rsidRPr="00300220">
        <w:rPr>
          <w:iCs/>
          <w:sz w:val="22"/>
          <w:szCs w:val="22"/>
          <w:lang w:val="lt-LT"/>
        </w:rPr>
        <w:t xml:space="preserve"> darbo</w:t>
      </w:r>
      <w:r w:rsidR="006F1723" w:rsidRPr="00300220">
        <w:rPr>
          <w:iCs/>
          <w:sz w:val="22"/>
          <w:szCs w:val="22"/>
          <w:lang w:val="lt-LT"/>
        </w:rPr>
        <w:t xml:space="preserve"> priemonės i</w:t>
      </w:r>
      <w:r w:rsidR="00981221" w:rsidRPr="00300220">
        <w:rPr>
          <w:iCs/>
          <w:sz w:val="22"/>
          <w:szCs w:val="22"/>
          <w:lang w:val="lt-LT"/>
        </w:rPr>
        <w:t xml:space="preserve">r baigti  mokymai didins </w:t>
      </w:r>
      <w:r w:rsidR="00D8756D" w:rsidRPr="00300220">
        <w:rPr>
          <w:iCs/>
          <w:sz w:val="22"/>
          <w:szCs w:val="22"/>
          <w:lang w:val="lt-LT"/>
        </w:rPr>
        <w:t>įmonės</w:t>
      </w:r>
      <w:r w:rsidR="00981221" w:rsidRPr="00300220">
        <w:rPr>
          <w:iCs/>
          <w:sz w:val="22"/>
          <w:szCs w:val="22"/>
          <w:lang w:val="lt-LT"/>
        </w:rPr>
        <w:t xml:space="preserve"> konkurencingumą</w:t>
      </w:r>
      <w:r w:rsidR="00D8756D" w:rsidRPr="00300220">
        <w:rPr>
          <w:iCs/>
          <w:sz w:val="22"/>
          <w:szCs w:val="22"/>
          <w:lang w:val="lt-LT"/>
        </w:rPr>
        <w:t xml:space="preserve"> bei</w:t>
      </w:r>
      <w:r w:rsidR="00246E2D" w:rsidRPr="00300220">
        <w:rPr>
          <w:iCs/>
          <w:sz w:val="22"/>
          <w:szCs w:val="22"/>
          <w:lang w:val="lt-LT"/>
        </w:rPr>
        <w:t xml:space="preserve"> įmonės </w:t>
      </w:r>
      <w:r w:rsidR="00D8756D" w:rsidRPr="00300220">
        <w:rPr>
          <w:iCs/>
          <w:sz w:val="22"/>
          <w:szCs w:val="22"/>
          <w:lang w:val="lt-LT"/>
        </w:rPr>
        <w:t xml:space="preserve"> </w:t>
      </w:r>
      <w:r w:rsidR="00981221" w:rsidRPr="00300220">
        <w:rPr>
          <w:iCs/>
          <w:sz w:val="22"/>
          <w:szCs w:val="22"/>
          <w:lang w:val="lt-LT"/>
        </w:rPr>
        <w:t>paslaugų apimt</w:t>
      </w:r>
      <w:r w:rsidR="00D8756D" w:rsidRPr="00300220">
        <w:rPr>
          <w:iCs/>
          <w:sz w:val="22"/>
          <w:szCs w:val="22"/>
          <w:lang w:val="lt-LT"/>
        </w:rPr>
        <w:t xml:space="preserve">is. </w:t>
      </w:r>
      <w:r w:rsidR="00981221" w:rsidRPr="00300220">
        <w:rPr>
          <w:iCs/>
          <w:sz w:val="22"/>
          <w:szCs w:val="22"/>
          <w:lang w:val="lt-LT"/>
        </w:rPr>
        <w:t xml:space="preserve"> </w:t>
      </w:r>
    </w:p>
    <w:p w14:paraId="028E343F" w14:textId="77777777" w:rsidR="00325C20" w:rsidRPr="00300220" w:rsidRDefault="009132EB" w:rsidP="00300220">
      <w:pPr>
        <w:contextualSpacing/>
        <w:jc w:val="both"/>
        <w:rPr>
          <w:rFonts w:eastAsia="Calibri"/>
          <w:b/>
          <w:bCs/>
          <w:sz w:val="22"/>
          <w:szCs w:val="22"/>
          <w:lang w:val="lt-LT"/>
        </w:rPr>
      </w:pPr>
      <w:r w:rsidRPr="00300220">
        <w:rPr>
          <w:b/>
          <w:bCs/>
          <w:iCs/>
          <w:sz w:val="22"/>
          <w:szCs w:val="22"/>
          <w:lang w:val="lt-LT"/>
        </w:rPr>
        <w:t>N</w:t>
      </w:r>
      <w:r w:rsidR="00325C20" w:rsidRPr="00300220">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00220" w:rsidRPr="00197A5F" w14:paraId="3FE67C2C" w14:textId="77777777" w:rsidTr="00DA46E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2931CC9" w14:textId="77777777" w:rsidR="00300220" w:rsidRPr="00197A5F" w:rsidRDefault="00300220" w:rsidP="00DA46E4">
            <w:pPr>
              <w:rPr>
                <w:b/>
                <w:sz w:val="21"/>
                <w:szCs w:val="21"/>
                <w:lang w:val="lt-LT" w:bidi="lo-LA"/>
              </w:rPr>
            </w:pPr>
            <w:r w:rsidRPr="00197A5F">
              <w:rPr>
                <w:rFonts w:eastAsia="Calibri"/>
                <w:b/>
                <w:sz w:val="21"/>
                <w:szCs w:val="21"/>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C425AF" w14:textId="77777777" w:rsidR="00300220" w:rsidRPr="00197A5F" w:rsidRDefault="00300220" w:rsidP="00DA46E4">
            <w:pPr>
              <w:rPr>
                <w:b/>
                <w:bCs/>
                <w:sz w:val="21"/>
                <w:szCs w:val="21"/>
                <w:lang w:val="lt-LT"/>
              </w:rPr>
            </w:pPr>
            <w:r w:rsidRPr="00197A5F">
              <w:rPr>
                <w:rFonts w:eastAsia="Calibri"/>
                <w:b/>
                <w:bCs/>
                <w:sz w:val="21"/>
                <w:szCs w:val="21"/>
                <w:lang w:val="lt-LT"/>
              </w:rPr>
              <w:t>Numatomo teisinio reguliavimo poveikio vertinimo rezultatai</w:t>
            </w:r>
          </w:p>
        </w:tc>
      </w:tr>
      <w:tr w:rsidR="00300220" w:rsidRPr="00197A5F" w14:paraId="63F084A5" w14:textId="77777777" w:rsidTr="00DA46E4">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67669" w14:textId="77777777" w:rsidR="00300220" w:rsidRPr="00197A5F" w:rsidRDefault="00300220" w:rsidP="00DA46E4">
            <w:pPr>
              <w:rPr>
                <w:b/>
                <w:sz w:val="21"/>
                <w:szCs w:val="21"/>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C694621" w14:textId="77777777" w:rsidR="00300220" w:rsidRPr="00197A5F" w:rsidRDefault="00300220" w:rsidP="00DA46E4">
            <w:pPr>
              <w:rPr>
                <w:b/>
                <w:sz w:val="21"/>
                <w:szCs w:val="21"/>
                <w:lang w:val="lt-LT"/>
              </w:rPr>
            </w:pPr>
            <w:r w:rsidRPr="00197A5F">
              <w:rPr>
                <w:rFonts w:eastAsia="Calibri"/>
                <w:b/>
                <w:sz w:val="21"/>
                <w:szCs w:val="21"/>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DB42B5D" w14:textId="77777777" w:rsidR="00300220" w:rsidRPr="00197A5F" w:rsidRDefault="00300220" w:rsidP="00DA46E4">
            <w:pPr>
              <w:rPr>
                <w:rFonts w:eastAsia="Calibri"/>
                <w:b/>
                <w:sz w:val="21"/>
                <w:szCs w:val="21"/>
                <w:lang w:val="lt-LT" w:bidi="lo-LA"/>
              </w:rPr>
            </w:pPr>
            <w:r w:rsidRPr="00197A5F">
              <w:rPr>
                <w:rFonts w:eastAsia="Calibri"/>
                <w:b/>
                <w:sz w:val="21"/>
                <w:szCs w:val="21"/>
                <w:lang w:val="lt-LT"/>
              </w:rPr>
              <w:t>Neigiamas poveikis</w:t>
            </w:r>
          </w:p>
        </w:tc>
      </w:tr>
      <w:tr w:rsidR="00300220" w:rsidRPr="00197A5F" w14:paraId="04ACBD55"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1D1DA36E" w14:textId="77777777" w:rsidR="00300220" w:rsidRPr="00197A5F" w:rsidRDefault="00300220" w:rsidP="00DA46E4">
            <w:pPr>
              <w:rPr>
                <w:i/>
                <w:sz w:val="21"/>
                <w:szCs w:val="21"/>
                <w:lang w:val="lt-LT" w:bidi="lo-LA"/>
              </w:rPr>
            </w:pPr>
            <w:r w:rsidRPr="00197A5F">
              <w:rPr>
                <w:rFonts w:eastAsia="Calibri"/>
                <w:i/>
                <w:sz w:val="21"/>
                <w:szCs w:val="21"/>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513859C"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8F97290" w14:textId="77777777" w:rsidR="00300220" w:rsidRPr="00197A5F" w:rsidRDefault="00300220" w:rsidP="00DA46E4">
            <w:pPr>
              <w:rPr>
                <w:i/>
                <w:sz w:val="21"/>
                <w:szCs w:val="21"/>
                <w:lang w:val="lt-LT" w:bidi="lo-LA"/>
              </w:rPr>
            </w:pPr>
          </w:p>
        </w:tc>
      </w:tr>
      <w:tr w:rsidR="00300220" w:rsidRPr="00197A5F" w14:paraId="77DE2961"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71E81023" w14:textId="77777777" w:rsidR="00300220" w:rsidRPr="00197A5F" w:rsidRDefault="00300220" w:rsidP="00DA46E4">
            <w:pPr>
              <w:rPr>
                <w:i/>
                <w:sz w:val="21"/>
                <w:szCs w:val="21"/>
                <w:lang w:val="lt-LT" w:bidi="lo-LA"/>
              </w:rPr>
            </w:pPr>
            <w:r w:rsidRPr="00197A5F">
              <w:rPr>
                <w:rFonts w:eastAsia="Calibri"/>
                <w:i/>
                <w:sz w:val="21"/>
                <w:szCs w:val="21"/>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EBFF9A3"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5D8C3D8" w14:textId="77777777" w:rsidR="00300220" w:rsidRPr="00197A5F" w:rsidRDefault="00300220" w:rsidP="00DA46E4">
            <w:pPr>
              <w:rPr>
                <w:i/>
                <w:sz w:val="21"/>
                <w:szCs w:val="21"/>
                <w:lang w:val="lt-LT" w:bidi="lo-LA"/>
              </w:rPr>
            </w:pPr>
          </w:p>
        </w:tc>
      </w:tr>
      <w:tr w:rsidR="00300220" w:rsidRPr="00197A5F" w14:paraId="2D592F63"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20E66E5E" w14:textId="77777777" w:rsidR="00300220" w:rsidRPr="00197A5F" w:rsidRDefault="00300220" w:rsidP="00DA46E4">
            <w:pPr>
              <w:rPr>
                <w:i/>
                <w:sz w:val="21"/>
                <w:szCs w:val="21"/>
                <w:lang w:val="lt-LT" w:bidi="lo-LA"/>
              </w:rPr>
            </w:pPr>
            <w:r w:rsidRPr="00197A5F">
              <w:rPr>
                <w:rFonts w:eastAsia="Calibri"/>
                <w:i/>
                <w:sz w:val="21"/>
                <w:szCs w:val="21"/>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324D700"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7590672" w14:textId="77777777" w:rsidR="00300220" w:rsidRPr="00197A5F" w:rsidRDefault="00300220" w:rsidP="00DA46E4">
            <w:pPr>
              <w:rPr>
                <w:i/>
                <w:sz w:val="21"/>
                <w:szCs w:val="21"/>
                <w:lang w:val="lt-LT" w:bidi="lo-LA"/>
              </w:rPr>
            </w:pPr>
          </w:p>
        </w:tc>
      </w:tr>
      <w:tr w:rsidR="00300220" w:rsidRPr="00197A5F" w14:paraId="28D23F44"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517BB910" w14:textId="77777777" w:rsidR="00300220" w:rsidRPr="00197A5F" w:rsidRDefault="00300220" w:rsidP="00DA46E4">
            <w:pPr>
              <w:rPr>
                <w:i/>
                <w:sz w:val="21"/>
                <w:szCs w:val="21"/>
                <w:lang w:val="lt-LT" w:bidi="lo-LA"/>
              </w:rPr>
            </w:pPr>
            <w:r w:rsidRPr="00197A5F">
              <w:rPr>
                <w:rFonts w:eastAsia="Calibri"/>
                <w:i/>
                <w:sz w:val="21"/>
                <w:szCs w:val="21"/>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2777B53"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C2D0D5" w14:textId="77777777" w:rsidR="00300220" w:rsidRPr="00197A5F" w:rsidRDefault="00300220" w:rsidP="00DA46E4">
            <w:pPr>
              <w:rPr>
                <w:i/>
                <w:sz w:val="21"/>
                <w:szCs w:val="21"/>
                <w:lang w:val="lt-LT" w:bidi="lo-LA"/>
              </w:rPr>
            </w:pPr>
          </w:p>
        </w:tc>
      </w:tr>
      <w:tr w:rsidR="00300220" w:rsidRPr="00197A5F" w14:paraId="013EEA4E"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24D1DCE9" w14:textId="77777777" w:rsidR="00300220" w:rsidRPr="00197A5F" w:rsidRDefault="00300220" w:rsidP="00DA46E4">
            <w:pPr>
              <w:rPr>
                <w:i/>
                <w:sz w:val="21"/>
                <w:szCs w:val="21"/>
                <w:lang w:val="lt-LT" w:bidi="lo-LA"/>
              </w:rPr>
            </w:pPr>
            <w:r w:rsidRPr="00197A5F">
              <w:rPr>
                <w:rFonts w:eastAsia="Calibri"/>
                <w:i/>
                <w:sz w:val="21"/>
                <w:szCs w:val="21"/>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2149BE1"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BACDA49" w14:textId="77777777" w:rsidR="00300220" w:rsidRPr="00197A5F" w:rsidRDefault="00300220" w:rsidP="00DA46E4">
            <w:pPr>
              <w:rPr>
                <w:i/>
                <w:sz w:val="21"/>
                <w:szCs w:val="21"/>
                <w:lang w:val="lt-LT" w:bidi="lo-LA"/>
              </w:rPr>
            </w:pPr>
          </w:p>
        </w:tc>
      </w:tr>
      <w:tr w:rsidR="00300220" w:rsidRPr="00197A5F" w14:paraId="1A166618"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65AF6642" w14:textId="77777777" w:rsidR="00300220" w:rsidRPr="00197A5F" w:rsidRDefault="00300220" w:rsidP="00DA46E4">
            <w:pPr>
              <w:rPr>
                <w:i/>
                <w:sz w:val="21"/>
                <w:szCs w:val="21"/>
                <w:lang w:val="lt-LT" w:bidi="lo-LA"/>
              </w:rPr>
            </w:pPr>
            <w:r w:rsidRPr="00197A5F">
              <w:rPr>
                <w:rFonts w:eastAsia="Calibri"/>
                <w:i/>
                <w:sz w:val="21"/>
                <w:szCs w:val="21"/>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4F2ED76"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68C93FF" w14:textId="77777777" w:rsidR="00300220" w:rsidRPr="00197A5F" w:rsidRDefault="00300220" w:rsidP="00DA46E4">
            <w:pPr>
              <w:rPr>
                <w:i/>
                <w:sz w:val="21"/>
                <w:szCs w:val="21"/>
                <w:lang w:val="lt-LT" w:bidi="lo-LA"/>
              </w:rPr>
            </w:pPr>
          </w:p>
        </w:tc>
      </w:tr>
      <w:tr w:rsidR="00300220" w:rsidRPr="00197A5F" w14:paraId="113AC1B2"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685772FE" w14:textId="77777777" w:rsidR="00300220" w:rsidRPr="00197A5F" w:rsidRDefault="00300220" w:rsidP="00DA46E4">
            <w:pPr>
              <w:rPr>
                <w:i/>
                <w:sz w:val="21"/>
                <w:szCs w:val="21"/>
                <w:lang w:val="lt-LT" w:bidi="lo-LA"/>
              </w:rPr>
            </w:pPr>
            <w:r w:rsidRPr="00197A5F">
              <w:rPr>
                <w:rFonts w:eastAsia="Calibri"/>
                <w:i/>
                <w:sz w:val="21"/>
                <w:szCs w:val="21"/>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DE37707"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A5A31F2" w14:textId="77777777" w:rsidR="00300220" w:rsidRPr="00197A5F" w:rsidRDefault="00300220" w:rsidP="00DA46E4">
            <w:pPr>
              <w:rPr>
                <w:i/>
                <w:sz w:val="21"/>
                <w:szCs w:val="21"/>
                <w:lang w:val="lt-LT" w:bidi="lo-LA"/>
              </w:rPr>
            </w:pPr>
          </w:p>
        </w:tc>
      </w:tr>
      <w:tr w:rsidR="00300220" w:rsidRPr="00197A5F" w14:paraId="0634970F"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162586A9" w14:textId="77777777" w:rsidR="00300220" w:rsidRPr="00197A5F" w:rsidRDefault="00300220" w:rsidP="00DA46E4">
            <w:pPr>
              <w:rPr>
                <w:i/>
                <w:sz w:val="21"/>
                <w:szCs w:val="21"/>
                <w:lang w:val="lt-LT" w:bidi="lo-LA"/>
              </w:rPr>
            </w:pPr>
            <w:r w:rsidRPr="00197A5F">
              <w:rPr>
                <w:rFonts w:eastAsia="Calibri"/>
                <w:i/>
                <w:sz w:val="21"/>
                <w:szCs w:val="21"/>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8ABAF54"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D71EA41" w14:textId="77777777" w:rsidR="00300220" w:rsidRPr="00197A5F" w:rsidRDefault="00300220" w:rsidP="00DA46E4">
            <w:pPr>
              <w:rPr>
                <w:i/>
                <w:sz w:val="21"/>
                <w:szCs w:val="21"/>
                <w:lang w:val="lt-LT" w:bidi="lo-LA"/>
              </w:rPr>
            </w:pPr>
          </w:p>
        </w:tc>
      </w:tr>
      <w:tr w:rsidR="00300220" w:rsidRPr="00197A5F" w14:paraId="4F685698"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2A93CCF4" w14:textId="77777777" w:rsidR="00300220" w:rsidRPr="00197A5F" w:rsidRDefault="00300220" w:rsidP="00DA46E4">
            <w:pPr>
              <w:rPr>
                <w:i/>
                <w:sz w:val="21"/>
                <w:szCs w:val="21"/>
                <w:lang w:val="lt-LT" w:bidi="lo-LA"/>
              </w:rPr>
            </w:pPr>
            <w:r w:rsidRPr="00197A5F">
              <w:rPr>
                <w:rFonts w:eastAsia="Calibri"/>
                <w:i/>
                <w:sz w:val="21"/>
                <w:szCs w:val="21"/>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32A7074"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E28D461" w14:textId="77777777" w:rsidR="00300220" w:rsidRPr="00197A5F" w:rsidRDefault="00300220" w:rsidP="00DA46E4">
            <w:pPr>
              <w:rPr>
                <w:i/>
                <w:sz w:val="21"/>
                <w:szCs w:val="21"/>
                <w:lang w:val="lt-LT" w:bidi="lo-LA"/>
              </w:rPr>
            </w:pPr>
          </w:p>
        </w:tc>
      </w:tr>
      <w:tr w:rsidR="00300220" w:rsidRPr="00197A5F" w14:paraId="04D49B1A" w14:textId="77777777" w:rsidTr="00DA46E4">
        <w:tc>
          <w:tcPr>
            <w:tcW w:w="3118" w:type="dxa"/>
            <w:tcBorders>
              <w:top w:val="single" w:sz="4" w:space="0" w:color="000000"/>
              <w:left w:val="single" w:sz="4" w:space="0" w:color="000000"/>
              <w:bottom w:val="single" w:sz="4" w:space="0" w:color="000000"/>
              <w:right w:val="single" w:sz="4" w:space="0" w:color="000000"/>
            </w:tcBorders>
            <w:hideMark/>
          </w:tcPr>
          <w:p w14:paraId="70CEEF64" w14:textId="77777777" w:rsidR="00300220" w:rsidRPr="00197A5F" w:rsidRDefault="00300220" w:rsidP="00DA46E4">
            <w:pPr>
              <w:rPr>
                <w:i/>
                <w:sz w:val="21"/>
                <w:szCs w:val="21"/>
                <w:lang w:val="lt-LT" w:bidi="lo-LA"/>
              </w:rPr>
            </w:pPr>
            <w:r w:rsidRPr="00197A5F">
              <w:rPr>
                <w:rFonts w:eastAsia="Calibri"/>
                <w:i/>
                <w:sz w:val="21"/>
                <w:szCs w:val="21"/>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DC2B7ED" w14:textId="77777777" w:rsidR="00300220" w:rsidRPr="00197A5F" w:rsidRDefault="00300220" w:rsidP="00DA46E4">
            <w:pPr>
              <w:jc w:val="center"/>
              <w:rPr>
                <w:i/>
                <w:sz w:val="21"/>
                <w:szCs w:val="21"/>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216EED1" w14:textId="77777777" w:rsidR="00300220" w:rsidRPr="00197A5F" w:rsidRDefault="00300220" w:rsidP="00DA46E4">
            <w:pPr>
              <w:rPr>
                <w:i/>
                <w:sz w:val="21"/>
                <w:szCs w:val="21"/>
                <w:lang w:val="lt-LT" w:bidi="lo-LA"/>
              </w:rPr>
            </w:pPr>
          </w:p>
        </w:tc>
      </w:tr>
    </w:tbl>
    <w:p w14:paraId="6B4ED962" w14:textId="77777777" w:rsidR="00300220" w:rsidRPr="00620D26" w:rsidRDefault="00300220" w:rsidP="00300220">
      <w:pPr>
        <w:rPr>
          <w:sz w:val="22"/>
          <w:szCs w:val="22"/>
          <w:lang w:val="lt-LT" w:bidi="lo-LA"/>
        </w:rPr>
      </w:pPr>
    </w:p>
    <w:p w14:paraId="4AF6737F" w14:textId="77777777" w:rsidR="00300220" w:rsidRPr="00197A5F" w:rsidRDefault="00300220" w:rsidP="00300220">
      <w:pPr>
        <w:jc w:val="both"/>
        <w:rPr>
          <w:rFonts w:eastAsia="Calibri"/>
          <w:sz w:val="18"/>
          <w:szCs w:val="18"/>
          <w:lang w:val="lt-LT" w:bidi="lo-LA"/>
        </w:rPr>
      </w:pPr>
      <w:r w:rsidRPr="00197A5F">
        <w:rPr>
          <w:rFonts w:eastAsia="Calibri"/>
          <w:b/>
          <w:sz w:val="18"/>
          <w:szCs w:val="18"/>
          <w:lang w:val="lt-LT" w:bidi="lo-LA"/>
        </w:rPr>
        <w:t>*</w:t>
      </w:r>
      <w:r w:rsidRPr="00197A5F">
        <w:rPr>
          <w:rFonts w:eastAsia="Calibri"/>
          <w:bCs/>
          <w:sz w:val="18"/>
          <w:szCs w:val="18"/>
          <w:lang w:val="lt-LT"/>
        </w:rPr>
        <w:t xml:space="preserve"> Numatomo teisinio reguliavimo poveikio vertinimas atliekamas r</w:t>
      </w:r>
      <w:r w:rsidRPr="00197A5F">
        <w:rPr>
          <w:rFonts w:eastAsia="Calibri"/>
          <w:sz w:val="18"/>
          <w:szCs w:val="18"/>
          <w:lang w:val="lt-LT"/>
        </w:rPr>
        <w:t>engiant teisės akto, kuriuo numatoma reglamentuoti iki tol nereglamentuotus santykius, taip pat kuriuo iš esmės keičiamas teisinis reguliavimas, projektą.</w:t>
      </w:r>
      <w:r w:rsidRPr="00197A5F">
        <w:rPr>
          <w:rFonts w:eastAsia="Calibri"/>
          <w:sz w:val="18"/>
          <w:szCs w:val="18"/>
          <w:lang w:val="lt-LT" w:bidi="lo-LA"/>
        </w:rPr>
        <w:t xml:space="preserve"> </w:t>
      </w:r>
      <w:r w:rsidRPr="00197A5F">
        <w:rPr>
          <w:rFonts w:eastAsia="Calibri"/>
          <w:sz w:val="18"/>
          <w:szCs w:val="18"/>
          <w:lang w:val="lt-LT"/>
        </w:rPr>
        <w:t>Atliekant vertinimą, nustatomas galimas teigiamas ir neigiamas poveikis to teisinio reguliavimo sričiai, asmenims ar jų grupėms, kuriems bus taikomas numatomas teisinis reguliavimas.</w:t>
      </w:r>
    </w:p>
    <w:p w14:paraId="6BB9A261" w14:textId="789E86D1" w:rsidR="00300220" w:rsidRDefault="00300220" w:rsidP="00300220">
      <w:pPr>
        <w:rPr>
          <w:rFonts w:eastAsia="Calibri"/>
          <w:sz w:val="22"/>
          <w:szCs w:val="22"/>
          <w:lang w:val="lt-LT"/>
        </w:rPr>
      </w:pPr>
    </w:p>
    <w:p w14:paraId="74A6FF87" w14:textId="77777777" w:rsidR="00300220" w:rsidRPr="00620D26" w:rsidRDefault="00300220" w:rsidP="00300220">
      <w:pPr>
        <w:rPr>
          <w:rFonts w:eastAsia="Calibri"/>
          <w:sz w:val="22"/>
          <w:szCs w:val="22"/>
          <w:lang w:val="lt-LT"/>
        </w:rPr>
      </w:pPr>
    </w:p>
    <w:p w14:paraId="4B975BDF" w14:textId="77777777" w:rsidR="00300220" w:rsidRPr="00620D26" w:rsidRDefault="00300220" w:rsidP="00300220">
      <w:pPr>
        <w:rPr>
          <w:sz w:val="22"/>
          <w:szCs w:val="22"/>
          <w:lang w:val="lt-LT"/>
        </w:rPr>
      </w:pPr>
      <w:r w:rsidRPr="00620D26">
        <w:rPr>
          <w:rFonts w:eastAsia="Calibri"/>
          <w:sz w:val="22"/>
          <w:szCs w:val="22"/>
          <w:lang w:val="lt-LT"/>
        </w:rPr>
        <w:t xml:space="preserve">Verslo ir ūkio komiteto pirmininkė                                                                      Sandra </w:t>
      </w:r>
      <w:proofErr w:type="spellStart"/>
      <w:r w:rsidRPr="00620D26">
        <w:rPr>
          <w:rFonts w:eastAsia="Calibri"/>
          <w:sz w:val="22"/>
          <w:szCs w:val="22"/>
          <w:lang w:val="lt-LT"/>
        </w:rPr>
        <w:t>Barzdienė</w:t>
      </w:r>
      <w:proofErr w:type="spellEnd"/>
    </w:p>
    <w:p w14:paraId="142CAB2E" w14:textId="77777777" w:rsidR="00325C20" w:rsidRPr="00981221" w:rsidRDefault="00325C20" w:rsidP="00300220">
      <w:pPr>
        <w:contextualSpacing/>
        <w:rPr>
          <w:lang w:val="lt-LT"/>
        </w:rPr>
      </w:pPr>
    </w:p>
    <w:sectPr w:rsidR="00325C20" w:rsidRPr="00981221" w:rsidSect="00300220">
      <w:footerReference w:type="even" r:id="rId9"/>
      <w:footerReference w:type="default" r:id="rId10"/>
      <w:pgSz w:w="11906" w:h="16838" w:code="9"/>
      <w:pgMar w:top="1134" w:right="85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CEC9" w14:textId="77777777" w:rsidR="00F213E8" w:rsidRDefault="00F213E8">
      <w:r>
        <w:separator/>
      </w:r>
    </w:p>
  </w:endnote>
  <w:endnote w:type="continuationSeparator" w:id="0">
    <w:p w14:paraId="29869255" w14:textId="77777777" w:rsidR="00F213E8" w:rsidRDefault="00F2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0CE0" w14:textId="77777777" w:rsidR="00F213E8" w:rsidRDefault="00F213E8">
      <w:r>
        <w:separator/>
      </w:r>
    </w:p>
  </w:footnote>
  <w:footnote w:type="continuationSeparator" w:id="0">
    <w:p w14:paraId="2C490BE9" w14:textId="77777777" w:rsidR="00F213E8" w:rsidRDefault="00F2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40E3"/>
    <w:rsid w:val="002A62F6"/>
    <w:rsid w:val="002A7360"/>
    <w:rsid w:val="002A7B08"/>
    <w:rsid w:val="002A7C07"/>
    <w:rsid w:val="002B0A52"/>
    <w:rsid w:val="002B27B2"/>
    <w:rsid w:val="002C3B65"/>
    <w:rsid w:val="002C713E"/>
    <w:rsid w:val="002C76CF"/>
    <w:rsid w:val="002D03B9"/>
    <w:rsid w:val="002D0E22"/>
    <w:rsid w:val="002D38CD"/>
    <w:rsid w:val="002D5425"/>
    <w:rsid w:val="002D64A1"/>
    <w:rsid w:val="002D7E15"/>
    <w:rsid w:val="002E5370"/>
    <w:rsid w:val="002F0F63"/>
    <w:rsid w:val="002F2666"/>
    <w:rsid w:val="00300220"/>
    <w:rsid w:val="00302695"/>
    <w:rsid w:val="00303512"/>
    <w:rsid w:val="003042AB"/>
    <w:rsid w:val="003102D0"/>
    <w:rsid w:val="0032061F"/>
    <w:rsid w:val="00321D1D"/>
    <w:rsid w:val="003237E8"/>
    <w:rsid w:val="00325C20"/>
    <w:rsid w:val="003265D2"/>
    <w:rsid w:val="00331296"/>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F0377"/>
    <w:rsid w:val="005F2FE4"/>
    <w:rsid w:val="005F6459"/>
    <w:rsid w:val="005F7450"/>
    <w:rsid w:val="006058FA"/>
    <w:rsid w:val="0060799E"/>
    <w:rsid w:val="00612010"/>
    <w:rsid w:val="006125F8"/>
    <w:rsid w:val="0062580A"/>
    <w:rsid w:val="00627CC4"/>
    <w:rsid w:val="00627CF9"/>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0732D"/>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1EA0"/>
    <w:rsid w:val="00882CC5"/>
    <w:rsid w:val="00882D63"/>
    <w:rsid w:val="0088322C"/>
    <w:rsid w:val="00884777"/>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53D4"/>
    <w:rsid w:val="009676DF"/>
    <w:rsid w:val="00970996"/>
    <w:rsid w:val="00976AF2"/>
    <w:rsid w:val="00976B80"/>
    <w:rsid w:val="009806A4"/>
    <w:rsid w:val="00981221"/>
    <w:rsid w:val="009838A8"/>
    <w:rsid w:val="009840D7"/>
    <w:rsid w:val="009856C5"/>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14DE"/>
    <w:rsid w:val="00A9497D"/>
    <w:rsid w:val="00A96195"/>
    <w:rsid w:val="00AA1F58"/>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E1302"/>
    <w:rsid w:val="00CE1887"/>
    <w:rsid w:val="00CE2653"/>
    <w:rsid w:val="00CE4367"/>
    <w:rsid w:val="00CE5836"/>
    <w:rsid w:val="00CF7D4F"/>
    <w:rsid w:val="00D006D0"/>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8756D"/>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24A6"/>
    <w:rsid w:val="00E85CCF"/>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2C24"/>
    <w:rsid w:val="00F13799"/>
    <w:rsid w:val="00F1409D"/>
    <w:rsid w:val="00F141FB"/>
    <w:rsid w:val="00F161ED"/>
    <w:rsid w:val="00F20096"/>
    <w:rsid w:val="00F213E8"/>
    <w:rsid w:val="00F25117"/>
    <w:rsid w:val="00F340D0"/>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795F6ED1-1C34-4E87-9F50-2E8352EB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96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3822</Words>
  <Characters>2179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2023-12-11T08:01:00Z</cp:lastPrinted>
  <dcterms:created xsi:type="dcterms:W3CDTF">2023-12-14T16:32:00Z</dcterms:created>
  <dcterms:modified xsi:type="dcterms:W3CDTF">2023-12-14T16:32:00Z</dcterms:modified>
</cp:coreProperties>
</file>