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9802D" w14:textId="77777777" w:rsidR="00BC3FF5" w:rsidRPr="00FB2741" w:rsidRDefault="00BC3FF5" w:rsidP="00BC3FF5">
      <w:pPr>
        <w:jc w:val="right"/>
        <w:rPr>
          <w:rFonts w:asciiTheme="majorBidi" w:hAnsiTheme="majorBidi" w:cstheme="majorBidi"/>
          <w:b/>
          <w:bCs/>
          <w:noProof/>
          <w:lang w:val="en-US"/>
        </w:rPr>
      </w:pPr>
      <w:r w:rsidRPr="00FB2741">
        <w:rPr>
          <w:rFonts w:asciiTheme="majorBidi" w:hAnsiTheme="majorBidi" w:cstheme="majorBidi"/>
          <w:b/>
          <w:bCs/>
          <w:noProof/>
          <w:lang w:val="en-US"/>
        </w:rPr>
        <w:t>Projektas</w:t>
      </w:r>
    </w:p>
    <w:p w14:paraId="7DFB10D2" w14:textId="5C3B0F79" w:rsidR="000B4DB6" w:rsidRPr="00FB2741" w:rsidRDefault="000B4DB6" w:rsidP="000B4DB6">
      <w:pPr>
        <w:tabs>
          <w:tab w:val="left" w:pos="2694"/>
        </w:tabs>
        <w:spacing w:after="0" w:line="0" w:lineRule="atLeast"/>
        <w:jc w:val="center"/>
        <w:rPr>
          <w:rFonts w:ascii="Times New Roman" w:eastAsia="Times New Roman" w:hAnsi="Times New Roman"/>
          <w:sz w:val="24"/>
          <w:szCs w:val="24"/>
          <w:lang w:eastAsia="ar-SA"/>
        </w:rPr>
      </w:pPr>
      <w:r w:rsidRPr="00FB2741">
        <w:rPr>
          <w:rFonts w:ascii="Times New Roman" w:eastAsia="Times New Roman" w:hAnsi="Times New Roman"/>
          <w:noProof/>
          <w:sz w:val="24"/>
          <w:szCs w:val="24"/>
          <w:lang w:eastAsia="lt-LT"/>
        </w:rPr>
        <w:drawing>
          <wp:inline distT="0" distB="0" distL="0" distR="0" wp14:anchorId="7DA94DB6" wp14:editId="63173427">
            <wp:extent cx="485775" cy="57150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solidFill>
                      <a:srgbClr val="FFFFFF"/>
                    </a:solidFill>
                    <a:ln>
                      <a:noFill/>
                    </a:ln>
                  </pic:spPr>
                </pic:pic>
              </a:graphicData>
            </a:graphic>
          </wp:inline>
        </w:drawing>
      </w:r>
    </w:p>
    <w:p w14:paraId="23C13589" w14:textId="77777777" w:rsidR="000B4DB6" w:rsidRPr="00FB2741" w:rsidRDefault="000B4DB6" w:rsidP="000B4DB6">
      <w:pPr>
        <w:spacing w:after="0" w:line="240" w:lineRule="auto"/>
        <w:jc w:val="center"/>
        <w:rPr>
          <w:rFonts w:ascii="Times New Roman" w:eastAsia="Times New Roman" w:hAnsi="Times New Roman"/>
          <w:b/>
          <w:sz w:val="24"/>
          <w:szCs w:val="24"/>
          <w:lang w:eastAsia="ar-SA"/>
        </w:rPr>
      </w:pPr>
    </w:p>
    <w:p w14:paraId="462F9C51" w14:textId="77777777" w:rsidR="000B4DB6" w:rsidRPr="00FB2741" w:rsidRDefault="000B4DB6" w:rsidP="000B4DB6">
      <w:pPr>
        <w:spacing w:after="0" w:line="240" w:lineRule="auto"/>
        <w:jc w:val="center"/>
        <w:rPr>
          <w:rFonts w:ascii="Times New Roman" w:eastAsia="Times New Roman" w:hAnsi="Times New Roman"/>
          <w:b/>
          <w:sz w:val="24"/>
          <w:szCs w:val="24"/>
          <w:lang w:val="x-none" w:eastAsia="ar-SA"/>
        </w:rPr>
      </w:pPr>
      <w:r w:rsidRPr="00FB2741">
        <w:rPr>
          <w:rFonts w:ascii="Times New Roman" w:eastAsia="Times New Roman" w:hAnsi="Times New Roman"/>
          <w:b/>
          <w:sz w:val="24"/>
          <w:szCs w:val="24"/>
          <w:lang w:val="x-none" w:eastAsia="ar-SA"/>
        </w:rPr>
        <w:t>KĖDAINIŲ RAJONO SAVIVALDYBĖS TARYBA</w:t>
      </w:r>
    </w:p>
    <w:p w14:paraId="2B8C9735" w14:textId="77777777" w:rsidR="000B4DB6" w:rsidRPr="00FB2741" w:rsidRDefault="000B4DB6" w:rsidP="000B4DB6">
      <w:pPr>
        <w:widowControl w:val="0"/>
        <w:suppressAutoHyphens/>
        <w:spacing w:after="0" w:line="240" w:lineRule="auto"/>
        <w:jc w:val="center"/>
        <w:rPr>
          <w:rFonts w:ascii="Times New Roman" w:eastAsia="Lucida Sans Unicode" w:hAnsi="Times New Roman"/>
          <w:b/>
          <w:sz w:val="24"/>
          <w:szCs w:val="24"/>
          <w:lang w:eastAsia="ar-SA"/>
        </w:rPr>
      </w:pPr>
    </w:p>
    <w:p w14:paraId="4B91A68B" w14:textId="77777777" w:rsidR="000B4DB6" w:rsidRPr="00FB2741" w:rsidRDefault="000B4DB6" w:rsidP="000B4DB6">
      <w:pPr>
        <w:widowControl w:val="0"/>
        <w:suppressAutoHyphens/>
        <w:spacing w:after="0" w:line="240" w:lineRule="auto"/>
        <w:jc w:val="center"/>
        <w:rPr>
          <w:rFonts w:ascii="Times New Roman" w:eastAsia="Lucida Sans Unicode" w:hAnsi="Times New Roman"/>
          <w:b/>
          <w:sz w:val="24"/>
          <w:szCs w:val="24"/>
          <w:lang w:eastAsia="ar-SA"/>
        </w:rPr>
      </w:pPr>
      <w:r w:rsidRPr="00FB2741">
        <w:rPr>
          <w:rFonts w:ascii="Times New Roman" w:eastAsia="Lucida Sans Unicode" w:hAnsi="Times New Roman"/>
          <w:b/>
          <w:sz w:val="24"/>
          <w:szCs w:val="24"/>
          <w:lang w:eastAsia="ar-SA"/>
        </w:rPr>
        <w:t>SPRENDIMAS</w:t>
      </w:r>
    </w:p>
    <w:p w14:paraId="2DAEF79E" w14:textId="5FAB8542" w:rsidR="000B4DB6" w:rsidRPr="00FB2741" w:rsidRDefault="00300ECC" w:rsidP="000B4DB6">
      <w:pPr>
        <w:widowControl w:val="0"/>
        <w:suppressAutoHyphens/>
        <w:spacing w:after="0" w:line="240" w:lineRule="auto"/>
        <w:jc w:val="center"/>
        <w:rPr>
          <w:rFonts w:ascii="Times New Roman" w:hAnsi="Times New Roman"/>
          <w:b/>
          <w:bCs/>
          <w:caps/>
          <w:sz w:val="24"/>
          <w:szCs w:val="24"/>
        </w:rPr>
      </w:pPr>
      <w:r w:rsidRPr="00FB2741">
        <w:rPr>
          <w:rFonts w:ascii="Times New Roman" w:hAnsi="Times New Roman"/>
          <w:b/>
          <w:bCs/>
          <w:caps/>
          <w:sz w:val="24"/>
          <w:szCs w:val="24"/>
        </w:rPr>
        <w:t xml:space="preserve">DĖL </w:t>
      </w:r>
      <w:r w:rsidR="00EA0BB6">
        <w:rPr>
          <w:rFonts w:ascii="Times New Roman" w:hAnsi="Times New Roman"/>
          <w:b/>
          <w:bCs/>
          <w:caps/>
          <w:sz w:val="24"/>
          <w:szCs w:val="24"/>
        </w:rPr>
        <w:t xml:space="preserve">pritarimo </w:t>
      </w:r>
      <w:bookmarkStart w:id="0" w:name="_Hlk161391446"/>
      <w:r w:rsidR="000B4DB6" w:rsidRPr="00FB2741">
        <w:rPr>
          <w:rFonts w:ascii="Times New Roman" w:hAnsi="Times New Roman"/>
          <w:b/>
          <w:bCs/>
          <w:caps/>
          <w:sz w:val="24"/>
          <w:szCs w:val="24"/>
        </w:rPr>
        <w:t xml:space="preserve">ATLIEKŲ PRIĖMIMO IR APDOROJIMO MECHANINIO BIOLOGINIO APDOROJIMO IR MECHANINIO ATLIEKŲ RŪŠIAVIMO ĮRENGINIUOSE, </w:t>
      </w:r>
      <w:r w:rsidR="00EA0BB6" w:rsidRPr="00FB2741">
        <w:rPr>
          <w:rFonts w:ascii="Times New Roman" w:hAnsi="Times New Roman"/>
          <w:b/>
          <w:bCs/>
          <w:caps/>
          <w:sz w:val="24"/>
          <w:szCs w:val="24"/>
        </w:rPr>
        <w:t>KAUNO REGIONINIUOSE SĄVARTYNUOSE,</w:t>
      </w:r>
      <w:r w:rsidR="00EA0BB6">
        <w:rPr>
          <w:rFonts w:ascii="Times New Roman" w:hAnsi="Times New Roman"/>
          <w:b/>
          <w:bCs/>
          <w:caps/>
          <w:sz w:val="24"/>
          <w:szCs w:val="24"/>
        </w:rPr>
        <w:t xml:space="preserve"> </w:t>
      </w:r>
      <w:r w:rsidR="000B4DB6" w:rsidRPr="00FB2741">
        <w:rPr>
          <w:rFonts w:ascii="Times New Roman" w:hAnsi="Times New Roman"/>
          <w:b/>
          <w:bCs/>
          <w:caps/>
          <w:sz w:val="24"/>
          <w:szCs w:val="24"/>
        </w:rPr>
        <w:t xml:space="preserve">ŽALIŲJŲ ATLIEKŲ KOMPOSTAVIMO AIKŠTELĖSE, DIDELIŲ GABARITŲ IR KITŲ ATLIEKŲ SURINKIMO AIKŠTELĖSE </w:t>
      </w:r>
      <w:bookmarkEnd w:id="0"/>
      <w:r w:rsidR="000B4DB6" w:rsidRPr="00FB2741">
        <w:rPr>
          <w:rFonts w:ascii="Times New Roman" w:hAnsi="Times New Roman"/>
          <w:b/>
          <w:bCs/>
          <w:caps/>
          <w:sz w:val="24"/>
          <w:szCs w:val="24"/>
        </w:rPr>
        <w:t>MOKESČI</w:t>
      </w:r>
      <w:r w:rsidR="00EA0BB6">
        <w:rPr>
          <w:rFonts w:ascii="Times New Roman" w:hAnsi="Times New Roman"/>
          <w:b/>
          <w:bCs/>
          <w:caps/>
          <w:sz w:val="24"/>
          <w:szCs w:val="24"/>
        </w:rPr>
        <w:t xml:space="preserve">ui </w:t>
      </w:r>
    </w:p>
    <w:p w14:paraId="2C5E2910" w14:textId="3B1FC3A6" w:rsidR="000B4DB6" w:rsidRPr="00FB2741" w:rsidRDefault="000B4DB6" w:rsidP="000B4DB6">
      <w:pPr>
        <w:widowControl w:val="0"/>
        <w:suppressAutoHyphens/>
        <w:spacing w:after="0" w:line="240" w:lineRule="auto"/>
        <w:jc w:val="center"/>
        <w:rPr>
          <w:rFonts w:ascii="Times New Roman" w:hAnsi="Times New Roman"/>
          <w:b/>
          <w:bCs/>
          <w:caps/>
          <w:sz w:val="24"/>
          <w:szCs w:val="24"/>
        </w:rPr>
      </w:pPr>
    </w:p>
    <w:p w14:paraId="335A1B49" w14:textId="28DCB0EB" w:rsidR="000B4DB6" w:rsidRPr="00FB2741" w:rsidRDefault="000E7FF5" w:rsidP="000B4DB6">
      <w:pPr>
        <w:widowControl w:val="0"/>
        <w:suppressAutoHyphens/>
        <w:spacing w:after="0" w:line="240" w:lineRule="auto"/>
        <w:jc w:val="center"/>
        <w:rPr>
          <w:rFonts w:ascii="Times New Roman" w:eastAsia="Lucida Sans Unicode" w:hAnsi="Times New Roman"/>
          <w:sz w:val="24"/>
          <w:szCs w:val="24"/>
          <w:lang w:eastAsia="ar-SA"/>
        </w:rPr>
      </w:pPr>
      <w:r w:rsidRPr="00FB2741">
        <w:rPr>
          <w:rFonts w:ascii="Times New Roman" w:eastAsia="Lucida Sans Unicode" w:hAnsi="Times New Roman"/>
          <w:sz w:val="24"/>
          <w:szCs w:val="24"/>
          <w:lang w:eastAsia="ar-SA"/>
        </w:rPr>
        <w:t>202</w:t>
      </w:r>
      <w:r w:rsidR="00402D8F">
        <w:rPr>
          <w:rFonts w:ascii="Times New Roman" w:eastAsia="Lucida Sans Unicode" w:hAnsi="Times New Roman"/>
          <w:sz w:val="24"/>
          <w:szCs w:val="24"/>
          <w:lang w:eastAsia="ar-SA"/>
        </w:rPr>
        <w:t>4</w:t>
      </w:r>
      <w:r w:rsidRPr="00FB2741">
        <w:rPr>
          <w:rFonts w:ascii="Times New Roman" w:eastAsia="Lucida Sans Unicode" w:hAnsi="Times New Roman"/>
          <w:sz w:val="24"/>
          <w:szCs w:val="24"/>
          <w:lang w:eastAsia="ar-SA"/>
        </w:rPr>
        <w:t xml:space="preserve"> m. </w:t>
      </w:r>
      <w:r w:rsidR="00065087">
        <w:rPr>
          <w:rFonts w:ascii="Times New Roman" w:eastAsia="Lucida Sans Unicode" w:hAnsi="Times New Roman"/>
          <w:sz w:val="24"/>
          <w:szCs w:val="24"/>
          <w:lang w:eastAsia="ar-SA"/>
        </w:rPr>
        <w:t>kovo 20</w:t>
      </w:r>
      <w:r w:rsidR="006741BF" w:rsidRPr="00FB2741">
        <w:rPr>
          <w:rFonts w:ascii="Times New Roman" w:eastAsia="Lucida Sans Unicode" w:hAnsi="Times New Roman"/>
          <w:sz w:val="24"/>
          <w:szCs w:val="24"/>
          <w:lang w:eastAsia="ar-SA"/>
        </w:rPr>
        <w:t xml:space="preserve"> d. Nr. </w:t>
      </w:r>
      <w:r w:rsidR="00065087">
        <w:rPr>
          <w:rFonts w:ascii="Times New Roman" w:eastAsia="Lucida Sans Unicode" w:hAnsi="Times New Roman"/>
          <w:sz w:val="24"/>
          <w:szCs w:val="24"/>
          <w:lang w:eastAsia="ar-SA"/>
        </w:rPr>
        <w:t>SP-38</w:t>
      </w:r>
      <w:bookmarkStart w:id="1" w:name="_GoBack"/>
      <w:bookmarkEnd w:id="1"/>
    </w:p>
    <w:p w14:paraId="22D59C82" w14:textId="77777777" w:rsidR="000B4DB6" w:rsidRPr="00FB2741" w:rsidRDefault="000B4DB6" w:rsidP="000B4DB6">
      <w:pPr>
        <w:widowControl w:val="0"/>
        <w:suppressAutoHyphens/>
        <w:spacing w:after="0" w:line="240" w:lineRule="auto"/>
        <w:jc w:val="center"/>
        <w:rPr>
          <w:rFonts w:ascii="Times New Roman" w:eastAsia="Lucida Sans Unicode" w:hAnsi="Times New Roman"/>
          <w:sz w:val="24"/>
          <w:szCs w:val="24"/>
          <w:lang w:eastAsia="ar-SA"/>
        </w:rPr>
      </w:pPr>
      <w:r w:rsidRPr="00FB2741">
        <w:rPr>
          <w:rFonts w:ascii="Times New Roman" w:eastAsia="Lucida Sans Unicode" w:hAnsi="Times New Roman"/>
          <w:sz w:val="24"/>
          <w:szCs w:val="24"/>
          <w:lang w:eastAsia="ar-SA"/>
        </w:rPr>
        <w:t>Kėdainiai</w:t>
      </w:r>
    </w:p>
    <w:p w14:paraId="77E1EAA9" w14:textId="77777777" w:rsidR="000B4DB6" w:rsidRPr="00FB2741" w:rsidRDefault="000B4DB6" w:rsidP="000B4DB6">
      <w:pPr>
        <w:widowControl w:val="0"/>
        <w:suppressAutoHyphens/>
        <w:spacing w:after="0" w:line="240" w:lineRule="auto"/>
        <w:ind w:firstLine="680"/>
        <w:jc w:val="both"/>
        <w:rPr>
          <w:rFonts w:ascii="Times New Roman" w:eastAsia="Lucida Sans Unicode" w:hAnsi="Times New Roman"/>
          <w:sz w:val="24"/>
          <w:szCs w:val="24"/>
          <w:lang w:eastAsia="ar-SA"/>
        </w:rPr>
      </w:pPr>
    </w:p>
    <w:p w14:paraId="30F44184" w14:textId="53748AB2" w:rsidR="000B4DB6" w:rsidRPr="003A39C1" w:rsidRDefault="000B4DB6"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Vadovaudamasi Lietuvos Respubli</w:t>
      </w:r>
      <w:r w:rsidR="00300ECC" w:rsidRPr="003A39C1">
        <w:rPr>
          <w:rFonts w:ascii="Times New Roman" w:eastAsia="Times New Roman" w:hAnsi="Times New Roman"/>
          <w:sz w:val="24"/>
          <w:szCs w:val="24"/>
          <w:lang w:eastAsia="x-none"/>
        </w:rPr>
        <w:t xml:space="preserve">kos vietos savivaldos įstatymo </w:t>
      </w:r>
      <w:r w:rsidR="008D3590">
        <w:rPr>
          <w:rFonts w:ascii="Times New Roman" w:eastAsia="Times New Roman" w:hAnsi="Times New Roman"/>
          <w:sz w:val="24"/>
          <w:szCs w:val="24"/>
          <w:lang w:eastAsia="x-none"/>
        </w:rPr>
        <w:t>6</w:t>
      </w:r>
      <w:r w:rsidR="00300ECC" w:rsidRPr="003A39C1">
        <w:rPr>
          <w:rFonts w:ascii="Times New Roman" w:eastAsia="Times New Roman" w:hAnsi="Times New Roman"/>
          <w:sz w:val="24"/>
          <w:szCs w:val="24"/>
          <w:lang w:eastAsia="x-none"/>
        </w:rPr>
        <w:t xml:space="preserve"> straipsnio </w:t>
      </w:r>
      <w:r w:rsidR="008D3590">
        <w:rPr>
          <w:rFonts w:ascii="Times New Roman" w:eastAsia="Times New Roman" w:hAnsi="Times New Roman"/>
          <w:sz w:val="24"/>
          <w:szCs w:val="24"/>
          <w:lang w:eastAsia="x-none"/>
        </w:rPr>
        <w:t>3</w:t>
      </w:r>
      <w:r w:rsidR="00300ECC" w:rsidRPr="003A39C1">
        <w:rPr>
          <w:rFonts w:ascii="Times New Roman" w:eastAsia="Times New Roman" w:hAnsi="Times New Roman"/>
          <w:sz w:val="24"/>
          <w:szCs w:val="24"/>
          <w:lang w:eastAsia="x-none"/>
        </w:rPr>
        <w:t>1</w:t>
      </w:r>
      <w:r w:rsidR="008D3590">
        <w:rPr>
          <w:rFonts w:ascii="Times New Roman" w:eastAsia="Times New Roman" w:hAnsi="Times New Roman"/>
          <w:sz w:val="24"/>
          <w:szCs w:val="24"/>
          <w:lang w:eastAsia="x-none"/>
        </w:rPr>
        <w:t xml:space="preserve"> punktu, 15 straipsnio 2 dalies 29 punktu</w:t>
      </w:r>
      <w:r w:rsidR="008E4C5D" w:rsidRPr="003A39C1">
        <w:rPr>
          <w:rFonts w:ascii="Times New Roman" w:eastAsia="Times New Roman" w:hAnsi="Times New Roman"/>
          <w:sz w:val="24"/>
          <w:szCs w:val="24"/>
          <w:lang w:eastAsia="x-none"/>
        </w:rPr>
        <w:t xml:space="preserve"> </w:t>
      </w:r>
      <w:r w:rsidR="00B32F70" w:rsidRPr="003A39C1">
        <w:rPr>
          <w:rFonts w:ascii="Times New Roman" w:eastAsia="Times New Roman" w:hAnsi="Times New Roman"/>
          <w:sz w:val="24"/>
          <w:szCs w:val="24"/>
          <w:lang w:eastAsia="x-none"/>
        </w:rPr>
        <w:t>ir atsižvelgdama</w:t>
      </w:r>
      <w:r w:rsidR="008E4C5D" w:rsidRPr="003A39C1">
        <w:rPr>
          <w:rFonts w:ascii="Times New Roman" w:eastAsia="Times New Roman" w:hAnsi="Times New Roman"/>
          <w:sz w:val="24"/>
          <w:szCs w:val="24"/>
          <w:lang w:eastAsia="x-none"/>
        </w:rPr>
        <w:t xml:space="preserve"> į VšĮ Kauno regiono atl</w:t>
      </w:r>
      <w:r w:rsidR="00B32F70" w:rsidRPr="003A39C1">
        <w:rPr>
          <w:rFonts w:ascii="Times New Roman" w:eastAsia="Times New Roman" w:hAnsi="Times New Roman"/>
          <w:sz w:val="24"/>
          <w:szCs w:val="24"/>
          <w:lang w:eastAsia="x-none"/>
        </w:rPr>
        <w:t>iekų tvarkymo centro 202</w:t>
      </w:r>
      <w:r w:rsidR="003A39C1">
        <w:rPr>
          <w:rFonts w:ascii="Times New Roman" w:eastAsia="Times New Roman" w:hAnsi="Times New Roman"/>
          <w:sz w:val="24"/>
          <w:szCs w:val="24"/>
          <w:lang w:eastAsia="x-none"/>
        </w:rPr>
        <w:t>4</w:t>
      </w:r>
      <w:r w:rsidR="00B32F70" w:rsidRPr="003A39C1">
        <w:rPr>
          <w:rFonts w:ascii="Times New Roman" w:eastAsia="Times New Roman" w:hAnsi="Times New Roman"/>
          <w:sz w:val="24"/>
          <w:szCs w:val="24"/>
          <w:lang w:eastAsia="x-none"/>
        </w:rPr>
        <w:t xml:space="preserve"> m. </w:t>
      </w:r>
      <w:r w:rsidR="003A39C1">
        <w:rPr>
          <w:rFonts w:ascii="Times New Roman" w:eastAsia="Times New Roman" w:hAnsi="Times New Roman"/>
          <w:sz w:val="24"/>
          <w:szCs w:val="24"/>
          <w:lang w:eastAsia="x-none"/>
        </w:rPr>
        <w:t>vasario</w:t>
      </w:r>
      <w:r w:rsidR="00924540" w:rsidRPr="003A39C1">
        <w:rPr>
          <w:rFonts w:ascii="Times New Roman" w:eastAsia="Times New Roman" w:hAnsi="Times New Roman"/>
          <w:sz w:val="24"/>
          <w:szCs w:val="24"/>
          <w:lang w:eastAsia="x-none"/>
        </w:rPr>
        <w:t xml:space="preserve"> </w:t>
      </w:r>
      <w:r w:rsidR="003A39C1">
        <w:rPr>
          <w:rFonts w:ascii="Times New Roman" w:eastAsia="Times New Roman" w:hAnsi="Times New Roman"/>
          <w:sz w:val="24"/>
          <w:szCs w:val="24"/>
          <w:lang w:eastAsia="x-none"/>
        </w:rPr>
        <w:t>26</w:t>
      </w:r>
      <w:r w:rsidR="00B32F70" w:rsidRPr="003A39C1">
        <w:rPr>
          <w:rFonts w:ascii="Times New Roman" w:eastAsia="Times New Roman" w:hAnsi="Times New Roman"/>
          <w:sz w:val="24"/>
          <w:szCs w:val="24"/>
          <w:lang w:eastAsia="x-none"/>
        </w:rPr>
        <w:t xml:space="preserve"> d. </w:t>
      </w:r>
      <w:r w:rsidR="00924540" w:rsidRPr="003A39C1">
        <w:rPr>
          <w:rFonts w:ascii="Times New Roman" w:eastAsia="Times New Roman" w:hAnsi="Times New Roman"/>
          <w:sz w:val="24"/>
          <w:szCs w:val="24"/>
          <w:lang w:eastAsia="x-none"/>
        </w:rPr>
        <w:t>Visuotinio dalininkų susirinkimo sprendimą</w:t>
      </w:r>
      <w:r w:rsidR="00B32F70" w:rsidRPr="003A39C1">
        <w:rPr>
          <w:rFonts w:ascii="Times New Roman" w:eastAsia="Times New Roman" w:hAnsi="Times New Roman"/>
          <w:sz w:val="24"/>
          <w:szCs w:val="24"/>
          <w:lang w:eastAsia="x-none"/>
        </w:rPr>
        <w:t xml:space="preserve"> Nr. </w:t>
      </w:r>
      <w:r w:rsidR="00924540" w:rsidRPr="003A39C1">
        <w:rPr>
          <w:rFonts w:ascii="Times New Roman" w:eastAsia="Times New Roman" w:hAnsi="Times New Roman"/>
          <w:sz w:val="24"/>
          <w:szCs w:val="24"/>
          <w:lang w:eastAsia="x-none"/>
        </w:rPr>
        <w:t>D2</w:t>
      </w:r>
      <w:r w:rsidR="003A39C1">
        <w:rPr>
          <w:rFonts w:ascii="Times New Roman" w:eastAsia="Times New Roman" w:hAnsi="Times New Roman"/>
          <w:sz w:val="24"/>
          <w:szCs w:val="24"/>
          <w:lang w:eastAsia="x-none"/>
        </w:rPr>
        <w:t>4</w:t>
      </w:r>
      <w:r w:rsidR="00924540" w:rsidRPr="003A39C1">
        <w:rPr>
          <w:rFonts w:ascii="Times New Roman" w:eastAsia="Times New Roman" w:hAnsi="Times New Roman"/>
          <w:sz w:val="24"/>
          <w:szCs w:val="24"/>
          <w:lang w:eastAsia="x-none"/>
        </w:rPr>
        <w:t>-</w:t>
      </w:r>
      <w:r w:rsidR="003A39C1">
        <w:rPr>
          <w:rFonts w:ascii="Times New Roman" w:eastAsia="Times New Roman" w:hAnsi="Times New Roman"/>
          <w:sz w:val="24"/>
          <w:szCs w:val="24"/>
          <w:lang w:eastAsia="x-none"/>
        </w:rPr>
        <w:t>1</w:t>
      </w:r>
      <w:r w:rsidR="00924540" w:rsidRPr="003A39C1">
        <w:rPr>
          <w:rFonts w:ascii="Times New Roman" w:eastAsia="Times New Roman" w:hAnsi="Times New Roman"/>
          <w:sz w:val="24"/>
          <w:szCs w:val="24"/>
          <w:lang w:eastAsia="x-none"/>
        </w:rPr>
        <w:t>-</w:t>
      </w:r>
      <w:r w:rsidR="00192FDE" w:rsidRPr="003A39C1">
        <w:rPr>
          <w:rFonts w:ascii="Times New Roman" w:eastAsia="Times New Roman" w:hAnsi="Times New Roman"/>
          <w:sz w:val="24"/>
          <w:szCs w:val="24"/>
          <w:lang w:eastAsia="x-none"/>
        </w:rPr>
        <w:t>1</w:t>
      </w:r>
      <w:r w:rsidR="00B32F70" w:rsidRPr="003A39C1">
        <w:rPr>
          <w:rFonts w:ascii="Times New Roman" w:eastAsia="Times New Roman" w:hAnsi="Times New Roman"/>
          <w:sz w:val="24"/>
          <w:szCs w:val="24"/>
          <w:lang w:eastAsia="x-none"/>
        </w:rPr>
        <w:t xml:space="preserve"> „Dėl</w:t>
      </w:r>
      <w:r w:rsidR="00E23BAE" w:rsidRPr="003A39C1">
        <w:rPr>
          <w:rFonts w:ascii="Times New Roman" w:eastAsia="Times New Roman" w:hAnsi="Times New Roman"/>
          <w:sz w:val="24"/>
          <w:szCs w:val="24"/>
          <w:lang w:eastAsia="x-none"/>
        </w:rPr>
        <w:t xml:space="preserve"> </w:t>
      </w:r>
      <w:r w:rsidR="003A39C1" w:rsidRPr="003A39C1">
        <w:rPr>
          <w:rFonts w:ascii="Times New Roman" w:hAnsi="Times New Roman"/>
          <w:sz w:val="24"/>
          <w:szCs w:val="24"/>
        </w:rPr>
        <w:t>atliekų priėmimo ir apdorojimo mechaninio biologinio apdorojimo ir mechaninio atliekų rūšiavimo įrenginiuose, Kauno regioniniuose sąvartynuose, žaliųjų atliekų kompostavimo aikštelėse, didelių gabaritų ir kitų atliekų surinkimo aikštelėse mokesčio tvirtinimo</w:t>
      </w:r>
      <w:r w:rsidR="00924540" w:rsidRPr="003A39C1">
        <w:rPr>
          <w:rFonts w:ascii="Times New Roman" w:eastAsia="Times New Roman" w:hAnsi="Times New Roman"/>
          <w:sz w:val="24"/>
          <w:szCs w:val="24"/>
          <w:lang w:eastAsia="x-none"/>
        </w:rPr>
        <w:t>“</w:t>
      </w:r>
      <w:r w:rsidRPr="003A39C1">
        <w:rPr>
          <w:rFonts w:ascii="Times New Roman" w:eastAsia="Times New Roman" w:hAnsi="Times New Roman"/>
          <w:sz w:val="24"/>
          <w:szCs w:val="24"/>
          <w:lang w:eastAsia="x-none"/>
        </w:rPr>
        <w:t>, Kėdainių rajono savivaldybės taryba n u s p r e n d ž i a:</w:t>
      </w:r>
    </w:p>
    <w:p w14:paraId="47D21692" w14:textId="15F5637D" w:rsidR="00EA0BB6" w:rsidRPr="003A39C1" w:rsidRDefault="00EA0BB6"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 xml:space="preserve">1. Pritarti </w:t>
      </w:r>
      <w:r w:rsidRPr="003A39C1">
        <w:rPr>
          <w:rFonts w:ascii="Times New Roman" w:hAnsi="Times New Roman"/>
          <w:sz w:val="24"/>
          <w:szCs w:val="24"/>
        </w:rPr>
        <w:t>atliekų priėmimo ir apdorojimo mechaninio biologinio apdorojimo ir mechaninio atliekų rūšiavimo įrenginiuose, Kauno regioniniuose sąvartynuose, didelių gabaritų ir kitų atliekų surinkimo aikštelėse mokesčiui</w:t>
      </w:r>
      <w:r w:rsidRPr="003A39C1">
        <w:rPr>
          <w:rFonts w:ascii="Times New Roman" w:eastAsia="Times New Roman" w:hAnsi="Times New Roman"/>
          <w:sz w:val="24"/>
          <w:szCs w:val="24"/>
          <w:lang w:eastAsia="x-none"/>
        </w:rPr>
        <w:t>:</w:t>
      </w:r>
    </w:p>
    <w:p w14:paraId="0FDECE82" w14:textId="7D566809" w:rsidR="00D7062B" w:rsidRPr="003A39C1" w:rsidRDefault="00D7062B"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 xml:space="preserve">1.1. už mišrių komunalinių atliekų priėmimą ir apdorojimą </w:t>
      </w:r>
      <w:r w:rsidR="00402D8F" w:rsidRPr="003A39C1">
        <w:rPr>
          <w:rFonts w:ascii="Times New Roman" w:eastAsia="Times New Roman" w:hAnsi="Times New Roman"/>
          <w:sz w:val="24"/>
          <w:szCs w:val="24"/>
          <w:lang w:eastAsia="x-none"/>
        </w:rPr>
        <w:t xml:space="preserve">nustatomas </w:t>
      </w:r>
      <w:r w:rsidR="00402D8F" w:rsidRPr="003A39C1">
        <w:rPr>
          <w:rFonts w:ascii="Times New Roman" w:hAnsi="Times New Roman"/>
          <w:color w:val="000000"/>
          <w:sz w:val="24"/>
          <w:szCs w:val="24"/>
        </w:rPr>
        <w:t xml:space="preserve">atliekų tvarkymo mokestis </w:t>
      </w:r>
      <w:r w:rsidR="00402D8F" w:rsidRPr="003A39C1">
        <w:rPr>
          <w:rFonts w:ascii="Times New Roman" w:eastAsia="Times New Roman" w:hAnsi="Times New Roman"/>
          <w:sz w:val="24"/>
          <w:szCs w:val="24"/>
          <w:lang w:eastAsia="x-none"/>
        </w:rPr>
        <w:t>–</w:t>
      </w:r>
      <w:r w:rsidR="00402D8F" w:rsidRPr="003A39C1">
        <w:rPr>
          <w:rFonts w:ascii="Times New Roman" w:hAnsi="Times New Roman"/>
          <w:color w:val="000000"/>
          <w:sz w:val="24"/>
          <w:szCs w:val="24"/>
        </w:rPr>
        <w:t xml:space="preserve"> 106,64 Eur (be PVM) už 1 toną. </w:t>
      </w:r>
    </w:p>
    <w:p w14:paraId="2A416894" w14:textId="5C41EFAB" w:rsidR="00192FDE" w:rsidRPr="003A39C1" w:rsidRDefault="00192FDE"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1.</w:t>
      </w:r>
      <w:r w:rsidR="000B4DB6" w:rsidRPr="003A39C1">
        <w:rPr>
          <w:rFonts w:ascii="Times New Roman" w:eastAsia="Times New Roman" w:hAnsi="Times New Roman"/>
          <w:sz w:val="24"/>
          <w:szCs w:val="24"/>
          <w:lang w:eastAsia="x-none"/>
        </w:rPr>
        <w:t>2</w:t>
      </w:r>
      <w:r w:rsidRPr="003A39C1">
        <w:rPr>
          <w:rFonts w:ascii="Times New Roman" w:eastAsia="Times New Roman" w:hAnsi="Times New Roman"/>
          <w:sz w:val="24"/>
          <w:szCs w:val="24"/>
          <w:lang w:eastAsia="x-none"/>
        </w:rPr>
        <w:t xml:space="preserve">. už </w:t>
      </w:r>
      <w:r w:rsidR="00402D8F" w:rsidRPr="003A39C1">
        <w:rPr>
          <w:rFonts w:ascii="Times New Roman" w:eastAsia="Times New Roman" w:hAnsi="Times New Roman"/>
          <w:sz w:val="24"/>
          <w:szCs w:val="24"/>
          <w:lang w:eastAsia="x-none"/>
        </w:rPr>
        <w:t>kitų</w:t>
      </w:r>
      <w:r w:rsidRPr="003A39C1">
        <w:rPr>
          <w:rFonts w:ascii="Times New Roman" w:eastAsia="Times New Roman" w:hAnsi="Times New Roman"/>
          <w:sz w:val="24"/>
          <w:szCs w:val="24"/>
          <w:lang w:eastAsia="x-none"/>
        </w:rPr>
        <w:t xml:space="preserve"> atliekų, neturinčių asbesto, priėmimą ir apdorojimą (fiziniams ir juridiniams asmenims) – 10</w:t>
      </w:r>
      <w:r w:rsidR="00402D8F" w:rsidRPr="003A39C1">
        <w:rPr>
          <w:rFonts w:ascii="Times New Roman" w:eastAsia="Times New Roman" w:hAnsi="Times New Roman"/>
          <w:sz w:val="24"/>
          <w:szCs w:val="24"/>
          <w:lang w:eastAsia="x-none"/>
        </w:rPr>
        <w:t>9</w:t>
      </w:r>
      <w:r w:rsidRPr="003A39C1">
        <w:rPr>
          <w:rFonts w:ascii="Times New Roman" w:eastAsia="Times New Roman" w:hAnsi="Times New Roman"/>
          <w:sz w:val="24"/>
          <w:szCs w:val="24"/>
          <w:lang w:eastAsia="x-none"/>
        </w:rPr>
        <w:t>,00 Eur (be PVM) už 1 toną</w:t>
      </w:r>
    </w:p>
    <w:p w14:paraId="60FC5C17" w14:textId="1E253659" w:rsidR="000B4DB6" w:rsidRPr="003A39C1" w:rsidRDefault="00192FDE"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 xml:space="preserve">1.3. už </w:t>
      </w:r>
      <w:r w:rsidR="00402D8F" w:rsidRPr="003A39C1">
        <w:rPr>
          <w:rFonts w:ascii="Times New Roman" w:eastAsia="Times New Roman" w:hAnsi="Times New Roman"/>
          <w:sz w:val="24"/>
          <w:szCs w:val="24"/>
          <w:lang w:eastAsia="x-none"/>
        </w:rPr>
        <w:t>kitų</w:t>
      </w:r>
      <w:r w:rsidRPr="003A39C1">
        <w:rPr>
          <w:rFonts w:ascii="Times New Roman" w:eastAsia="Times New Roman" w:hAnsi="Times New Roman"/>
          <w:sz w:val="24"/>
          <w:szCs w:val="24"/>
          <w:lang w:eastAsia="x-none"/>
        </w:rPr>
        <w:t xml:space="preserve"> atliekų, turinčių asbesto, priėmimą ir apdorojimą (fiziniams ir juridiniams asmenims) – 1</w:t>
      </w:r>
      <w:r w:rsidR="00E23BAE" w:rsidRPr="003A39C1">
        <w:rPr>
          <w:rFonts w:ascii="Times New Roman" w:eastAsia="Times New Roman" w:hAnsi="Times New Roman"/>
          <w:sz w:val="24"/>
          <w:szCs w:val="24"/>
          <w:lang w:eastAsia="x-none"/>
        </w:rPr>
        <w:t>1</w:t>
      </w:r>
      <w:r w:rsidR="00402D8F" w:rsidRPr="003A39C1">
        <w:rPr>
          <w:rFonts w:ascii="Times New Roman" w:eastAsia="Times New Roman" w:hAnsi="Times New Roman"/>
          <w:sz w:val="24"/>
          <w:szCs w:val="24"/>
          <w:lang w:eastAsia="x-none"/>
        </w:rPr>
        <w:t>9</w:t>
      </w:r>
      <w:r w:rsidRPr="003A39C1">
        <w:rPr>
          <w:rFonts w:ascii="Times New Roman" w:eastAsia="Times New Roman" w:hAnsi="Times New Roman"/>
          <w:sz w:val="24"/>
          <w:szCs w:val="24"/>
          <w:lang w:eastAsia="x-none"/>
        </w:rPr>
        <w:t>,00 Eur (be PVM) už 1 toną.</w:t>
      </w:r>
    </w:p>
    <w:p w14:paraId="66F02186" w14:textId="175A1090" w:rsidR="008562FD" w:rsidRPr="003A39C1" w:rsidRDefault="008562FD"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2. Pritarti žaliųjų atliekų priėmimo ir apdorojimo Kauno regiono žaliųjų atliekų kompostavimo aikštelėse  mokesčiui:</w:t>
      </w:r>
    </w:p>
    <w:p w14:paraId="43A70CD9" w14:textId="0830C6A6" w:rsidR="00EA0BB6" w:rsidRPr="003A39C1" w:rsidRDefault="008562FD"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2.1.</w:t>
      </w:r>
      <w:r w:rsidR="00441FF0" w:rsidRPr="003A39C1">
        <w:rPr>
          <w:rFonts w:ascii="Times New Roman" w:eastAsia="Times New Roman" w:hAnsi="Times New Roman"/>
          <w:sz w:val="24"/>
          <w:szCs w:val="24"/>
          <w:lang w:eastAsia="x-none"/>
        </w:rPr>
        <w:t xml:space="preserve"> už žaliųjų atliekų priėmimą ir apdorojimą fiziniams asmenims (iki 0,5 t kelmų per kalendorinius metus), daugiabučių namų ir sodininkų bendrijoms bei VšĮ Kauno regiono atliekų tvarkymo centro savivaldybių administracijoms arba jų įgaliotiems asmenims – nemokamai. Fiziniams asmenims, viršijus šiame punkte numatytą kiekį per kalendorinius metus už žaliųjų atliekų priėmimą ir apdorojimą</w:t>
      </w:r>
      <w:r w:rsidR="00FD6F12">
        <w:rPr>
          <w:rFonts w:ascii="Times New Roman" w:eastAsia="Times New Roman" w:hAnsi="Times New Roman"/>
          <w:sz w:val="24"/>
          <w:szCs w:val="24"/>
          <w:lang w:eastAsia="x-none"/>
        </w:rPr>
        <w:t>,</w:t>
      </w:r>
      <w:r w:rsidR="00441FF0" w:rsidRPr="003A39C1">
        <w:rPr>
          <w:rFonts w:ascii="Times New Roman" w:eastAsia="Times New Roman" w:hAnsi="Times New Roman"/>
          <w:sz w:val="24"/>
          <w:szCs w:val="24"/>
          <w:lang w:eastAsia="x-none"/>
        </w:rPr>
        <w:t xml:space="preserve"> – 47,48 Eur (be PVM) už 1 toną.</w:t>
      </w:r>
    </w:p>
    <w:p w14:paraId="7A823F69" w14:textId="42A5D36E" w:rsidR="00441FF0" w:rsidRPr="003A39C1" w:rsidRDefault="008562FD" w:rsidP="003A39C1">
      <w:pPr>
        <w:spacing w:after="0" w:line="240" w:lineRule="auto"/>
        <w:ind w:firstLine="851"/>
        <w:jc w:val="both"/>
        <w:rPr>
          <w:rFonts w:ascii="Times New Roman" w:eastAsia="Times New Roman" w:hAnsi="Times New Roman"/>
          <w:sz w:val="24"/>
          <w:szCs w:val="24"/>
          <w:lang w:eastAsia="x-none"/>
        </w:rPr>
      </w:pPr>
      <w:r w:rsidRPr="003A39C1">
        <w:rPr>
          <w:rFonts w:ascii="Times New Roman" w:eastAsia="Times New Roman" w:hAnsi="Times New Roman"/>
          <w:sz w:val="24"/>
          <w:szCs w:val="24"/>
          <w:lang w:eastAsia="x-none"/>
        </w:rPr>
        <w:t>2.2.</w:t>
      </w:r>
      <w:r w:rsidR="00441FF0" w:rsidRPr="003A39C1">
        <w:rPr>
          <w:rFonts w:ascii="Times New Roman" w:eastAsia="Times New Roman" w:hAnsi="Times New Roman"/>
          <w:sz w:val="24"/>
          <w:szCs w:val="24"/>
          <w:lang w:eastAsia="x-none"/>
        </w:rPr>
        <w:t xml:space="preserve"> už žaliųjų atliekų priėmimą ir apdorojimą visiems kitiems juridiniams asmenims</w:t>
      </w:r>
      <w:r w:rsidR="00FD6F12">
        <w:rPr>
          <w:rFonts w:ascii="Times New Roman" w:eastAsia="Times New Roman" w:hAnsi="Times New Roman"/>
          <w:sz w:val="24"/>
          <w:szCs w:val="24"/>
          <w:lang w:eastAsia="x-none"/>
        </w:rPr>
        <w:t>,</w:t>
      </w:r>
      <w:r w:rsidR="00441FF0" w:rsidRPr="003A39C1">
        <w:rPr>
          <w:rFonts w:ascii="Times New Roman" w:eastAsia="Times New Roman" w:hAnsi="Times New Roman"/>
          <w:sz w:val="24"/>
          <w:szCs w:val="24"/>
          <w:lang w:eastAsia="x-none"/>
        </w:rPr>
        <w:t xml:space="preserve"> nei nurodyta </w:t>
      </w:r>
      <w:r w:rsidRPr="003A39C1">
        <w:rPr>
          <w:rFonts w:ascii="Times New Roman" w:eastAsia="Times New Roman" w:hAnsi="Times New Roman"/>
          <w:sz w:val="24"/>
          <w:szCs w:val="24"/>
          <w:lang w:eastAsia="x-none"/>
        </w:rPr>
        <w:t>2.1</w:t>
      </w:r>
      <w:r w:rsidR="00441FF0" w:rsidRPr="003A39C1">
        <w:rPr>
          <w:rFonts w:ascii="Times New Roman" w:eastAsia="Times New Roman" w:hAnsi="Times New Roman"/>
          <w:sz w:val="24"/>
          <w:szCs w:val="24"/>
          <w:lang w:eastAsia="x-none"/>
        </w:rPr>
        <w:t xml:space="preserve"> papunktyje</w:t>
      </w:r>
      <w:r w:rsidR="00FD6F12">
        <w:rPr>
          <w:rFonts w:ascii="Times New Roman" w:eastAsia="Times New Roman" w:hAnsi="Times New Roman"/>
          <w:sz w:val="24"/>
          <w:szCs w:val="24"/>
          <w:lang w:eastAsia="x-none"/>
        </w:rPr>
        <w:t xml:space="preserve">, − </w:t>
      </w:r>
      <w:r w:rsidR="00441FF0" w:rsidRPr="003A39C1">
        <w:rPr>
          <w:rFonts w:ascii="Times New Roman" w:eastAsia="Times New Roman" w:hAnsi="Times New Roman"/>
          <w:sz w:val="24"/>
          <w:szCs w:val="24"/>
          <w:lang w:eastAsia="x-none"/>
        </w:rPr>
        <w:t>47,48 Eur (be PVM) už 1 toną.</w:t>
      </w:r>
    </w:p>
    <w:p w14:paraId="2ECD9BED" w14:textId="4C74A57A" w:rsidR="008562FD" w:rsidRPr="00316441" w:rsidRDefault="00230BF4" w:rsidP="003A39C1">
      <w:pPr>
        <w:spacing w:after="0"/>
        <w:ind w:firstLine="851"/>
        <w:jc w:val="both"/>
        <w:rPr>
          <w:rFonts w:ascii="Times New Roman" w:hAnsi="Times New Roman"/>
          <w:color w:val="FF0000"/>
          <w:sz w:val="24"/>
          <w:szCs w:val="24"/>
        </w:rPr>
      </w:pPr>
      <w:r>
        <w:rPr>
          <w:rFonts w:ascii="Times New Roman" w:hAnsi="Times New Roman"/>
          <w:sz w:val="24"/>
          <w:szCs w:val="24"/>
        </w:rPr>
        <w:t>3</w:t>
      </w:r>
      <w:r w:rsidR="002255C5">
        <w:rPr>
          <w:rFonts w:ascii="Times New Roman" w:hAnsi="Times New Roman"/>
          <w:sz w:val="24"/>
          <w:szCs w:val="24"/>
        </w:rPr>
        <w:t xml:space="preserve">. </w:t>
      </w:r>
      <w:r w:rsidR="008562FD" w:rsidRPr="003A39C1">
        <w:rPr>
          <w:rFonts w:ascii="Times New Roman" w:hAnsi="Times New Roman"/>
          <w:sz w:val="24"/>
          <w:szCs w:val="24"/>
        </w:rPr>
        <w:t xml:space="preserve">Pripažinti netekusiu galios Kėdainių rajono savivaldybės tarybos </w:t>
      </w:r>
      <w:r w:rsidR="003A39C1" w:rsidRPr="003A39C1">
        <w:rPr>
          <w:rFonts w:ascii="Times New Roman" w:eastAsia="Times New Roman" w:hAnsi="Times New Roman"/>
          <w:sz w:val="24"/>
          <w:szCs w:val="24"/>
          <w:lang w:eastAsia="x-none"/>
        </w:rPr>
        <w:t>2020 m. vasario 28 d. sprendimą Nr. TS-6 „Dėl pritarimo atliekų priėmimo ir apdorojimo Kauno regioniniuose sąvartynuose, mechaninio biologinio apdorojimo ir mechaninio atliekų rūšiavimo įrenginiuose, žaliųjų atliekų kompostavimo aikštelėse, didelių gabaritų ir kitų atliekų surinkimo aikštelėse mokesčiui“</w:t>
      </w:r>
      <w:r w:rsidR="008562FD" w:rsidRPr="003A39C1">
        <w:rPr>
          <w:rFonts w:ascii="Times New Roman" w:hAnsi="Times New Roman"/>
          <w:sz w:val="24"/>
          <w:szCs w:val="24"/>
        </w:rPr>
        <w:t xml:space="preserve"> su visais  pakeitimais ir papildymais.</w:t>
      </w:r>
      <w:r w:rsidR="00316441">
        <w:rPr>
          <w:rFonts w:ascii="Times New Roman" w:hAnsi="Times New Roman"/>
          <w:sz w:val="24"/>
          <w:szCs w:val="24"/>
        </w:rPr>
        <w:t xml:space="preserve"> </w:t>
      </w:r>
    </w:p>
    <w:p w14:paraId="65E1435D" w14:textId="65030C41" w:rsidR="007B1B0F" w:rsidRPr="003A39C1" w:rsidRDefault="00230BF4" w:rsidP="003A39C1">
      <w:pPr>
        <w:spacing w:after="0" w:line="240" w:lineRule="auto"/>
        <w:ind w:firstLine="851"/>
        <w:jc w:val="both"/>
        <w:rPr>
          <w:rFonts w:ascii="Times New Roman" w:eastAsia="Times New Roman" w:hAnsi="Times New Roman"/>
          <w:sz w:val="24"/>
          <w:szCs w:val="24"/>
          <w:lang w:eastAsia="x-none"/>
        </w:rPr>
      </w:pPr>
      <w:r>
        <w:rPr>
          <w:rFonts w:ascii="Times New Roman" w:eastAsia="Times New Roman" w:hAnsi="Times New Roman"/>
          <w:sz w:val="24"/>
          <w:szCs w:val="24"/>
          <w:lang w:eastAsia="x-none"/>
        </w:rPr>
        <w:t>4</w:t>
      </w:r>
      <w:r w:rsidR="007B1B0F" w:rsidRPr="003A39C1">
        <w:rPr>
          <w:rFonts w:ascii="Times New Roman" w:eastAsia="Times New Roman" w:hAnsi="Times New Roman"/>
          <w:sz w:val="24"/>
          <w:szCs w:val="24"/>
          <w:lang w:eastAsia="x-none"/>
        </w:rPr>
        <w:t>. Šis sprendimas įsigalioja nuo 202</w:t>
      </w:r>
      <w:r w:rsidR="005F4B8A" w:rsidRPr="003A39C1">
        <w:rPr>
          <w:rFonts w:ascii="Times New Roman" w:eastAsia="Times New Roman" w:hAnsi="Times New Roman"/>
          <w:sz w:val="24"/>
          <w:szCs w:val="24"/>
          <w:lang w:eastAsia="x-none"/>
        </w:rPr>
        <w:t>4</w:t>
      </w:r>
      <w:r w:rsidR="007B1B0F" w:rsidRPr="003A39C1">
        <w:rPr>
          <w:rFonts w:ascii="Times New Roman" w:eastAsia="Times New Roman" w:hAnsi="Times New Roman"/>
          <w:sz w:val="24"/>
          <w:szCs w:val="24"/>
          <w:lang w:eastAsia="x-none"/>
        </w:rPr>
        <w:t xml:space="preserve"> m. balandžio 1 d.</w:t>
      </w:r>
    </w:p>
    <w:p w14:paraId="060B9D37" w14:textId="6D435DDC" w:rsidR="00402D8F" w:rsidRPr="003A39C1" w:rsidRDefault="00402D8F" w:rsidP="003A39C1">
      <w:pPr>
        <w:spacing w:after="0"/>
        <w:ind w:firstLine="851"/>
        <w:jc w:val="both"/>
        <w:rPr>
          <w:rFonts w:ascii="Times New Roman" w:hAnsi="Times New Roman"/>
          <w:sz w:val="24"/>
          <w:szCs w:val="24"/>
        </w:rPr>
      </w:pPr>
      <w:r w:rsidRPr="003A39C1">
        <w:rPr>
          <w:rFonts w:ascii="Times New Roman" w:hAnsi="Times New Roman"/>
          <w:sz w:val="24"/>
          <w:szCs w:val="24"/>
        </w:rPr>
        <w:t xml:space="preserve">Šis sprendimas per vieną mėnesį nuo </w:t>
      </w:r>
      <w:r w:rsidRPr="002F554B">
        <w:rPr>
          <w:rFonts w:ascii="Times New Roman" w:hAnsi="Times New Roman"/>
          <w:sz w:val="24"/>
          <w:szCs w:val="24"/>
        </w:rPr>
        <w:t xml:space="preserve">sprendimo </w:t>
      </w:r>
      <w:r w:rsidR="00AE6E72" w:rsidRPr="002F554B">
        <w:rPr>
          <w:rFonts w:ascii="Times New Roman" w:hAnsi="Times New Roman"/>
          <w:sz w:val="24"/>
          <w:szCs w:val="24"/>
        </w:rPr>
        <w:t xml:space="preserve">paskelbimo </w:t>
      </w:r>
      <w:r w:rsidRPr="002F554B">
        <w:rPr>
          <w:rFonts w:ascii="Times New Roman" w:hAnsi="Times New Roman"/>
          <w:sz w:val="24"/>
          <w:szCs w:val="24"/>
        </w:rPr>
        <w:t xml:space="preserve">dienos </w:t>
      </w:r>
      <w:r w:rsidRPr="003A39C1">
        <w:rPr>
          <w:rFonts w:ascii="Times New Roman" w:hAnsi="Times New Roman"/>
          <w:sz w:val="24"/>
          <w:szCs w:val="24"/>
        </w:rPr>
        <w:t xml:space="preserve">gali būti skundžiamas Lietuvos administracinių ginčų komisijos Kauno apygardos skyriui adresu: Laisvės al. 36, Kaunas, Lietuvos Respublikos ikiteisminio administracinių ginčų nagrinėjimo tvarkos įstatymo nustatyta </w:t>
      </w:r>
      <w:r w:rsidRPr="003A39C1">
        <w:rPr>
          <w:rFonts w:ascii="Times New Roman" w:hAnsi="Times New Roman"/>
          <w:sz w:val="24"/>
          <w:szCs w:val="24"/>
        </w:rPr>
        <w:lastRenderedPageBreak/>
        <w:t>tvarka arba Regionų administraciniam teismui bet kuriuose šio teismo rūmuose Lietuvos Respublikos administracinių bylų teisenos įstatymo nustatyta tvarka.</w:t>
      </w:r>
    </w:p>
    <w:p w14:paraId="72EDCCC0" w14:textId="77777777" w:rsidR="000B4DB6" w:rsidRPr="003A39C1" w:rsidRDefault="000B4DB6" w:rsidP="003A39C1">
      <w:pPr>
        <w:spacing w:after="0" w:line="240" w:lineRule="auto"/>
        <w:jc w:val="both"/>
        <w:rPr>
          <w:rFonts w:ascii="Times New Roman" w:eastAsia="Times New Roman" w:hAnsi="Times New Roman"/>
          <w:color w:val="FF0000"/>
          <w:sz w:val="24"/>
          <w:szCs w:val="24"/>
          <w:lang w:eastAsia="x-none"/>
        </w:rPr>
      </w:pPr>
    </w:p>
    <w:p w14:paraId="078DA5DE" w14:textId="7C2E0BAD" w:rsidR="000E7FF5" w:rsidRPr="003A39C1" w:rsidRDefault="000E7FF5" w:rsidP="003A39C1">
      <w:pPr>
        <w:spacing w:after="0" w:line="240" w:lineRule="auto"/>
        <w:jc w:val="both"/>
        <w:rPr>
          <w:rFonts w:ascii="Times New Roman" w:eastAsia="Times New Roman" w:hAnsi="Times New Roman"/>
          <w:sz w:val="24"/>
          <w:szCs w:val="24"/>
          <w:lang w:eastAsia="x-none"/>
        </w:rPr>
      </w:pPr>
    </w:p>
    <w:p w14:paraId="0D82F0C6" w14:textId="77777777" w:rsidR="00BC3FF5" w:rsidRPr="003A39C1" w:rsidRDefault="00BC3FF5" w:rsidP="003A39C1">
      <w:pPr>
        <w:spacing w:after="0" w:line="240" w:lineRule="auto"/>
        <w:jc w:val="both"/>
        <w:rPr>
          <w:rFonts w:ascii="Times New Roman" w:eastAsia="Times New Roman" w:hAnsi="Times New Roman"/>
          <w:sz w:val="24"/>
          <w:szCs w:val="24"/>
          <w:lang w:eastAsia="x-none"/>
        </w:rPr>
      </w:pPr>
    </w:p>
    <w:p w14:paraId="7AB68C91" w14:textId="77777777" w:rsidR="00BC3FF5" w:rsidRPr="00FB2741" w:rsidRDefault="00046BD7" w:rsidP="003A39C1">
      <w:pPr>
        <w:spacing w:after="0" w:line="240" w:lineRule="auto"/>
        <w:jc w:val="both"/>
        <w:rPr>
          <w:rFonts w:asciiTheme="majorBidi" w:hAnsiTheme="majorBidi" w:cstheme="majorBidi"/>
        </w:rPr>
      </w:pPr>
      <w:r w:rsidRPr="003A39C1">
        <w:rPr>
          <w:rFonts w:ascii="Times New Roman" w:hAnsi="Times New Roman"/>
          <w:sz w:val="24"/>
          <w:szCs w:val="24"/>
        </w:rPr>
        <w:t>Savivaldybės meras</w:t>
      </w:r>
      <w:r w:rsidR="000E7FF5" w:rsidRPr="003A39C1">
        <w:rPr>
          <w:rFonts w:ascii="Times New Roman" w:hAnsi="Times New Roman"/>
          <w:sz w:val="24"/>
          <w:szCs w:val="24"/>
        </w:rPr>
        <w:tab/>
      </w:r>
      <w:r w:rsidR="000E7FF5" w:rsidRPr="003A39C1">
        <w:rPr>
          <w:rFonts w:ascii="Times New Roman" w:hAnsi="Times New Roman"/>
          <w:sz w:val="24"/>
          <w:szCs w:val="24"/>
        </w:rPr>
        <w:tab/>
      </w:r>
      <w:r w:rsidR="000E7FF5" w:rsidRPr="003A39C1">
        <w:rPr>
          <w:rFonts w:ascii="Times New Roman" w:hAnsi="Times New Roman"/>
          <w:sz w:val="24"/>
          <w:szCs w:val="24"/>
        </w:rPr>
        <w:tab/>
      </w:r>
      <w:r w:rsidR="000E7FF5" w:rsidRPr="003A39C1">
        <w:rPr>
          <w:rFonts w:ascii="Times New Roman" w:hAnsi="Times New Roman"/>
          <w:sz w:val="24"/>
          <w:szCs w:val="24"/>
        </w:rPr>
        <w:tab/>
      </w:r>
      <w:r w:rsidR="000E7FF5" w:rsidRPr="003A39C1">
        <w:rPr>
          <w:rFonts w:ascii="Times New Roman" w:hAnsi="Times New Roman"/>
          <w:sz w:val="24"/>
          <w:szCs w:val="24"/>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r w:rsidRPr="00FB2741">
        <w:rPr>
          <w:rFonts w:asciiTheme="majorBidi" w:hAnsiTheme="majorBidi" w:cstheme="majorBidi"/>
        </w:rPr>
        <w:tab/>
      </w:r>
    </w:p>
    <w:p w14:paraId="2A0D407F" w14:textId="4F1793CC" w:rsidR="000B4DB6" w:rsidRDefault="000B4DB6" w:rsidP="00300ECC">
      <w:pPr>
        <w:spacing w:after="0" w:line="240" w:lineRule="auto"/>
        <w:jc w:val="both"/>
        <w:rPr>
          <w:rFonts w:ascii="Times New Roman" w:eastAsia="Times New Roman" w:hAnsi="Times New Roman"/>
          <w:lang w:eastAsia="lt-LT"/>
        </w:rPr>
      </w:pPr>
    </w:p>
    <w:p w14:paraId="19711454" w14:textId="77777777" w:rsidR="00D7062B" w:rsidRDefault="00D7062B" w:rsidP="00300ECC">
      <w:pPr>
        <w:spacing w:after="0" w:line="240" w:lineRule="auto"/>
        <w:jc w:val="both"/>
        <w:rPr>
          <w:rFonts w:ascii="Times New Roman" w:eastAsia="Times New Roman" w:hAnsi="Times New Roman"/>
          <w:lang w:eastAsia="lt-LT"/>
        </w:rPr>
      </w:pPr>
    </w:p>
    <w:p w14:paraId="1796C5FF" w14:textId="77777777" w:rsidR="00D7062B" w:rsidRDefault="00D7062B" w:rsidP="00300ECC">
      <w:pPr>
        <w:spacing w:after="0" w:line="240" w:lineRule="auto"/>
        <w:jc w:val="both"/>
        <w:rPr>
          <w:rFonts w:ascii="Times New Roman" w:eastAsia="Times New Roman" w:hAnsi="Times New Roman"/>
          <w:lang w:eastAsia="lt-LT"/>
        </w:rPr>
      </w:pPr>
    </w:p>
    <w:p w14:paraId="5E7C3268" w14:textId="77777777" w:rsidR="00D7062B" w:rsidRDefault="00D7062B" w:rsidP="00300ECC">
      <w:pPr>
        <w:spacing w:after="0" w:line="240" w:lineRule="auto"/>
        <w:jc w:val="both"/>
        <w:rPr>
          <w:rFonts w:ascii="Times New Roman" w:eastAsia="Times New Roman" w:hAnsi="Times New Roman"/>
          <w:lang w:eastAsia="lt-LT"/>
        </w:rPr>
      </w:pPr>
    </w:p>
    <w:p w14:paraId="34036BB4" w14:textId="77777777" w:rsidR="003A39C1" w:rsidRDefault="003A39C1" w:rsidP="00300ECC">
      <w:pPr>
        <w:spacing w:after="0" w:line="240" w:lineRule="auto"/>
        <w:jc w:val="both"/>
        <w:rPr>
          <w:rFonts w:ascii="Times New Roman" w:eastAsia="Times New Roman" w:hAnsi="Times New Roman"/>
          <w:lang w:eastAsia="lt-LT"/>
        </w:rPr>
      </w:pPr>
    </w:p>
    <w:p w14:paraId="0FD2FE0B" w14:textId="77777777" w:rsidR="003A39C1" w:rsidRDefault="003A39C1" w:rsidP="00300ECC">
      <w:pPr>
        <w:spacing w:after="0" w:line="240" w:lineRule="auto"/>
        <w:jc w:val="both"/>
        <w:rPr>
          <w:rFonts w:ascii="Times New Roman" w:eastAsia="Times New Roman" w:hAnsi="Times New Roman"/>
          <w:lang w:eastAsia="lt-LT"/>
        </w:rPr>
      </w:pPr>
    </w:p>
    <w:p w14:paraId="487AE270" w14:textId="77777777" w:rsidR="003A39C1" w:rsidRDefault="003A39C1" w:rsidP="00300ECC">
      <w:pPr>
        <w:spacing w:after="0" w:line="240" w:lineRule="auto"/>
        <w:jc w:val="both"/>
        <w:rPr>
          <w:rFonts w:ascii="Times New Roman" w:eastAsia="Times New Roman" w:hAnsi="Times New Roman"/>
          <w:lang w:eastAsia="lt-LT"/>
        </w:rPr>
      </w:pPr>
    </w:p>
    <w:p w14:paraId="198B8120" w14:textId="77777777" w:rsidR="003A39C1" w:rsidRDefault="003A39C1" w:rsidP="00300ECC">
      <w:pPr>
        <w:spacing w:after="0" w:line="240" w:lineRule="auto"/>
        <w:jc w:val="both"/>
        <w:rPr>
          <w:rFonts w:ascii="Times New Roman" w:eastAsia="Times New Roman" w:hAnsi="Times New Roman"/>
          <w:lang w:eastAsia="lt-LT"/>
        </w:rPr>
      </w:pPr>
    </w:p>
    <w:p w14:paraId="54E0050E" w14:textId="77777777" w:rsidR="003A39C1" w:rsidRDefault="003A39C1" w:rsidP="00300ECC">
      <w:pPr>
        <w:spacing w:after="0" w:line="240" w:lineRule="auto"/>
        <w:jc w:val="both"/>
        <w:rPr>
          <w:rFonts w:ascii="Times New Roman" w:eastAsia="Times New Roman" w:hAnsi="Times New Roman"/>
          <w:lang w:eastAsia="lt-LT"/>
        </w:rPr>
      </w:pPr>
    </w:p>
    <w:p w14:paraId="6D91A510" w14:textId="77777777" w:rsidR="003A39C1" w:rsidRDefault="003A39C1" w:rsidP="00300ECC">
      <w:pPr>
        <w:spacing w:after="0" w:line="240" w:lineRule="auto"/>
        <w:jc w:val="both"/>
        <w:rPr>
          <w:rFonts w:ascii="Times New Roman" w:eastAsia="Times New Roman" w:hAnsi="Times New Roman"/>
          <w:lang w:eastAsia="lt-LT"/>
        </w:rPr>
      </w:pPr>
    </w:p>
    <w:p w14:paraId="6203657A" w14:textId="77777777" w:rsidR="003A39C1" w:rsidRDefault="003A39C1" w:rsidP="00300ECC">
      <w:pPr>
        <w:spacing w:after="0" w:line="240" w:lineRule="auto"/>
        <w:jc w:val="both"/>
        <w:rPr>
          <w:rFonts w:ascii="Times New Roman" w:eastAsia="Times New Roman" w:hAnsi="Times New Roman"/>
          <w:lang w:eastAsia="lt-LT"/>
        </w:rPr>
      </w:pPr>
    </w:p>
    <w:p w14:paraId="68419FB1" w14:textId="77777777" w:rsidR="003A39C1" w:rsidRDefault="003A39C1" w:rsidP="00300ECC">
      <w:pPr>
        <w:spacing w:after="0" w:line="240" w:lineRule="auto"/>
        <w:jc w:val="both"/>
        <w:rPr>
          <w:rFonts w:ascii="Times New Roman" w:eastAsia="Times New Roman" w:hAnsi="Times New Roman"/>
          <w:lang w:eastAsia="lt-LT"/>
        </w:rPr>
      </w:pPr>
    </w:p>
    <w:p w14:paraId="4088C23E" w14:textId="77777777" w:rsidR="003A39C1" w:rsidRDefault="003A39C1" w:rsidP="00300ECC">
      <w:pPr>
        <w:spacing w:after="0" w:line="240" w:lineRule="auto"/>
        <w:jc w:val="both"/>
        <w:rPr>
          <w:rFonts w:ascii="Times New Roman" w:eastAsia="Times New Roman" w:hAnsi="Times New Roman"/>
          <w:lang w:eastAsia="lt-LT"/>
        </w:rPr>
      </w:pPr>
    </w:p>
    <w:p w14:paraId="18CDED5A" w14:textId="77777777" w:rsidR="003A39C1" w:rsidRDefault="003A39C1" w:rsidP="00300ECC">
      <w:pPr>
        <w:spacing w:after="0" w:line="240" w:lineRule="auto"/>
        <w:jc w:val="both"/>
        <w:rPr>
          <w:rFonts w:ascii="Times New Roman" w:eastAsia="Times New Roman" w:hAnsi="Times New Roman"/>
          <w:lang w:eastAsia="lt-LT"/>
        </w:rPr>
      </w:pPr>
    </w:p>
    <w:p w14:paraId="2E083002" w14:textId="77777777" w:rsidR="003A39C1" w:rsidRDefault="003A39C1" w:rsidP="00300ECC">
      <w:pPr>
        <w:spacing w:after="0" w:line="240" w:lineRule="auto"/>
        <w:jc w:val="both"/>
        <w:rPr>
          <w:rFonts w:ascii="Times New Roman" w:eastAsia="Times New Roman" w:hAnsi="Times New Roman"/>
          <w:lang w:eastAsia="lt-LT"/>
        </w:rPr>
      </w:pPr>
    </w:p>
    <w:p w14:paraId="5FB64983" w14:textId="77777777" w:rsidR="003A39C1" w:rsidRDefault="003A39C1" w:rsidP="00300ECC">
      <w:pPr>
        <w:spacing w:after="0" w:line="240" w:lineRule="auto"/>
        <w:jc w:val="both"/>
        <w:rPr>
          <w:rFonts w:ascii="Times New Roman" w:eastAsia="Times New Roman" w:hAnsi="Times New Roman"/>
          <w:lang w:eastAsia="lt-LT"/>
        </w:rPr>
      </w:pPr>
    </w:p>
    <w:p w14:paraId="7E3AF390" w14:textId="77777777" w:rsidR="003A39C1" w:rsidRDefault="003A39C1" w:rsidP="00300ECC">
      <w:pPr>
        <w:spacing w:after="0" w:line="240" w:lineRule="auto"/>
        <w:jc w:val="both"/>
        <w:rPr>
          <w:rFonts w:ascii="Times New Roman" w:eastAsia="Times New Roman" w:hAnsi="Times New Roman"/>
          <w:lang w:eastAsia="lt-LT"/>
        </w:rPr>
      </w:pPr>
    </w:p>
    <w:p w14:paraId="05F3B8BD" w14:textId="77777777" w:rsidR="003A39C1" w:rsidRDefault="003A39C1" w:rsidP="00300ECC">
      <w:pPr>
        <w:spacing w:after="0" w:line="240" w:lineRule="auto"/>
        <w:jc w:val="both"/>
        <w:rPr>
          <w:rFonts w:ascii="Times New Roman" w:eastAsia="Times New Roman" w:hAnsi="Times New Roman"/>
          <w:lang w:eastAsia="lt-LT"/>
        </w:rPr>
      </w:pPr>
    </w:p>
    <w:p w14:paraId="75E235EC" w14:textId="77777777" w:rsidR="003A39C1" w:rsidRDefault="003A39C1" w:rsidP="00300ECC">
      <w:pPr>
        <w:spacing w:after="0" w:line="240" w:lineRule="auto"/>
        <w:jc w:val="both"/>
        <w:rPr>
          <w:rFonts w:ascii="Times New Roman" w:eastAsia="Times New Roman" w:hAnsi="Times New Roman"/>
          <w:lang w:eastAsia="lt-LT"/>
        </w:rPr>
      </w:pPr>
    </w:p>
    <w:p w14:paraId="44756D20" w14:textId="77777777" w:rsidR="003A39C1" w:rsidRDefault="003A39C1" w:rsidP="00300ECC">
      <w:pPr>
        <w:spacing w:after="0" w:line="240" w:lineRule="auto"/>
        <w:jc w:val="both"/>
        <w:rPr>
          <w:rFonts w:ascii="Times New Roman" w:eastAsia="Times New Roman" w:hAnsi="Times New Roman"/>
          <w:lang w:eastAsia="lt-LT"/>
        </w:rPr>
      </w:pPr>
    </w:p>
    <w:p w14:paraId="51C5BA05" w14:textId="77777777" w:rsidR="003A39C1" w:rsidRDefault="003A39C1" w:rsidP="00300ECC">
      <w:pPr>
        <w:spacing w:after="0" w:line="240" w:lineRule="auto"/>
        <w:jc w:val="both"/>
        <w:rPr>
          <w:rFonts w:ascii="Times New Roman" w:eastAsia="Times New Roman" w:hAnsi="Times New Roman"/>
          <w:lang w:eastAsia="lt-LT"/>
        </w:rPr>
      </w:pPr>
    </w:p>
    <w:p w14:paraId="690FD5AF" w14:textId="77777777" w:rsidR="003A39C1" w:rsidRDefault="003A39C1" w:rsidP="00300ECC">
      <w:pPr>
        <w:spacing w:after="0" w:line="240" w:lineRule="auto"/>
        <w:jc w:val="both"/>
        <w:rPr>
          <w:rFonts w:ascii="Times New Roman" w:eastAsia="Times New Roman" w:hAnsi="Times New Roman"/>
          <w:lang w:eastAsia="lt-LT"/>
        </w:rPr>
      </w:pPr>
    </w:p>
    <w:p w14:paraId="5FB2C274" w14:textId="77777777" w:rsidR="003A39C1" w:rsidRDefault="003A39C1" w:rsidP="00300ECC">
      <w:pPr>
        <w:spacing w:after="0" w:line="240" w:lineRule="auto"/>
        <w:jc w:val="both"/>
        <w:rPr>
          <w:rFonts w:ascii="Times New Roman" w:eastAsia="Times New Roman" w:hAnsi="Times New Roman"/>
          <w:lang w:eastAsia="lt-LT"/>
        </w:rPr>
      </w:pPr>
    </w:p>
    <w:p w14:paraId="4C2DF3BC" w14:textId="77777777" w:rsidR="003A39C1" w:rsidRDefault="003A39C1" w:rsidP="00300ECC">
      <w:pPr>
        <w:spacing w:after="0" w:line="240" w:lineRule="auto"/>
        <w:jc w:val="both"/>
        <w:rPr>
          <w:rFonts w:ascii="Times New Roman" w:eastAsia="Times New Roman" w:hAnsi="Times New Roman"/>
          <w:lang w:eastAsia="lt-LT"/>
        </w:rPr>
      </w:pPr>
    </w:p>
    <w:p w14:paraId="1A8E7B6C" w14:textId="77777777" w:rsidR="003A39C1" w:rsidRDefault="003A39C1" w:rsidP="00300ECC">
      <w:pPr>
        <w:spacing w:after="0" w:line="240" w:lineRule="auto"/>
        <w:jc w:val="both"/>
        <w:rPr>
          <w:rFonts w:ascii="Times New Roman" w:eastAsia="Times New Roman" w:hAnsi="Times New Roman"/>
          <w:lang w:eastAsia="lt-LT"/>
        </w:rPr>
      </w:pPr>
    </w:p>
    <w:p w14:paraId="1018EB30" w14:textId="77777777" w:rsidR="003A39C1" w:rsidRDefault="003A39C1" w:rsidP="00300ECC">
      <w:pPr>
        <w:spacing w:after="0" w:line="240" w:lineRule="auto"/>
        <w:jc w:val="both"/>
        <w:rPr>
          <w:rFonts w:ascii="Times New Roman" w:eastAsia="Times New Roman" w:hAnsi="Times New Roman"/>
          <w:lang w:eastAsia="lt-LT"/>
        </w:rPr>
      </w:pPr>
    </w:p>
    <w:p w14:paraId="41B34C4E" w14:textId="77777777" w:rsidR="003A39C1" w:rsidRDefault="003A39C1" w:rsidP="00300ECC">
      <w:pPr>
        <w:spacing w:after="0" w:line="240" w:lineRule="auto"/>
        <w:jc w:val="both"/>
        <w:rPr>
          <w:rFonts w:ascii="Times New Roman" w:eastAsia="Times New Roman" w:hAnsi="Times New Roman"/>
          <w:lang w:eastAsia="lt-LT"/>
        </w:rPr>
      </w:pPr>
    </w:p>
    <w:p w14:paraId="3D3D41F9" w14:textId="77777777" w:rsidR="003A39C1" w:rsidRDefault="003A39C1" w:rsidP="00300ECC">
      <w:pPr>
        <w:spacing w:after="0" w:line="240" w:lineRule="auto"/>
        <w:jc w:val="both"/>
        <w:rPr>
          <w:rFonts w:ascii="Times New Roman" w:eastAsia="Times New Roman" w:hAnsi="Times New Roman"/>
          <w:lang w:eastAsia="lt-LT"/>
        </w:rPr>
      </w:pPr>
    </w:p>
    <w:p w14:paraId="3AC80A1C" w14:textId="77777777" w:rsidR="003A39C1" w:rsidRDefault="003A39C1" w:rsidP="00300ECC">
      <w:pPr>
        <w:spacing w:after="0" w:line="240" w:lineRule="auto"/>
        <w:jc w:val="both"/>
        <w:rPr>
          <w:rFonts w:ascii="Times New Roman" w:eastAsia="Times New Roman" w:hAnsi="Times New Roman"/>
          <w:lang w:eastAsia="lt-LT"/>
        </w:rPr>
      </w:pPr>
    </w:p>
    <w:p w14:paraId="455E706A" w14:textId="77777777" w:rsidR="003A39C1" w:rsidRDefault="003A39C1" w:rsidP="00300ECC">
      <w:pPr>
        <w:spacing w:after="0" w:line="240" w:lineRule="auto"/>
        <w:jc w:val="both"/>
        <w:rPr>
          <w:rFonts w:ascii="Times New Roman" w:eastAsia="Times New Roman" w:hAnsi="Times New Roman"/>
          <w:lang w:eastAsia="lt-LT"/>
        </w:rPr>
      </w:pPr>
    </w:p>
    <w:p w14:paraId="7A8D09E0" w14:textId="77777777" w:rsidR="003A39C1" w:rsidRDefault="003A39C1" w:rsidP="00300ECC">
      <w:pPr>
        <w:spacing w:after="0" w:line="240" w:lineRule="auto"/>
        <w:jc w:val="both"/>
        <w:rPr>
          <w:rFonts w:ascii="Times New Roman" w:eastAsia="Times New Roman" w:hAnsi="Times New Roman"/>
          <w:lang w:eastAsia="lt-LT"/>
        </w:rPr>
      </w:pPr>
    </w:p>
    <w:p w14:paraId="759E2A5F" w14:textId="77777777" w:rsidR="003A39C1" w:rsidRDefault="003A39C1" w:rsidP="00300ECC">
      <w:pPr>
        <w:spacing w:after="0" w:line="240" w:lineRule="auto"/>
        <w:jc w:val="both"/>
        <w:rPr>
          <w:rFonts w:ascii="Times New Roman" w:eastAsia="Times New Roman" w:hAnsi="Times New Roman"/>
          <w:lang w:eastAsia="lt-LT"/>
        </w:rPr>
      </w:pPr>
    </w:p>
    <w:p w14:paraId="6EF5D48A" w14:textId="77777777" w:rsidR="003A39C1" w:rsidRDefault="003A39C1" w:rsidP="00300ECC">
      <w:pPr>
        <w:spacing w:after="0" w:line="240" w:lineRule="auto"/>
        <w:jc w:val="both"/>
        <w:rPr>
          <w:rFonts w:ascii="Times New Roman" w:eastAsia="Times New Roman" w:hAnsi="Times New Roman"/>
          <w:lang w:eastAsia="lt-LT"/>
        </w:rPr>
      </w:pPr>
    </w:p>
    <w:p w14:paraId="3B5BA579" w14:textId="77777777" w:rsidR="003A39C1" w:rsidRDefault="003A39C1" w:rsidP="00300ECC">
      <w:pPr>
        <w:spacing w:after="0" w:line="240" w:lineRule="auto"/>
        <w:jc w:val="both"/>
        <w:rPr>
          <w:rFonts w:ascii="Times New Roman" w:eastAsia="Times New Roman" w:hAnsi="Times New Roman"/>
          <w:lang w:eastAsia="lt-LT"/>
        </w:rPr>
      </w:pPr>
    </w:p>
    <w:p w14:paraId="6EECAED6" w14:textId="77777777" w:rsidR="003A39C1" w:rsidRDefault="003A39C1" w:rsidP="00300ECC">
      <w:pPr>
        <w:spacing w:after="0" w:line="240" w:lineRule="auto"/>
        <w:jc w:val="both"/>
        <w:rPr>
          <w:rFonts w:ascii="Times New Roman" w:eastAsia="Times New Roman" w:hAnsi="Times New Roman"/>
          <w:lang w:eastAsia="lt-LT"/>
        </w:rPr>
      </w:pPr>
    </w:p>
    <w:p w14:paraId="50E54625" w14:textId="77777777" w:rsidR="003A39C1" w:rsidRDefault="003A39C1" w:rsidP="00300ECC">
      <w:pPr>
        <w:spacing w:after="0" w:line="240" w:lineRule="auto"/>
        <w:jc w:val="both"/>
        <w:rPr>
          <w:rFonts w:ascii="Times New Roman" w:eastAsia="Times New Roman" w:hAnsi="Times New Roman"/>
          <w:lang w:eastAsia="lt-LT"/>
        </w:rPr>
      </w:pPr>
    </w:p>
    <w:p w14:paraId="31F43A9C" w14:textId="77777777" w:rsidR="003A39C1" w:rsidRDefault="003A39C1" w:rsidP="00300ECC">
      <w:pPr>
        <w:spacing w:after="0" w:line="240" w:lineRule="auto"/>
        <w:jc w:val="both"/>
        <w:rPr>
          <w:rFonts w:ascii="Times New Roman" w:eastAsia="Times New Roman" w:hAnsi="Times New Roman"/>
          <w:lang w:eastAsia="lt-LT"/>
        </w:rPr>
      </w:pPr>
    </w:p>
    <w:p w14:paraId="230F0B12" w14:textId="77777777" w:rsidR="003A39C1" w:rsidRDefault="003A39C1" w:rsidP="00300ECC">
      <w:pPr>
        <w:spacing w:after="0" w:line="240" w:lineRule="auto"/>
        <w:jc w:val="both"/>
        <w:rPr>
          <w:rFonts w:ascii="Times New Roman" w:eastAsia="Times New Roman" w:hAnsi="Times New Roman"/>
          <w:lang w:eastAsia="lt-LT"/>
        </w:rPr>
      </w:pPr>
    </w:p>
    <w:p w14:paraId="1033C212" w14:textId="77777777" w:rsidR="003A39C1" w:rsidRDefault="003A39C1" w:rsidP="00300ECC">
      <w:pPr>
        <w:spacing w:after="0" w:line="240" w:lineRule="auto"/>
        <w:jc w:val="both"/>
        <w:rPr>
          <w:rFonts w:ascii="Times New Roman" w:eastAsia="Times New Roman" w:hAnsi="Times New Roman"/>
          <w:lang w:eastAsia="lt-LT"/>
        </w:rPr>
      </w:pPr>
    </w:p>
    <w:p w14:paraId="64384B9D" w14:textId="77777777" w:rsidR="003A39C1" w:rsidRDefault="003A39C1" w:rsidP="00300ECC">
      <w:pPr>
        <w:spacing w:after="0" w:line="240" w:lineRule="auto"/>
        <w:jc w:val="both"/>
        <w:rPr>
          <w:rFonts w:ascii="Times New Roman" w:eastAsia="Times New Roman" w:hAnsi="Times New Roman"/>
          <w:lang w:eastAsia="lt-LT"/>
        </w:rPr>
      </w:pPr>
    </w:p>
    <w:p w14:paraId="1346C9CB" w14:textId="77777777" w:rsidR="003A39C1" w:rsidRDefault="003A39C1" w:rsidP="00300ECC">
      <w:pPr>
        <w:spacing w:after="0" w:line="240" w:lineRule="auto"/>
        <w:jc w:val="both"/>
        <w:rPr>
          <w:rFonts w:ascii="Times New Roman" w:eastAsia="Times New Roman" w:hAnsi="Times New Roman"/>
          <w:lang w:eastAsia="lt-LT"/>
        </w:rPr>
      </w:pPr>
    </w:p>
    <w:p w14:paraId="3ADCC131" w14:textId="77777777" w:rsidR="003A39C1" w:rsidRDefault="003A39C1" w:rsidP="00300ECC">
      <w:pPr>
        <w:spacing w:after="0" w:line="240" w:lineRule="auto"/>
        <w:jc w:val="both"/>
        <w:rPr>
          <w:rFonts w:ascii="Times New Roman" w:eastAsia="Times New Roman" w:hAnsi="Times New Roman"/>
          <w:lang w:eastAsia="lt-LT"/>
        </w:rPr>
      </w:pPr>
    </w:p>
    <w:p w14:paraId="214CBE5B" w14:textId="77777777" w:rsidR="003A39C1" w:rsidRDefault="003A39C1" w:rsidP="00300ECC">
      <w:pPr>
        <w:spacing w:after="0" w:line="240" w:lineRule="auto"/>
        <w:jc w:val="both"/>
        <w:rPr>
          <w:rFonts w:ascii="Times New Roman" w:eastAsia="Times New Roman" w:hAnsi="Times New Roman"/>
          <w:lang w:eastAsia="lt-LT"/>
        </w:rPr>
      </w:pPr>
    </w:p>
    <w:p w14:paraId="6F3F5FEF" w14:textId="77777777" w:rsidR="003A39C1" w:rsidRDefault="003A39C1" w:rsidP="00300ECC">
      <w:pPr>
        <w:spacing w:after="0" w:line="240" w:lineRule="auto"/>
        <w:jc w:val="both"/>
        <w:rPr>
          <w:rFonts w:ascii="Times New Roman" w:eastAsia="Times New Roman" w:hAnsi="Times New Roman"/>
          <w:lang w:eastAsia="lt-LT"/>
        </w:rPr>
      </w:pPr>
    </w:p>
    <w:p w14:paraId="3CC2ED27" w14:textId="77777777" w:rsidR="003A39C1" w:rsidRDefault="003A39C1" w:rsidP="00300ECC">
      <w:pPr>
        <w:spacing w:after="0" w:line="240" w:lineRule="auto"/>
        <w:jc w:val="both"/>
        <w:rPr>
          <w:rFonts w:ascii="Times New Roman" w:eastAsia="Times New Roman" w:hAnsi="Times New Roman"/>
          <w:lang w:eastAsia="lt-LT"/>
        </w:rPr>
      </w:pPr>
    </w:p>
    <w:p w14:paraId="29685078" w14:textId="77777777" w:rsidR="003A39C1" w:rsidRDefault="003A39C1" w:rsidP="00300ECC">
      <w:pPr>
        <w:spacing w:after="0" w:line="240" w:lineRule="auto"/>
        <w:jc w:val="both"/>
        <w:rPr>
          <w:rFonts w:ascii="Times New Roman" w:eastAsia="Times New Roman" w:hAnsi="Times New Roman"/>
          <w:lang w:eastAsia="lt-LT"/>
        </w:rPr>
      </w:pPr>
    </w:p>
    <w:p w14:paraId="3A9016EB" w14:textId="77777777" w:rsidR="003A39C1" w:rsidRDefault="003A39C1" w:rsidP="00300ECC">
      <w:pPr>
        <w:spacing w:after="0" w:line="240" w:lineRule="auto"/>
        <w:jc w:val="both"/>
        <w:rPr>
          <w:rFonts w:ascii="Times New Roman" w:eastAsia="Times New Roman" w:hAnsi="Times New Roman"/>
          <w:lang w:eastAsia="lt-LT"/>
        </w:rPr>
      </w:pPr>
    </w:p>
    <w:p w14:paraId="604B8080" w14:textId="77777777" w:rsidR="003A39C1" w:rsidRDefault="003A39C1" w:rsidP="00300ECC">
      <w:pPr>
        <w:spacing w:after="0" w:line="240" w:lineRule="auto"/>
        <w:jc w:val="both"/>
        <w:rPr>
          <w:rFonts w:ascii="Times New Roman" w:eastAsia="Times New Roman" w:hAnsi="Times New Roman"/>
          <w:lang w:eastAsia="lt-LT"/>
        </w:rPr>
      </w:pPr>
    </w:p>
    <w:p w14:paraId="5FC147FF" w14:textId="77777777" w:rsidR="00D7062B" w:rsidRDefault="00D7062B" w:rsidP="00300ECC">
      <w:pPr>
        <w:spacing w:after="0" w:line="240" w:lineRule="auto"/>
        <w:jc w:val="both"/>
        <w:rPr>
          <w:rFonts w:ascii="Times New Roman" w:eastAsia="Times New Roman" w:hAnsi="Times New Roman"/>
          <w:lang w:eastAsia="lt-LT"/>
        </w:rPr>
      </w:pPr>
    </w:p>
    <w:p w14:paraId="0D87E4FF" w14:textId="77777777" w:rsidR="00F078AB" w:rsidRPr="00DC493B" w:rsidRDefault="00F078AB" w:rsidP="00F078AB">
      <w:pPr>
        <w:suppressAutoHyphens/>
        <w:spacing w:after="0" w:line="240" w:lineRule="auto"/>
        <w:rPr>
          <w:rFonts w:asciiTheme="majorBidi" w:eastAsia="Times New Roman" w:hAnsiTheme="majorBidi" w:cstheme="majorBidi"/>
          <w:lang w:eastAsia="my-MM" w:bidi="my-MM"/>
        </w:rPr>
      </w:pPr>
      <w:r w:rsidRPr="00DC493B">
        <w:rPr>
          <w:rFonts w:asciiTheme="majorBidi" w:eastAsia="Times New Roman" w:hAnsiTheme="majorBidi" w:cstheme="majorBidi"/>
          <w:lang w:eastAsia="my-MM" w:bidi="my-MM"/>
        </w:rPr>
        <w:lastRenderedPageBreak/>
        <w:t>Kėdainių rajono savivaldybės tarybai</w:t>
      </w:r>
    </w:p>
    <w:p w14:paraId="3168C54F" w14:textId="77777777" w:rsidR="00F078AB" w:rsidRPr="00DC493B" w:rsidRDefault="00F078AB" w:rsidP="00F078AB">
      <w:pPr>
        <w:suppressAutoHyphens/>
        <w:spacing w:after="0" w:line="240" w:lineRule="auto"/>
        <w:rPr>
          <w:rFonts w:asciiTheme="majorBidi" w:eastAsia="Times New Roman" w:hAnsiTheme="majorBidi" w:cstheme="majorBidi"/>
          <w:b/>
          <w:bCs/>
          <w:lang w:eastAsia="my-MM" w:bidi="my-MM"/>
        </w:rPr>
      </w:pPr>
    </w:p>
    <w:p w14:paraId="1B6623CB" w14:textId="77777777" w:rsidR="00F078AB" w:rsidRDefault="00F078AB" w:rsidP="00F078AB">
      <w:pPr>
        <w:suppressAutoHyphens/>
        <w:spacing w:after="0" w:line="240" w:lineRule="auto"/>
        <w:jc w:val="center"/>
        <w:rPr>
          <w:rFonts w:asciiTheme="majorBidi" w:eastAsia="Times New Roman" w:hAnsiTheme="majorBidi" w:cstheme="majorBidi"/>
          <w:b/>
          <w:bCs/>
          <w:lang w:eastAsia="my-MM" w:bidi="my-MM"/>
        </w:rPr>
      </w:pPr>
      <w:r w:rsidRPr="00DC493B">
        <w:rPr>
          <w:rFonts w:asciiTheme="majorBidi" w:eastAsia="Times New Roman" w:hAnsiTheme="majorBidi" w:cstheme="majorBidi"/>
          <w:b/>
          <w:bCs/>
          <w:lang w:eastAsia="my-MM" w:bidi="my-MM"/>
        </w:rPr>
        <w:t>AIŠKINAMASIS RAŠTAS</w:t>
      </w:r>
    </w:p>
    <w:p w14:paraId="78F1EFA4" w14:textId="77777777" w:rsidR="008D3590" w:rsidRPr="00DC493B" w:rsidRDefault="008D3590" w:rsidP="00F078AB">
      <w:pPr>
        <w:suppressAutoHyphens/>
        <w:spacing w:after="0" w:line="240" w:lineRule="auto"/>
        <w:jc w:val="center"/>
        <w:rPr>
          <w:rFonts w:asciiTheme="majorBidi" w:eastAsia="Times New Roman" w:hAnsiTheme="majorBidi" w:cstheme="majorBidi"/>
          <w:b/>
          <w:bCs/>
          <w:lang w:eastAsia="my-MM" w:bidi="my-MM"/>
        </w:rPr>
      </w:pPr>
    </w:p>
    <w:p w14:paraId="3239AD45" w14:textId="77777777" w:rsidR="008D3590" w:rsidRPr="00FB2741" w:rsidRDefault="008D3590" w:rsidP="008D3590">
      <w:pPr>
        <w:widowControl w:val="0"/>
        <w:suppressAutoHyphens/>
        <w:spacing w:after="0" w:line="240" w:lineRule="auto"/>
        <w:jc w:val="center"/>
        <w:rPr>
          <w:rFonts w:ascii="Times New Roman" w:hAnsi="Times New Roman"/>
          <w:b/>
          <w:bCs/>
          <w:caps/>
          <w:sz w:val="24"/>
          <w:szCs w:val="24"/>
        </w:rPr>
      </w:pPr>
      <w:r w:rsidRPr="00FB2741">
        <w:rPr>
          <w:rFonts w:ascii="Times New Roman" w:hAnsi="Times New Roman"/>
          <w:b/>
          <w:bCs/>
          <w:caps/>
          <w:sz w:val="24"/>
          <w:szCs w:val="24"/>
        </w:rPr>
        <w:t xml:space="preserve">DĖL </w:t>
      </w:r>
      <w:r>
        <w:rPr>
          <w:rFonts w:ascii="Times New Roman" w:hAnsi="Times New Roman"/>
          <w:b/>
          <w:bCs/>
          <w:caps/>
          <w:sz w:val="24"/>
          <w:szCs w:val="24"/>
        </w:rPr>
        <w:t xml:space="preserve">pritarimo </w:t>
      </w:r>
      <w:r w:rsidRPr="00FB2741">
        <w:rPr>
          <w:rFonts w:ascii="Times New Roman" w:hAnsi="Times New Roman"/>
          <w:b/>
          <w:bCs/>
          <w:caps/>
          <w:sz w:val="24"/>
          <w:szCs w:val="24"/>
        </w:rPr>
        <w:t>ATLIEKŲ PRIĖMIMO IR APDOROJIMO MECHANINIO BIOLOGINIO APDOROJIMO IR MECHANINIO ATLIEKŲ RŪŠIAVIMO ĮRENGINIUOSE, KAUNO REGIONINIUOSE SĄVARTYNUOSE,</w:t>
      </w:r>
      <w:r>
        <w:rPr>
          <w:rFonts w:ascii="Times New Roman" w:hAnsi="Times New Roman"/>
          <w:b/>
          <w:bCs/>
          <w:caps/>
          <w:sz w:val="24"/>
          <w:szCs w:val="24"/>
        </w:rPr>
        <w:t xml:space="preserve"> </w:t>
      </w:r>
      <w:r w:rsidRPr="00FB2741">
        <w:rPr>
          <w:rFonts w:ascii="Times New Roman" w:hAnsi="Times New Roman"/>
          <w:b/>
          <w:bCs/>
          <w:caps/>
          <w:sz w:val="24"/>
          <w:szCs w:val="24"/>
        </w:rPr>
        <w:t>ŽALIŲJŲ ATLIEKŲ KOMPOSTAVIMO AIKŠTELĖSE, DIDELIŲ GABARITŲ IR KITŲ ATLIEKŲ SURINKIMO AIKŠTELĖSE MOKESČI</w:t>
      </w:r>
      <w:r>
        <w:rPr>
          <w:rFonts w:ascii="Times New Roman" w:hAnsi="Times New Roman"/>
          <w:b/>
          <w:bCs/>
          <w:caps/>
          <w:sz w:val="24"/>
          <w:szCs w:val="24"/>
        </w:rPr>
        <w:t xml:space="preserve">ui </w:t>
      </w:r>
    </w:p>
    <w:p w14:paraId="21C5F2CD" w14:textId="77777777" w:rsidR="00F078AB" w:rsidRPr="00DC493B" w:rsidRDefault="00F078AB" w:rsidP="00F078AB">
      <w:pPr>
        <w:suppressAutoHyphens/>
        <w:spacing w:after="0" w:line="240" w:lineRule="auto"/>
        <w:jc w:val="center"/>
        <w:rPr>
          <w:rFonts w:asciiTheme="majorBidi" w:eastAsia="Times New Roman" w:hAnsiTheme="majorBidi" w:cstheme="majorBidi"/>
          <w:lang w:eastAsia="my-MM" w:bidi="my-MM"/>
        </w:rPr>
      </w:pPr>
    </w:p>
    <w:p w14:paraId="420058F2" w14:textId="11ECE53D" w:rsidR="00F078AB" w:rsidRPr="00DC493B" w:rsidRDefault="00F078AB" w:rsidP="00F078AB">
      <w:pPr>
        <w:suppressAutoHyphens/>
        <w:spacing w:after="0" w:line="240" w:lineRule="auto"/>
        <w:jc w:val="center"/>
        <w:rPr>
          <w:rFonts w:asciiTheme="majorBidi" w:eastAsia="Times New Roman" w:hAnsiTheme="majorBidi" w:cstheme="majorBidi"/>
          <w:lang w:eastAsia="my-MM" w:bidi="my-MM"/>
        </w:rPr>
      </w:pPr>
      <w:r w:rsidRPr="00DC493B">
        <w:rPr>
          <w:rFonts w:asciiTheme="majorBidi" w:eastAsia="Times New Roman" w:hAnsiTheme="majorBidi" w:cstheme="majorBidi"/>
          <w:lang w:eastAsia="my-MM" w:bidi="my-MM"/>
        </w:rPr>
        <w:t>202</w:t>
      </w:r>
      <w:r w:rsidR="005F4B8A">
        <w:rPr>
          <w:rFonts w:asciiTheme="majorBidi" w:eastAsia="Times New Roman" w:hAnsiTheme="majorBidi" w:cstheme="majorBidi"/>
          <w:lang w:eastAsia="my-MM" w:bidi="my-MM"/>
        </w:rPr>
        <w:t>4</w:t>
      </w:r>
      <w:r w:rsidRPr="00DC493B">
        <w:rPr>
          <w:rFonts w:asciiTheme="majorBidi" w:eastAsia="Times New Roman" w:hAnsiTheme="majorBidi" w:cstheme="majorBidi"/>
          <w:lang w:eastAsia="my-MM" w:bidi="my-MM"/>
        </w:rPr>
        <w:t>-0</w:t>
      </w:r>
      <w:r w:rsidR="005F4B8A">
        <w:rPr>
          <w:rFonts w:asciiTheme="majorBidi" w:eastAsia="Times New Roman" w:hAnsiTheme="majorBidi" w:cstheme="majorBidi"/>
          <w:lang w:eastAsia="my-MM" w:bidi="my-MM"/>
        </w:rPr>
        <w:t>3</w:t>
      </w:r>
      <w:r w:rsidRPr="00DC493B">
        <w:rPr>
          <w:rFonts w:asciiTheme="majorBidi" w:eastAsia="Times New Roman" w:hAnsiTheme="majorBidi" w:cstheme="majorBidi"/>
          <w:lang w:eastAsia="my-MM" w:bidi="my-MM"/>
        </w:rPr>
        <w:t>-</w:t>
      </w:r>
      <w:r w:rsidR="005F4B8A">
        <w:rPr>
          <w:rFonts w:asciiTheme="majorBidi" w:eastAsia="Times New Roman" w:hAnsiTheme="majorBidi" w:cstheme="majorBidi"/>
          <w:lang w:eastAsia="my-MM" w:bidi="my-MM"/>
        </w:rPr>
        <w:t>14</w:t>
      </w:r>
    </w:p>
    <w:p w14:paraId="226117C7" w14:textId="77777777" w:rsidR="00F078AB" w:rsidRPr="00DC493B" w:rsidRDefault="00F078AB" w:rsidP="00F078AB">
      <w:pPr>
        <w:suppressAutoHyphens/>
        <w:spacing w:after="0" w:line="240" w:lineRule="auto"/>
        <w:jc w:val="center"/>
        <w:rPr>
          <w:rFonts w:asciiTheme="majorBidi" w:eastAsia="Times New Roman" w:hAnsiTheme="majorBidi" w:cstheme="majorBidi"/>
          <w:lang w:eastAsia="my-MM" w:bidi="my-MM"/>
        </w:rPr>
      </w:pPr>
      <w:r w:rsidRPr="00DC493B">
        <w:rPr>
          <w:rFonts w:asciiTheme="majorBidi" w:eastAsia="Times New Roman" w:hAnsiTheme="majorBidi" w:cstheme="majorBidi"/>
          <w:lang w:eastAsia="my-MM" w:bidi="my-MM"/>
        </w:rPr>
        <w:t>Kėdainiai</w:t>
      </w:r>
    </w:p>
    <w:p w14:paraId="01D9FB4C" w14:textId="77777777" w:rsidR="00F078AB" w:rsidRPr="00DC493B" w:rsidRDefault="00F078AB" w:rsidP="00F078AB">
      <w:pPr>
        <w:suppressAutoHyphens/>
        <w:spacing w:after="0" w:line="240" w:lineRule="auto"/>
        <w:jc w:val="center"/>
        <w:rPr>
          <w:rFonts w:asciiTheme="majorBidi" w:eastAsia="Times New Roman" w:hAnsiTheme="majorBidi" w:cstheme="majorBidi"/>
          <w:lang w:eastAsia="my-MM" w:bidi="my-MM"/>
        </w:rPr>
      </w:pPr>
    </w:p>
    <w:p w14:paraId="228A4976" w14:textId="7294E423" w:rsidR="00F078AB" w:rsidRPr="007045D1" w:rsidRDefault="00F078AB" w:rsidP="00F078AB">
      <w:pPr>
        <w:spacing w:after="0"/>
        <w:ind w:firstLine="851"/>
        <w:jc w:val="both"/>
        <w:rPr>
          <w:rFonts w:asciiTheme="majorBidi" w:eastAsia="Times New Roman" w:hAnsiTheme="majorBidi" w:cstheme="majorBidi"/>
          <w:color w:val="000000"/>
          <w:sz w:val="24"/>
          <w:szCs w:val="24"/>
          <w:lang w:eastAsia="lt-LT"/>
        </w:rPr>
      </w:pPr>
      <w:r w:rsidRPr="00DC493B">
        <w:rPr>
          <w:rFonts w:asciiTheme="majorBidi" w:eastAsia="Times New Roman" w:hAnsiTheme="majorBidi" w:cstheme="majorBidi"/>
          <w:b/>
          <w:bCs/>
          <w:lang w:eastAsia="ar-SA"/>
        </w:rPr>
        <w:t>Parengto sprendimo projekto tikslai:</w:t>
      </w:r>
      <w:r w:rsidRPr="00DC493B">
        <w:rPr>
          <w:rFonts w:asciiTheme="majorBidi" w:eastAsia="Times New Roman" w:hAnsiTheme="majorBidi" w:cstheme="majorBidi"/>
          <w:lang w:eastAsia="ar-SA"/>
        </w:rPr>
        <w:t xml:space="preserve"> </w:t>
      </w:r>
      <w:r w:rsidR="007045D1" w:rsidRPr="007045D1">
        <w:rPr>
          <w:rFonts w:asciiTheme="majorBidi" w:eastAsia="Times New Roman" w:hAnsiTheme="majorBidi" w:cstheme="majorBidi"/>
          <w:sz w:val="24"/>
          <w:szCs w:val="24"/>
          <w:lang w:eastAsia="ar-SA"/>
        </w:rPr>
        <w:t xml:space="preserve">Pritarti </w:t>
      </w:r>
      <w:r w:rsidR="008D3590" w:rsidRPr="007045D1">
        <w:rPr>
          <w:rFonts w:ascii="Times New Roman" w:hAnsi="Times New Roman"/>
          <w:sz w:val="24"/>
          <w:szCs w:val="24"/>
        </w:rPr>
        <w:t>atliekų priėmimo ir apdorojimo mechaninio biologinio apdorojimo ir mechaninio atliekų rūšiavimo įrenginiuose, Kauno regioniniuose sąvartynuose, žaliųjų atliekų kompostavimo aikštelėse, didelių gabaritų ir kitų atliekų surinkimo aikštelėse mokesčiui</w:t>
      </w:r>
      <w:r w:rsidRPr="007045D1">
        <w:rPr>
          <w:rFonts w:asciiTheme="majorBidi" w:eastAsia="Times New Roman" w:hAnsiTheme="majorBidi" w:cstheme="majorBidi"/>
          <w:color w:val="000000"/>
          <w:sz w:val="24"/>
          <w:szCs w:val="24"/>
          <w:lang w:eastAsia="lt-LT"/>
        </w:rPr>
        <w:t>.</w:t>
      </w:r>
    </w:p>
    <w:p w14:paraId="23E11C22" w14:textId="243DDA35" w:rsidR="008E6232" w:rsidRPr="008D45D8" w:rsidRDefault="00F078AB" w:rsidP="008E6232">
      <w:pPr>
        <w:widowControl w:val="0"/>
        <w:suppressAutoHyphens/>
        <w:spacing w:after="0" w:line="240" w:lineRule="auto"/>
        <w:ind w:firstLine="851"/>
        <w:jc w:val="both"/>
        <w:rPr>
          <w:rFonts w:asciiTheme="majorBidi" w:eastAsia="Times New Roman" w:hAnsiTheme="majorBidi" w:cstheme="majorBidi"/>
          <w:sz w:val="24"/>
          <w:szCs w:val="24"/>
          <w:lang w:eastAsia="my-MM" w:bidi="my-MM"/>
        </w:rPr>
      </w:pPr>
      <w:r w:rsidRPr="008D45D8">
        <w:rPr>
          <w:rFonts w:asciiTheme="majorBidi" w:eastAsia="Times New Roman" w:hAnsiTheme="majorBidi" w:cstheme="majorBidi"/>
          <w:b/>
          <w:bCs/>
          <w:sz w:val="24"/>
          <w:szCs w:val="24"/>
          <w:lang w:eastAsia="my-MM" w:bidi="my-MM"/>
        </w:rPr>
        <w:t>Sprendimo projekto esmė:</w:t>
      </w:r>
      <w:r w:rsidRPr="008D45D8">
        <w:rPr>
          <w:rFonts w:asciiTheme="majorBidi" w:eastAsia="Times New Roman" w:hAnsiTheme="majorBidi" w:cstheme="majorBidi"/>
          <w:sz w:val="24"/>
          <w:szCs w:val="24"/>
          <w:lang w:eastAsia="my-MM" w:bidi="my-MM"/>
        </w:rPr>
        <w:t xml:space="preserve"> </w:t>
      </w:r>
      <w:r w:rsidR="008E6232" w:rsidRPr="008D45D8">
        <w:rPr>
          <w:rFonts w:asciiTheme="majorBidi" w:eastAsia="Times New Roman" w:hAnsiTheme="majorBidi" w:cstheme="majorBidi"/>
          <w:sz w:val="24"/>
          <w:szCs w:val="24"/>
          <w:lang w:eastAsia="my-MM" w:bidi="my-MM"/>
        </w:rPr>
        <w:t>2023 m. gruodžio 1</w:t>
      </w:r>
      <w:r w:rsidR="007045D1" w:rsidRPr="008D45D8">
        <w:rPr>
          <w:rFonts w:asciiTheme="majorBidi" w:eastAsia="Times New Roman" w:hAnsiTheme="majorBidi" w:cstheme="majorBidi"/>
          <w:sz w:val="24"/>
          <w:szCs w:val="24"/>
          <w:lang w:eastAsia="my-MM" w:bidi="my-MM"/>
        </w:rPr>
        <w:t xml:space="preserve"> </w:t>
      </w:r>
      <w:r w:rsidR="008E6232" w:rsidRPr="008D45D8">
        <w:rPr>
          <w:rFonts w:asciiTheme="majorBidi" w:eastAsia="Times New Roman" w:hAnsiTheme="majorBidi" w:cstheme="majorBidi"/>
          <w:sz w:val="24"/>
          <w:szCs w:val="24"/>
          <w:lang w:eastAsia="my-MM" w:bidi="my-MM"/>
        </w:rPr>
        <w:t xml:space="preserve">d. Kauno regiono atliekų centro </w:t>
      </w:r>
      <w:r w:rsidR="008E6232" w:rsidRPr="008D45D8">
        <w:rPr>
          <w:rFonts w:asciiTheme="majorBidi" w:eastAsia="Times New Roman" w:hAnsiTheme="majorBidi" w:cstheme="majorBidi"/>
          <w:sz w:val="24"/>
          <w:szCs w:val="24"/>
          <w:lang w:eastAsia="lt-LT"/>
        </w:rPr>
        <w:t>visuotinio dalininkų susirinkimo metu, pritarus daugumai dalininkų, buvo priimtas sprendimas</w:t>
      </w:r>
      <w:r w:rsidR="000D38E1" w:rsidRPr="008D45D8">
        <w:rPr>
          <w:rFonts w:asciiTheme="majorBidi" w:eastAsia="Times New Roman" w:hAnsiTheme="majorBidi" w:cstheme="majorBidi"/>
          <w:sz w:val="24"/>
          <w:szCs w:val="24"/>
          <w:lang w:eastAsia="lt-LT"/>
        </w:rPr>
        <w:t xml:space="preserve"> (</w:t>
      </w:r>
      <w:r w:rsidR="008D45D8" w:rsidRPr="008D45D8">
        <w:rPr>
          <w:rFonts w:asciiTheme="majorBidi" w:eastAsia="Times New Roman" w:hAnsiTheme="majorBidi" w:cstheme="majorBidi"/>
          <w:sz w:val="24"/>
          <w:szCs w:val="24"/>
          <w:lang w:eastAsia="lt-LT"/>
        </w:rPr>
        <w:t>1 priedas</w:t>
      </w:r>
      <w:r w:rsidR="000D38E1" w:rsidRPr="008D45D8">
        <w:rPr>
          <w:rFonts w:asciiTheme="majorBidi" w:eastAsia="Times New Roman" w:hAnsiTheme="majorBidi" w:cstheme="majorBidi"/>
          <w:sz w:val="24"/>
          <w:szCs w:val="24"/>
          <w:lang w:eastAsia="lt-LT"/>
        </w:rPr>
        <w:t>)</w:t>
      </w:r>
      <w:r w:rsidR="008E6232" w:rsidRPr="008D45D8">
        <w:rPr>
          <w:rFonts w:asciiTheme="majorBidi" w:eastAsia="Times New Roman" w:hAnsiTheme="majorBidi" w:cstheme="majorBidi"/>
          <w:sz w:val="24"/>
          <w:szCs w:val="24"/>
          <w:lang w:eastAsia="lt-LT"/>
        </w:rPr>
        <w:t xml:space="preserve"> padidinti mišrių komunalinių atliekų priėmimo ir apdorojimo mokestį nuo </w:t>
      </w:r>
      <w:r w:rsidR="008E6232" w:rsidRPr="008D45D8">
        <w:rPr>
          <w:rFonts w:asciiTheme="majorBidi" w:eastAsia="Times New Roman" w:hAnsiTheme="majorBidi" w:cstheme="majorBidi"/>
          <w:b/>
          <w:bCs/>
          <w:sz w:val="24"/>
          <w:szCs w:val="24"/>
          <w:lang w:eastAsia="lt-LT"/>
        </w:rPr>
        <w:t>62,81</w:t>
      </w:r>
      <w:r w:rsidR="008E6232" w:rsidRPr="008D45D8">
        <w:rPr>
          <w:rFonts w:asciiTheme="majorBidi" w:eastAsia="Times New Roman" w:hAnsiTheme="majorBidi" w:cstheme="majorBidi"/>
          <w:sz w:val="24"/>
          <w:szCs w:val="24"/>
          <w:lang w:eastAsia="lt-LT"/>
        </w:rPr>
        <w:t xml:space="preserve"> Eur (be PVM) už 1 toną iki </w:t>
      </w:r>
      <w:r w:rsidR="008E6232" w:rsidRPr="008D45D8">
        <w:rPr>
          <w:rFonts w:asciiTheme="majorBidi" w:eastAsia="Times New Roman" w:hAnsiTheme="majorBidi" w:cstheme="majorBidi"/>
          <w:b/>
          <w:bCs/>
          <w:sz w:val="24"/>
          <w:szCs w:val="24"/>
          <w:lang w:eastAsia="lt-LT"/>
        </w:rPr>
        <w:t>106,64</w:t>
      </w:r>
      <w:r w:rsidR="008E6232" w:rsidRPr="008D45D8">
        <w:rPr>
          <w:rFonts w:asciiTheme="majorBidi" w:eastAsia="Times New Roman" w:hAnsiTheme="majorBidi" w:cstheme="majorBidi"/>
          <w:sz w:val="24"/>
          <w:szCs w:val="24"/>
          <w:lang w:eastAsia="lt-LT"/>
        </w:rPr>
        <w:t xml:space="preserve"> Eur (be PVM) už 1 toną.</w:t>
      </w:r>
      <w:r w:rsidR="007045D1" w:rsidRPr="008D45D8">
        <w:rPr>
          <w:rFonts w:asciiTheme="majorBidi" w:eastAsia="Times New Roman" w:hAnsiTheme="majorBidi" w:cstheme="majorBidi"/>
          <w:sz w:val="24"/>
          <w:szCs w:val="24"/>
          <w:lang w:eastAsia="lt-LT"/>
        </w:rPr>
        <w:t xml:space="preserve"> Šis sprendimas įsigaliojo nuo 2024 m. sausio 1 d. </w:t>
      </w:r>
    </w:p>
    <w:p w14:paraId="28376DB9" w14:textId="63C2DB89" w:rsidR="007045D1" w:rsidRPr="008D45D8" w:rsidRDefault="007045D1" w:rsidP="007045D1">
      <w:pPr>
        <w:widowControl w:val="0"/>
        <w:suppressAutoHyphens/>
        <w:spacing w:after="0" w:line="240" w:lineRule="auto"/>
        <w:ind w:firstLine="851"/>
        <w:jc w:val="both"/>
        <w:rPr>
          <w:rFonts w:asciiTheme="majorBidi" w:eastAsia="Times New Roman" w:hAnsiTheme="majorBidi" w:cstheme="majorBidi"/>
          <w:sz w:val="24"/>
          <w:szCs w:val="24"/>
          <w:lang w:eastAsia="lt-LT"/>
        </w:rPr>
      </w:pPr>
      <w:r w:rsidRPr="008D45D8">
        <w:rPr>
          <w:rFonts w:asciiTheme="majorBidi" w:eastAsia="Times New Roman" w:hAnsiTheme="majorBidi" w:cstheme="majorBidi"/>
          <w:sz w:val="24"/>
          <w:szCs w:val="24"/>
          <w:lang w:eastAsia="lt-LT"/>
        </w:rPr>
        <w:t xml:space="preserve">2024 m. vasario 26 d. </w:t>
      </w:r>
      <w:r w:rsidRPr="008D45D8">
        <w:rPr>
          <w:rFonts w:asciiTheme="majorBidi" w:eastAsia="Times New Roman" w:hAnsiTheme="majorBidi" w:cstheme="majorBidi"/>
          <w:sz w:val="24"/>
          <w:szCs w:val="24"/>
          <w:lang w:eastAsia="my-MM" w:bidi="my-MM"/>
        </w:rPr>
        <w:t xml:space="preserve">Kauno regiono atliekų centro </w:t>
      </w:r>
      <w:r w:rsidRPr="008D45D8">
        <w:rPr>
          <w:rFonts w:asciiTheme="majorBidi" w:eastAsia="Times New Roman" w:hAnsiTheme="majorBidi" w:cstheme="majorBidi"/>
          <w:sz w:val="24"/>
          <w:szCs w:val="24"/>
          <w:lang w:eastAsia="lt-LT"/>
        </w:rPr>
        <w:t xml:space="preserve">visuotinio dalininkų susirinkimo metu buvo priimtas sprendimas </w:t>
      </w:r>
      <w:r w:rsidR="000D38E1" w:rsidRPr="008D45D8">
        <w:rPr>
          <w:rFonts w:asciiTheme="majorBidi" w:eastAsia="Times New Roman" w:hAnsiTheme="majorBidi" w:cstheme="majorBidi"/>
          <w:sz w:val="24"/>
          <w:szCs w:val="24"/>
          <w:lang w:eastAsia="lt-LT"/>
        </w:rPr>
        <w:t>(</w:t>
      </w:r>
      <w:r w:rsidR="008D45D8" w:rsidRPr="008D45D8">
        <w:rPr>
          <w:rFonts w:asciiTheme="majorBidi" w:eastAsia="Times New Roman" w:hAnsiTheme="majorBidi" w:cstheme="majorBidi"/>
          <w:sz w:val="24"/>
          <w:szCs w:val="24"/>
          <w:lang w:eastAsia="lt-LT"/>
        </w:rPr>
        <w:t>2 priedas</w:t>
      </w:r>
      <w:r w:rsidR="000D38E1" w:rsidRPr="008D45D8">
        <w:rPr>
          <w:rFonts w:asciiTheme="majorBidi" w:eastAsia="Times New Roman" w:hAnsiTheme="majorBidi" w:cstheme="majorBidi"/>
          <w:sz w:val="24"/>
          <w:szCs w:val="24"/>
          <w:lang w:eastAsia="lt-LT"/>
        </w:rPr>
        <w:t xml:space="preserve">) </w:t>
      </w:r>
      <w:r w:rsidRPr="008D45D8">
        <w:rPr>
          <w:rFonts w:asciiTheme="majorBidi" w:eastAsia="Times New Roman" w:hAnsiTheme="majorBidi" w:cstheme="majorBidi"/>
          <w:sz w:val="24"/>
          <w:szCs w:val="24"/>
          <w:lang w:eastAsia="lt-LT"/>
        </w:rPr>
        <w:t>padidinti:</w:t>
      </w:r>
    </w:p>
    <w:p w14:paraId="71791A36" w14:textId="0A8FD3EC" w:rsidR="007045D1" w:rsidRPr="008D45D8" w:rsidRDefault="007045D1" w:rsidP="007045D1">
      <w:pPr>
        <w:spacing w:after="0" w:line="240" w:lineRule="auto"/>
        <w:ind w:firstLine="851"/>
        <w:jc w:val="both"/>
        <w:rPr>
          <w:rFonts w:ascii="Times New Roman" w:eastAsia="Times New Roman" w:hAnsi="Times New Roman"/>
          <w:sz w:val="24"/>
          <w:szCs w:val="24"/>
          <w:lang w:eastAsia="x-none"/>
        </w:rPr>
      </w:pPr>
      <w:r w:rsidRPr="008D45D8">
        <w:rPr>
          <w:rFonts w:ascii="Times New Roman" w:eastAsia="Times New Roman" w:hAnsi="Times New Roman"/>
          <w:sz w:val="24"/>
          <w:szCs w:val="24"/>
          <w:lang w:eastAsia="x-none"/>
        </w:rPr>
        <w:t xml:space="preserve">1. kitų atliekų, neturinčių asbesto, priėmimo ir apdorojimo mokestį (fiziniams ir juridiniams asmenims) nuo </w:t>
      </w:r>
      <w:r w:rsidRPr="008D45D8">
        <w:rPr>
          <w:rFonts w:ascii="Times New Roman" w:eastAsia="Times New Roman" w:hAnsi="Times New Roman"/>
          <w:b/>
          <w:bCs/>
          <w:sz w:val="24"/>
          <w:szCs w:val="24"/>
          <w:lang w:eastAsia="x-none"/>
        </w:rPr>
        <w:t>100</w:t>
      </w:r>
      <w:r w:rsidR="00BF69AD">
        <w:rPr>
          <w:rFonts w:ascii="Times New Roman" w:eastAsia="Times New Roman" w:hAnsi="Times New Roman"/>
          <w:b/>
          <w:bCs/>
          <w:sz w:val="24"/>
          <w:szCs w:val="24"/>
          <w:lang w:eastAsia="x-none"/>
        </w:rPr>
        <w:t>,00</w:t>
      </w:r>
      <w:r w:rsidRPr="008D45D8">
        <w:rPr>
          <w:rFonts w:ascii="Times New Roman" w:eastAsia="Times New Roman" w:hAnsi="Times New Roman"/>
          <w:sz w:val="24"/>
          <w:szCs w:val="24"/>
          <w:lang w:eastAsia="x-none"/>
        </w:rPr>
        <w:t xml:space="preserve"> Eur (be PVM) už 1 toną iki </w:t>
      </w:r>
      <w:r w:rsidRPr="008D45D8">
        <w:rPr>
          <w:rFonts w:ascii="Times New Roman" w:eastAsia="Times New Roman" w:hAnsi="Times New Roman"/>
          <w:b/>
          <w:bCs/>
          <w:sz w:val="24"/>
          <w:szCs w:val="24"/>
          <w:lang w:eastAsia="x-none"/>
        </w:rPr>
        <w:t>109,00</w:t>
      </w:r>
      <w:r w:rsidRPr="008D45D8">
        <w:rPr>
          <w:rFonts w:ascii="Times New Roman" w:eastAsia="Times New Roman" w:hAnsi="Times New Roman"/>
          <w:sz w:val="24"/>
          <w:szCs w:val="24"/>
          <w:lang w:eastAsia="x-none"/>
        </w:rPr>
        <w:t xml:space="preserve"> Eur (be PVM) už 1 toną.</w:t>
      </w:r>
    </w:p>
    <w:p w14:paraId="4DEF78CF" w14:textId="53E62CAA" w:rsidR="007045D1" w:rsidRPr="008D45D8" w:rsidRDefault="007045D1" w:rsidP="007045D1">
      <w:pPr>
        <w:spacing w:after="0" w:line="240" w:lineRule="auto"/>
        <w:ind w:firstLine="851"/>
        <w:jc w:val="both"/>
        <w:rPr>
          <w:rFonts w:ascii="Times New Roman" w:eastAsia="Times New Roman" w:hAnsi="Times New Roman"/>
          <w:sz w:val="24"/>
          <w:szCs w:val="24"/>
          <w:lang w:eastAsia="x-none"/>
        </w:rPr>
      </w:pPr>
      <w:r w:rsidRPr="008D45D8">
        <w:rPr>
          <w:rFonts w:ascii="Times New Roman" w:eastAsia="Times New Roman" w:hAnsi="Times New Roman"/>
          <w:sz w:val="24"/>
          <w:szCs w:val="24"/>
          <w:lang w:eastAsia="x-none"/>
        </w:rPr>
        <w:t xml:space="preserve">2. kitų atliekų, turinčių asbesto, priėmimo ir apdorojimo mokestį (fiziniams ir juridiniams asmenims) nuo </w:t>
      </w:r>
      <w:r w:rsidRPr="008D45D8">
        <w:rPr>
          <w:rFonts w:ascii="Times New Roman" w:eastAsia="Times New Roman" w:hAnsi="Times New Roman"/>
          <w:b/>
          <w:bCs/>
          <w:sz w:val="24"/>
          <w:szCs w:val="24"/>
          <w:lang w:eastAsia="x-none"/>
        </w:rPr>
        <w:t>110</w:t>
      </w:r>
      <w:r w:rsidR="00BF69AD">
        <w:rPr>
          <w:rFonts w:ascii="Times New Roman" w:eastAsia="Times New Roman" w:hAnsi="Times New Roman"/>
          <w:b/>
          <w:bCs/>
          <w:sz w:val="24"/>
          <w:szCs w:val="24"/>
          <w:lang w:eastAsia="x-none"/>
        </w:rPr>
        <w:t>,00</w:t>
      </w:r>
      <w:r w:rsidRPr="008D45D8">
        <w:rPr>
          <w:rFonts w:ascii="Times New Roman" w:eastAsia="Times New Roman" w:hAnsi="Times New Roman"/>
          <w:sz w:val="24"/>
          <w:szCs w:val="24"/>
          <w:lang w:eastAsia="x-none"/>
        </w:rPr>
        <w:t xml:space="preserve"> Eur (be PVM) už 1 toną iki </w:t>
      </w:r>
      <w:r w:rsidRPr="008D45D8">
        <w:rPr>
          <w:rFonts w:ascii="Times New Roman" w:eastAsia="Times New Roman" w:hAnsi="Times New Roman"/>
          <w:b/>
          <w:bCs/>
          <w:sz w:val="24"/>
          <w:szCs w:val="24"/>
          <w:lang w:eastAsia="x-none"/>
        </w:rPr>
        <w:t>119,00</w:t>
      </w:r>
      <w:r w:rsidRPr="008D45D8">
        <w:rPr>
          <w:rFonts w:ascii="Times New Roman" w:eastAsia="Times New Roman" w:hAnsi="Times New Roman"/>
          <w:sz w:val="24"/>
          <w:szCs w:val="24"/>
          <w:lang w:eastAsia="x-none"/>
        </w:rPr>
        <w:t xml:space="preserve"> Eur (be PVM) už 1 toną.</w:t>
      </w:r>
    </w:p>
    <w:p w14:paraId="23D79384" w14:textId="5855FEC6" w:rsidR="007045D1" w:rsidRPr="008D45D8" w:rsidRDefault="007045D1" w:rsidP="007045D1">
      <w:pPr>
        <w:widowControl w:val="0"/>
        <w:suppressAutoHyphens/>
        <w:spacing w:after="0" w:line="240" w:lineRule="auto"/>
        <w:ind w:firstLine="851"/>
        <w:jc w:val="both"/>
        <w:rPr>
          <w:rFonts w:asciiTheme="majorBidi" w:eastAsia="Times New Roman" w:hAnsiTheme="majorBidi" w:cstheme="majorBidi"/>
          <w:sz w:val="24"/>
          <w:szCs w:val="24"/>
          <w:lang w:eastAsia="my-MM" w:bidi="my-MM"/>
        </w:rPr>
      </w:pPr>
      <w:r w:rsidRPr="008D45D8">
        <w:rPr>
          <w:rFonts w:asciiTheme="majorBidi" w:eastAsia="Times New Roman" w:hAnsiTheme="majorBidi" w:cstheme="majorBidi"/>
          <w:sz w:val="24"/>
          <w:szCs w:val="24"/>
          <w:lang w:eastAsia="lt-LT"/>
        </w:rPr>
        <w:t xml:space="preserve">Šis sprendimas įsigalios nuo 2024 m. balandžio 1 d. </w:t>
      </w:r>
    </w:p>
    <w:p w14:paraId="46E65CBE" w14:textId="50658370" w:rsidR="007045D1" w:rsidRPr="008D45D8" w:rsidRDefault="007045D1" w:rsidP="007045D1">
      <w:pPr>
        <w:widowControl w:val="0"/>
        <w:suppressAutoHyphens/>
        <w:spacing w:after="0" w:line="240" w:lineRule="auto"/>
        <w:ind w:firstLine="851"/>
        <w:jc w:val="both"/>
        <w:rPr>
          <w:rFonts w:ascii="Times New Roman" w:hAnsi="Times New Roman"/>
          <w:sz w:val="24"/>
          <w:szCs w:val="24"/>
        </w:rPr>
      </w:pPr>
      <w:r w:rsidRPr="008D45D8">
        <w:rPr>
          <w:rFonts w:ascii="Times New Roman" w:hAnsi="Times New Roman"/>
          <w:sz w:val="24"/>
          <w:szCs w:val="24"/>
        </w:rPr>
        <w:t>Kauno regiono atliekų tvarkymo centro viešųjų pirkimų metu parinkti konsultantai atliko komunalinių atliekų tvarkymo mokesčio (toliau - ATM) tarifų perskaičiavimus atsižvelgiant į pagrindinius atliekų tvarkymo principus nustatančius teisės aktus, pagrindinius strateginius atliekų tvarkymo uždavinius, ženkliai išaugusias atliekų tvarkymo paslaugų kainas bei eilę kitų faktorių. Skaičiuojant komunalinių atliekų tvarkymo įkainį, tuo pačiu buvo įvertintos ir kitų nekomunalinių atliekų, priėmimo ir apdorojimo sąvartynuose, sąnaudos, kurios turi būti dengiamos iš gamybinių atliekų įkainio.</w:t>
      </w:r>
    </w:p>
    <w:p w14:paraId="0E80BC2B" w14:textId="77777777" w:rsidR="007045D1" w:rsidRPr="008D45D8" w:rsidRDefault="007045D1" w:rsidP="000D38E1">
      <w:pPr>
        <w:spacing w:after="0"/>
        <w:ind w:firstLine="851"/>
        <w:jc w:val="both"/>
        <w:rPr>
          <w:rFonts w:ascii="Times New Roman" w:hAnsi="Times New Roman"/>
          <w:sz w:val="24"/>
          <w:szCs w:val="24"/>
        </w:rPr>
      </w:pPr>
      <w:r w:rsidRPr="008D45D8">
        <w:rPr>
          <w:rFonts w:ascii="Times New Roman" w:hAnsi="Times New Roman"/>
          <w:sz w:val="24"/>
          <w:szCs w:val="24"/>
        </w:rPr>
        <w:t>Pagrindinės sąnaudų augimo 2022-2024 m. priežastys:</w:t>
      </w:r>
    </w:p>
    <w:p w14:paraId="7BBF7A9C" w14:textId="77777777" w:rsidR="007045D1" w:rsidRPr="008D45D8" w:rsidRDefault="007045D1" w:rsidP="000D38E1">
      <w:pPr>
        <w:spacing w:after="0"/>
        <w:ind w:firstLine="851"/>
        <w:jc w:val="both"/>
        <w:rPr>
          <w:rFonts w:ascii="Times New Roman" w:hAnsi="Times New Roman"/>
          <w:sz w:val="24"/>
          <w:szCs w:val="24"/>
        </w:rPr>
      </w:pPr>
      <w:r w:rsidRPr="008D45D8">
        <w:rPr>
          <w:rFonts w:ascii="Times New Roman" w:hAnsi="Times New Roman"/>
          <w:sz w:val="24"/>
          <w:szCs w:val="24"/>
        </w:rPr>
        <w:t xml:space="preserve"> • Išaugęs mokestis už aplinkos teršimą sąvartyne šalinamomis atliekomis. Šis mokestis išauga nuo 15 Eur/t 2022 m. iki 50 Eur/t 2023 m. (šiuo metu Kauno RATC nustatytuose ATM tarifuose įskaičiuotas 5 Eur/t taršos mokestis). </w:t>
      </w:r>
    </w:p>
    <w:p w14:paraId="7BCFAD53" w14:textId="77777777" w:rsidR="007045D1" w:rsidRPr="008D45D8" w:rsidRDefault="007045D1" w:rsidP="000D38E1">
      <w:pPr>
        <w:spacing w:after="0"/>
        <w:ind w:firstLine="851"/>
        <w:jc w:val="both"/>
        <w:rPr>
          <w:rFonts w:ascii="Times New Roman" w:hAnsi="Times New Roman"/>
          <w:sz w:val="24"/>
          <w:szCs w:val="24"/>
        </w:rPr>
      </w:pPr>
      <w:r w:rsidRPr="008D45D8">
        <w:rPr>
          <w:rFonts w:ascii="Times New Roman" w:hAnsi="Times New Roman"/>
          <w:sz w:val="24"/>
          <w:szCs w:val="24"/>
        </w:rPr>
        <w:t xml:space="preserve">• Paslaugų ir prekių kainų augimas (2022-2023 m.). Dėl infliacijos didžiosios dalies paslaugų ir prekių kainos padidėjo apie 21 proc. </w:t>
      </w:r>
    </w:p>
    <w:p w14:paraId="693956B1" w14:textId="77777777" w:rsidR="007045D1" w:rsidRPr="008D45D8" w:rsidRDefault="007045D1" w:rsidP="000D38E1">
      <w:pPr>
        <w:spacing w:after="0"/>
        <w:ind w:firstLine="851"/>
        <w:jc w:val="both"/>
        <w:rPr>
          <w:rFonts w:ascii="Times New Roman" w:hAnsi="Times New Roman"/>
          <w:sz w:val="24"/>
          <w:szCs w:val="24"/>
        </w:rPr>
      </w:pPr>
      <w:r w:rsidRPr="008D45D8">
        <w:rPr>
          <w:rFonts w:ascii="Times New Roman" w:hAnsi="Times New Roman"/>
          <w:sz w:val="24"/>
          <w:szCs w:val="24"/>
        </w:rPr>
        <w:t>• Darbo užmokesčio augimas. Vertinant ATM dydžius, akcentuotinas „visų sąnaudų padengimo“ principas. Taigi, ATM tarifai apskaičiuoti tokio dydžio, kad surinktos lėšos dengtų suplanuotas atliekų tvarkymo sistemos sąnaudas: didelių gabaritų atliekų surinkimo ir transportavimo, sąvartynų eksploatavimo, senų sąvartynų uždarymo, rekultivavimo ir priežiūros po uždarymo, kitos atliekų tvarkymo infrastruktūros eksploatavimo ir plėtros, atliekų tvarkymo sistemos administravimo bei kitas su atliekų tvarkymu susijusias išlaidas.</w:t>
      </w:r>
    </w:p>
    <w:p w14:paraId="24EE863B" w14:textId="77777777" w:rsidR="00F078AB" w:rsidRPr="00DC493B" w:rsidRDefault="00F078AB" w:rsidP="00F078AB">
      <w:pPr>
        <w:spacing w:after="0"/>
        <w:ind w:firstLine="851"/>
        <w:jc w:val="both"/>
        <w:rPr>
          <w:rFonts w:asciiTheme="majorBidi" w:hAnsiTheme="majorBidi" w:cstheme="majorBidi"/>
        </w:rPr>
      </w:pPr>
      <w:r w:rsidRPr="00DC493B">
        <w:rPr>
          <w:rFonts w:asciiTheme="majorBidi" w:hAnsiTheme="majorBidi" w:cstheme="majorBidi"/>
          <w:b/>
        </w:rPr>
        <w:t>Lėšų poreikis</w:t>
      </w:r>
      <w:r w:rsidRPr="00DC493B">
        <w:rPr>
          <w:rFonts w:asciiTheme="majorBidi" w:hAnsiTheme="majorBidi" w:cstheme="majorBidi"/>
        </w:rPr>
        <w:t>:-</w:t>
      </w:r>
    </w:p>
    <w:p w14:paraId="6DA05B73" w14:textId="34B0A036" w:rsidR="00F078AB" w:rsidRPr="00DC493B" w:rsidRDefault="00F078AB" w:rsidP="00F078AB">
      <w:pPr>
        <w:spacing w:after="0"/>
        <w:ind w:firstLine="851"/>
        <w:jc w:val="both"/>
        <w:rPr>
          <w:rFonts w:asciiTheme="majorBidi" w:hAnsiTheme="majorBidi" w:cstheme="majorBidi"/>
        </w:rPr>
      </w:pPr>
      <w:r w:rsidRPr="00DC493B">
        <w:rPr>
          <w:rFonts w:asciiTheme="majorBidi" w:eastAsia="Times New Roman" w:hAnsiTheme="majorBidi" w:cstheme="majorBidi"/>
          <w:b/>
          <w:lang w:eastAsia="ar-SA"/>
        </w:rPr>
        <w:t xml:space="preserve">Laukiami rezultatai: </w:t>
      </w:r>
      <w:r w:rsidRPr="00DC493B">
        <w:rPr>
          <w:rFonts w:asciiTheme="majorBidi" w:eastAsia="Times New Roman" w:hAnsiTheme="majorBidi" w:cstheme="majorBidi"/>
          <w:lang w:eastAsia="ar-SA"/>
        </w:rPr>
        <w:t xml:space="preserve">pritarta </w:t>
      </w:r>
      <w:r w:rsidR="0033063B" w:rsidRPr="00DC493B">
        <w:rPr>
          <w:rFonts w:asciiTheme="majorBidi" w:eastAsia="Times New Roman" w:hAnsiTheme="majorBidi" w:cstheme="majorBidi"/>
          <w:lang w:eastAsia="x-none"/>
        </w:rPr>
        <w:t>gamybinių atliekų</w:t>
      </w:r>
      <w:r w:rsidRPr="00DC493B">
        <w:rPr>
          <w:rFonts w:asciiTheme="majorBidi" w:eastAsia="Times New Roman" w:hAnsiTheme="majorBidi" w:cstheme="majorBidi"/>
          <w:lang w:eastAsia="x-none"/>
        </w:rPr>
        <w:t xml:space="preserve"> priėmimo ir apdorojimo mokesčiui.</w:t>
      </w:r>
    </w:p>
    <w:p w14:paraId="3BE138B3" w14:textId="77777777" w:rsidR="00F078AB" w:rsidRPr="00DC493B" w:rsidRDefault="00F078AB" w:rsidP="00F078AB">
      <w:pPr>
        <w:suppressAutoHyphens/>
        <w:spacing w:after="0" w:line="240" w:lineRule="auto"/>
        <w:ind w:firstLine="851"/>
        <w:rPr>
          <w:rFonts w:asciiTheme="majorBidi" w:eastAsia="Times New Roman" w:hAnsiTheme="majorBidi" w:cstheme="majorBidi"/>
          <w:lang w:eastAsia="ar-SA"/>
        </w:rPr>
      </w:pPr>
      <w:r w:rsidRPr="00DC493B">
        <w:rPr>
          <w:rFonts w:asciiTheme="majorBidi" w:eastAsia="Times New Roman" w:hAnsiTheme="majorBidi" w:cstheme="majorBidi"/>
          <w:b/>
          <w:lang w:eastAsia="ar-SA"/>
        </w:rPr>
        <w:t xml:space="preserve">Kiti paaiškinimai: </w:t>
      </w:r>
      <w:r w:rsidRPr="00DC493B">
        <w:rPr>
          <w:rFonts w:asciiTheme="majorBidi" w:eastAsia="Times New Roman" w:hAnsiTheme="majorBidi" w:cstheme="majorBidi"/>
          <w:lang w:eastAsia="ar-SA"/>
        </w:rPr>
        <w:t>-</w:t>
      </w:r>
    </w:p>
    <w:p w14:paraId="4A48F07C" w14:textId="77777777" w:rsidR="00F078AB" w:rsidRPr="00DC493B" w:rsidRDefault="00F078AB" w:rsidP="00F078AB">
      <w:pPr>
        <w:suppressAutoHyphens/>
        <w:spacing w:after="0" w:line="240" w:lineRule="auto"/>
        <w:rPr>
          <w:rFonts w:asciiTheme="majorBidi" w:hAnsiTheme="majorBidi" w:cstheme="majorBidi"/>
          <w:b/>
          <w:bCs/>
          <w:lang w:eastAsia="ar-SA"/>
        </w:rPr>
      </w:pPr>
      <w:r w:rsidRPr="00DC493B">
        <w:rPr>
          <w:rFonts w:asciiTheme="majorBidi" w:hAnsiTheme="majorBidi" w:cstheme="majorBidi"/>
          <w:b/>
          <w:bCs/>
          <w:lang w:eastAsia="ar-SA"/>
        </w:rPr>
        <w:t>Numatomo teisinio reguliavimo poveikio vertinimas*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9"/>
        <w:gridCol w:w="2098"/>
        <w:gridCol w:w="2693"/>
      </w:tblGrid>
      <w:tr w:rsidR="00F078AB" w:rsidRPr="00DC493B" w14:paraId="3F4C8CDC" w14:textId="77777777" w:rsidTr="00DC493B">
        <w:trPr>
          <w:trHeight w:val="285"/>
        </w:trPr>
        <w:tc>
          <w:tcPr>
            <w:tcW w:w="4139" w:type="dxa"/>
            <w:vMerge w:val="restart"/>
            <w:tcBorders>
              <w:top w:val="single" w:sz="4" w:space="0" w:color="000000"/>
              <w:left w:val="single" w:sz="4" w:space="0" w:color="000000"/>
              <w:bottom w:val="single" w:sz="4" w:space="0" w:color="000000"/>
              <w:right w:val="single" w:sz="4" w:space="0" w:color="000000"/>
            </w:tcBorders>
            <w:hideMark/>
          </w:tcPr>
          <w:p w14:paraId="6B3EAD7F" w14:textId="77777777" w:rsidR="00F078AB" w:rsidRPr="00DC493B" w:rsidRDefault="00F078AB" w:rsidP="00DA1A4B">
            <w:pPr>
              <w:suppressAutoHyphens/>
              <w:spacing w:after="0" w:line="240" w:lineRule="auto"/>
              <w:rPr>
                <w:rFonts w:asciiTheme="majorBidi" w:eastAsia="Times New Roman" w:hAnsiTheme="majorBidi" w:cstheme="majorBidi"/>
                <w:b/>
                <w:lang w:eastAsia="ar-SA" w:bidi="lo-LA"/>
              </w:rPr>
            </w:pPr>
            <w:r w:rsidRPr="00DC493B">
              <w:rPr>
                <w:rFonts w:asciiTheme="majorBidi" w:hAnsiTheme="majorBidi" w:cstheme="majorBidi"/>
                <w:b/>
                <w:lang w:eastAsia="ar-SA"/>
              </w:rPr>
              <w:lastRenderedPageBreak/>
              <w:t>Sritys</w:t>
            </w:r>
          </w:p>
        </w:tc>
        <w:tc>
          <w:tcPr>
            <w:tcW w:w="4791" w:type="dxa"/>
            <w:gridSpan w:val="2"/>
            <w:tcBorders>
              <w:top w:val="single" w:sz="4" w:space="0" w:color="000000"/>
              <w:left w:val="single" w:sz="4" w:space="0" w:color="000000"/>
              <w:bottom w:val="single" w:sz="4" w:space="0" w:color="auto"/>
              <w:right w:val="single" w:sz="4" w:space="0" w:color="000000"/>
            </w:tcBorders>
            <w:hideMark/>
          </w:tcPr>
          <w:p w14:paraId="5E92C2EB" w14:textId="77777777" w:rsidR="00F078AB" w:rsidRPr="00DC493B" w:rsidRDefault="00F078AB" w:rsidP="00DA1A4B">
            <w:pPr>
              <w:suppressAutoHyphens/>
              <w:spacing w:after="0" w:line="240" w:lineRule="auto"/>
              <w:rPr>
                <w:rFonts w:asciiTheme="majorBidi" w:eastAsia="Times New Roman" w:hAnsiTheme="majorBidi" w:cstheme="majorBidi"/>
                <w:b/>
                <w:bCs/>
                <w:lang w:eastAsia="ar-SA"/>
              </w:rPr>
            </w:pPr>
            <w:r w:rsidRPr="00DC493B">
              <w:rPr>
                <w:rFonts w:asciiTheme="majorBidi" w:hAnsiTheme="majorBidi" w:cstheme="majorBidi"/>
                <w:b/>
                <w:bCs/>
                <w:lang w:eastAsia="ar-SA"/>
              </w:rPr>
              <w:t>Numatomo teisinio reguliavimo poveikio vertinimo rezultatai</w:t>
            </w:r>
          </w:p>
        </w:tc>
      </w:tr>
      <w:tr w:rsidR="00F078AB" w:rsidRPr="00DC493B" w14:paraId="293B87C7" w14:textId="77777777" w:rsidTr="00DC493B">
        <w:trPr>
          <w:trHeight w:val="312"/>
        </w:trPr>
        <w:tc>
          <w:tcPr>
            <w:tcW w:w="4139" w:type="dxa"/>
            <w:vMerge/>
            <w:tcBorders>
              <w:top w:val="single" w:sz="4" w:space="0" w:color="000000"/>
              <w:left w:val="single" w:sz="4" w:space="0" w:color="000000"/>
              <w:bottom w:val="single" w:sz="4" w:space="0" w:color="000000"/>
              <w:right w:val="single" w:sz="4" w:space="0" w:color="000000"/>
            </w:tcBorders>
            <w:vAlign w:val="center"/>
            <w:hideMark/>
          </w:tcPr>
          <w:p w14:paraId="76C4A571" w14:textId="77777777" w:rsidR="00F078AB" w:rsidRPr="00DC493B" w:rsidRDefault="00F078AB" w:rsidP="00DA1A4B">
            <w:pPr>
              <w:spacing w:after="0" w:line="240" w:lineRule="auto"/>
              <w:rPr>
                <w:rFonts w:asciiTheme="majorBidi" w:eastAsia="Times New Roman" w:hAnsiTheme="majorBidi" w:cstheme="majorBidi"/>
                <w:b/>
                <w:lang w:bidi="lo-LA"/>
              </w:rPr>
            </w:pPr>
          </w:p>
        </w:tc>
        <w:tc>
          <w:tcPr>
            <w:tcW w:w="2098" w:type="dxa"/>
            <w:tcBorders>
              <w:top w:val="single" w:sz="4" w:space="0" w:color="auto"/>
              <w:left w:val="single" w:sz="4" w:space="0" w:color="000000"/>
              <w:bottom w:val="single" w:sz="4" w:space="0" w:color="000000"/>
              <w:right w:val="single" w:sz="4" w:space="0" w:color="000000"/>
            </w:tcBorders>
            <w:hideMark/>
          </w:tcPr>
          <w:p w14:paraId="710BD1DD" w14:textId="77777777" w:rsidR="00F078AB" w:rsidRPr="00DC493B" w:rsidRDefault="00F078AB" w:rsidP="00DA1A4B">
            <w:pPr>
              <w:suppressAutoHyphens/>
              <w:spacing w:after="0" w:line="240" w:lineRule="auto"/>
              <w:rPr>
                <w:rFonts w:asciiTheme="majorBidi" w:eastAsia="Times New Roman" w:hAnsiTheme="majorBidi" w:cstheme="majorBidi"/>
                <w:b/>
                <w:lang w:eastAsia="ar-SA"/>
              </w:rPr>
            </w:pPr>
            <w:r w:rsidRPr="00DC493B">
              <w:rPr>
                <w:rFonts w:asciiTheme="majorBidi" w:hAnsiTheme="majorBidi" w:cstheme="majorBidi"/>
                <w:b/>
                <w:lang w:eastAsia="ar-SA"/>
              </w:rPr>
              <w:t>Teigiamas poveikis</w:t>
            </w:r>
          </w:p>
        </w:tc>
        <w:tc>
          <w:tcPr>
            <w:tcW w:w="2693" w:type="dxa"/>
            <w:tcBorders>
              <w:top w:val="single" w:sz="4" w:space="0" w:color="auto"/>
              <w:left w:val="single" w:sz="4" w:space="0" w:color="000000"/>
              <w:bottom w:val="single" w:sz="4" w:space="0" w:color="000000"/>
              <w:right w:val="single" w:sz="4" w:space="0" w:color="000000"/>
            </w:tcBorders>
          </w:tcPr>
          <w:p w14:paraId="3D6A11D9" w14:textId="24659D81" w:rsidR="00F078AB" w:rsidRPr="00DC493B" w:rsidRDefault="00F078AB" w:rsidP="00DC493B">
            <w:pPr>
              <w:suppressAutoHyphens/>
              <w:spacing w:after="0" w:line="240" w:lineRule="auto"/>
              <w:rPr>
                <w:rFonts w:asciiTheme="majorBidi" w:hAnsiTheme="majorBidi" w:cstheme="majorBidi"/>
                <w:b/>
                <w:lang w:bidi="lo-LA"/>
              </w:rPr>
            </w:pPr>
            <w:r w:rsidRPr="00DC493B">
              <w:rPr>
                <w:rFonts w:asciiTheme="majorBidi" w:hAnsiTheme="majorBidi" w:cstheme="majorBidi"/>
                <w:b/>
                <w:lang w:eastAsia="ar-SA"/>
              </w:rPr>
              <w:t>Neigiamas poveikis</w:t>
            </w:r>
          </w:p>
        </w:tc>
      </w:tr>
      <w:tr w:rsidR="00F078AB" w:rsidRPr="00DC493B" w14:paraId="51FAAACD" w14:textId="77777777" w:rsidTr="00DC493B">
        <w:trPr>
          <w:trHeight w:val="178"/>
        </w:trPr>
        <w:tc>
          <w:tcPr>
            <w:tcW w:w="4139" w:type="dxa"/>
            <w:tcBorders>
              <w:top w:val="single" w:sz="4" w:space="0" w:color="000000"/>
              <w:left w:val="single" w:sz="4" w:space="0" w:color="000000"/>
              <w:bottom w:val="single" w:sz="4" w:space="0" w:color="000000"/>
              <w:right w:val="single" w:sz="4" w:space="0" w:color="000000"/>
            </w:tcBorders>
            <w:hideMark/>
          </w:tcPr>
          <w:p w14:paraId="6BD49DE1"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Ekonomikai</w:t>
            </w:r>
          </w:p>
        </w:tc>
        <w:tc>
          <w:tcPr>
            <w:tcW w:w="2098" w:type="dxa"/>
            <w:tcBorders>
              <w:top w:val="single" w:sz="4" w:space="0" w:color="000000"/>
              <w:left w:val="single" w:sz="4" w:space="0" w:color="000000"/>
              <w:bottom w:val="single" w:sz="4" w:space="0" w:color="000000"/>
              <w:right w:val="single" w:sz="4" w:space="0" w:color="000000"/>
            </w:tcBorders>
          </w:tcPr>
          <w:p w14:paraId="56B9B09B" w14:textId="77777777" w:rsidR="00F078AB" w:rsidRPr="00DC493B" w:rsidRDefault="00F078AB" w:rsidP="00DA1A4B">
            <w:pPr>
              <w:suppressAutoHyphens/>
              <w:spacing w:after="0" w:line="240" w:lineRule="auto"/>
              <w:jc w:val="center"/>
              <w:rPr>
                <w:rFonts w:asciiTheme="majorBidi" w:eastAsia="Times New Roman" w:hAnsiTheme="majorBidi" w:cstheme="majorBid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2CB90B7E" w14:textId="77777777" w:rsidR="00F078AB" w:rsidRPr="00DC493B" w:rsidRDefault="00F078AB" w:rsidP="00DA1A4B">
            <w:pPr>
              <w:suppressAutoHyphens/>
              <w:spacing w:after="0" w:line="240" w:lineRule="auto"/>
              <w:jc w:val="center"/>
              <w:rPr>
                <w:rFonts w:asciiTheme="majorBidi" w:eastAsia="Times New Roman" w:hAnsiTheme="majorBidi" w:cstheme="majorBidi"/>
                <w:lang w:eastAsia="ar-SA" w:bidi="lo-LA"/>
              </w:rPr>
            </w:pPr>
          </w:p>
        </w:tc>
      </w:tr>
      <w:tr w:rsidR="00F078AB" w:rsidRPr="00DC493B" w14:paraId="52AA5104"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187765FF"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Finansams</w:t>
            </w:r>
          </w:p>
        </w:tc>
        <w:tc>
          <w:tcPr>
            <w:tcW w:w="2098" w:type="dxa"/>
            <w:tcBorders>
              <w:top w:val="single" w:sz="4" w:space="0" w:color="000000"/>
              <w:left w:val="single" w:sz="4" w:space="0" w:color="000000"/>
              <w:bottom w:val="single" w:sz="4" w:space="0" w:color="000000"/>
              <w:right w:val="single" w:sz="4" w:space="0" w:color="000000"/>
            </w:tcBorders>
          </w:tcPr>
          <w:p w14:paraId="3790B437"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455E6DE2"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5937F190"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6AF2DF17"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Socialinei aplinkai</w:t>
            </w:r>
          </w:p>
        </w:tc>
        <w:tc>
          <w:tcPr>
            <w:tcW w:w="2098" w:type="dxa"/>
            <w:tcBorders>
              <w:top w:val="single" w:sz="4" w:space="0" w:color="000000"/>
              <w:left w:val="single" w:sz="4" w:space="0" w:color="000000"/>
              <w:bottom w:val="single" w:sz="4" w:space="0" w:color="000000"/>
              <w:right w:val="single" w:sz="4" w:space="0" w:color="000000"/>
            </w:tcBorders>
          </w:tcPr>
          <w:p w14:paraId="026570FE" w14:textId="77777777" w:rsidR="00F078AB" w:rsidRPr="00DC493B" w:rsidRDefault="00F078AB" w:rsidP="00DA1A4B">
            <w:pPr>
              <w:suppressAutoHyphens/>
              <w:spacing w:after="0" w:line="240" w:lineRule="auto"/>
              <w:jc w:val="center"/>
              <w:rPr>
                <w:rFonts w:asciiTheme="majorBidi" w:eastAsia="Times New Roman" w:hAnsiTheme="majorBidi" w:cstheme="majorBid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08AC68AA" w14:textId="77777777" w:rsidR="00F078AB" w:rsidRPr="00DC493B" w:rsidRDefault="00F078AB" w:rsidP="00DA1A4B">
            <w:pPr>
              <w:suppressAutoHyphens/>
              <w:spacing w:after="0" w:line="240" w:lineRule="auto"/>
              <w:jc w:val="center"/>
              <w:rPr>
                <w:rFonts w:asciiTheme="majorBidi" w:eastAsia="Times New Roman" w:hAnsiTheme="majorBidi" w:cstheme="majorBidi"/>
                <w:lang w:eastAsia="ar-SA" w:bidi="lo-LA"/>
              </w:rPr>
            </w:pPr>
          </w:p>
        </w:tc>
      </w:tr>
      <w:tr w:rsidR="00F078AB" w:rsidRPr="00DC493B" w14:paraId="1625AC1F"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523B0DCC"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Viešajam administravimui</w:t>
            </w:r>
          </w:p>
        </w:tc>
        <w:tc>
          <w:tcPr>
            <w:tcW w:w="2098" w:type="dxa"/>
            <w:tcBorders>
              <w:top w:val="single" w:sz="4" w:space="0" w:color="000000"/>
              <w:left w:val="single" w:sz="4" w:space="0" w:color="000000"/>
              <w:bottom w:val="single" w:sz="4" w:space="0" w:color="000000"/>
              <w:right w:val="single" w:sz="4" w:space="0" w:color="000000"/>
            </w:tcBorders>
          </w:tcPr>
          <w:p w14:paraId="3E8D3CA0"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4B5BA715"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397D44C9"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3E48CC6C"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Teisinei sistemai</w:t>
            </w:r>
          </w:p>
        </w:tc>
        <w:tc>
          <w:tcPr>
            <w:tcW w:w="2098" w:type="dxa"/>
            <w:tcBorders>
              <w:top w:val="single" w:sz="4" w:space="0" w:color="000000"/>
              <w:left w:val="single" w:sz="4" w:space="0" w:color="000000"/>
              <w:bottom w:val="single" w:sz="4" w:space="0" w:color="000000"/>
              <w:right w:val="single" w:sz="4" w:space="0" w:color="000000"/>
            </w:tcBorders>
          </w:tcPr>
          <w:p w14:paraId="09D716B1"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1B8E3468"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0743F973"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15C4A60B"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Kriminogeninei situacijai</w:t>
            </w:r>
          </w:p>
        </w:tc>
        <w:tc>
          <w:tcPr>
            <w:tcW w:w="2098" w:type="dxa"/>
            <w:tcBorders>
              <w:top w:val="single" w:sz="4" w:space="0" w:color="000000"/>
              <w:left w:val="single" w:sz="4" w:space="0" w:color="000000"/>
              <w:bottom w:val="single" w:sz="4" w:space="0" w:color="000000"/>
              <w:right w:val="single" w:sz="4" w:space="0" w:color="000000"/>
            </w:tcBorders>
          </w:tcPr>
          <w:p w14:paraId="3422B15D"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31FB0D8F"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4FD7C773"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55C563BA"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Aplinkai</w:t>
            </w:r>
          </w:p>
        </w:tc>
        <w:tc>
          <w:tcPr>
            <w:tcW w:w="2098" w:type="dxa"/>
            <w:tcBorders>
              <w:top w:val="single" w:sz="4" w:space="0" w:color="000000"/>
              <w:left w:val="single" w:sz="4" w:space="0" w:color="000000"/>
              <w:bottom w:val="single" w:sz="4" w:space="0" w:color="000000"/>
              <w:right w:val="single" w:sz="4" w:space="0" w:color="000000"/>
            </w:tcBorders>
          </w:tcPr>
          <w:p w14:paraId="108FC432" w14:textId="77777777" w:rsidR="00F078AB" w:rsidRPr="00DC493B" w:rsidRDefault="00F078AB" w:rsidP="00DA1A4B">
            <w:pPr>
              <w:suppressAutoHyphens/>
              <w:spacing w:after="0" w:line="240" w:lineRule="auto"/>
              <w:jc w:val="center"/>
              <w:rPr>
                <w:rFonts w:asciiTheme="majorBidi" w:eastAsia="Times New Roman" w:hAnsiTheme="majorBidi" w:cstheme="majorBid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76665BAC"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4C700B7A"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240B6B42"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Administracinei naštai</w:t>
            </w:r>
          </w:p>
        </w:tc>
        <w:tc>
          <w:tcPr>
            <w:tcW w:w="2098" w:type="dxa"/>
            <w:tcBorders>
              <w:top w:val="single" w:sz="4" w:space="0" w:color="000000"/>
              <w:left w:val="single" w:sz="4" w:space="0" w:color="000000"/>
              <w:bottom w:val="single" w:sz="4" w:space="0" w:color="000000"/>
              <w:right w:val="single" w:sz="4" w:space="0" w:color="000000"/>
            </w:tcBorders>
          </w:tcPr>
          <w:p w14:paraId="651E8CB4"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6008CB67"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1161D2F4"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01753817"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Regiono plėtrai</w:t>
            </w:r>
          </w:p>
        </w:tc>
        <w:tc>
          <w:tcPr>
            <w:tcW w:w="2098" w:type="dxa"/>
            <w:tcBorders>
              <w:top w:val="single" w:sz="4" w:space="0" w:color="000000"/>
              <w:left w:val="single" w:sz="4" w:space="0" w:color="000000"/>
              <w:bottom w:val="single" w:sz="4" w:space="0" w:color="000000"/>
              <w:right w:val="single" w:sz="4" w:space="0" w:color="000000"/>
            </w:tcBorders>
          </w:tcPr>
          <w:p w14:paraId="08F58BFF"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4F086D9C"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r w:rsidR="00F078AB" w:rsidRPr="00DC493B" w14:paraId="33D21A26" w14:textId="77777777" w:rsidTr="00DC493B">
        <w:tc>
          <w:tcPr>
            <w:tcW w:w="4139" w:type="dxa"/>
            <w:tcBorders>
              <w:top w:val="single" w:sz="4" w:space="0" w:color="000000"/>
              <w:left w:val="single" w:sz="4" w:space="0" w:color="000000"/>
              <w:bottom w:val="single" w:sz="4" w:space="0" w:color="000000"/>
              <w:right w:val="single" w:sz="4" w:space="0" w:color="000000"/>
            </w:tcBorders>
            <w:hideMark/>
          </w:tcPr>
          <w:p w14:paraId="70E68B31" w14:textId="77777777" w:rsidR="00F078AB" w:rsidRPr="00DC493B" w:rsidRDefault="00F078AB" w:rsidP="00DA1A4B">
            <w:pPr>
              <w:suppressAutoHyphens/>
              <w:spacing w:after="0" w:line="240" w:lineRule="auto"/>
              <w:rPr>
                <w:rFonts w:asciiTheme="majorBidi" w:eastAsia="Times New Roman" w:hAnsiTheme="majorBidi" w:cstheme="majorBidi"/>
                <w:i/>
                <w:lang w:eastAsia="ar-SA" w:bidi="lo-LA"/>
              </w:rPr>
            </w:pPr>
            <w:r w:rsidRPr="00DC493B">
              <w:rPr>
                <w:rFonts w:asciiTheme="majorBidi" w:hAnsiTheme="majorBidi" w:cstheme="majorBidi"/>
                <w:i/>
                <w:lang w:eastAsia="ar-SA"/>
              </w:rPr>
              <w:t>Kitoms sritims, asmenims ar jų grupėms</w:t>
            </w:r>
          </w:p>
        </w:tc>
        <w:tc>
          <w:tcPr>
            <w:tcW w:w="2098" w:type="dxa"/>
            <w:tcBorders>
              <w:top w:val="single" w:sz="4" w:space="0" w:color="000000"/>
              <w:left w:val="single" w:sz="4" w:space="0" w:color="000000"/>
              <w:bottom w:val="single" w:sz="4" w:space="0" w:color="000000"/>
              <w:right w:val="single" w:sz="4" w:space="0" w:color="000000"/>
            </w:tcBorders>
          </w:tcPr>
          <w:p w14:paraId="5776CB9D"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c>
          <w:tcPr>
            <w:tcW w:w="2693" w:type="dxa"/>
            <w:tcBorders>
              <w:top w:val="single" w:sz="4" w:space="0" w:color="000000"/>
              <w:left w:val="single" w:sz="4" w:space="0" w:color="000000"/>
              <w:bottom w:val="single" w:sz="4" w:space="0" w:color="000000"/>
              <w:right w:val="single" w:sz="4" w:space="0" w:color="000000"/>
            </w:tcBorders>
          </w:tcPr>
          <w:p w14:paraId="036E26C6" w14:textId="77777777" w:rsidR="00F078AB" w:rsidRPr="00DC493B" w:rsidRDefault="00F078AB" w:rsidP="00DA1A4B">
            <w:pPr>
              <w:suppressAutoHyphens/>
              <w:spacing w:after="0" w:line="240" w:lineRule="auto"/>
              <w:jc w:val="center"/>
              <w:rPr>
                <w:rFonts w:asciiTheme="majorBidi" w:eastAsia="Times New Roman" w:hAnsiTheme="majorBidi" w:cstheme="majorBidi"/>
                <w:i/>
                <w:lang w:eastAsia="ar-SA" w:bidi="lo-LA"/>
              </w:rPr>
            </w:pPr>
          </w:p>
        </w:tc>
      </w:tr>
    </w:tbl>
    <w:p w14:paraId="1E4201B1" w14:textId="77777777" w:rsidR="00F078AB" w:rsidRPr="00DC493B" w:rsidRDefault="00F078AB" w:rsidP="00F078AB">
      <w:pPr>
        <w:jc w:val="both"/>
        <w:rPr>
          <w:rFonts w:asciiTheme="majorBidi" w:hAnsiTheme="majorBidi" w:cstheme="majorBidi"/>
        </w:rPr>
      </w:pPr>
      <w:r w:rsidRPr="00DC493B">
        <w:rPr>
          <w:rFonts w:asciiTheme="majorBidi" w:hAnsiTheme="majorBidi" w:cstheme="majorBidi"/>
          <w:b/>
        </w:rPr>
        <w:t>*</w:t>
      </w:r>
      <w:r w:rsidRPr="00DC493B">
        <w:rPr>
          <w:rFonts w:asciiTheme="majorBidi" w:hAnsiTheme="majorBidi" w:cstheme="majorBidi"/>
          <w:bCs/>
        </w:rPr>
        <w:t xml:space="preserve"> Numatomo teisinio reguliavimo poveikio vertinimas atliekamas r</w:t>
      </w:r>
      <w:r w:rsidRPr="00DC493B">
        <w:rPr>
          <w:rFonts w:asciiTheme="majorBidi" w:hAnsiTheme="majorBidi" w:cstheme="majorBidi"/>
        </w:rPr>
        <w:t>engiant teisės akto, kuriuo numatoma reglamentuoti iki tol nereglamentuotus santykius, taip pat kuriuo iš esmės keičiamas teisinis reguliavimas, projektą. Atliekant vertinimą, nustatomas galimas teigiamas ir neigiamas poveikis to teisinio reguliavimo sričiai, asmenims ar jų grupėms, kuriems bus taikomas numatomas teisinis reguliavimas.</w:t>
      </w:r>
    </w:p>
    <w:p w14:paraId="6547ADA1" w14:textId="695831A2" w:rsidR="00F078AB" w:rsidRDefault="00F078AB" w:rsidP="00F078AB">
      <w:pPr>
        <w:suppressAutoHyphens/>
        <w:spacing w:after="0" w:line="240" w:lineRule="auto"/>
        <w:rPr>
          <w:rFonts w:asciiTheme="majorBidi" w:eastAsia="Times New Roman" w:hAnsiTheme="majorBidi" w:cstheme="majorBidi"/>
          <w:lang w:bidi="lo-LA"/>
        </w:rPr>
      </w:pPr>
    </w:p>
    <w:p w14:paraId="7775078A" w14:textId="5FAF245B" w:rsidR="00DC493B" w:rsidRDefault="00DC493B" w:rsidP="00F078AB">
      <w:pPr>
        <w:suppressAutoHyphens/>
        <w:spacing w:after="0" w:line="240" w:lineRule="auto"/>
        <w:rPr>
          <w:rFonts w:asciiTheme="majorBidi" w:eastAsia="Times New Roman" w:hAnsiTheme="majorBidi" w:cstheme="majorBidi"/>
          <w:lang w:bidi="lo-LA"/>
        </w:rPr>
      </w:pPr>
    </w:p>
    <w:p w14:paraId="35B4CAAE" w14:textId="2D4E25A5" w:rsidR="00F078AB" w:rsidRDefault="00F078AB" w:rsidP="00DC493B">
      <w:pPr>
        <w:suppressAutoHyphens/>
        <w:spacing w:after="0" w:line="240" w:lineRule="auto"/>
        <w:jc w:val="both"/>
        <w:rPr>
          <w:rFonts w:asciiTheme="majorBidi" w:eastAsia="Times New Roman" w:hAnsiTheme="majorBidi" w:cstheme="majorBidi"/>
          <w:color w:val="000000"/>
          <w:lang w:eastAsia="my-MM" w:bidi="my-MM"/>
        </w:rPr>
      </w:pPr>
      <w:r w:rsidRPr="00DC493B">
        <w:rPr>
          <w:rFonts w:asciiTheme="majorBidi" w:eastAsia="Times New Roman" w:hAnsiTheme="majorBidi" w:cstheme="majorBidi"/>
          <w:color w:val="000000"/>
          <w:lang w:eastAsia="my-MM" w:bidi="my-MM"/>
        </w:rPr>
        <w:t xml:space="preserve">Bendrojo skyriaus </w:t>
      </w:r>
      <w:r w:rsidR="008D3590">
        <w:rPr>
          <w:rFonts w:asciiTheme="majorBidi" w:eastAsia="Times New Roman" w:hAnsiTheme="majorBidi" w:cstheme="majorBidi"/>
          <w:color w:val="000000"/>
          <w:lang w:eastAsia="my-MM" w:bidi="my-MM"/>
        </w:rPr>
        <w:t>vedėjas</w:t>
      </w:r>
      <w:r w:rsidRPr="00DC493B">
        <w:rPr>
          <w:rFonts w:asciiTheme="majorBidi" w:eastAsia="Times New Roman" w:hAnsiTheme="majorBidi" w:cstheme="majorBidi"/>
          <w:color w:val="000000"/>
          <w:lang w:eastAsia="my-MM" w:bidi="my-MM"/>
        </w:rPr>
        <w:tab/>
      </w:r>
      <w:r w:rsidRPr="00DC493B">
        <w:rPr>
          <w:rFonts w:asciiTheme="majorBidi" w:eastAsia="Times New Roman" w:hAnsiTheme="majorBidi" w:cstheme="majorBidi"/>
          <w:color w:val="000000"/>
          <w:lang w:eastAsia="my-MM" w:bidi="my-MM"/>
        </w:rPr>
        <w:tab/>
      </w:r>
      <w:r w:rsidRPr="00DC493B">
        <w:rPr>
          <w:rFonts w:asciiTheme="majorBidi" w:eastAsia="Times New Roman" w:hAnsiTheme="majorBidi" w:cstheme="majorBidi"/>
          <w:color w:val="000000"/>
          <w:lang w:eastAsia="my-MM" w:bidi="my-MM"/>
        </w:rPr>
        <w:tab/>
      </w:r>
      <w:r w:rsidR="008D3590">
        <w:rPr>
          <w:rFonts w:asciiTheme="majorBidi" w:eastAsia="Times New Roman" w:hAnsiTheme="majorBidi" w:cstheme="majorBidi"/>
          <w:color w:val="000000"/>
          <w:lang w:eastAsia="my-MM" w:bidi="my-MM"/>
        </w:rPr>
        <w:t xml:space="preserve">    </w:t>
      </w:r>
      <w:r w:rsidR="008D3590">
        <w:rPr>
          <w:rFonts w:asciiTheme="majorBidi" w:eastAsia="Times New Roman" w:hAnsiTheme="majorBidi" w:cstheme="majorBidi"/>
          <w:color w:val="000000"/>
          <w:lang w:eastAsia="my-MM" w:bidi="my-MM"/>
        </w:rPr>
        <w:tab/>
      </w:r>
      <w:r w:rsidRPr="00DC493B">
        <w:rPr>
          <w:rFonts w:asciiTheme="majorBidi" w:eastAsia="Times New Roman" w:hAnsiTheme="majorBidi" w:cstheme="majorBidi"/>
          <w:color w:val="000000"/>
          <w:lang w:eastAsia="my-MM" w:bidi="my-MM"/>
        </w:rPr>
        <w:tab/>
      </w:r>
      <w:r w:rsidR="008D3590">
        <w:rPr>
          <w:rFonts w:asciiTheme="majorBidi" w:eastAsia="Times New Roman" w:hAnsiTheme="majorBidi" w:cstheme="majorBidi"/>
          <w:color w:val="000000"/>
          <w:lang w:eastAsia="my-MM" w:bidi="my-MM"/>
        </w:rPr>
        <w:t>Egidijus Grigaitis</w:t>
      </w:r>
    </w:p>
    <w:p w14:paraId="37CDD8DA" w14:textId="77777777" w:rsidR="007045D1" w:rsidRPr="00DC493B" w:rsidRDefault="007045D1" w:rsidP="00DC493B">
      <w:pPr>
        <w:suppressAutoHyphens/>
        <w:spacing w:after="0" w:line="240" w:lineRule="auto"/>
        <w:jc w:val="both"/>
        <w:rPr>
          <w:rFonts w:asciiTheme="majorBidi" w:eastAsia="Times New Roman" w:hAnsiTheme="majorBidi" w:cstheme="majorBidi"/>
          <w:color w:val="000000"/>
          <w:lang w:eastAsia="my-MM" w:bidi="my-MM"/>
        </w:rPr>
      </w:pPr>
    </w:p>
    <w:p w14:paraId="4BEFCD66" w14:textId="77777777" w:rsidR="00271615" w:rsidRDefault="00271615" w:rsidP="00DC493B">
      <w:pPr>
        <w:ind w:firstLine="993"/>
        <w:rPr>
          <w:rFonts w:ascii="Times New Roman" w:hAnsi="Times New Roman"/>
        </w:rPr>
      </w:pPr>
    </w:p>
    <w:p w14:paraId="6B651C24" w14:textId="20F58212" w:rsidR="00FC7857" w:rsidRDefault="00FC7857" w:rsidP="000B4DB6">
      <w:pPr>
        <w:spacing w:after="0" w:line="0" w:lineRule="atLeast"/>
        <w:jc w:val="both"/>
        <w:rPr>
          <w:rFonts w:ascii="Times New Roman" w:eastAsia="Times New Roman" w:hAnsi="Times New Roman"/>
          <w:sz w:val="24"/>
          <w:szCs w:val="24"/>
          <w:lang w:eastAsia="ar-SA"/>
        </w:rPr>
      </w:pPr>
    </w:p>
    <w:p w14:paraId="058BC316" w14:textId="5DC7CE99" w:rsidR="00FC7857" w:rsidRDefault="00FC7857" w:rsidP="000B4DB6">
      <w:pPr>
        <w:spacing w:after="0" w:line="0" w:lineRule="atLeast"/>
        <w:jc w:val="both"/>
        <w:rPr>
          <w:rFonts w:ascii="Times New Roman" w:eastAsia="Times New Roman" w:hAnsi="Times New Roman"/>
          <w:sz w:val="24"/>
          <w:szCs w:val="24"/>
          <w:lang w:eastAsia="ar-SA"/>
        </w:rPr>
      </w:pPr>
    </w:p>
    <w:p w14:paraId="554DB8D8" w14:textId="21B91A93" w:rsidR="00FC7857" w:rsidRDefault="00FC7857" w:rsidP="000B4DB6">
      <w:pPr>
        <w:spacing w:after="0" w:line="0" w:lineRule="atLeast"/>
        <w:jc w:val="both"/>
        <w:rPr>
          <w:rFonts w:ascii="Times New Roman" w:eastAsia="Times New Roman" w:hAnsi="Times New Roman"/>
          <w:sz w:val="24"/>
          <w:szCs w:val="24"/>
          <w:lang w:eastAsia="ar-SA"/>
        </w:rPr>
      </w:pPr>
    </w:p>
    <w:p w14:paraId="553D46A7" w14:textId="2ACC58EC" w:rsidR="00FC7857" w:rsidRDefault="00FC7857" w:rsidP="000B4DB6">
      <w:pPr>
        <w:spacing w:after="0" w:line="0" w:lineRule="atLeast"/>
        <w:jc w:val="both"/>
        <w:rPr>
          <w:rFonts w:ascii="Times New Roman" w:eastAsia="Times New Roman" w:hAnsi="Times New Roman"/>
          <w:sz w:val="24"/>
          <w:szCs w:val="24"/>
          <w:lang w:eastAsia="ar-SA"/>
        </w:rPr>
      </w:pPr>
    </w:p>
    <w:p w14:paraId="6A6F1743" w14:textId="77777777" w:rsidR="006D10F7" w:rsidRPr="006D10F7" w:rsidRDefault="006D10F7" w:rsidP="006D10F7">
      <w:pPr>
        <w:rPr>
          <w:rFonts w:ascii="Times New Roman" w:eastAsia="Times New Roman" w:hAnsi="Times New Roman"/>
          <w:sz w:val="24"/>
          <w:szCs w:val="24"/>
          <w:lang w:eastAsia="ar-SA"/>
        </w:rPr>
      </w:pPr>
    </w:p>
    <w:p w14:paraId="1873223C" w14:textId="77777777" w:rsidR="006D10F7" w:rsidRPr="006D10F7" w:rsidRDefault="006D10F7" w:rsidP="006D10F7">
      <w:pPr>
        <w:rPr>
          <w:rFonts w:ascii="Times New Roman" w:eastAsia="Times New Roman" w:hAnsi="Times New Roman"/>
          <w:sz w:val="24"/>
          <w:szCs w:val="24"/>
          <w:lang w:eastAsia="ar-SA"/>
        </w:rPr>
      </w:pPr>
    </w:p>
    <w:p w14:paraId="3F1C7BCB" w14:textId="77777777" w:rsidR="006D10F7" w:rsidRPr="006D10F7" w:rsidRDefault="006D10F7" w:rsidP="006D10F7">
      <w:pPr>
        <w:rPr>
          <w:rFonts w:ascii="Times New Roman" w:eastAsia="Times New Roman" w:hAnsi="Times New Roman"/>
          <w:sz w:val="24"/>
          <w:szCs w:val="24"/>
          <w:lang w:eastAsia="ar-SA"/>
        </w:rPr>
      </w:pPr>
    </w:p>
    <w:p w14:paraId="406D02D8" w14:textId="77777777" w:rsidR="006D10F7" w:rsidRPr="006D10F7" w:rsidRDefault="006D10F7" w:rsidP="006D10F7">
      <w:pPr>
        <w:rPr>
          <w:rFonts w:ascii="Times New Roman" w:eastAsia="Times New Roman" w:hAnsi="Times New Roman"/>
          <w:sz w:val="24"/>
          <w:szCs w:val="24"/>
          <w:lang w:eastAsia="ar-SA"/>
        </w:rPr>
      </w:pPr>
    </w:p>
    <w:p w14:paraId="3E76776A" w14:textId="77777777" w:rsidR="006D10F7" w:rsidRPr="006D10F7" w:rsidRDefault="006D10F7" w:rsidP="006D10F7">
      <w:pPr>
        <w:rPr>
          <w:rFonts w:ascii="Times New Roman" w:eastAsia="Times New Roman" w:hAnsi="Times New Roman"/>
          <w:sz w:val="24"/>
          <w:szCs w:val="24"/>
          <w:lang w:eastAsia="ar-SA"/>
        </w:rPr>
      </w:pPr>
    </w:p>
    <w:p w14:paraId="0356773D" w14:textId="77777777" w:rsidR="006D10F7" w:rsidRPr="006D10F7" w:rsidRDefault="006D10F7" w:rsidP="006D10F7">
      <w:pPr>
        <w:rPr>
          <w:rFonts w:ascii="Times New Roman" w:eastAsia="Times New Roman" w:hAnsi="Times New Roman"/>
          <w:sz w:val="24"/>
          <w:szCs w:val="24"/>
          <w:lang w:eastAsia="ar-SA"/>
        </w:rPr>
      </w:pPr>
    </w:p>
    <w:p w14:paraId="6EF61ACA" w14:textId="77777777" w:rsidR="006D10F7" w:rsidRPr="006D10F7" w:rsidRDefault="006D10F7" w:rsidP="006D10F7">
      <w:pPr>
        <w:rPr>
          <w:rFonts w:ascii="Times New Roman" w:eastAsia="Times New Roman" w:hAnsi="Times New Roman"/>
          <w:sz w:val="24"/>
          <w:szCs w:val="24"/>
          <w:lang w:eastAsia="ar-SA"/>
        </w:rPr>
      </w:pPr>
    </w:p>
    <w:p w14:paraId="1861170A" w14:textId="77777777" w:rsidR="006D10F7" w:rsidRPr="006D10F7" w:rsidRDefault="006D10F7" w:rsidP="006D10F7">
      <w:pPr>
        <w:rPr>
          <w:rFonts w:ascii="Times New Roman" w:eastAsia="Times New Roman" w:hAnsi="Times New Roman"/>
          <w:sz w:val="24"/>
          <w:szCs w:val="24"/>
          <w:lang w:eastAsia="ar-SA"/>
        </w:rPr>
      </w:pPr>
    </w:p>
    <w:p w14:paraId="05F61A5D" w14:textId="77777777" w:rsidR="006D10F7" w:rsidRPr="006D10F7" w:rsidRDefault="006D10F7" w:rsidP="006D10F7">
      <w:pPr>
        <w:rPr>
          <w:rFonts w:ascii="Times New Roman" w:eastAsia="Times New Roman" w:hAnsi="Times New Roman"/>
          <w:sz w:val="24"/>
          <w:szCs w:val="24"/>
          <w:lang w:eastAsia="ar-SA"/>
        </w:rPr>
      </w:pPr>
    </w:p>
    <w:p w14:paraId="2FC9A156" w14:textId="77777777" w:rsidR="006D10F7" w:rsidRPr="006D10F7" w:rsidRDefault="006D10F7" w:rsidP="006D10F7">
      <w:pPr>
        <w:rPr>
          <w:rFonts w:ascii="Times New Roman" w:eastAsia="Times New Roman" w:hAnsi="Times New Roman"/>
          <w:sz w:val="24"/>
          <w:szCs w:val="24"/>
          <w:lang w:eastAsia="ar-SA"/>
        </w:rPr>
      </w:pPr>
    </w:p>
    <w:p w14:paraId="45A4094D" w14:textId="77777777" w:rsidR="006D10F7" w:rsidRPr="006D10F7" w:rsidRDefault="006D10F7" w:rsidP="006D10F7">
      <w:pPr>
        <w:rPr>
          <w:rFonts w:ascii="Times New Roman" w:eastAsia="Times New Roman" w:hAnsi="Times New Roman"/>
          <w:sz w:val="24"/>
          <w:szCs w:val="24"/>
          <w:lang w:eastAsia="ar-SA"/>
        </w:rPr>
      </w:pPr>
    </w:p>
    <w:p w14:paraId="1118C603" w14:textId="77777777" w:rsidR="006D10F7" w:rsidRPr="006D10F7" w:rsidRDefault="006D10F7" w:rsidP="006D10F7">
      <w:pPr>
        <w:rPr>
          <w:rFonts w:ascii="Times New Roman" w:eastAsia="Times New Roman" w:hAnsi="Times New Roman"/>
          <w:sz w:val="24"/>
          <w:szCs w:val="24"/>
          <w:lang w:eastAsia="ar-SA"/>
        </w:rPr>
      </w:pPr>
    </w:p>
    <w:p w14:paraId="56D22672" w14:textId="77777777" w:rsidR="006D10F7" w:rsidRPr="006D10F7" w:rsidRDefault="006D10F7" w:rsidP="006D10F7">
      <w:pPr>
        <w:rPr>
          <w:rFonts w:ascii="Times New Roman" w:eastAsia="Times New Roman" w:hAnsi="Times New Roman"/>
          <w:sz w:val="24"/>
          <w:szCs w:val="24"/>
          <w:lang w:eastAsia="ar-SA"/>
        </w:rPr>
      </w:pPr>
    </w:p>
    <w:p w14:paraId="12922BDF" w14:textId="77777777" w:rsidR="006D10F7" w:rsidRPr="006D10F7" w:rsidRDefault="006D10F7" w:rsidP="006D10F7">
      <w:pPr>
        <w:rPr>
          <w:rFonts w:ascii="Times New Roman" w:eastAsia="Times New Roman" w:hAnsi="Times New Roman"/>
          <w:sz w:val="24"/>
          <w:szCs w:val="24"/>
          <w:lang w:eastAsia="ar-SA"/>
        </w:rPr>
      </w:pPr>
    </w:p>
    <w:p w14:paraId="6AB9C955" w14:textId="77777777" w:rsidR="006D10F7" w:rsidRPr="006D10F7" w:rsidRDefault="006D10F7" w:rsidP="006D10F7">
      <w:pPr>
        <w:rPr>
          <w:rFonts w:ascii="Times New Roman" w:eastAsia="Times New Roman" w:hAnsi="Times New Roman"/>
          <w:sz w:val="24"/>
          <w:szCs w:val="24"/>
          <w:lang w:eastAsia="ar-SA"/>
        </w:rPr>
      </w:pPr>
    </w:p>
    <w:p w14:paraId="30B2FD33" w14:textId="77777777" w:rsidR="006D10F7" w:rsidRPr="006D10F7" w:rsidRDefault="006D10F7" w:rsidP="006D10F7">
      <w:pPr>
        <w:rPr>
          <w:rFonts w:ascii="Times New Roman" w:eastAsia="Times New Roman" w:hAnsi="Times New Roman"/>
          <w:sz w:val="24"/>
          <w:szCs w:val="24"/>
          <w:lang w:eastAsia="ar-SA"/>
        </w:rPr>
      </w:pPr>
    </w:p>
    <w:p w14:paraId="4FF29753" w14:textId="56EB8583" w:rsidR="00CA780F" w:rsidRDefault="006D10F7" w:rsidP="002F554B">
      <w:pPr>
        <w:tabs>
          <w:tab w:val="left" w:pos="7000"/>
        </w:tabs>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ab/>
      </w:r>
      <w:r w:rsidR="00CA780F">
        <w:rPr>
          <w:rFonts w:ascii="Times New Roman" w:eastAsia="Times New Roman" w:hAnsi="Times New Roman"/>
          <w:sz w:val="24"/>
          <w:szCs w:val="24"/>
          <w:lang w:eastAsia="ar-SA"/>
        </w:rPr>
        <w:t>1 priedas</w:t>
      </w:r>
    </w:p>
    <w:p w14:paraId="7BE78D8A" w14:textId="6AC10A9B" w:rsidR="006D10F7" w:rsidRDefault="00CA780F" w:rsidP="006D10F7">
      <w:pPr>
        <w:tabs>
          <w:tab w:val="left" w:pos="7000"/>
        </w:tabs>
        <w:rPr>
          <w:rFonts w:ascii="Times New Roman" w:eastAsia="Times New Roman" w:hAnsi="Times New Roman"/>
          <w:sz w:val="24"/>
          <w:szCs w:val="24"/>
          <w:lang w:eastAsia="ar-SA"/>
        </w:rPr>
      </w:pPr>
      <w:r w:rsidRPr="00CA780F">
        <w:rPr>
          <w:rFonts w:ascii="Times New Roman" w:eastAsia="Times New Roman" w:hAnsi="Times New Roman"/>
          <w:noProof/>
          <w:sz w:val="24"/>
          <w:szCs w:val="24"/>
          <w:lang w:eastAsia="lt-LT"/>
        </w:rPr>
        <w:drawing>
          <wp:inline distT="0" distB="0" distL="0" distR="0" wp14:anchorId="0AC0C9C8" wp14:editId="2694A466">
            <wp:extent cx="5735008" cy="8340063"/>
            <wp:effectExtent l="0" t="0" r="0" b="4445"/>
            <wp:docPr id="9374583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8320" name=""/>
                    <pic:cNvPicPr/>
                  </pic:nvPicPr>
                  <pic:blipFill>
                    <a:blip r:embed="rId8"/>
                    <a:stretch>
                      <a:fillRect/>
                    </a:stretch>
                  </pic:blipFill>
                  <pic:spPr>
                    <a:xfrm>
                      <a:off x="0" y="0"/>
                      <a:ext cx="5737721" cy="8344008"/>
                    </a:xfrm>
                    <a:prstGeom prst="rect">
                      <a:avLst/>
                    </a:prstGeom>
                  </pic:spPr>
                </pic:pic>
              </a:graphicData>
            </a:graphic>
          </wp:inline>
        </w:drawing>
      </w:r>
    </w:p>
    <w:p w14:paraId="63AA8F77" w14:textId="77777777" w:rsidR="00CA780F" w:rsidRDefault="00CA780F" w:rsidP="006D10F7">
      <w:pPr>
        <w:tabs>
          <w:tab w:val="left" w:pos="7000"/>
        </w:tabs>
        <w:rPr>
          <w:rFonts w:ascii="Times New Roman" w:eastAsia="Times New Roman" w:hAnsi="Times New Roman"/>
          <w:sz w:val="24"/>
          <w:szCs w:val="24"/>
          <w:lang w:eastAsia="ar-SA"/>
        </w:rPr>
      </w:pPr>
    </w:p>
    <w:p w14:paraId="6404F7AB" w14:textId="77777777" w:rsidR="00CA780F" w:rsidRDefault="00CA780F" w:rsidP="006D10F7">
      <w:pPr>
        <w:tabs>
          <w:tab w:val="left" w:pos="7000"/>
        </w:tabs>
        <w:rPr>
          <w:rFonts w:ascii="Times New Roman" w:eastAsia="Times New Roman" w:hAnsi="Times New Roman"/>
          <w:sz w:val="24"/>
          <w:szCs w:val="24"/>
          <w:lang w:eastAsia="ar-SA"/>
        </w:rPr>
      </w:pPr>
    </w:p>
    <w:p w14:paraId="2EFFD261" w14:textId="77777777" w:rsidR="00CA780F" w:rsidRDefault="00CA780F" w:rsidP="006D10F7">
      <w:pPr>
        <w:tabs>
          <w:tab w:val="left" w:pos="7000"/>
        </w:tabs>
        <w:rPr>
          <w:rFonts w:ascii="Times New Roman" w:eastAsia="Times New Roman" w:hAnsi="Times New Roman"/>
          <w:sz w:val="24"/>
          <w:szCs w:val="24"/>
          <w:lang w:eastAsia="ar-SA"/>
        </w:rPr>
      </w:pPr>
    </w:p>
    <w:p w14:paraId="737319C9" w14:textId="638C9FB6" w:rsidR="00CA780F" w:rsidRDefault="00CA780F" w:rsidP="006D10F7">
      <w:pPr>
        <w:tabs>
          <w:tab w:val="left" w:pos="7000"/>
        </w:tabs>
        <w:rPr>
          <w:rFonts w:ascii="Times New Roman" w:eastAsia="Times New Roman" w:hAnsi="Times New Roman"/>
          <w:sz w:val="24"/>
          <w:szCs w:val="24"/>
          <w:lang w:eastAsia="ar-SA"/>
        </w:rPr>
      </w:pPr>
      <w:r w:rsidRPr="00CA780F">
        <w:rPr>
          <w:rFonts w:ascii="Times New Roman" w:eastAsia="Times New Roman" w:hAnsi="Times New Roman"/>
          <w:noProof/>
          <w:sz w:val="24"/>
          <w:szCs w:val="24"/>
          <w:lang w:eastAsia="lt-LT"/>
        </w:rPr>
        <w:drawing>
          <wp:inline distT="0" distB="0" distL="0" distR="0" wp14:anchorId="24D7EFB2" wp14:editId="407231E3">
            <wp:extent cx="5889270" cy="8110138"/>
            <wp:effectExtent l="0" t="0" r="0" b="5715"/>
            <wp:docPr id="15568396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9682" name=""/>
                    <pic:cNvPicPr/>
                  </pic:nvPicPr>
                  <pic:blipFill>
                    <a:blip r:embed="rId9"/>
                    <a:stretch>
                      <a:fillRect/>
                    </a:stretch>
                  </pic:blipFill>
                  <pic:spPr>
                    <a:xfrm>
                      <a:off x="0" y="0"/>
                      <a:ext cx="5892099" cy="8114033"/>
                    </a:xfrm>
                    <a:prstGeom prst="rect">
                      <a:avLst/>
                    </a:prstGeom>
                  </pic:spPr>
                </pic:pic>
              </a:graphicData>
            </a:graphic>
          </wp:inline>
        </w:drawing>
      </w:r>
    </w:p>
    <w:p w14:paraId="65109FFD" w14:textId="46F6A42D" w:rsidR="006D10F7" w:rsidRDefault="00CA780F" w:rsidP="006D10F7">
      <w:pPr>
        <w:tabs>
          <w:tab w:val="left" w:pos="7000"/>
        </w:tabs>
        <w:rPr>
          <w:rFonts w:ascii="Times New Roman" w:eastAsia="Times New Roman" w:hAnsi="Times New Roman"/>
          <w:sz w:val="24"/>
          <w:szCs w:val="24"/>
          <w:lang w:eastAsia="ar-SA"/>
        </w:rPr>
      </w:pPr>
      <w:r w:rsidRPr="00CA780F">
        <w:rPr>
          <w:rFonts w:ascii="Times New Roman" w:eastAsia="Times New Roman" w:hAnsi="Times New Roman"/>
          <w:noProof/>
          <w:sz w:val="24"/>
          <w:szCs w:val="24"/>
          <w:lang w:eastAsia="lt-LT"/>
        </w:rPr>
        <w:lastRenderedPageBreak/>
        <w:drawing>
          <wp:inline distT="0" distB="0" distL="0" distR="0" wp14:anchorId="7F053879" wp14:editId="5E6B3CED">
            <wp:extent cx="6019138" cy="6406457"/>
            <wp:effectExtent l="0" t="0" r="1270" b="0"/>
            <wp:docPr id="14800582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8298" name=""/>
                    <pic:cNvPicPr/>
                  </pic:nvPicPr>
                  <pic:blipFill>
                    <a:blip r:embed="rId10"/>
                    <a:stretch>
                      <a:fillRect/>
                    </a:stretch>
                  </pic:blipFill>
                  <pic:spPr>
                    <a:xfrm>
                      <a:off x="0" y="0"/>
                      <a:ext cx="6028660" cy="6416592"/>
                    </a:xfrm>
                    <a:prstGeom prst="rect">
                      <a:avLst/>
                    </a:prstGeom>
                  </pic:spPr>
                </pic:pic>
              </a:graphicData>
            </a:graphic>
          </wp:inline>
        </w:drawing>
      </w:r>
    </w:p>
    <w:p w14:paraId="46F93A0B" w14:textId="77777777" w:rsidR="006D10F7" w:rsidRDefault="006D10F7" w:rsidP="006D10F7">
      <w:pPr>
        <w:tabs>
          <w:tab w:val="left" w:pos="7000"/>
        </w:tabs>
        <w:rPr>
          <w:rFonts w:ascii="Times New Roman" w:eastAsia="Times New Roman" w:hAnsi="Times New Roman"/>
          <w:sz w:val="24"/>
          <w:szCs w:val="24"/>
          <w:lang w:eastAsia="ar-SA"/>
        </w:rPr>
      </w:pPr>
    </w:p>
    <w:p w14:paraId="131F6F32" w14:textId="77777777" w:rsidR="006D10F7" w:rsidRDefault="006D10F7" w:rsidP="006D10F7">
      <w:pPr>
        <w:tabs>
          <w:tab w:val="left" w:pos="7000"/>
        </w:tabs>
        <w:rPr>
          <w:rFonts w:ascii="Times New Roman" w:eastAsia="Times New Roman" w:hAnsi="Times New Roman"/>
          <w:sz w:val="24"/>
          <w:szCs w:val="24"/>
          <w:lang w:eastAsia="ar-SA"/>
        </w:rPr>
      </w:pPr>
    </w:p>
    <w:p w14:paraId="7D92B485" w14:textId="77777777" w:rsidR="006D10F7" w:rsidRDefault="006D10F7" w:rsidP="006D10F7">
      <w:pPr>
        <w:tabs>
          <w:tab w:val="left" w:pos="7000"/>
        </w:tabs>
        <w:rPr>
          <w:rFonts w:ascii="Times New Roman" w:eastAsia="Times New Roman" w:hAnsi="Times New Roman"/>
          <w:sz w:val="24"/>
          <w:szCs w:val="24"/>
          <w:lang w:eastAsia="ar-SA"/>
        </w:rPr>
      </w:pPr>
    </w:p>
    <w:p w14:paraId="0981EC78" w14:textId="77777777" w:rsidR="006D10F7" w:rsidRDefault="006D10F7" w:rsidP="006D10F7">
      <w:pPr>
        <w:tabs>
          <w:tab w:val="left" w:pos="7000"/>
        </w:tabs>
        <w:rPr>
          <w:rFonts w:ascii="Times New Roman" w:eastAsia="Times New Roman" w:hAnsi="Times New Roman"/>
          <w:sz w:val="24"/>
          <w:szCs w:val="24"/>
          <w:lang w:eastAsia="ar-SA"/>
        </w:rPr>
      </w:pPr>
    </w:p>
    <w:p w14:paraId="3FDFD661" w14:textId="77777777" w:rsidR="00CA780F" w:rsidRPr="00CA780F" w:rsidRDefault="00CA780F" w:rsidP="00CA780F">
      <w:pPr>
        <w:rPr>
          <w:rFonts w:ascii="Times New Roman" w:eastAsia="Times New Roman" w:hAnsi="Times New Roman"/>
          <w:sz w:val="24"/>
          <w:szCs w:val="24"/>
          <w:lang w:eastAsia="ar-SA"/>
        </w:rPr>
      </w:pPr>
    </w:p>
    <w:p w14:paraId="15E4F447" w14:textId="77777777" w:rsidR="00CA780F" w:rsidRPr="00CA780F" w:rsidRDefault="00CA780F" w:rsidP="00CA780F">
      <w:pPr>
        <w:rPr>
          <w:rFonts w:ascii="Times New Roman" w:eastAsia="Times New Roman" w:hAnsi="Times New Roman"/>
          <w:sz w:val="24"/>
          <w:szCs w:val="24"/>
          <w:lang w:eastAsia="ar-SA"/>
        </w:rPr>
      </w:pPr>
    </w:p>
    <w:p w14:paraId="2FD6270E" w14:textId="77777777" w:rsidR="00CA780F" w:rsidRPr="00CA780F" w:rsidRDefault="00CA780F" w:rsidP="00CA780F">
      <w:pPr>
        <w:rPr>
          <w:rFonts w:ascii="Times New Roman" w:eastAsia="Times New Roman" w:hAnsi="Times New Roman"/>
          <w:sz w:val="24"/>
          <w:szCs w:val="24"/>
          <w:lang w:eastAsia="ar-SA"/>
        </w:rPr>
      </w:pPr>
    </w:p>
    <w:p w14:paraId="6B3A761A" w14:textId="77777777" w:rsidR="00CA780F" w:rsidRDefault="00CA780F" w:rsidP="00CA780F">
      <w:pPr>
        <w:rPr>
          <w:rFonts w:ascii="Times New Roman" w:eastAsia="Times New Roman" w:hAnsi="Times New Roman"/>
          <w:sz w:val="24"/>
          <w:szCs w:val="24"/>
          <w:lang w:eastAsia="ar-SA"/>
        </w:rPr>
      </w:pPr>
    </w:p>
    <w:p w14:paraId="3B8C9B9A" w14:textId="77777777" w:rsidR="00CA780F" w:rsidRDefault="00CA780F" w:rsidP="00CA780F">
      <w:pPr>
        <w:rPr>
          <w:rFonts w:ascii="Times New Roman" w:eastAsia="Times New Roman" w:hAnsi="Times New Roman"/>
          <w:sz w:val="24"/>
          <w:szCs w:val="24"/>
          <w:lang w:eastAsia="ar-SA"/>
        </w:rPr>
      </w:pPr>
    </w:p>
    <w:p w14:paraId="5517F6D0" w14:textId="1BE74F66" w:rsidR="00CA780F" w:rsidRPr="00CA780F" w:rsidRDefault="00CA780F" w:rsidP="00CA780F">
      <w:pPr>
        <w:tabs>
          <w:tab w:val="left" w:pos="2129"/>
        </w:tabs>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ab/>
        <w:t>2 priedas</w:t>
      </w:r>
    </w:p>
    <w:p w14:paraId="7C7C30EB" w14:textId="0FE19096" w:rsidR="00FC7857" w:rsidRDefault="006D10F7" w:rsidP="000B4DB6">
      <w:pPr>
        <w:spacing w:after="0" w:line="0" w:lineRule="atLeast"/>
        <w:jc w:val="both"/>
        <w:rPr>
          <w:rFonts w:ascii="Times New Roman" w:eastAsia="Times New Roman" w:hAnsi="Times New Roman"/>
          <w:sz w:val="24"/>
          <w:szCs w:val="24"/>
          <w:lang w:eastAsia="ar-SA"/>
        </w:rPr>
      </w:pPr>
      <w:r w:rsidRPr="006D10F7">
        <w:rPr>
          <w:rFonts w:ascii="Times New Roman" w:eastAsia="Times New Roman" w:hAnsi="Times New Roman"/>
          <w:noProof/>
          <w:sz w:val="24"/>
          <w:szCs w:val="24"/>
          <w:lang w:eastAsia="lt-LT"/>
        </w:rPr>
        <w:drawing>
          <wp:inline distT="0" distB="0" distL="0" distR="0" wp14:anchorId="5B747919" wp14:editId="75473F41">
            <wp:extent cx="6120130" cy="8118475"/>
            <wp:effectExtent l="0" t="0" r="0" b="0"/>
            <wp:docPr id="18403092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09218" name=""/>
                    <pic:cNvPicPr/>
                  </pic:nvPicPr>
                  <pic:blipFill>
                    <a:blip r:embed="rId11"/>
                    <a:stretch>
                      <a:fillRect/>
                    </a:stretch>
                  </pic:blipFill>
                  <pic:spPr>
                    <a:xfrm>
                      <a:off x="0" y="0"/>
                      <a:ext cx="6120130" cy="8118475"/>
                    </a:xfrm>
                    <a:prstGeom prst="rect">
                      <a:avLst/>
                    </a:prstGeom>
                  </pic:spPr>
                </pic:pic>
              </a:graphicData>
            </a:graphic>
          </wp:inline>
        </w:drawing>
      </w:r>
    </w:p>
    <w:p w14:paraId="6115E052" w14:textId="1F4BA520" w:rsidR="00FC7857" w:rsidRDefault="00FC7857" w:rsidP="000B4DB6">
      <w:pPr>
        <w:spacing w:after="0" w:line="0" w:lineRule="atLeast"/>
        <w:jc w:val="both"/>
        <w:rPr>
          <w:rFonts w:ascii="Times New Roman" w:eastAsia="Times New Roman" w:hAnsi="Times New Roman"/>
          <w:sz w:val="24"/>
          <w:szCs w:val="24"/>
          <w:lang w:eastAsia="ar-SA"/>
        </w:rPr>
      </w:pPr>
    </w:p>
    <w:p w14:paraId="340A6F5A" w14:textId="0F5EA86A" w:rsidR="00FC7857" w:rsidRDefault="00FC7857" w:rsidP="000B4DB6">
      <w:pPr>
        <w:spacing w:after="0" w:line="0" w:lineRule="atLeast"/>
        <w:jc w:val="both"/>
        <w:rPr>
          <w:rFonts w:ascii="Times New Roman" w:eastAsia="Times New Roman" w:hAnsi="Times New Roman"/>
          <w:sz w:val="24"/>
          <w:szCs w:val="24"/>
          <w:lang w:eastAsia="ar-SA"/>
        </w:rPr>
      </w:pPr>
    </w:p>
    <w:p w14:paraId="3D6FA062" w14:textId="7E689A14" w:rsidR="00FC7857" w:rsidRDefault="00FC7857" w:rsidP="000B4DB6">
      <w:pPr>
        <w:spacing w:after="0" w:line="0" w:lineRule="atLeast"/>
        <w:jc w:val="both"/>
        <w:rPr>
          <w:rFonts w:ascii="Times New Roman" w:eastAsia="Times New Roman" w:hAnsi="Times New Roman"/>
          <w:sz w:val="24"/>
          <w:szCs w:val="24"/>
          <w:lang w:eastAsia="ar-SA"/>
        </w:rPr>
      </w:pPr>
    </w:p>
    <w:p w14:paraId="0DEBE03D" w14:textId="2D063816" w:rsidR="00FC7857" w:rsidRDefault="00FC7857" w:rsidP="000B4DB6">
      <w:pPr>
        <w:spacing w:after="0" w:line="0" w:lineRule="atLeast"/>
        <w:jc w:val="both"/>
        <w:rPr>
          <w:rFonts w:ascii="Times New Roman" w:eastAsia="Times New Roman" w:hAnsi="Times New Roman"/>
          <w:sz w:val="24"/>
          <w:szCs w:val="24"/>
          <w:lang w:eastAsia="ar-SA"/>
        </w:rPr>
      </w:pPr>
    </w:p>
    <w:p w14:paraId="62A2791C" w14:textId="0E0D0E34" w:rsidR="00FC7857" w:rsidRDefault="00FC7857" w:rsidP="000B4DB6">
      <w:pPr>
        <w:spacing w:after="0" w:line="0" w:lineRule="atLeast"/>
        <w:jc w:val="both"/>
        <w:rPr>
          <w:rFonts w:ascii="Times New Roman" w:eastAsia="Times New Roman" w:hAnsi="Times New Roman"/>
          <w:sz w:val="24"/>
          <w:szCs w:val="24"/>
          <w:lang w:eastAsia="ar-SA"/>
        </w:rPr>
      </w:pPr>
    </w:p>
    <w:p w14:paraId="25E68B01" w14:textId="06264A88" w:rsidR="00FC7857" w:rsidRDefault="006D10F7" w:rsidP="000B4DB6">
      <w:pPr>
        <w:spacing w:after="0" w:line="0" w:lineRule="atLeast"/>
        <w:jc w:val="both"/>
        <w:rPr>
          <w:rFonts w:ascii="Times New Roman" w:eastAsia="Times New Roman" w:hAnsi="Times New Roman"/>
          <w:sz w:val="24"/>
          <w:szCs w:val="24"/>
          <w:lang w:eastAsia="ar-SA"/>
        </w:rPr>
      </w:pPr>
      <w:r w:rsidRPr="006D10F7">
        <w:rPr>
          <w:rFonts w:ascii="Times New Roman" w:eastAsia="Times New Roman" w:hAnsi="Times New Roman"/>
          <w:noProof/>
          <w:sz w:val="24"/>
          <w:szCs w:val="24"/>
          <w:lang w:eastAsia="lt-LT"/>
        </w:rPr>
        <w:drawing>
          <wp:inline distT="0" distB="0" distL="0" distR="0" wp14:anchorId="0605FDA1" wp14:editId="4353826A">
            <wp:extent cx="6120130" cy="8154035"/>
            <wp:effectExtent l="0" t="0" r="0" b="0"/>
            <wp:docPr id="21377044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04467" name=""/>
                    <pic:cNvPicPr/>
                  </pic:nvPicPr>
                  <pic:blipFill>
                    <a:blip r:embed="rId12"/>
                    <a:stretch>
                      <a:fillRect/>
                    </a:stretch>
                  </pic:blipFill>
                  <pic:spPr>
                    <a:xfrm>
                      <a:off x="0" y="0"/>
                      <a:ext cx="6120130" cy="8154035"/>
                    </a:xfrm>
                    <a:prstGeom prst="rect">
                      <a:avLst/>
                    </a:prstGeom>
                  </pic:spPr>
                </pic:pic>
              </a:graphicData>
            </a:graphic>
          </wp:inline>
        </w:drawing>
      </w:r>
    </w:p>
    <w:p w14:paraId="0328BC5A" w14:textId="4CCE6817" w:rsidR="00FC7857" w:rsidRDefault="00FC7857" w:rsidP="000B4DB6">
      <w:pPr>
        <w:spacing w:after="0" w:line="0" w:lineRule="atLeast"/>
        <w:jc w:val="both"/>
        <w:rPr>
          <w:rFonts w:ascii="Times New Roman" w:eastAsia="Times New Roman" w:hAnsi="Times New Roman"/>
          <w:sz w:val="24"/>
          <w:szCs w:val="24"/>
          <w:lang w:eastAsia="ar-SA"/>
        </w:rPr>
      </w:pPr>
    </w:p>
    <w:p w14:paraId="257C1852" w14:textId="5889F5D2" w:rsidR="00FC7857" w:rsidRPr="007A0EE2" w:rsidRDefault="00FC7857" w:rsidP="000B4DB6">
      <w:pPr>
        <w:spacing w:after="0" w:line="0" w:lineRule="atLeast"/>
        <w:jc w:val="both"/>
        <w:rPr>
          <w:rFonts w:ascii="Times New Roman" w:eastAsia="Times New Roman" w:hAnsi="Times New Roman"/>
          <w:sz w:val="24"/>
          <w:szCs w:val="24"/>
          <w:lang w:eastAsia="ar-SA"/>
        </w:rPr>
      </w:pPr>
    </w:p>
    <w:p w14:paraId="6C3EAE39" w14:textId="02E475ED" w:rsidR="00796AA7" w:rsidRPr="00796AA7" w:rsidRDefault="006D10F7" w:rsidP="00796AA7">
      <w:pPr>
        <w:rPr>
          <w:rFonts w:ascii="Times New Roman" w:hAnsi="Times New Roman"/>
          <w:sz w:val="24"/>
          <w:szCs w:val="24"/>
        </w:rPr>
      </w:pPr>
      <w:r w:rsidRPr="006D10F7">
        <w:rPr>
          <w:rFonts w:ascii="Times New Roman" w:hAnsi="Times New Roman"/>
          <w:noProof/>
          <w:sz w:val="24"/>
          <w:szCs w:val="24"/>
          <w:lang w:eastAsia="lt-LT"/>
        </w:rPr>
        <w:lastRenderedPageBreak/>
        <w:drawing>
          <wp:inline distT="0" distB="0" distL="0" distR="0" wp14:anchorId="118CC17E" wp14:editId="098F3D0F">
            <wp:extent cx="6120130" cy="5723255"/>
            <wp:effectExtent l="0" t="0" r="0" b="0"/>
            <wp:docPr id="565628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8485" name=""/>
                    <pic:cNvPicPr/>
                  </pic:nvPicPr>
                  <pic:blipFill>
                    <a:blip r:embed="rId13"/>
                    <a:stretch>
                      <a:fillRect/>
                    </a:stretch>
                  </pic:blipFill>
                  <pic:spPr>
                    <a:xfrm>
                      <a:off x="0" y="0"/>
                      <a:ext cx="6120130" cy="5723255"/>
                    </a:xfrm>
                    <a:prstGeom prst="rect">
                      <a:avLst/>
                    </a:prstGeom>
                  </pic:spPr>
                </pic:pic>
              </a:graphicData>
            </a:graphic>
          </wp:inline>
        </w:drawing>
      </w:r>
    </w:p>
    <w:sectPr w:rsidR="00796AA7" w:rsidRPr="00796AA7" w:rsidSect="009C3545">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643FF" w14:textId="77777777" w:rsidR="00D40DE8" w:rsidRDefault="00D40DE8" w:rsidP="00CA780F">
      <w:pPr>
        <w:spacing w:after="0" w:line="240" w:lineRule="auto"/>
      </w:pPr>
      <w:r>
        <w:separator/>
      </w:r>
    </w:p>
  </w:endnote>
  <w:endnote w:type="continuationSeparator" w:id="0">
    <w:p w14:paraId="706A121C" w14:textId="77777777" w:rsidR="00D40DE8" w:rsidRDefault="00D40DE8" w:rsidP="00CA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63FDD" w14:textId="77777777" w:rsidR="00D40DE8" w:rsidRDefault="00D40DE8" w:rsidP="00CA780F">
      <w:pPr>
        <w:spacing w:after="0" w:line="240" w:lineRule="auto"/>
      </w:pPr>
      <w:r>
        <w:separator/>
      </w:r>
    </w:p>
  </w:footnote>
  <w:footnote w:type="continuationSeparator" w:id="0">
    <w:p w14:paraId="5A848036" w14:textId="77777777" w:rsidR="00D40DE8" w:rsidRDefault="00D40DE8" w:rsidP="00CA78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5A4"/>
    <w:rsid w:val="00046BD7"/>
    <w:rsid w:val="00065087"/>
    <w:rsid w:val="00086E43"/>
    <w:rsid w:val="000B4DB6"/>
    <w:rsid w:val="000D38E1"/>
    <w:rsid w:val="000E7FF5"/>
    <w:rsid w:val="00110BBD"/>
    <w:rsid w:val="0015370B"/>
    <w:rsid w:val="00192FDE"/>
    <w:rsid w:val="00194222"/>
    <w:rsid w:val="002255C5"/>
    <w:rsid w:val="00230BF4"/>
    <w:rsid w:val="00271615"/>
    <w:rsid w:val="002846E6"/>
    <w:rsid w:val="002F554B"/>
    <w:rsid w:val="00300ECC"/>
    <w:rsid w:val="003109FE"/>
    <w:rsid w:val="00316441"/>
    <w:rsid w:val="0033063B"/>
    <w:rsid w:val="003A39C1"/>
    <w:rsid w:val="003D2EAD"/>
    <w:rsid w:val="00402D8F"/>
    <w:rsid w:val="0043007F"/>
    <w:rsid w:val="00441FF0"/>
    <w:rsid w:val="004E7712"/>
    <w:rsid w:val="004F1BF6"/>
    <w:rsid w:val="005A28F0"/>
    <w:rsid w:val="005C04AF"/>
    <w:rsid w:val="005F4B8A"/>
    <w:rsid w:val="006652A0"/>
    <w:rsid w:val="0067400B"/>
    <w:rsid w:val="006741BF"/>
    <w:rsid w:val="006D10F7"/>
    <w:rsid w:val="007045D1"/>
    <w:rsid w:val="007078ED"/>
    <w:rsid w:val="0075002B"/>
    <w:rsid w:val="00796AA7"/>
    <w:rsid w:val="007A0EE2"/>
    <w:rsid w:val="007B1B0F"/>
    <w:rsid w:val="007B3B7F"/>
    <w:rsid w:val="007E0D34"/>
    <w:rsid w:val="008562FD"/>
    <w:rsid w:val="008B1519"/>
    <w:rsid w:val="008D3590"/>
    <w:rsid w:val="008D45D8"/>
    <w:rsid w:val="008E4C5D"/>
    <w:rsid w:val="008E6232"/>
    <w:rsid w:val="00924540"/>
    <w:rsid w:val="00983C90"/>
    <w:rsid w:val="009C1E54"/>
    <w:rsid w:val="009C3545"/>
    <w:rsid w:val="00AC5399"/>
    <w:rsid w:val="00AC5C76"/>
    <w:rsid w:val="00AD776C"/>
    <w:rsid w:val="00AE6E72"/>
    <w:rsid w:val="00AF40F5"/>
    <w:rsid w:val="00B32F70"/>
    <w:rsid w:val="00BC3FF5"/>
    <w:rsid w:val="00BF49A7"/>
    <w:rsid w:val="00BF6531"/>
    <w:rsid w:val="00BF69AD"/>
    <w:rsid w:val="00C349DC"/>
    <w:rsid w:val="00C560B1"/>
    <w:rsid w:val="00CA780F"/>
    <w:rsid w:val="00CF7A9D"/>
    <w:rsid w:val="00D40DE8"/>
    <w:rsid w:val="00D7062B"/>
    <w:rsid w:val="00DC493B"/>
    <w:rsid w:val="00E025A4"/>
    <w:rsid w:val="00E23BAE"/>
    <w:rsid w:val="00E46283"/>
    <w:rsid w:val="00E46D3C"/>
    <w:rsid w:val="00EA0BB6"/>
    <w:rsid w:val="00ED185E"/>
    <w:rsid w:val="00F078AB"/>
    <w:rsid w:val="00F37B2E"/>
    <w:rsid w:val="00F93FB7"/>
    <w:rsid w:val="00FB2741"/>
    <w:rsid w:val="00FC7857"/>
    <w:rsid w:val="00FD6F1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EC49"/>
  <w15:docId w15:val="{70659CA5-F2DE-4BFF-8687-84EBB71D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B4DB6"/>
    <w:rPr>
      <w:rFonts w:ascii="Calibri" w:eastAsia="Calibri" w:hAnsi="Calibri"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0EC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00ECC"/>
    <w:rPr>
      <w:rFonts w:ascii="Segoe UI" w:eastAsia="Calibri" w:hAnsi="Segoe UI" w:cs="Segoe UI"/>
      <w:sz w:val="18"/>
      <w:szCs w:val="18"/>
    </w:rPr>
  </w:style>
  <w:style w:type="paragraph" w:styleId="Sraopastraipa">
    <w:name w:val="List Paragraph"/>
    <w:basedOn w:val="prastasis"/>
    <w:uiPriority w:val="34"/>
    <w:qFormat/>
    <w:rsid w:val="00D7062B"/>
    <w:pPr>
      <w:ind w:left="720"/>
      <w:contextualSpacing/>
    </w:pPr>
  </w:style>
  <w:style w:type="paragraph" w:styleId="Antrats">
    <w:name w:val="header"/>
    <w:basedOn w:val="prastasis"/>
    <w:link w:val="AntratsDiagrama"/>
    <w:uiPriority w:val="99"/>
    <w:unhideWhenUsed/>
    <w:rsid w:val="00CA780F"/>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CA780F"/>
    <w:rPr>
      <w:rFonts w:ascii="Calibri" w:eastAsia="Calibri" w:hAnsi="Calibri" w:cs="Times New Roman"/>
    </w:rPr>
  </w:style>
  <w:style w:type="paragraph" w:styleId="Porat">
    <w:name w:val="footer"/>
    <w:basedOn w:val="prastasis"/>
    <w:link w:val="PoratDiagrama"/>
    <w:uiPriority w:val="99"/>
    <w:unhideWhenUsed/>
    <w:rsid w:val="00CA780F"/>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CA780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EA13C-D871-4C03-8331-A91F1DD0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4677</Words>
  <Characters>2667</Characters>
  <Application>Microsoft Office Word</Application>
  <DocSecurity>0</DocSecurity>
  <Lines>22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Steponas Navajauskas</cp:lastModifiedBy>
  <cp:revision>2</cp:revision>
  <cp:lastPrinted>2024-03-15T07:59:00Z</cp:lastPrinted>
  <dcterms:created xsi:type="dcterms:W3CDTF">2024-03-20T12:34:00Z</dcterms:created>
  <dcterms:modified xsi:type="dcterms:W3CDTF">2024-03-20T12:34:00Z</dcterms:modified>
</cp:coreProperties>
</file>