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5922" w14:textId="77777777" w:rsidR="003D4B94" w:rsidRDefault="00F75B6F">
      <w:pPr>
        <w:jc w:val="right"/>
        <w:rPr>
          <w:b/>
          <w:bCs/>
          <w:szCs w:val="24"/>
          <w:lang w:eastAsia="lt-LT"/>
        </w:rPr>
      </w:pPr>
      <w:r>
        <w:rPr>
          <w:b/>
          <w:bCs/>
          <w:szCs w:val="24"/>
          <w:lang w:eastAsia="lt-LT"/>
        </w:rPr>
        <w:t>Projektas</w:t>
      </w:r>
    </w:p>
    <w:p w14:paraId="07A861DE" w14:textId="0B8E6B7F" w:rsidR="003D4B94" w:rsidRDefault="00F75B6F">
      <w:pPr>
        <w:jc w:val="center"/>
        <w:rPr>
          <w:b/>
          <w:bCs/>
          <w:szCs w:val="24"/>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2524763" r:id="rId9"/>
        </w:object>
      </w:r>
    </w:p>
    <w:p w14:paraId="71BE8B53" w14:textId="77777777" w:rsidR="00357697" w:rsidRDefault="00357697">
      <w:pPr>
        <w:jc w:val="center"/>
        <w:rPr>
          <w:b/>
          <w:szCs w:val="24"/>
          <w:lang w:eastAsia="lt-LT"/>
        </w:rPr>
      </w:pPr>
      <w:bookmarkStart w:id="0" w:name="_GoBack"/>
      <w:bookmarkEnd w:id="0"/>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4EFBE5AA" w:rsidR="006A4E84" w:rsidRPr="00A429B9" w:rsidRDefault="00D76DE2" w:rsidP="006A4E84">
      <w:pPr>
        <w:pStyle w:val="WW-BodyText3"/>
        <w:jc w:val="center"/>
        <w:rPr>
          <w:b/>
        </w:rPr>
      </w:pPr>
      <w:bookmarkStart w:id="1" w:name="_Hlk157764978"/>
      <w:r>
        <w:rPr>
          <w:b/>
          <w:bCs/>
          <w:color w:val="000000"/>
        </w:rPr>
        <w:t xml:space="preserve">DĖL </w:t>
      </w:r>
      <w:bookmarkStart w:id="2" w:name="OLE_LINK6"/>
      <w:bookmarkStart w:id="3" w:name="OLE_LINK5"/>
      <w:bookmarkStart w:id="4" w:name="OLE_LINK2"/>
      <w:bookmarkStart w:id="5" w:name="OLE_LINK1"/>
      <w:bookmarkStart w:id="6" w:name="DOC_DATA"/>
      <w:r w:rsidR="006A4E84" w:rsidRPr="00A429B9">
        <w:rPr>
          <w:b/>
        </w:rPr>
        <w:t>PRITARIMO PROJEKT</w:t>
      </w:r>
      <w:r w:rsidR="006A4E84" w:rsidRPr="00A429B9">
        <w:rPr>
          <w:b/>
          <w:caps/>
        </w:rPr>
        <w:t>ui</w:t>
      </w:r>
      <w:r w:rsidR="006A4E84" w:rsidRPr="00A429B9">
        <w:rPr>
          <w:b/>
        </w:rPr>
        <w:t xml:space="preserve"> </w:t>
      </w:r>
      <w:r w:rsidR="006A4E84" w:rsidRPr="00A429B9">
        <w:rPr>
          <w:b/>
          <w:caps/>
        </w:rPr>
        <w:t>„Mobili</w:t>
      </w:r>
      <w:r w:rsidR="00F00657">
        <w:rPr>
          <w:b/>
          <w:caps/>
        </w:rPr>
        <w:t>os</w:t>
      </w:r>
      <w:r w:rsidR="006A4E84" w:rsidRPr="00A429B9">
        <w:rPr>
          <w:b/>
          <w:caps/>
        </w:rPr>
        <w:t xml:space="preserve"> komand</w:t>
      </w:r>
      <w:r w:rsidR="00F00657">
        <w:rPr>
          <w:b/>
          <w:caps/>
        </w:rPr>
        <w:t>os</w:t>
      </w:r>
      <w:r w:rsidR="006A4E84" w:rsidRPr="00A429B9">
        <w:rPr>
          <w:b/>
          <w:caps/>
        </w:rPr>
        <w:t xml:space="preserve"> aprūpinimas įranga</w:t>
      </w:r>
      <w:r w:rsidR="00F00657">
        <w:rPr>
          <w:b/>
          <w:caps/>
        </w:rPr>
        <w:t xml:space="preserve"> kėdainių </w:t>
      </w:r>
      <w:r w:rsidR="006A4E84" w:rsidRPr="00A429B9">
        <w:rPr>
          <w:b/>
          <w:caps/>
        </w:rPr>
        <w:t xml:space="preserve">rajono savivaldybėje“ </w:t>
      </w:r>
    </w:p>
    <w:bookmarkEnd w:id="1"/>
    <w:bookmarkEnd w:id="2"/>
    <w:bookmarkEnd w:id="3"/>
    <w:bookmarkEnd w:id="4"/>
    <w:bookmarkEnd w:id="5"/>
    <w:bookmarkEnd w:id="6"/>
    <w:p w14:paraId="0AF0FB0F" w14:textId="77777777" w:rsidR="003D4B94" w:rsidRDefault="003D4B94">
      <w:pPr>
        <w:jc w:val="center"/>
        <w:rPr>
          <w:szCs w:val="24"/>
          <w:lang w:eastAsia="lt-LT"/>
        </w:rPr>
      </w:pPr>
    </w:p>
    <w:p w14:paraId="59DC1F4D" w14:textId="7A84A294"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9027EB">
        <w:rPr>
          <w:szCs w:val="24"/>
          <w:lang w:eastAsia="lt-LT"/>
        </w:rPr>
        <w:t>vasario</w:t>
      </w:r>
      <w:r w:rsidR="005635C2">
        <w:rPr>
          <w:szCs w:val="24"/>
          <w:lang w:eastAsia="lt-LT"/>
        </w:rPr>
        <w:t xml:space="preserve"> 28</w:t>
      </w:r>
      <w:r w:rsidR="00085B07">
        <w:rPr>
          <w:szCs w:val="24"/>
          <w:lang w:eastAsia="lt-LT"/>
        </w:rPr>
        <w:t xml:space="preserve"> </w:t>
      </w:r>
      <w:r>
        <w:rPr>
          <w:szCs w:val="24"/>
          <w:lang w:eastAsia="lt-LT"/>
        </w:rPr>
        <w:t>d. Nr. SP-</w:t>
      </w:r>
      <w:r w:rsidR="005635C2">
        <w:rPr>
          <w:szCs w:val="24"/>
          <w:lang w:eastAsia="lt-LT"/>
        </w:rPr>
        <w:t>23</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65569B23" w:rsidR="00D76DE2" w:rsidRDefault="00D76DE2" w:rsidP="00533400">
      <w:pPr>
        <w:ind w:firstLine="1296"/>
        <w:jc w:val="both"/>
        <w:rPr>
          <w:szCs w:val="24"/>
        </w:rPr>
      </w:pPr>
      <w:r w:rsidRPr="0034536D">
        <w:rPr>
          <w:color w:val="000000"/>
          <w:szCs w:val="24"/>
          <w:lang w:eastAsia="lt-LT"/>
        </w:rPr>
        <w:t xml:space="preserve">Vadovaudamasi </w:t>
      </w:r>
      <w:r w:rsidR="006A4E84" w:rsidRPr="004F0ED1">
        <w:rPr>
          <w:szCs w:val="24"/>
          <w:shd w:val="clear" w:color="auto" w:fill="FFFFFF"/>
        </w:rPr>
        <w:t>Lietuvos Respublikos vietos savivaldos įstatymo 6 straipsnio 2</w:t>
      </w:r>
      <w:r w:rsidR="00222526">
        <w:rPr>
          <w:szCs w:val="24"/>
          <w:shd w:val="clear" w:color="auto" w:fill="FFFFFF"/>
        </w:rPr>
        <w:t>2</w:t>
      </w:r>
      <w:r w:rsidR="006A4E84" w:rsidRPr="004F0ED1">
        <w:rPr>
          <w:szCs w:val="24"/>
          <w:shd w:val="clear" w:color="auto" w:fill="FFFFFF"/>
        </w:rPr>
        <w:t xml:space="preserve"> punktu, </w:t>
      </w:r>
      <w:r w:rsidR="00222526">
        <w:rPr>
          <w:color w:val="000000"/>
          <w:szCs w:val="24"/>
          <w:lang w:eastAsia="lt-LT"/>
        </w:rPr>
        <w:t>2022–2030 metų sveikatos priežiūros kokybės ir efektyvumo didinimo plėtros programos pažangos priemonės Nr. 11-002-02-11-01 „Gerinti sveikatos priežiūros paslaugų kokybę ir prieinamumą“ projektų finansavimo sąlygų aprašo Nr.</w:t>
      </w:r>
      <w:r w:rsidR="008E2572">
        <w:rPr>
          <w:color w:val="000000"/>
          <w:szCs w:val="24"/>
          <w:lang w:eastAsia="lt-LT"/>
        </w:rPr>
        <w:t xml:space="preserve"> </w:t>
      </w:r>
      <w:r w:rsidR="00222526">
        <w:rPr>
          <w:color w:val="000000"/>
          <w:szCs w:val="24"/>
          <w:lang w:eastAsia="lt-LT"/>
        </w:rPr>
        <w:t>18, patvirtinto Lietuvos Respublikos sveikatos apsaugos ministro 2023 m. rugsėjo 28 d.</w:t>
      </w:r>
      <w:r w:rsidR="008E2572">
        <w:rPr>
          <w:color w:val="000000"/>
          <w:szCs w:val="24"/>
          <w:lang w:eastAsia="lt-LT"/>
        </w:rPr>
        <w:t xml:space="preserve"> </w:t>
      </w:r>
      <w:r w:rsidR="00222526">
        <w:rPr>
          <w:color w:val="000000"/>
          <w:szCs w:val="24"/>
          <w:lang w:eastAsia="lt-LT"/>
        </w:rPr>
        <w:t>įsakymu</w:t>
      </w:r>
      <w:r w:rsidR="00222526">
        <w:rPr>
          <w:color w:val="000000"/>
          <w:szCs w:val="24"/>
          <w:bdr w:val="none" w:sz="0" w:space="0" w:color="auto" w:frame="1"/>
          <w:lang w:eastAsia="lt-LT"/>
        </w:rPr>
        <w:t xml:space="preserve"> Nr. V-1043 </w:t>
      </w:r>
      <w:r w:rsidR="00222526">
        <w:rPr>
          <w:color w:val="000000"/>
          <w:szCs w:val="24"/>
          <w:lang w:eastAsia="lt-LT"/>
        </w:rPr>
        <w:t xml:space="preserve">„Dėl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2.1.1. ir </w:t>
      </w:r>
      <w:r w:rsidR="00222526">
        <w:rPr>
          <w:color w:val="000000"/>
          <w:szCs w:val="24"/>
        </w:rPr>
        <w:t>2.13.13 papunkčiais ir 2 priedu</w:t>
      </w:r>
      <w:r w:rsidR="008E2572">
        <w:rPr>
          <w:color w:val="000000"/>
          <w:szCs w:val="24"/>
        </w:rPr>
        <w:t xml:space="preserve"> </w:t>
      </w:r>
      <w:r w:rsidR="00222526">
        <w:rPr>
          <w:color w:val="000000"/>
          <w:szCs w:val="24"/>
        </w:rPr>
        <w:t xml:space="preserve">„Lėšų paskirstymas galimiems pareiškėjams“ </w:t>
      </w:r>
      <w:r w:rsidR="009159B4">
        <w:rPr>
          <w:color w:val="000000"/>
          <w:szCs w:val="24"/>
        </w:rPr>
        <w:t xml:space="preserve">bei </w:t>
      </w:r>
      <w:r w:rsidR="006A4E84" w:rsidRPr="004F0ED1">
        <w:rPr>
          <w:szCs w:val="24"/>
          <w:shd w:val="clear" w:color="auto" w:fill="FFFFFF"/>
        </w:rPr>
        <w:t xml:space="preserve">atsižvelgdama į </w:t>
      </w:r>
      <w:r w:rsidR="00222526">
        <w:rPr>
          <w:szCs w:val="24"/>
          <w:shd w:val="clear" w:color="auto" w:fill="FFFFFF"/>
        </w:rPr>
        <w:t xml:space="preserve">viešosios įstaigos </w:t>
      </w:r>
      <w:r w:rsidR="006A4E84" w:rsidRPr="004F0ED1">
        <w:rPr>
          <w:szCs w:val="24"/>
        </w:rPr>
        <w:t xml:space="preserve">Centrinės projektų valdymo agentūros kvietimą </w:t>
      </w:r>
      <w:r w:rsidR="006A4E84" w:rsidRPr="004F0ED1">
        <w:rPr>
          <w:iCs/>
          <w:szCs w:val="24"/>
        </w:rPr>
        <w:t>teikti p</w:t>
      </w:r>
      <w:r w:rsidR="00DE5704">
        <w:rPr>
          <w:iCs/>
          <w:szCs w:val="24"/>
        </w:rPr>
        <w:t xml:space="preserve">rojektų įgyvendinimo planus </w:t>
      </w:r>
      <w:r w:rsidR="008E2572">
        <w:rPr>
          <w:iCs/>
          <w:szCs w:val="24"/>
        </w:rPr>
        <w:t xml:space="preserve"> </w:t>
      </w:r>
      <w:r w:rsidR="006A4E84" w:rsidRPr="004F0ED1">
        <w:rPr>
          <w:iCs/>
          <w:szCs w:val="24"/>
        </w:rPr>
        <w:t>„</w:t>
      </w:r>
      <w:r w:rsidR="00DE5704">
        <w:rPr>
          <w:iCs/>
          <w:szCs w:val="24"/>
        </w:rPr>
        <w:t xml:space="preserve">Ilgalaikės </w:t>
      </w:r>
      <w:r w:rsidR="008E2572">
        <w:rPr>
          <w:iCs/>
          <w:szCs w:val="24"/>
        </w:rPr>
        <w:t xml:space="preserve"> </w:t>
      </w:r>
      <w:r w:rsidR="00DE5704">
        <w:rPr>
          <w:iCs/>
          <w:szCs w:val="24"/>
        </w:rPr>
        <w:t xml:space="preserve">priežiūros dienos centrų </w:t>
      </w:r>
      <w:r w:rsidR="008E2572">
        <w:rPr>
          <w:iCs/>
          <w:szCs w:val="24"/>
        </w:rPr>
        <w:t xml:space="preserve"> </w:t>
      </w:r>
      <w:r w:rsidR="00DE5704">
        <w:rPr>
          <w:iCs/>
          <w:szCs w:val="24"/>
        </w:rPr>
        <w:t xml:space="preserve">įrengimas, </w:t>
      </w:r>
      <w:r w:rsidR="008E2572">
        <w:rPr>
          <w:iCs/>
          <w:szCs w:val="24"/>
        </w:rPr>
        <w:t xml:space="preserve"> </w:t>
      </w:r>
      <w:r w:rsidR="00DE5704">
        <w:rPr>
          <w:iCs/>
          <w:szCs w:val="24"/>
        </w:rPr>
        <w:t xml:space="preserve">mobilių </w:t>
      </w:r>
      <w:r w:rsidR="008E2572">
        <w:rPr>
          <w:iCs/>
          <w:szCs w:val="24"/>
        </w:rPr>
        <w:t xml:space="preserve"> </w:t>
      </w:r>
      <w:r w:rsidR="00DE5704">
        <w:rPr>
          <w:iCs/>
          <w:szCs w:val="24"/>
        </w:rPr>
        <w:t xml:space="preserve">komandų aprūpinimas </w:t>
      </w:r>
      <w:r w:rsidR="008E2572">
        <w:rPr>
          <w:iCs/>
          <w:szCs w:val="24"/>
        </w:rPr>
        <w:t xml:space="preserve"> </w:t>
      </w:r>
      <w:r w:rsidR="00DE5704">
        <w:rPr>
          <w:iCs/>
          <w:szCs w:val="24"/>
        </w:rPr>
        <w:t xml:space="preserve">įranga </w:t>
      </w:r>
      <w:r w:rsidR="008E2572">
        <w:rPr>
          <w:iCs/>
          <w:szCs w:val="24"/>
        </w:rPr>
        <w:t xml:space="preserve"> </w:t>
      </w:r>
      <w:r w:rsidR="00DE5704">
        <w:rPr>
          <w:iCs/>
          <w:szCs w:val="24"/>
        </w:rPr>
        <w:t xml:space="preserve">ir </w:t>
      </w:r>
      <w:r w:rsidR="008E2572">
        <w:rPr>
          <w:iCs/>
          <w:szCs w:val="24"/>
        </w:rPr>
        <w:t xml:space="preserve"> </w:t>
      </w:r>
      <w:r w:rsidR="00DE5704">
        <w:rPr>
          <w:iCs/>
          <w:szCs w:val="24"/>
        </w:rPr>
        <w:t xml:space="preserve">transporto </w:t>
      </w:r>
      <w:r w:rsidR="008E2572">
        <w:rPr>
          <w:iCs/>
          <w:szCs w:val="24"/>
        </w:rPr>
        <w:t xml:space="preserve"> </w:t>
      </w:r>
      <w:r w:rsidR="00DE5704">
        <w:rPr>
          <w:iCs/>
          <w:szCs w:val="24"/>
        </w:rPr>
        <w:t xml:space="preserve">priemonėmis“ </w:t>
      </w:r>
      <w:r w:rsidR="008E2572">
        <w:rPr>
          <w:iCs/>
          <w:szCs w:val="24"/>
        </w:rPr>
        <w:t xml:space="preserve"> </w:t>
      </w:r>
      <w:r w:rsidR="00DE5704" w:rsidRPr="004F0ED1">
        <w:rPr>
          <w:szCs w:val="24"/>
        </w:rPr>
        <w:t>Nr.</w:t>
      </w:r>
      <w:r w:rsidR="008E2572">
        <w:rPr>
          <w:szCs w:val="24"/>
        </w:rPr>
        <w:t xml:space="preserve">  </w:t>
      </w:r>
      <w:r w:rsidR="00DE5704" w:rsidRPr="004F0ED1">
        <w:rPr>
          <w:iCs/>
          <w:szCs w:val="24"/>
        </w:rPr>
        <w:t>09-010-P</w:t>
      </w:r>
      <w:r w:rsidR="006A4E84" w:rsidRPr="004F0ED1">
        <w:rPr>
          <w:kern w:val="36"/>
          <w:szCs w:val="24"/>
        </w:rPr>
        <w:t>,</w:t>
      </w:r>
      <w:r w:rsidRPr="0034536D">
        <w:rPr>
          <w:color w:val="000000"/>
          <w:szCs w:val="24"/>
          <w:lang w:eastAsia="lt-LT"/>
        </w:rPr>
        <w:t xml:space="preserve"> </w:t>
      </w:r>
      <w:r w:rsidR="008E2572">
        <w:rPr>
          <w:color w:val="000000"/>
          <w:szCs w:val="24"/>
          <w:lang w:eastAsia="lt-LT"/>
        </w:rPr>
        <w:t xml:space="preserve"> </w:t>
      </w:r>
      <w:r w:rsidRPr="009027EB">
        <w:rPr>
          <w:szCs w:val="24"/>
          <w:lang w:eastAsia="lt-LT"/>
        </w:rPr>
        <w:t>Kėdainių</w:t>
      </w:r>
      <w:r w:rsidR="008E2572">
        <w:rPr>
          <w:szCs w:val="24"/>
          <w:lang w:eastAsia="lt-LT"/>
        </w:rPr>
        <w:t xml:space="preserve"> </w:t>
      </w:r>
      <w:r w:rsidRPr="009027EB">
        <w:rPr>
          <w:szCs w:val="24"/>
          <w:lang w:eastAsia="lt-LT"/>
        </w:rPr>
        <w:t>rajono</w:t>
      </w:r>
      <w:r w:rsidR="008E2572">
        <w:rPr>
          <w:szCs w:val="24"/>
          <w:lang w:eastAsia="lt-LT"/>
        </w:rPr>
        <w:t xml:space="preserve"> </w:t>
      </w:r>
      <w:r w:rsidRPr="009027EB">
        <w:rPr>
          <w:szCs w:val="24"/>
          <w:lang w:eastAsia="lt-LT"/>
        </w:rPr>
        <w:t>savivaldybės</w:t>
      </w:r>
      <w:r w:rsidR="008E2572">
        <w:rPr>
          <w:szCs w:val="24"/>
          <w:lang w:eastAsia="lt-LT"/>
        </w:rPr>
        <w:t xml:space="preserve"> </w:t>
      </w:r>
      <w:r w:rsidRPr="009027EB">
        <w:rPr>
          <w:szCs w:val="24"/>
          <w:lang w:eastAsia="lt-LT"/>
        </w:rPr>
        <w:t>taryba</w:t>
      </w:r>
      <w:r w:rsidR="008E2572">
        <w:rPr>
          <w:szCs w:val="24"/>
          <w:lang w:eastAsia="lt-LT"/>
        </w:rPr>
        <w:t xml:space="preserve"> </w:t>
      </w:r>
      <w:r w:rsidRPr="009027EB">
        <w:rPr>
          <w:spacing w:val="40"/>
          <w:szCs w:val="24"/>
          <w:lang w:eastAsia="lt-LT"/>
        </w:rPr>
        <w:t>nusprendžia</w:t>
      </w:r>
      <w:r>
        <w:rPr>
          <w:spacing w:val="40"/>
          <w:szCs w:val="24"/>
          <w:lang w:eastAsia="lt-LT"/>
        </w:rPr>
        <w:t>:</w:t>
      </w:r>
    </w:p>
    <w:p w14:paraId="2FF71EDC" w14:textId="4C533565" w:rsidR="00533400" w:rsidRDefault="00533400" w:rsidP="00D33285">
      <w:pPr>
        <w:pStyle w:val="Textbeitrauku"/>
        <w:tabs>
          <w:tab w:val="left" w:pos="709"/>
          <w:tab w:val="left" w:pos="993"/>
        </w:tabs>
        <w:rPr>
          <w:szCs w:val="24"/>
          <w:lang w:eastAsia="en-US"/>
        </w:rPr>
      </w:pPr>
      <w:r>
        <w:rPr>
          <w:szCs w:val="24"/>
          <w:lang w:eastAsia="lt-LT"/>
        </w:rPr>
        <w:tab/>
      </w:r>
      <w:r w:rsidR="00D33285">
        <w:rPr>
          <w:szCs w:val="24"/>
          <w:lang w:eastAsia="lt-LT"/>
        </w:rPr>
        <w:tab/>
      </w:r>
      <w:r w:rsidR="00C549FA">
        <w:rPr>
          <w:szCs w:val="24"/>
          <w:lang w:eastAsia="lt-LT"/>
        </w:rPr>
        <w:tab/>
      </w:r>
      <w:r w:rsidR="00D76DE2">
        <w:rPr>
          <w:szCs w:val="24"/>
          <w:lang w:eastAsia="lt-LT"/>
        </w:rPr>
        <w:t>1</w:t>
      </w:r>
      <w:r w:rsidR="00D76DE2">
        <w:rPr>
          <w:szCs w:val="24"/>
          <w:lang w:eastAsia="en-US"/>
        </w:rPr>
        <w:t xml:space="preserve">. </w:t>
      </w:r>
      <w:r w:rsidRPr="000863E2">
        <w:rPr>
          <w:szCs w:val="24"/>
          <w:lang w:eastAsia="en-US"/>
        </w:rPr>
        <w:t>Pritarti projekt</w:t>
      </w:r>
      <w:r w:rsidR="00D33285">
        <w:rPr>
          <w:szCs w:val="24"/>
          <w:lang w:eastAsia="en-US"/>
        </w:rPr>
        <w:t>o</w:t>
      </w:r>
      <w:r w:rsidRPr="000863E2">
        <w:rPr>
          <w:szCs w:val="24"/>
          <w:lang w:eastAsia="en-US"/>
        </w:rPr>
        <w:t xml:space="preserve"> „</w:t>
      </w:r>
      <w:r w:rsidRPr="00704CD6">
        <w:rPr>
          <w:szCs w:val="24"/>
          <w:lang w:eastAsia="en-US"/>
        </w:rPr>
        <w:t>Mobilios komandos aprūpinimas įranga Kėdainių rajono savivaldybėje</w:t>
      </w:r>
      <w:r w:rsidRPr="000863E2">
        <w:rPr>
          <w:szCs w:val="24"/>
          <w:lang w:eastAsia="en-US"/>
        </w:rPr>
        <w:t>“ (toliau – Projektas)</w:t>
      </w:r>
      <w:r w:rsidR="00D33285">
        <w:rPr>
          <w:szCs w:val="24"/>
          <w:lang w:eastAsia="en-US"/>
        </w:rPr>
        <w:t xml:space="preserve"> įgyvendinimui. </w:t>
      </w:r>
    </w:p>
    <w:p w14:paraId="3667B597" w14:textId="0FD7222A" w:rsidR="00533400" w:rsidRDefault="00D33285" w:rsidP="00D33285">
      <w:pPr>
        <w:pStyle w:val="Textbeitrauku"/>
        <w:tabs>
          <w:tab w:val="left" w:pos="709"/>
          <w:tab w:val="left" w:pos="993"/>
        </w:tabs>
        <w:rPr>
          <w:szCs w:val="24"/>
          <w:lang w:eastAsia="en-US"/>
        </w:rPr>
      </w:pPr>
      <w:r w:rsidRPr="00D33285">
        <w:rPr>
          <w:szCs w:val="24"/>
          <w:lang w:eastAsia="en-US"/>
        </w:rPr>
        <w:tab/>
      </w:r>
      <w:r>
        <w:rPr>
          <w:szCs w:val="24"/>
          <w:lang w:eastAsia="en-US"/>
        </w:rPr>
        <w:tab/>
      </w:r>
      <w:r w:rsidR="00C549FA">
        <w:rPr>
          <w:szCs w:val="24"/>
          <w:lang w:eastAsia="en-US"/>
        </w:rPr>
        <w:tab/>
      </w:r>
      <w:r w:rsidRPr="00D33285">
        <w:rPr>
          <w:szCs w:val="24"/>
          <w:lang w:eastAsia="en-US"/>
        </w:rPr>
        <w:t xml:space="preserve">2. </w:t>
      </w:r>
      <w:r w:rsidR="00746CF7">
        <w:rPr>
          <w:szCs w:val="24"/>
          <w:lang w:eastAsia="en-US"/>
        </w:rPr>
        <w:t xml:space="preserve">Užtikrinti </w:t>
      </w:r>
      <w:r w:rsidR="00E80B4A">
        <w:rPr>
          <w:szCs w:val="24"/>
          <w:lang w:eastAsia="en-US"/>
        </w:rPr>
        <w:t>p</w:t>
      </w:r>
      <w:r w:rsidR="00533400">
        <w:rPr>
          <w:szCs w:val="24"/>
          <w:lang w:eastAsia="en-US"/>
        </w:rPr>
        <w:t>adengti 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p>
    <w:p w14:paraId="43AE2943" w14:textId="189C7352" w:rsidR="00533400" w:rsidRPr="00D33285" w:rsidRDefault="00D33285" w:rsidP="00C549FA">
      <w:pPr>
        <w:pStyle w:val="Textbeitrauku"/>
        <w:tabs>
          <w:tab w:val="left" w:pos="567"/>
        </w:tabs>
        <w:rPr>
          <w:szCs w:val="24"/>
          <w:lang w:eastAsia="en-US"/>
        </w:rPr>
      </w:pPr>
      <w:r>
        <w:rPr>
          <w:szCs w:val="24"/>
          <w:lang w:eastAsia="en-US"/>
        </w:rPr>
        <w:tab/>
      </w:r>
      <w:r>
        <w:rPr>
          <w:szCs w:val="24"/>
          <w:lang w:eastAsia="en-US"/>
        </w:rPr>
        <w:tab/>
        <w:t xml:space="preserve">3. </w:t>
      </w:r>
      <w:r w:rsidRPr="00D33285">
        <w:rPr>
          <w:szCs w:val="24"/>
          <w:lang w:eastAsia="en-US"/>
        </w:rPr>
        <w:t xml:space="preserve">Užtikrinti </w:t>
      </w:r>
      <w:r w:rsidR="00533400" w:rsidRPr="00D33285">
        <w:rPr>
          <w:szCs w:val="24"/>
          <w:lang w:eastAsia="en-US"/>
        </w:rPr>
        <w:t>Projekto</w:t>
      </w:r>
      <w:r w:rsidRPr="00D33285">
        <w:rPr>
          <w:szCs w:val="24"/>
          <w:lang w:eastAsia="en-US"/>
        </w:rPr>
        <w:t xml:space="preserve"> veiklų </w:t>
      </w:r>
      <w:r w:rsidR="00533400" w:rsidRPr="00D33285">
        <w:rPr>
          <w:szCs w:val="24"/>
          <w:lang w:eastAsia="en-US"/>
        </w:rPr>
        <w:t xml:space="preserve">tęstinumą </w:t>
      </w:r>
      <w:r w:rsidRPr="00D33285">
        <w:rPr>
          <w:szCs w:val="24"/>
          <w:lang w:eastAsia="en-US"/>
        </w:rPr>
        <w:t xml:space="preserve">ne mažiau kaip </w:t>
      </w:r>
      <w:r w:rsidR="00533400" w:rsidRPr="00D33285">
        <w:rPr>
          <w:szCs w:val="24"/>
          <w:lang w:eastAsia="en-US"/>
        </w:rPr>
        <w:t>5</w:t>
      </w:r>
      <w:r w:rsidR="00533400">
        <w:rPr>
          <w:szCs w:val="24"/>
          <w:lang w:eastAsia="en-US"/>
        </w:rPr>
        <w:t xml:space="preserve"> metus</w:t>
      </w:r>
      <w:r w:rsidR="00533400" w:rsidRPr="00D33285">
        <w:rPr>
          <w:szCs w:val="24"/>
          <w:lang w:eastAsia="en-US"/>
        </w:rPr>
        <w:t xml:space="preserve"> po Projekto įgyvendinimo pabaigos.</w:t>
      </w:r>
      <w:r w:rsidRPr="00D33285">
        <w:rPr>
          <w:szCs w:val="24"/>
          <w:lang w:eastAsia="en-US"/>
        </w:rPr>
        <w:t xml:space="preserve"> </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pPr>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381D5D82" w14:textId="77777777" w:rsidR="003D4B94" w:rsidRDefault="003D4B94">
      <w:pPr>
        <w:rPr>
          <w:szCs w:val="24"/>
        </w:rPr>
      </w:pP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4E660E13" w14:textId="77777777" w:rsidR="00305D0B" w:rsidRPr="00A429B9" w:rsidRDefault="00305D0B" w:rsidP="00305D0B">
      <w:pPr>
        <w:pStyle w:val="WW-BodyText3"/>
        <w:jc w:val="center"/>
        <w:rPr>
          <w:b/>
        </w:rPr>
      </w:pPr>
      <w:r>
        <w:rPr>
          <w:b/>
          <w:bCs/>
          <w:color w:val="000000"/>
        </w:rPr>
        <w:t xml:space="preserve">DĖL </w:t>
      </w:r>
      <w:r w:rsidRPr="00A429B9">
        <w:rPr>
          <w:b/>
        </w:rPr>
        <w:t>PRITARIMO PROJEKT</w:t>
      </w:r>
      <w:r w:rsidRPr="00A429B9">
        <w:rPr>
          <w:b/>
          <w:caps/>
        </w:rPr>
        <w:t>ui</w:t>
      </w:r>
      <w:r w:rsidRPr="00A429B9">
        <w:rPr>
          <w:b/>
        </w:rPr>
        <w:t xml:space="preserve"> </w:t>
      </w:r>
      <w:r w:rsidRPr="00A429B9">
        <w:rPr>
          <w:b/>
          <w:caps/>
        </w:rPr>
        <w:t>„Mobili</w:t>
      </w:r>
      <w:r>
        <w:rPr>
          <w:b/>
          <w:caps/>
        </w:rPr>
        <w:t>os</w:t>
      </w:r>
      <w:r w:rsidRPr="00A429B9">
        <w:rPr>
          <w:b/>
          <w:caps/>
        </w:rPr>
        <w:t xml:space="preserve"> komand</w:t>
      </w:r>
      <w:r>
        <w:rPr>
          <w:b/>
          <w:caps/>
        </w:rPr>
        <w:t>os</w:t>
      </w:r>
      <w:r w:rsidRPr="00A429B9">
        <w:rPr>
          <w:b/>
          <w:caps/>
        </w:rPr>
        <w:t xml:space="preserve"> aprūpinimas įranga</w:t>
      </w:r>
      <w:r>
        <w:rPr>
          <w:b/>
          <w:caps/>
        </w:rPr>
        <w:t xml:space="preserve"> kėdainių </w:t>
      </w:r>
      <w:r w:rsidRPr="00A429B9">
        <w:rPr>
          <w:b/>
          <w:caps/>
        </w:rPr>
        <w:t xml:space="preserve">rajono savivaldybėje“ </w:t>
      </w:r>
    </w:p>
    <w:p w14:paraId="3C04D9E1" w14:textId="77777777" w:rsidR="003D4B94" w:rsidRDefault="003D4B94">
      <w:pPr>
        <w:jc w:val="center"/>
        <w:rPr>
          <w:b/>
          <w:szCs w:val="24"/>
          <w:lang w:eastAsia="lt-LT"/>
        </w:rPr>
      </w:pPr>
    </w:p>
    <w:p w14:paraId="21274F21" w14:textId="3A52DC7A"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32657B">
        <w:rPr>
          <w:szCs w:val="24"/>
          <w:lang w:eastAsia="lt-LT"/>
        </w:rPr>
        <w:t>2</w:t>
      </w:r>
      <w:r w:rsidR="00154EF7">
        <w:rPr>
          <w:szCs w:val="24"/>
          <w:lang w:eastAsia="lt-LT"/>
        </w:rPr>
        <w:t>-</w:t>
      </w:r>
      <w:r w:rsidR="00305D0B">
        <w:rPr>
          <w:szCs w:val="24"/>
          <w:lang w:eastAsia="lt-LT"/>
        </w:rPr>
        <w:t>2</w:t>
      </w:r>
      <w:r w:rsidR="009159B4">
        <w:rPr>
          <w:szCs w:val="24"/>
          <w:lang w:eastAsia="lt-LT"/>
        </w:rPr>
        <w:t>7</w:t>
      </w:r>
    </w:p>
    <w:p w14:paraId="7C1355EA" w14:textId="77777777" w:rsidR="003D4B94" w:rsidRDefault="00F75B6F">
      <w:pPr>
        <w:jc w:val="center"/>
        <w:rPr>
          <w:szCs w:val="24"/>
          <w:lang w:eastAsia="lt-LT"/>
        </w:rPr>
      </w:pPr>
      <w:r>
        <w:rPr>
          <w:szCs w:val="24"/>
          <w:lang w:eastAsia="lt-LT"/>
        </w:rPr>
        <w:t>Kėdainiai</w:t>
      </w:r>
    </w:p>
    <w:p w14:paraId="0CD3E34E" w14:textId="77777777" w:rsidR="003D4B94" w:rsidRDefault="003D4B94">
      <w:pPr>
        <w:ind w:firstLine="709"/>
        <w:rPr>
          <w:szCs w:val="24"/>
          <w:lang w:eastAsia="lt-LT"/>
        </w:rPr>
      </w:pPr>
    </w:p>
    <w:p w14:paraId="37C3CD07" w14:textId="77777777" w:rsidR="003D4B94" w:rsidRDefault="00F75B6F">
      <w:pPr>
        <w:ind w:firstLine="720"/>
        <w:jc w:val="both"/>
        <w:rPr>
          <w:b/>
          <w:bCs/>
          <w:szCs w:val="24"/>
          <w:lang w:eastAsia="lt-LT"/>
        </w:rPr>
      </w:pPr>
      <w:r>
        <w:rPr>
          <w:b/>
          <w:bCs/>
          <w:szCs w:val="24"/>
          <w:lang w:eastAsia="lt-LT"/>
        </w:rPr>
        <w:t xml:space="preserve">Parengto sprendimo projekto tikslai: </w:t>
      </w:r>
    </w:p>
    <w:p w14:paraId="6D9D4707" w14:textId="67F1EC91" w:rsidR="00AA421C" w:rsidRPr="00F00D66" w:rsidRDefault="0032657B" w:rsidP="002A5765">
      <w:pPr>
        <w:pStyle w:val="Textbeitrauku"/>
        <w:tabs>
          <w:tab w:val="left" w:pos="567"/>
        </w:tabs>
        <w:rPr>
          <w:rFonts w:eastAsia="Calibri"/>
          <w:color w:val="000000"/>
          <w:szCs w:val="24"/>
          <w:lang w:eastAsia="lt-LT"/>
        </w:rPr>
      </w:pPr>
      <w:r>
        <w:rPr>
          <w:color w:val="000000"/>
        </w:rPr>
        <w:tab/>
      </w:r>
      <w:r w:rsidR="00F75B6F">
        <w:rPr>
          <w:color w:val="000000"/>
        </w:rPr>
        <w:t xml:space="preserve">Parengtu rajono tarybos sprendimo projektu prašoma </w:t>
      </w:r>
      <w:r w:rsidR="00305D0B">
        <w:rPr>
          <w:szCs w:val="24"/>
        </w:rPr>
        <w:t>p</w:t>
      </w:r>
      <w:r w:rsidR="00305D0B" w:rsidRPr="000863E2">
        <w:rPr>
          <w:szCs w:val="24"/>
          <w:lang w:eastAsia="en-US"/>
        </w:rPr>
        <w:t xml:space="preserve">ritarti </w:t>
      </w:r>
      <w:r w:rsidR="0067537B">
        <w:rPr>
          <w:szCs w:val="24"/>
          <w:lang w:eastAsia="en-US"/>
        </w:rPr>
        <w:t>Pr</w:t>
      </w:r>
      <w:r w:rsidR="00305D0B" w:rsidRPr="000863E2">
        <w:rPr>
          <w:szCs w:val="24"/>
          <w:lang w:eastAsia="en-US"/>
        </w:rPr>
        <w:t>ojekt</w:t>
      </w:r>
      <w:r w:rsidR="00305D0B">
        <w:rPr>
          <w:szCs w:val="24"/>
          <w:lang w:eastAsia="en-US"/>
        </w:rPr>
        <w:t>o įgyvendinimui</w:t>
      </w:r>
      <w:r w:rsidR="00305D0B">
        <w:rPr>
          <w:szCs w:val="24"/>
        </w:rPr>
        <w:t xml:space="preserve">, </w:t>
      </w:r>
      <w:r w:rsidR="009159B4">
        <w:rPr>
          <w:szCs w:val="24"/>
        </w:rPr>
        <w:t>u</w:t>
      </w:r>
      <w:r w:rsidR="00222526">
        <w:rPr>
          <w:szCs w:val="24"/>
          <w:lang w:eastAsia="en-US"/>
        </w:rPr>
        <w:t>žtikrinti padengti visas netinkamas finansuoti, tačiau šiam Projektui įgyvendinti būtinas išlaidas, ir tinkamas išlaidas, kurių nepadengia Projekto finansavimas,</w:t>
      </w:r>
      <w:r w:rsidR="001776C3">
        <w:rPr>
          <w:szCs w:val="24"/>
          <w:lang w:eastAsia="en-US"/>
        </w:rPr>
        <w:t xml:space="preserve"> </w:t>
      </w:r>
      <w:r w:rsidR="002A5765">
        <w:rPr>
          <w:szCs w:val="24"/>
        </w:rPr>
        <w:t>u</w:t>
      </w:r>
      <w:r w:rsidR="002A5765" w:rsidRPr="00D33285">
        <w:rPr>
          <w:szCs w:val="24"/>
          <w:lang w:eastAsia="en-US"/>
        </w:rPr>
        <w:t>žtikrinti Projekto veiklų tęstinumą ne mažiau kaip 5</w:t>
      </w:r>
      <w:r w:rsidR="002A5765">
        <w:rPr>
          <w:szCs w:val="24"/>
          <w:lang w:eastAsia="en-US"/>
        </w:rPr>
        <w:t xml:space="preserve"> metus</w:t>
      </w:r>
      <w:r w:rsidR="002A5765" w:rsidRPr="00D33285">
        <w:rPr>
          <w:szCs w:val="24"/>
          <w:lang w:eastAsia="en-US"/>
        </w:rPr>
        <w:t xml:space="preserve"> po Projekto įgyvendinimo pabaigos</w:t>
      </w:r>
      <w:r w:rsidR="00FB1012">
        <w:rPr>
          <w:szCs w:val="24"/>
          <w:lang w:eastAsia="en-US"/>
        </w:rPr>
        <w:t>.</w:t>
      </w:r>
      <w:r w:rsidR="002A5765">
        <w:rPr>
          <w:szCs w:val="24"/>
          <w:lang w:eastAsia="en-US"/>
        </w:rPr>
        <w:t xml:space="preserve"> </w:t>
      </w:r>
    </w:p>
    <w:p w14:paraId="2A895C6E" w14:textId="77777777" w:rsidR="003D4B94" w:rsidRPr="00F00D66" w:rsidRDefault="00F75B6F" w:rsidP="00F00D66">
      <w:pPr>
        <w:ind w:firstLine="709"/>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568FE031" w14:textId="22591230" w:rsidR="0098041B" w:rsidRPr="00514106" w:rsidRDefault="005B7DF2" w:rsidP="0098041B">
      <w:pPr>
        <w:jc w:val="both"/>
        <w:rPr>
          <w:i/>
          <w:iCs/>
          <w:color w:val="808080" w:themeColor="background1" w:themeShade="80"/>
          <w:szCs w:val="24"/>
        </w:rPr>
      </w:pPr>
      <w:r w:rsidRPr="001B3870">
        <w:rPr>
          <w:lang w:eastAsia="lt-LT"/>
        </w:rPr>
        <w:t xml:space="preserve">Sprendimo projektu siekiama gauti pritarimą </w:t>
      </w:r>
      <w:r>
        <w:rPr>
          <w:lang w:eastAsia="lt-LT"/>
        </w:rPr>
        <w:t>įgyvendinti projektą, kuriam pagal Aprašą yra skirta 100 proc. finansuojamoji dalis</w:t>
      </w:r>
      <w:r w:rsidR="009361AB">
        <w:rPr>
          <w:lang w:eastAsia="lt-LT"/>
        </w:rPr>
        <w:t xml:space="preserve"> t. y. </w:t>
      </w:r>
      <w:r w:rsidR="009361AB" w:rsidRPr="00704CD6">
        <w:rPr>
          <w:szCs w:val="24"/>
        </w:rPr>
        <w:t>19 711,96</w:t>
      </w:r>
      <w:r w:rsidR="009361AB">
        <w:t xml:space="preserve"> </w:t>
      </w:r>
      <w:r w:rsidR="009361AB" w:rsidRPr="00836C9C">
        <w:rPr>
          <w:szCs w:val="24"/>
        </w:rPr>
        <w:t>Eur</w:t>
      </w:r>
      <w:r>
        <w:rPr>
          <w:lang w:eastAsia="lt-LT"/>
        </w:rPr>
        <w:t xml:space="preserve">. </w:t>
      </w:r>
      <w:r w:rsidRPr="001B3870">
        <w:rPr>
          <w:lang w:eastAsia="lt-LT"/>
        </w:rPr>
        <w:t>Sprendimas yra būtinas teikiant projekto</w:t>
      </w:r>
      <w:r>
        <w:rPr>
          <w:lang w:eastAsia="lt-LT"/>
        </w:rPr>
        <w:t xml:space="preserve"> įgyvendinimo planą pagal </w:t>
      </w:r>
      <w:r w:rsidR="0098041B">
        <w:rPr>
          <w:lang w:eastAsia="lt-LT"/>
        </w:rPr>
        <w:t xml:space="preserve">VšĮ Centrinės projektų valdymo agentūros kvietimą Nr. </w:t>
      </w:r>
      <w:r w:rsidR="0098041B" w:rsidRPr="00C11C3E">
        <w:rPr>
          <w:iCs/>
          <w:szCs w:val="24"/>
        </w:rPr>
        <w:t>09-</w:t>
      </w:r>
      <w:r w:rsidR="0098041B">
        <w:rPr>
          <w:iCs/>
          <w:szCs w:val="24"/>
        </w:rPr>
        <w:t>0</w:t>
      </w:r>
      <w:r w:rsidR="0098041B" w:rsidRPr="00C11C3E">
        <w:rPr>
          <w:iCs/>
          <w:szCs w:val="24"/>
        </w:rPr>
        <w:t>10-P</w:t>
      </w:r>
      <w:r w:rsidR="0098041B" w:rsidRPr="00C11C3E">
        <w:rPr>
          <w:i/>
          <w:iCs/>
          <w:szCs w:val="24"/>
        </w:rPr>
        <w:t xml:space="preserve"> </w:t>
      </w:r>
      <w:r w:rsidR="0098041B">
        <w:rPr>
          <w:i/>
          <w:iCs/>
          <w:szCs w:val="24"/>
        </w:rPr>
        <w:t>.</w:t>
      </w:r>
    </w:p>
    <w:p w14:paraId="28E6BDDC" w14:textId="3A83A491" w:rsidR="003D4B94" w:rsidRDefault="00F75B6F" w:rsidP="00527260">
      <w:pPr>
        <w:ind w:firstLine="720"/>
        <w:jc w:val="both"/>
      </w:pPr>
      <w:r>
        <w:rPr>
          <w:b/>
        </w:rPr>
        <w:t>Lėšų poreikis:</w:t>
      </w:r>
      <w:r>
        <w:t xml:space="preserve"> </w:t>
      </w:r>
    </w:p>
    <w:p w14:paraId="370E633C" w14:textId="0C716462" w:rsidR="002E0BB4" w:rsidRPr="00B22405" w:rsidRDefault="00F00D66" w:rsidP="00982E9A">
      <w:pPr>
        <w:tabs>
          <w:tab w:val="left" w:pos="130"/>
          <w:tab w:val="left" w:pos="709"/>
        </w:tabs>
        <w:ind w:left="34"/>
        <w:jc w:val="both"/>
        <w:rPr>
          <w:iCs/>
          <w:szCs w:val="24"/>
        </w:rPr>
      </w:pPr>
      <w:r>
        <w:rPr>
          <w:iCs/>
        </w:rPr>
        <w:tab/>
      </w:r>
      <w:r>
        <w:rPr>
          <w:iCs/>
        </w:rPr>
        <w:tab/>
      </w:r>
      <w:r w:rsidR="005B7DF2">
        <w:rPr>
          <w:iCs/>
        </w:rPr>
        <w:t>-</w:t>
      </w:r>
    </w:p>
    <w:p w14:paraId="64F4054F" w14:textId="77777777" w:rsidR="00765679" w:rsidRDefault="00F75B6F" w:rsidP="00982E9A">
      <w:pPr>
        <w:ind w:firstLine="709"/>
        <w:jc w:val="both"/>
        <w:rPr>
          <w:szCs w:val="24"/>
          <w:lang w:eastAsia="lt-LT"/>
        </w:rPr>
      </w:pPr>
      <w:r>
        <w:rPr>
          <w:b/>
          <w:bCs/>
          <w:szCs w:val="24"/>
          <w:lang w:eastAsia="lt-LT"/>
        </w:rPr>
        <w:t>Laukiami rezultatai:</w:t>
      </w:r>
      <w:r>
        <w:rPr>
          <w:szCs w:val="24"/>
          <w:lang w:eastAsia="lt-LT"/>
        </w:rPr>
        <w:tab/>
      </w:r>
    </w:p>
    <w:p w14:paraId="7E71F01E" w14:textId="7140E336" w:rsidR="00E87F06" w:rsidRDefault="002A5765">
      <w:pPr>
        <w:ind w:firstLine="680"/>
        <w:rPr>
          <w:rFonts w:eastAsia="Calibri"/>
          <w:szCs w:val="24"/>
          <w:lang w:eastAsia="lt-LT"/>
        </w:rPr>
      </w:pPr>
      <w:r>
        <w:rPr>
          <w:rFonts w:eastAsia="Calibri"/>
          <w:szCs w:val="24"/>
          <w:lang w:eastAsia="lt-LT"/>
        </w:rPr>
        <w:t>Įgyvendinus projektą bus įsteigta viena mobili komanda.</w:t>
      </w:r>
      <w:r w:rsidR="00E87F06" w:rsidRPr="0034536D">
        <w:rPr>
          <w:rFonts w:eastAsia="Calibri"/>
          <w:szCs w:val="24"/>
          <w:lang w:eastAsia="lt-LT"/>
        </w:rPr>
        <w:t xml:space="preserve"> </w:t>
      </w:r>
    </w:p>
    <w:p w14:paraId="4722D308" w14:textId="284F1F56"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0AF2999A" w14:textId="77777777" w:rsidR="003D4B94" w:rsidRDefault="003D4B94">
            <w:pPr>
              <w:spacing w:line="256" w:lineRule="auto"/>
              <w:rPr>
                <w:b/>
                <w:i/>
                <w:kern w:val="2"/>
                <w:sz w:val="22"/>
                <w:szCs w:val="22"/>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Default="003D4B94">
            <w:pPr>
              <w:spacing w:line="256" w:lineRule="auto"/>
              <w:rPr>
                <w:i/>
                <w:kern w:val="2"/>
                <w:sz w:val="22"/>
                <w:szCs w:val="22"/>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Default="003D4B94">
            <w:pPr>
              <w:spacing w:line="256" w:lineRule="auto"/>
              <w:rPr>
                <w:i/>
                <w:kern w:val="2"/>
                <w:sz w:val="22"/>
                <w:szCs w:val="22"/>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Default="003D4B94">
            <w:pPr>
              <w:spacing w:line="256" w:lineRule="auto"/>
              <w:rPr>
                <w:i/>
                <w:kern w:val="2"/>
                <w:sz w:val="22"/>
                <w:szCs w:val="22"/>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Default="003D4B94">
            <w:pPr>
              <w:spacing w:line="256" w:lineRule="auto"/>
              <w:rPr>
                <w:i/>
                <w:kern w:val="2"/>
                <w:sz w:val="22"/>
                <w:szCs w:val="22"/>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Default="003D4B94">
            <w:pPr>
              <w:spacing w:line="256" w:lineRule="auto"/>
              <w:rPr>
                <w:i/>
                <w:kern w:val="2"/>
                <w:sz w:val="22"/>
                <w:szCs w:val="22"/>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Default="003D4B94">
            <w:pPr>
              <w:spacing w:line="256" w:lineRule="auto"/>
              <w:rPr>
                <w:i/>
                <w:kern w:val="2"/>
                <w:sz w:val="22"/>
                <w:szCs w:val="22"/>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Default="003D4B94">
            <w:pPr>
              <w:spacing w:line="256" w:lineRule="auto"/>
              <w:rPr>
                <w:i/>
                <w:kern w:val="2"/>
                <w:sz w:val="22"/>
                <w:szCs w:val="22"/>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Default="003D4B94">
            <w:pPr>
              <w:spacing w:line="256" w:lineRule="auto"/>
              <w:rPr>
                <w:i/>
                <w:kern w:val="2"/>
                <w:sz w:val="22"/>
                <w:szCs w:val="22"/>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Default="003D4B94">
            <w:pPr>
              <w:spacing w:line="256" w:lineRule="auto"/>
              <w:rPr>
                <w:i/>
                <w:kern w:val="2"/>
                <w:sz w:val="22"/>
                <w:szCs w:val="22"/>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Default="003D4B94">
            <w:pPr>
              <w:spacing w:line="256" w:lineRule="auto"/>
              <w:rPr>
                <w:i/>
                <w:kern w:val="2"/>
                <w:sz w:val="22"/>
                <w:szCs w:val="22"/>
                <w:lang w:bidi="lo-LA"/>
                <w14:ligatures w14:val="standardContextual"/>
              </w:rPr>
            </w:pPr>
          </w:p>
        </w:tc>
      </w:tr>
    </w:tbl>
    <w:p w14:paraId="62C0BC84" w14:textId="77777777"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170D06E5" w14:textId="77777777" w:rsidR="003D4B94" w:rsidRDefault="003D4B94">
      <w:pPr>
        <w:rPr>
          <w:szCs w:val="24"/>
          <w:lang w:eastAsia="lt-LT"/>
        </w:rPr>
      </w:pPr>
    </w:p>
    <w:p w14:paraId="69CE4B17" w14:textId="77777777" w:rsidR="003D4B94" w:rsidRDefault="003D4B94">
      <w:pPr>
        <w:jc w:val="both"/>
        <w:rPr>
          <w:szCs w:val="24"/>
          <w:lang w:eastAsia="lt-LT"/>
        </w:rPr>
      </w:pPr>
    </w:p>
    <w:p w14:paraId="2A23B1A2" w14:textId="77777777"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14:paraId="36626C7E" w14:textId="77777777"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14:paraId="78E8F30A" w14:textId="77777777" w:rsidR="003D4B94" w:rsidRDefault="003D4B94" w:rsidP="00AA421C">
      <w:pPr>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9A6A5" w14:textId="77777777" w:rsidR="002C0D59" w:rsidRDefault="002C0D59">
      <w:pPr>
        <w:rPr>
          <w:szCs w:val="24"/>
          <w:lang w:val="en-US" w:eastAsia="lt-LT"/>
        </w:rPr>
      </w:pPr>
      <w:r>
        <w:rPr>
          <w:szCs w:val="24"/>
          <w:lang w:val="en-US" w:eastAsia="lt-LT"/>
        </w:rPr>
        <w:separator/>
      </w:r>
    </w:p>
  </w:endnote>
  <w:endnote w:type="continuationSeparator" w:id="0">
    <w:p w14:paraId="239CE260" w14:textId="77777777" w:rsidR="002C0D59" w:rsidRDefault="002C0D59">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808DC" w14:textId="77777777" w:rsidR="002C0D59" w:rsidRDefault="002C0D59">
      <w:pPr>
        <w:rPr>
          <w:szCs w:val="24"/>
          <w:lang w:val="en-US" w:eastAsia="lt-LT"/>
        </w:rPr>
      </w:pPr>
      <w:r>
        <w:rPr>
          <w:szCs w:val="24"/>
          <w:lang w:val="en-US" w:eastAsia="lt-LT"/>
        </w:rPr>
        <w:separator/>
      </w:r>
    </w:p>
  </w:footnote>
  <w:footnote w:type="continuationSeparator" w:id="0">
    <w:p w14:paraId="64BADE16" w14:textId="77777777" w:rsidR="002C0D59" w:rsidRDefault="002C0D59">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644EB"/>
    <w:rsid w:val="00066001"/>
    <w:rsid w:val="00085B07"/>
    <w:rsid w:val="00090C44"/>
    <w:rsid w:val="000C715A"/>
    <w:rsid w:val="000D65A0"/>
    <w:rsid w:val="00154EF7"/>
    <w:rsid w:val="001736B4"/>
    <w:rsid w:val="001776C3"/>
    <w:rsid w:val="00195889"/>
    <w:rsid w:val="001B5AC4"/>
    <w:rsid w:val="001E7943"/>
    <w:rsid w:val="00205544"/>
    <w:rsid w:val="002104C1"/>
    <w:rsid w:val="00214709"/>
    <w:rsid w:val="0021481B"/>
    <w:rsid w:val="00222526"/>
    <w:rsid w:val="002A22A5"/>
    <w:rsid w:val="002A5765"/>
    <w:rsid w:val="002C0D59"/>
    <w:rsid w:val="002C1249"/>
    <w:rsid w:val="002E0BB4"/>
    <w:rsid w:val="003032F9"/>
    <w:rsid w:val="00305D0B"/>
    <w:rsid w:val="003253E4"/>
    <w:rsid w:val="0032657B"/>
    <w:rsid w:val="00357697"/>
    <w:rsid w:val="003634F6"/>
    <w:rsid w:val="00391BF0"/>
    <w:rsid w:val="003B1B0C"/>
    <w:rsid w:val="003D4B94"/>
    <w:rsid w:val="00443CEC"/>
    <w:rsid w:val="00474CA6"/>
    <w:rsid w:val="0049165E"/>
    <w:rsid w:val="005065AC"/>
    <w:rsid w:val="00527260"/>
    <w:rsid w:val="00533400"/>
    <w:rsid w:val="00554442"/>
    <w:rsid w:val="005562EC"/>
    <w:rsid w:val="005635C2"/>
    <w:rsid w:val="005B7DF2"/>
    <w:rsid w:val="005F3598"/>
    <w:rsid w:val="0067173E"/>
    <w:rsid w:val="0067537B"/>
    <w:rsid w:val="00685074"/>
    <w:rsid w:val="006A4E84"/>
    <w:rsid w:val="006E08DF"/>
    <w:rsid w:val="00715541"/>
    <w:rsid w:val="007403A9"/>
    <w:rsid w:val="00746CF7"/>
    <w:rsid w:val="00765679"/>
    <w:rsid w:val="0078221F"/>
    <w:rsid w:val="007F2925"/>
    <w:rsid w:val="007F2A67"/>
    <w:rsid w:val="00803EC6"/>
    <w:rsid w:val="00841110"/>
    <w:rsid w:val="00871EC3"/>
    <w:rsid w:val="008905DD"/>
    <w:rsid w:val="00893565"/>
    <w:rsid w:val="008A76A7"/>
    <w:rsid w:val="008B2D0E"/>
    <w:rsid w:val="008B48B4"/>
    <w:rsid w:val="008E2572"/>
    <w:rsid w:val="009027EB"/>
    <w:rsid w:val="00906787"/>
    <w:rsid w:val="009159B4"/>
    <w:rsid w:val="009361AB"/>
    <w:rsid w:val="009361EE"/>
    <w:rsid w:val="0098041B"/>
    <w:rsid w:val="00982E9A"/>
    <w:rsid w:val="00993DA4"/>
    <w:rsid w:val="009A2B73"/>
    <w:rsid w:val="009D3157"/>
    <w:rsid w:val="009E64D9"/>
    <w:rsid w:val="00A8404C"/>
    <w:rsid w:val="00AA421C"/>
    <w:rsid w:val="00AC2D21"/>
    <w:rsid w:val="00B605E7"/>
    <w:rsid w:val="00B63C5A"/>
    <w:rsid w:val="00B67D65"/>
    <w:rsid w:val="00BE1E05"/>
    <w:rsid w:val="00C1388F"/>
    <w:rsid w:val="00C2340A"/>
    <w:rsid w:val="00C458BF"/>
    <w:rsid w:val="00C549FA"/>
    <w:rsid w:val="00C628CD"/>
    <w:rsid w:val="00C83638"/>
    <w:rsid w:val="00CB2051"/>
    <w:rsid w:val="00D2235E"/>
    <w:rsid w:val="00D33285"/>
    <w:rsid w:val="00D64DF3"/>
    <w:rsid w:val="00D73845"/>
    <w:rsid w:val="00D76DE2"/>
    <w:rsid w:val="00D94B9C"/>
    <w:rsid w:val="00DE5704"/>
    <w:rsid w:val="00DE764C"/>
    <w:rsid w:val="00E80B4A"/>
    <w:rsid w:val="00E87F06"/>
    <w:rsid w:val="00EA4DA1"/>
    <w:rsid w:val="00ED3169"/>
    <w:rsid w:val="00F00657"/>
    <w:rsid w:val="00F00D66"/>
    <w:rsid w:val="00F06EC5"/>
    <w:rsid w:val="00F1421D"/>
    <w:rsid w:val="00F31E4A"/>
    <w:rsid w:val="00F75B6F"/>
    <w:rsid w:val="00F923C8"/>
    <w:rsid w:val="00FB1012"/>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5ADC-AB03-4598-B2B3-DA36E43E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2652</Words>
  <Characters>1513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2024-02-27T09:05:00Z</cp:lastPrinted>
  <dcterms:created xsi:type="dcterms:W3CDTF">2024-02-28T08:35:00Z</dcterms:created>
  <dcterms:modified xsi:type="dcterms:W3CDTF">2024-03-21T09:13:00Z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