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AC99" w14:textId="08E7DF48" w:rsidR="00772E87" w:rsidRDefault="00070CC9">
      <w:pPr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B1383A">
        <w:rPr>
          <w:szCs w:val="24"/>
        </w:rPr>
        <w:t xml:space="preserve"> </w:t>
      </w:r>
      <w:r>
        <w:rPr>
          <w:szCs w:val="24"/>
        </w:rPr>
        <w:t xml:space="preserve"> PATVIRTINTA</w:t>
      </w:r>
    </w:p>
    <w:p w14:paraId="1E10AC9A" w14:textId="37EFBF6B" w:rsidR="00772E87" w:rsidRDefault="00792D8C" w:rsidP="00792D8C">
      <w:pPr>
        <w:ind w:left="4536"/>
        <w:rPr>
          <w:szCs w:val="24"/>
        </w:rPr>
      </w:pPr>
      <w:r>
        <w:rPr>
          <w:szCs w:val="24"/>
        </w:rPr>
        <w:t xml:space="preserve">Kėdainių rajono </w:t>
      </w:r>
      <w:r w:rsidR="00C032D1">
        <w:rPr>
          <w:szCs w:val="24"/>
        </w:rPr>
        <w:t>savivaldybės tarybos</w:t>
      </w:r>
    </w:p>
    <w:p w14:paraId="1E10AC9D" w14:textId="7D766559" w:rsidR="00772E87" w:rsidRDefault="00D7175C">
      <w:pPr>
        <w:ind w:left="4536"/>
        <w:jc w:val="both"/>
        <w:rPr>
          <w:szCs w:val="24"/>
        </w:rPr>
      </w:pPr>
      <w:r>
        <w:rPr>
          <w:szCs w:val="24"/>
        </w:rPr>
        <w:t>202</w:t>
      </w:r>
      <w:r w:rsidR="001E6FB1">
        <w:rPr>
          <w:szCs w:val="24"/>
        </w:rPr>
        <w:t>4</w:t>
      </w:r>
      <w:r w:rsidR="00C032D1">
        <w:rPr>
          <w:szCs w:val="24"/>
        </w:rPr>
        <w:t xml:space="preserve"> m. </w:t>
      </w:r>
      <w:r w:rsidR="003B6713">
        <w:rPr>
          <w:szCs w:val="24"/>
        </w:rPr>
        <w:t xml:space="preserve">kovo </w:t>
      </w:r>
      <w:r w:rsidR="00B1383A">
        <w:rPr>
          <w:szCs w:val="24"/>
        </w:rPr>
        <w:t xml:space="preserve"> </w:t>
      </w:r>
      <w:r w:rsidR="00C032D1">
        <w:rPr>
          <w:szCs w:val="24"/>
        </w:rPr>
        <w:t>d. sprendimu Nr.</w:t>
      </w:r>
      <w:r>
        <w:rPr>
          <w:szCs w:val="24"/>
        </w:rPr>
        <w:t xml:space="preserve"> </w:t>
      </w:r>
    </w:p>
    <w:p w14:paraId="1E10AC9F" w14:textId="77777777" w:rsidR="00772E87" w:rsidRDefault="00772E87">
      <w:pPr>
        <w:jc w:val="both"/>
        <w:rPr>
          <w:szCs w:val="24"/>
        </w:rPr>
      </w:pPr>
    </w:p>
    <w:p w14:paraId="1E10ACA0" w14:textId="4197925B" w:rsidR="00772E87" w:rsidRDefault="00822F92" w:rsidP="00822F92">
      <w:pPr>
        <w:jc w:val="center"/>
        <w:rPr>
          <w:b/>
          <w:szCs w:val="24"/>
        </w:rPr>
      </w:pPr>
      <w:r>
        <w:rPr>
          <w:b/>
          <w:szCs w:val="24"/>
        </w:rPr>
        <w:t xml:space="preserve">KĖDAINIŲ RAJONO </w:t>
      </w:r>
      <w:r w:rsidR="00C032D1"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</w:t>
      </w:r>
      <w:r w:rsidR="006D5F26">
        <w:rPr>
          <w:b/>
          <w:szCs w:val="24"/>
        </w:rPr>
        <w:t>2</w:t>
      </w:r>
      <w:r w:rsidR="001E6FB1">
        <w:rPr>
          <w:b/>
          <w:szCs w:val="24"/>
        </w:rPr>
        <w:t xml:space="preserve">3 </w:t>
      </w:r>
      <w:r w:rsidR="00C032D1">
        <w:rPr>
          <w:b/>
          <w:szCs w:val="24"/>
        </w:rPr>
        <w:t>METŲ ATASKAITA</w:t>
      </w:r>
    </w:p>
    <w:p w14:paraId="2251131D" w14:textId="77777777" w:rsidR="00231061" w:rsidRDefault="00231061" w:rsidP="00231061">
      <w:pPr>
        <w:ind w:firstLine="709"/>
        <w:jc w:val="both"/>
      </w:pPr>
    </w:p>
    <w:p w14:paraId="3B180577" w14:textId="2BD726B8" w:rsidR="005202B9" w:rsidRPr="002A3B33" w:rsidRDefault="005202B9" w:rsidP="002A3B33">
      <w:pPr>
        <w:pStyle w:val="Iprastasis"/>
        <w:ind w:right="142" w:firstLine="851"/>
        <w:jc w:val="both"/>
        <w:rPr>
          <w:color w:val="FF0000"/>
          <w:sz w:val="24"/>
          <w:lang w:val="lt-LT" w:eastAsia="lt-LT"/>
        </w:rPr>
      </w:pPr>
      <w:r>
        <w:rPr>
          <w:sz w:val="24"/>
          <w:lang w:val="lt-LT"/>
        </w:rPr>
        <w:t xml:space="preserve">Kėdainių </w:t>
      </w:r>
      <w:r w:rsidRPr="00A913B6">
        <w:rPr>
          <w:sz w:val="24"/>
          <w:lang w:val="lt-LT"/>
        </w:rPr>
        <w:t xml:space="preserve">rajono savivaldybės </w:t>
      </w:r>
      <w:r w:rsidRPr="005202B9">
        <w:rPr>
          <w:sz w:val="24"/>
          <w:lang w:val="lt-LT"/>
        </w:rPr>
        <w:t>visuomenės sveikatos rėmimo specialiosios programos priemonių vykdymo 20</w:t>
      </w:r>
      <w:r w:rsidR="007E76FA">
        <w:rPr>
          <w:sz w:val="24"/>
          <w:lang w:val="lt-LT"/>
        </w:rPr>
        <w:t>2</w:t>
      </w:r>
      <w:r w:rsidR="001E6FB1">
        <w:rPr>
          <w:sz w:val="24"/>
          <w:lang w:val="lt-LT"/>
        </w:rPr>
        <w:t>3</w:t>
      </w:r>
      <w:r w:rsidRPr="005202B9">
        <w:rPr>
          <w:sz w:val="24"/>
          <w:lang w:val="lt-LT"/>
        </w:rPr>
        <w:t xml:space="preserve"> metų ataskaita </w:t>
      </w:r>
      <w:r>
        <w:rPr>
          <w:sz w:val="24"/>
          <w:lang w:val="lt-LT"/>
        </w:rPr>
        <w:t xml:space="preserve">rengiama </w:t>
      </w:r>
      <w:r w:rsidRPr="005202B9">
        <w:rPr>
          <w:sz w:val="24"/>
          <w:lang w:val="lt-LT"/>
        </w:rPr>
        <w:t>įgyvendinant  Lietuvos Respublikos sveikatos apsaugos ministro 2019 m. birželi</w:t>
      </w:r>
      <w:r w:rsidR="00024178">
        <w:rPr>
          <w:sz w:val="24"/>
          <w:lang w:val="lt-LT"/>
        </w:rPr>
        <w:t>o 3 d. įsakymą Nr. V-656 ,,Dėl S</w:t>
      </w:r>
      <w:r w:rsidRPr="005202B9">
        <w:rPr>
          <w:sz w:val="24"/>
          <w:lang w:val="lt-LT"/>
        </w:rPr>
        <w:t>avivaldybės visuomenės sveikatos rėmimo specialiosios programos priemonių vykdymo ataskaitos formos patvirt</w:t>
      </w:r>
      <w:r w:rsidR="00024178">
        <w:rPr>
          <w:sz w:val="24"/>
          <w:lang w:val="lt-LT"/>
        </w:rPr>
        <w:t>inimo“,  kuriame numatyta, kad s</w:t>
      </w:r>
      <w:r w:rsidRPr="005202B9">
        <w:rPr>
          <w:sz w:val="24"/>
          <w:lang w:val="lt-LT"/>
        </w:rPr>
        <w:t xml:space="preserve">avivaldybės kasmet teikia ataskaitą apie Savivaldybės visuomenės sveikatos rėmimo specialiosios programos priemonių vykdymą. </w:t>
      </w:r>
    </w:p>
    <w:p w14:paraId="39F5B69A" w14:textId="21D3FEFB" w:rsidR="00D11915" w:rsidRPr="00B02A1F" w:rsidRDefault="00D11915" w:rsidP="005202B9">
      <w:pPr>
        <w:ind w:firstLine="709"/>
        <w:jc w:val="both"/>
        <w:rPr>
          <w:szCs w:val="24"/>
        </w:rPr>
      </w:pPr>
      <w:r>
        <w:rPr>
          <w:szCs w:val="24"/>
        </w:rPr>
        <w:t>A</w:t>
      </w:r>
      <w:r w:rsidR="00231061" w:rsidRPr="00BF239E">
        <w:rPr>
          <w:szCs w:val="24"/>
        </w:rPr>
        <w:t xml:space="preserve">tsižvelgiant </w:t>
      </w:r>
      <w:r w:rsidR="00231061" w:rsidRPr="00BF239E">
        <w:t xml:space="preserve">į Kėdainių rajono savivaldybės gyventojų sveikatos </w:t>
      </w:r>
      <w:r w:rsidR="00231061">
        <w:t>stebėsenos at</w:t>
      </w:r>
      <w:r>
        <w:t>a</w:t>
      </w:r>
      <w:r w:rsidR="00231061">
        <w:t>skaitą,</w:t>
      </w:r>
      <w:r w:rsidR="00183DDC">
        <w:t xml:space="preserve"> </w:t>
      </w:r>
      <w:r w:rsidR="00AD18EA">
        <w:t xml:space="preserve"> </w:t>
      </w:r>
      <w:r w:rsidRPr="00B02A1F">
        <w:rPr>
          <w:szCs w:val="24"/>
        </w:rPr>
        <w:t>20</w:t>
      </w:r>
      <w:r w:rsidR="00AD18EA" w:rsidRPr="00B02A1F">
        <w:rPr>
          <w:szCs w:val="24"/>
        </w:rPr>
        <w:t>2</w:t>
      </w:r>
      <w:r w:rsidR="001E6FB1">
        <w:rPr>
          <w:szCs w:val="24"/>
        </w:rPr>
        <w:t>3</w:t>
      </w:r>
      <w:r w:rsidRPr="00B02A1F">
        <w:rPr>
          <w:szCs w:val="24"/>
        </w:rPr>
        <w:t xml:space="preserve"> m. Kėdainių rajono savivaldybės bendruomenės sveikatos taryba  nustatė prioritetines kryptis: </w:t>
      </w:r>
    </w:p>
    <w:p w14:paraId="355685FF" w14:textId="77777777" w:rsidR="001E6FB1" w:rsidRPr="001E6FB1" w:rsidRDefault="001E6FB1" w:rsidP="001E6FB1">
      <w:pPr>
        <w:widowControl w:val="0"/>
        <w:tabs>
          <w:tab w:val="left" w:pos="993"/>
        </w:tabs>
        <w:suppressAutoHyphens/>
        <w:ind w:firstLine="567"/>
        <w:jc w:val="both"/>
        <w:rPr>
          <w:bCs/>
        </w:rPr>
      </w:pPr>
      <w:r w:rsidRPr="001E6FB1">
        <w:rPr>
          <w:b/>
          <w:bCs/>
        </w:rPr>
        <w:t xml:space="preserve">   </w:t>
      </w:r>
      <w:r w:rsidRPr="001E6FB1">
        <w:rPr>
          <w:bCs/>
        </w:rPr>
        <w:t>1. Psichinės sveikatos stiprinimas (patyčių ir smurto prevencija, savižudybių prevencija, priklausomybių prevencija);</w:t>
      </w:r>
    </w:p>
    <w:p w14:paraId="535F4DD8" w14:textId="77777777" w:rsidR="001E6FB1" w:rsidRPr="001E6FB1" w:rsidRDefault="001E6FB1" w:rsidP="001E6FB1">
      <w:pPr>
        <w:widowControl w:val="0"/>
        <w:tabs>
          <w:tab w:val="left" w:pos="993"/>
        </w:tabs>
        <w:suppressAutoHyphens/>
        <w:ind w:firstLine="567"/>
        <w:jc w:val="both"/>
        <w:rPr>
          <w:bCs/>
        </w:rPr>
      </w:pPr>
      <w:r w:rsidRPr="001E6FB1">
        <w:rPr>
          <w:bCs/>
        </w:rPr>
        <w:t xml:space="preserve">   2. užkrečiamų ligų prevencija;</w:t>
      </w:r>
    </w:p>
    <w:p w14:paraId="0A3A38E1" w14:textId="77777777" w:rsidR="001E6FB1" w:rsidRPr="001E6FB1" w:rsidRDefault="001E6FB1" w:rsidP="001E6FB1">
      <w:pPr>
        <w:widowControl w:val="0"/>
        <w:tabs>
          <w:tab w:val="left" w:pos="993"/>
        </w:tabs>
        <w:suppressAutoHyphens/>
        <w:ind w:firstLine="567"/>
        <w:jc w:val="both"/>
        <w:rPr>
          <w:bCs/>
        </w:rPr>
      </w:pPr>
      <w:r w:rsidRPr="001E6FB1">
        <w:rPr>
          <w:bCs/>
        </w:rPr>
        <w:t xml:space="preserve">   3. širdies ir kraujagyslių ligų ir onkologinių ligų profilaktika;</w:t>
      </w:r>
    </w:p>
    <w:p w14:paraId="76A4C84E" w14:textId="77777777" w:rsidR="001E6FB1" w:rsidRPr="001E6FB1" w:rsidRDefault="001E6FB1" w:rsidP="001E6FB1">
      <w:pPr>
        <w:widowControl w:val="0"/>
        <w:tabs>
          <w:tab w:val="left" w:pos="993"/>
        </w:tabs>
        <w:suppressAutoHyphens/>
        <w:ind w:firstLine="567"/>
        <w:jc w:val="both"/>
        <w:rPr>
          <w:bCs/>
        </w:rPr>
      </w:pPr>
      <w:r w:rsidRPr="001E6FB1">
        <w:rPr>
          <w:bCs/>
        </w:rPr>
        <w:t xml:space="preserve">   4. gyvenamosios aplinkos sveikatinimas (maudyklų vandens stebėsena, triukšmo prevencija);</w:t>
      </w:r>
    </w:p>
    <w:p w14:paraId="1108D87A" w14:textId="77777777" w:rsidR="001E6FB1" w:rsidRDefault="001E6FB1" w:rsidP="001E6FB1">
      <w:pPr>
        <w:widowControl w:val="0"/>
        <w:tabs>
          <w:tab w:val="left" w:pos="993"/>
        </w:tabs>
        <w:suppressAutoHyphens/>
        <w:ind w:firstLine="567"/>
        <w:jc w:val="both"/>
        <w:rPr>
          <w:b/>
          <w:bCs/>
        </w:rPr>
      </w:pPr>
      <w:r w:rsidRPr="001E6FB1">
        <w:rPr>
          <w:bCs/>
        </w:rPr>
        <w:t xml:space="preserve">   5. fizinio aktyvumo ir sveikatos stiprinimo skatinimas, nukritimų ir traumų prevencija.</w:t>
      </w:r>
      <w:r w:rsidRPr="001E6FB1">
        <w:rPr>
          <w:b/>
          <w:bCs/>
        </w:rPr>
        <w:t xml:space="preserve"> </w:t>
      </w:r>
    </w:p>
    <w:p w14:paraId="3BC87CA9" w14:textId="6919EDDE" w:rsidR="006F041A" w:rsidRDefault="00E26CE2" w:rsidP="001E6FB1">
      <w:pPr>
        <w:widowControl w:val="0"/>
        <w:tabs>
          <w:tab w:val="left" w:pos="993"/>
        </w:tabs>
        <w:suppressAutoHyphens/>
        <w:ind w:firstLine="567"/>
        <w:jc w:val="both"/>
      </w:pPr>
      <w:r>
        <w:t>202</w:t>
      </w:r>
      <w:r w:rsidR="001E6FB1">
        <w:t>3</w:t>
      </w:r>
      <w:r>
        <w:t xml:space="preserve"> m. įgyvendinant</w:t>
      </w:r>
      <w:r w:rsidRPr="00F069E8">
        <w:t xml:space="preserve"> </w:t>
      </w:r>
      <w:r w:rsidRPr="00814CB4">
        <w:t>Visuomenės sveikatos rėmimo special</w:t>
      </w:r>
      <w:r>
        <w:t xml:space="preserve">iąją programą, iš šios programos panaudota  </w:t>
      </w:r>
      <w:r w:rsidR="001E6FB1" w:rsidRPr="001E6FB1">
        <w:t>105,</w:t>
      </w:r>
      <w:r w:rsidR="00875274">
        <w:t>9</w:t>
      </w:r>
      <w:r w:rsidR="001E6FB1" w:rsidRPr="001E6FB1">
        <w:t xml:space="preserve"> </w:t>
      </w:r>
      <w:r w:rsidR="001E6FB1">
        <w:t xml:space="preserve">tūkst. </w:t>
      </w:r>
      <w:r w:rsidRPr="00151BB3">
        <w:t>Eur</w:t>
      </w:r>
      <w:r w:rsidR="0009326E">
        <w:t>.</w:t>
      </w:r>
      <w:r w:rsidRPr="00151BB3">
        <w:t xml:space="preserve">  </w:t>
      </w:r>
    </w:p>
    <w:p w14:paraId="3D8B6AED" w14:textId="4BE98D10" w:rsidR="00E26CE2" w:rsidRPr="00814CB4" w:rsidRDefault="00E26CE2" w:rsidP="00E26CE2">
      <w:pPr>
        <w:widowControl w:val="0"/>
        <w:tabs>
          <w:tab w:val="left" w:pos="993"/>
        </w:tabs>
        <w:suppressAutoHyphens/>
        <w:ind w:firstLine="567"/>
        <w:jc w:val="both"/>
      </w:pPr>
      <w:r w:rsidRPr="005202B9">
        <w:t>Savivaldybės visuomenės sveikatos rėmimo specialiosios programos</w:t>
      </w:r>
      <w:r>
        <w:t xml:space="preserve"> lėšos buvo skirtos </w:t>
      </w:r>
      <w:r w:rsidR="002A3D5E">
        <w:t xml:space="preserve">sveikatos projektams finansuoti </w:t>
      </w:r>
      <w:r>
        <w:t>užkrečiamųjų ligų sri</w:t>
      </w:r>
      <w:r w:rsidR="006F041A">
        <w:t xml:space="preserve">tyje; </w:t>
      </w:r>
      <w:r w:rsidR="005B0CD4">
        <w:t xml:space="preserve"> </w:t>
      </w:r>
      <w:r w:rsidR="002A3D5E">
        <w:t>p</w:t>
      </w:r>
      <w:r w:rsidR="005B0CD4" w:rsidRPr="005B0CD4">
        <w:t>sichikos sveikatos stiprinim</w:t>
      </w:r>
      <w:r w:rsidR="005B0CD4">
        <w:t>o srityje</w:t>
      </w:r>
      <w:r w:rsidR="006F041A">
        <w:t>;</w:t>
      </w:r>
      <w:r w:rsidR="005B0CD4" w:rsidRPr="005B0CD4">
        <w:t xml:space="preserve"> </w:t>
      </w:r>
      <w:r w:rsidR="002A3D5E">
        <w:t>n</w:t>
      </w:r>
      <w:r w:rsidR="005B0CD4" w:rsidRPr="005B0CD4">
        <w:t>elaimingų atsitikimų ir traumų prevencij</w:t>
      </w:r>
      <w:r w:rsidR="005B0CD4">
        <w:t xml:space="preserve">os srityje; </w:t>
      </w:r>
      <w:r w:rsidR="002A3D5E">
        <w:t>a</w:t>
      </w:r>
      <w:r w:rsidRPr="00814CB4">
        <w:t>plinkos sveikatinimo srityje</w:t>
      </w:r>
      <w:r w:rsidR="006F041A">
        <w:t>.</w:t>
      </w:r>
      <w:r w:rsidRPr="00814CB4">
        <w:t xml:space="preserve"> </w:t>
      </w:r>
    </w:p>
    <w:p w14:paraId="1E10ACA5" w14:textId="49D6D374" w:rsidR="00772E87" w:rsidRDefault="0013098D" w:rsidP="00AD18EA">
      <w:pPr>
        <w:rPr>
          <w:sz w:val="22"/>
          <w:szCs w:val="22"/>
        </w:rPr>
      </w:pPr>
      <w:r w:rsidRPr="0096004D">
        <w:rPr>
          <w:bCs/>
          <w:sz w:val="22"/>
          <w:szCs w:val="22"/>
        </w:rPr>
        <w:t xml:space="preserve">          </w:t>
      </w:r>
    </w:p>
    <w:p w14:paraId="1E10ACA6" w14:textId="0CF8312F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1E10ACA7" w14:textId="4B584AA3" w:rsidR="00772E87" w:rsidRDefault="00C032D1">
      <w:pPr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>SAVIVALDYBĖS VISUOMENĖS SVEIKATOS RĖMIMO SPECIALIOSIOS PROGRAMOS LĖŠOS</w:t>
      </w:r>
    </w:p>
    <w:p w14:paraId="1E10ACA9" w14:textId="77777777" w:rsidR="00772E87" w:rsidRDefault="00772E87">
      <w:pPr>
        <w:tabs>
          <w:tab w:val="left" w:pos="540"/>
          <w:tab w:val="left" w:pos="1110"/>
        </w:tabs>
        <w:ind w:firstLine="8364"/>
        <w:jc w:val="both"/>
        <w:rPr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772E87" w14:paraId="1E10ACAD" w14:textId="77777777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A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B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C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tūkst. Eur</w:t>
            </w:r>
          </w:p>
        </w:tc>
      </w:tr>
      <w:tr w:rsidR="00772E87" w14:paraId="1E10ACB1" w14:textId="77777777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E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F" w14:textId="77777777" w:rsidR="00772E87" w:rsidRDefault="00C032D1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0" w14:textId="630D7291" w:rsidR="00772E87" w:rsidRDefault="005115A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B5" w14:textId="77777777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2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3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4" w14:textId="40569CD6" w:rsidR="00772E87" w:rsidRDefault="001E6FB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772E87" w14:paraId="1E10ACB9" w14:textId="77777777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6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7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8" w14:textId="088562B0" w:rsidR="00772E87" w:rsidRDefault="00822F9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BD" w14:textId="77777777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A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B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C" w14:textId="0027A0FB" w:rsidR="00772E87" w:rsidRDefault="00822F9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C1" w14:textId="77777777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E" w14:textId="77777777" w:rsidR="00772E87" w:rsidRDefault="00C032D1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F" w14:textId="77777777" w:rsidR="00772E87" w:rsidRPr="00BB342D" w:rsidRDefault="00C032D1">
            <w:pPr>
              <w:tabs>
                <w:tab w:val="left" w:pos="540"/>
              </w:tabs>
              <w:rPr>
                <w:szCs w:val="24"/>
              </w:rPr>
            </w:pPr>
            <w:r w:rsidRPr="00BB342D"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0" w14:textId="1FF71B14" w:rsidR="00772E87" w:rsidRPr="00BB342D" w:rsidRDefault="001E6FB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</w:tc>
      </w:tr>
      <w:tr w:rsidR="00772E87" w14:paraId="1E10ACC4" w14:textId="77777777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2" w14:textId="77777777" w:rsidR="00772E87" w:rsidRPr="00BB342D" w:rsidRDefault="00C032D1">
            <w:pPr>
              <w:tabs>
                <w:tab w:val="left" w:pos="540"/>
              </w:tabs>
              <w:ind w:firstLine="12"/>
              <w:jc w:val="right"/>
              <w:rPr>
                <w:b/>
                <w:szCs w:val="24"/>
              </w:rPr>
            </w:pPr>
            <w:r w:rsidRPr="00BB342D"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3" w14:textId="103BDA0F" w:rsidR="00772E87" w:rsidRPr="00BB342D" w:rsidRDefault="001E6FB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132,4</w:t>
            </w:r>
          </w:p>
        </w:tc>
      </w:tr>
    </w:tbl>
    <w:p w14:paraId="1E10ACC8" w14:textId="77777777" w:rsidR="00772E87" w:rsidRDefault="00772E87">
      <w:pPr>
        <w:tabs>
          <w:tab w:val="left" w:pos="0"/>
        </w:tabs>
        <w:jc w:val="center"/>
        <w:rPr>
          <w:b/>
          <w:szCs w:val="24"/>
        </w:rPr>
      </w:pPr>
    </w:p>
    <w:p w14:paraId="727621C2" w14:textId="59D56C96" w:rsidR="005202B9" w:rsidRDefault="005202B9">
      <w:pPr>
        <w:tabs>
          <w:tab w:val="left" w:pos="0"/>
        </w:tabs>
        <w:jc w:val="center"/>
        <w:rPr>
          <w:b/>
          <w:szCs w:val="24"/>
        </w:rPr>
      </w:pPr>
    </w:p>
    <w:p w14:paraId="6BB3A529" w14:textId="65D3FA99" w:rsidR="002A3D5E" w:rsidRDefault="002A3D5E">
      <w:pPr>
        <w:tabs>
          <w:tab w:val="left" w:pos="0"/>
        </w:tabs>
        <w:jc w:val="center"/>
        <w:rPr>
          <w:b/>
          <w:szCs w:val="24"/>
        </w:rPr>
      </w:pPr>
    </w:p>
    <w:p w14:paraId="10419E38" w14:textId="405F8DA1" w:rsidR="002A3D5E" w:rsidRDefault="002A3D5E">
      <w:pPr>
        <w:tabs>
          <w:tab w:val="left" w:pos="0"/>
        </w:tabs>
        <w:jc w:val="center"/>
        <w:rPr>
          <w:b/>
          <w:szCs w:val="24"/>
        </w:rPr>
      </w:pPr>
    </w:p>
    <w:p w14:paraId="2CC937AD" w14:textId="3E69A7B0" w:rsidR="002A3D5E" w:rsidRDefault="002A3D5E">
      <w:pPr>
        <w:tabs>
          <w:tab w:val="left" w:pos="0"/>
        </w:tabs>
        <w:jc w:val="center"/>
        <w:rPr>
          <w:b/>
          <w:szCs w:val="24"/>
        </w:rPr>
      </w:pPr>
    </w:p>
    <w:p w14:paraId="7652DB7C" w14:textId="63BB0800" w:rsidR="002A3D5E" w:rsidRDefault="002A3D5E">
      <w:pPr>
        <w:tabs>
          <w:tab w:val="left" w:pos="0"/>
        </w:tabs>
        <w:jc w:val="center"/>
        <w:rPr>
          <w:b/>
          <w:szCs w:val="24"/>
        </w:rPr>
      </w:pPr>
    </w:p>
    <w:p w14:paraId="192ECDD5" w14:textId="77777777" w:rsidR="002A3D5E" w:rsidRDefault="002A3D5E">
      <w:pPr>
        <w:tabs>
          <w:tab w:val="left" w:pos="0"/>
        </w:tabs>
        <w:jc w:val="center"/>
        <w:rPr>
          <w:b/>
          <w:szCs w:val="24"/>
        </w:rPr>
      </w:pPr>
    </w:p>
    <w:p w14:paraId="1E10ACCA" w14:textId="2E70672E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1E10ACCB" w14:textId="5E558728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SAVIVALDYBĖS VISUOMENĖS SVEIKATOS RĖMIMO SPECIALIOSIOS PROGRAMOS LĖŠOMIS VYKDYTOS PRIEMONĖS</w:t>
      </w:r>
    </w:p>
    <w:p w14:paraId="01BA2461" w14:textId="77777777" w:rsidR="00564418" w:rsidRDefault="00564418">
      <w:pPr>
        <w:tabs>
          <w:tab w:val="left" w:pos="0"/>
        </w:tabs>
        <w:jc w:val="center"/>
        <w:rPr>
          <w:szCs w:val="24"/>
          <w:lang w:eastAsia="lt-LT"/>
        </w:rPr>
      </w:pPr>
    </w:p>
    <w:tbl>
      <w:tblPr>
        <w:tblW w:w="1010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727"/>
        <w:gridCol w:w="3422"/>
        <w:gridCol w:w="1417"/>
        <w:gridCol w:w="1789"/>
      </w:tblGrid>
      <w:tr w:rsidR="00772E87" w:rsidRPr="00564418" w14:paraId="1E10ACD4" w14:textId="77777777" w:rsidTr="00E16713">
        <w:trPr>
          <w:trHeight w:val="63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E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Eil. Nr.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F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0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1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Skirta lėšų, tūkst. Eur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2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Panaudota</w:t>
            </w:r>
          </w:p>
          <w:p w14:paraId="1E10ACD3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lėšų, tūkst. Eur</w:t>
            </w:r>
          </w:p>
        </w:tc>
      </w:tr>
      <w:tr w:rsidR="00772E87" w:rsidRPr="00564418" w14:paraId="1E10ACDA" w14:textId="77777777" w:rsidTr="00E16713">
        <w:trPr>
          <w:trHeight w:val="2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5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6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7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8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9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772E87" w:rsidRPr="00564418" w14:paraId="1E10ACDC" w14:textId="77777777" w:rsidTr="00E16713">
        <w:trPr>
          <w:trHeight w:val="307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B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 Savivaldybės kompleksinės programos</w:t>
            </w:r>
          </w:p>
        </w:tc>
      </w:tr>
      <w:tr w:rsidR="00E82841" w:rsidRPr="00564418" w14:paraId="1E10ACE2" w14:textId="77777777" w:rsidTr="00E16713">
        <w:trPr>
          <w:trHeight w:val="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D" w14:textId="28D2E747" w:rsidR="00E82841" w:rsidRPr="00564418" w:rsidRDefault="00E82841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E" w14:textId="4A7545DD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F" w14:textId="01A11AEF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0" w14:textId="1C92F7A7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1" w14:textId="4D337751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</w:tr>
      <w:tr w:rsidR="00772E87" w:rsidRPr="00564418" w14:paraId="1E10ACE4" w14:textId="77777777" w:rsidTr="00E16713">
        <w:trPr>
          <w:trHeight w:val="318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3" w14:textId="2916C6B5" w:rsidR="00772E87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</w:t>
            </w:r>
            <w:r w:rsidR="00C032D1" w:rsidRPr="00564418">
              <w:rPr>
                <w:szCs w:val="24"/>
              </w:rPr>
              <w:t>2. Savivaldybės strateginio veiklos plano priemonės</w:t>
            </w:r>
          </w:p>
        </w:tc>
      </w:tr>
      <w:tr w:rsidR="006025AB" w:rsidRPr="00564418" w14:paraId="1E10ACEA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5" w14:textId="5B32864E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6" w14:textId="1918192B" w:rsidR="006025AB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7" w14:textId="4C8A4E67" w:rsidR="005D4849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8" w14:textId="70EE9FB4" w:rsidR="006025AB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9" w14:textId="0D71B7E0" w:rsidR="006025AB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5AB" w:rsidRPr="00564418" w14:paraId="1E10ACF2" w14:textId="77777777" w:rsidTr="00E16713">
        <w:trPr>
          <w:trHeight w:val="313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1" w14:textId="19A2E42C" w:rsidR="006025AB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  <w:r w:rsidR="006025AB" w:rsidRPr="00564418">
              <w:rPr>
                <w:szCs w:val="24"/>
              </w:rPr>
              <w:t>3. Bendruomenių vykdytų programų / priemonių rėmimas</w:t>
            </w:r>
          </w:p>
        </w:tc>
      </w:tr>
      <w:tr w:rsidR="002A3B33" w:rsidRPr="00564418" w14:paraId="1E10ACF8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3" w14:textId="7AF88FE6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4" w14:textId="67996979" w:rsidR="002A3B33" w:rsidRPr="00564418" w:rsidRDefault="002A3B33" w:rsidP="002A3B33">
            <w:pPr>
              <w:rPr>
                <w:szCs w:val="24"/>
              </w:rPr>
            </w:pPr>
            <w:r w:rsidRPr="00564418">
              <w:rPr>
                <w:szCs w:val="24"/>
              </w:rPr>
              <w:t>Psichikos sveikatos stiprinimo ir sveikatai žalingos elgsenos prevencija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5" w14:textId="1C453D0C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6B6251">
              <w:rPr>
                <w:b/>
                <w:bCs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6" w14:textId="6B39219D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7" w14:textId="631C1FB3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</w:tr>
      <w:tr w:rsidR="002A3B33" w:rsidRPr="00564418" w14:paraId="0C8B4366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CB4" w14:textId="5CD8FB11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2.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AEA" w14:textId="7021D4AC" w:rsidR="002A3B33" w:rsidRPr="00564418" w:rsidRDefault="002A3B33" w:rsidP="002A3B33">
            <w:pPr>
              <w:rPr>
                <w:szCs w:val="24"/>
              </w:rPr>
            </w:pPr>
            <w:r w:rsidRPr="00564418">
              <w:rPr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31F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  <w:p w14:paraId="662C8C65" w14:textId="1DA256D6" w:rsidR="002A3B33" w:rsidRPr="00564418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  <w:p w14:paraId="1D3BE0DC" w14:textId="51320A0D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41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D2E2733" w14:textId="17AD8788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13B6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="00A613B6">
              <w:rPr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B23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0EA289C0" w14:textId="5CB0E74A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13B6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="00A613B6">
              <w:rPr>
                <w:szCs w:val="24"/>
              </w:rPr>
              <w:t>3</w:t>
            </w:r>
          </w:p>
        </w:tc>
      </w:tr>
      <w:tr w:rsidR="002A3B33" w:rsidRPr="00564418" w14:paraId="3DC8CBF9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92" w14:textId="1EE96D3E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3.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552" w14:textId="5289B71C" w:rsidR="002A3B33" w:rsidRPr="00564418" w:rsidRDefault="002A3B33" w:rsidP="002A3B33">
            <w:pPr>
              <w:rPr>
                <w:szCs w:val="24"/>
              </w:rPr>
            </w:pPr>
            <w:r w:rsidRPr="00564418">
              <w:rPr>
                <w:szCs w:val="24"/>
              </w:rPr>
              <w:t xml:space="preserve">Aplinkos sveikata (triukšmo prevencija, </w:t>
            </w:r>
            <w:r w:rsidRPr="004710C6">
              <w:rPr>
                <w:iCs/>
                <w:szCs w:val="24"/>
              </w:rPr>
              <w:t>maudyklų vandens stebėsena</w:t>
            </w:r>
            <w:r w:rsidRPr="00564418">
              <w:rPr>
                <w:szCs w:val="24"/>
              </w:rPr>
              <w:t>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DA2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3F645AF8" w14:textId="143BC51D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  <w:p w14:paraId="0909932B" w14:textId="25047403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200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4F5F8D25" w14:textId="52B63B68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0EC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FB6AAF2" w14:textId="0029C090" w:rsidR="002A3B33" w:rsidRPr="00564418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</w:tr>
      <w:tr w:rsidR="002A3B33" w:rsidRPr="00564418" w14:paraId="49B62455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A61" w14:textId="76E348C5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650" w14:textId="07F2D6BF" w:rsidR="002A3B33" w:rsidRPr="00564418" w:rsidRDefault="002A3B33" w:rsidP="002A3B33">
            <w:pPr>
              <w:rPr>
                <w:szCs w:val="24"/>
              </w:rPr>
            </w:pPr>
            <w:r w:rsidRPr="006F6187">
              <w:rPr>
                <w:szCs w:val="24"/>
              </w:rPr>
              <w:t>Nelaimingų atsitikimų ir traumų prevencija (tarp jų ir pirmosios pagalbos teikimo</w:t>
            </w:r>
            <w:r w:rsidR="00485662">
              <w:rPr>
                <w:szCs w:val="24"/>
              </w:rPr>
              <w:t>, civilinės saugos</w:t>
            </w:r>
            <w:r w:rsidRPr="006F6187">
              <w:rPr>
                <w:szCs w:val="24"/>
              </w:rPr>
              <w:t>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B6A" w14:textId="400CC96E" w:rsidR="002A3B33" w:rsidRPr="006B6251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11E" w14:textId="4E66D7E1" w:rsidR="002A3B33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8,</w:t>
            </w:r>
            <w:r w:rsidR="00875274">
              <w:rPr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D0C" w14:textId="0741433B" w:rsidR="002A3B33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8,</w:t>
            </w:r>
            <w:r w:rsidR="00875274">
              <w:rPr>
                <w:szCs w:val="24"/>
              </w:rPr>
              <w:t>7</w:t>
            </w:r>
          </w:p>
        </w:tc>
      </w:tr>
      <w:tr w:rsidR="008E4E76" w:rsidRPr="00564418" w14:paraId="0CB35486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0F6" w14:textId="5D656D3C" w:rsidR="008E4E76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4C3" w14:textId="7CD34C60" w:rsidR="008E4E76" w:rsidRPr="006F6187" w:rsidRDefault="008E4E76" w:rsidP="008E4E76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E4E76">
              <w:rPr>
                <w:szCs w:val="24"/>
              </w:rPr>
              <w:t>veikos mitybos skatinimas ir nutukimo prevencija</w:t>
            </w:r>
            <w:r>
              <w:rPr>
                <w:szCs w:val="24"/>
              </w:rPr>
              <w:t xml:space="preserve"> ir </w:t>
            </w:r>
            <w:r w:rsidRPr="008E4E76">
              <w:rPr>
                <w:szCs w:val="24"/>
              </w:rPr>
              <w:t>fizinio aktyvumo skatinimas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F5F" w14:textId="3D57FDF2" w:rsidR="008E4E76" w:rsidRPr="006B6251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3E1" w14:textId="5A74B292" w:rsidR="008E4E76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CD0" w14:textId="49F37117" w:rsidR="008E4E76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</w:tr>
      <w:tr w:rsidR="008E4E76" w:rsidRPr="00564418" w14:paraId="12C5AA68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6FA" w14:textId="3DF976C2" w:rsidR="008E4E76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D74" w14:textId="60F96951" w:rsidR="008E4E76" w:rsidRPr="006F6187" w:rsidRDefault="008E4E76" w:rsidP="002A3B33">
            <w:pPr>
              <w:rPr>
                <w:szCs w:val="24"/>
              </w:rPr>
            </w:pPr>
            <w:r>
              <w:rPr>
                <w:szCs w:val="24"/>
              </w:rPr>
              <w:t>Kitos sritys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5EA" w14:textId="77777777" w:rsidR="008E4E76" w:rsidRPr="006B6251" w:rsidRDefault="008E4E76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5A0" w14:textId="3CCE6F1A" w:rsidR="008E4E76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03C" w14:textId="58E35BBA" w:rsidR="008E4E76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</w:tr>
      <w:tr w:rsidR="002A3B33" w:rsidRPr="00564418" w14:paraId="00086360" w14:textId="77777777" w:rsidTr="00E16713">
        <w:trPr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D00" w14:textId="73CD5B84" w:rsidR="002A3B33" w:rsidRPr="00564418" w:rsidRDefault="002A3B33" w:rsidP="002A3B33">
            <w:pPr>
              <w:tabs>
                <w:tab w:val="left" w:pos="540"/>
              </w:tabs>
              <w:ind w:firstLine="12"/>
              <w:rPr>
                <w:b/>
                <w:bCs/>
                <w:szCs w:val="24"/>
              </w:rPr>
            </w:pPr>
            <w:r w:rsidRPr="00564418">
              <w:rPr>
                <w:b/>
                <w:bCs/>
                <w:szCs w:val="24"/>
              </w:rPr>
              <w:t xml:space="preserve">                                                                             </w:t>
            </w:r>
            <w:r>
              <w:rPr>
                <w:b/>
                <w:bCs/>
                <w:szCs w:val="24"/>
              </w:rPr>
              <w:t xml:space="preserve">       </w:t>
            </w:r>
            <w:r w:rsidRPr="00564418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4FA" w14:textId="39C80D0C" w:rsidR="002A3B33" w:rsidRPr="00AE03EB" w:rsidRDefault="002A3B33" w:rsidP="002A3B3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A613B6">
              <w:rPr>
                <w:bCs/>
                <w:szCs w:val="24"/>
              </w:rPr>
              <w:t>113,</w:t>
            </w:r>
            <w:r w:rsidR="00875274">
              <w:rPr>
                <w:bCs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743" w14:textId="00FFE729" w:rsidR="002A3B33" w:rsidRPr="00564418" w:rsidRDefault="00A613B6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105,</w:t>
            </w:r>
            <w:r w:rsidR="00875274">
              <w:rPr>
                <w:szCs w:val="24"/>
              </w:rPr>
              <w:t>9</w:t>
            </w:r>
          </w:p>
        </w:tc>
      </w:tr>
      <w:tr w:rsidR="002A3B33" w:rsidRPr="00564418" w14:paraId="1E10ACFA" w14:textId="77777777" w:rsidTr="00E16713">
        <w:trPr>
          <w:trHeight w:val="309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9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4. Kita</w:t>
            </w:r>
          </w:p>
        </w:tc>
      </w:tr>
      <w:tr w:rsidR="002A3B33" w:rsidRPr="00564418" w14:paraId="1E10AD00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B" w14:textId="05514C92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C" w14:textId="77761731" w:rsidR="002A3B33" w:rsidRPr="00564418" w:rsidRDefault="002A3B33" w:rsidP="002A3B33">
            <w:pPr>
              <w:tabs>
                <w:tab w:val="left" w:pos="540"/>
              </w:tabs>
              <w:ind w:firstLine="12"/>
              <w:rPr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D" w14:textId="55377098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E" w14:textId="4AE75208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F" w14:textId="2742DC71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A3B33" w:rsidRPr="00564418" w14:paraId="1E10AD06" w14:textId="77777777" w:rsidTr="00E16713">
        <w:trPr>
          <w:trHeight w:val="3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1" w14:textId="67FE5305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2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3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Iš viso lėšų: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4" w14:textId="174E30AB" w:rsidR="002A3B33" w:rsidRPr="00120D43" w:rsidRDefault="00875274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113,4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5" w14:textId="71D46109" w:rsidR="002A3B33" w:rsidRPr="00120D43" w:rsidRDefault="00875274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105,9</w:t>
            </w:r>
          </w:p>
        </w:tc>
      </w:tr>
    </w:tbl>
    <w:p w14:paraId="5F11A830" w14:textId="77777777" w:rsidR="002A3D5E" w:rsidRDefault="002A3D5E" w:rsidP="00AB41E9">
      <w:pPr>
        <w:ind w:firstLine="720"/>
        <w:jc w:val="center"/>
        <w:rPr>
          <w:sz w:val="22"/>
          <w:szCs w:val="22"/>
          <w:lang w:eastAsia="lt-LT"/>
        </w:rPr>
      </w:pPr>
    </w:p>
    <w:p w14:paraId="7264AB43" w14:textId="77777777" w:rsidR="002A3D5E" w:rsidRDefault="002A3D5E" w:rsidP="00AB41E9">
      <w:pPr>
        <w:ind w:firstLine="720"/>
        <w:jc w:val="center"/>
        <w:rPr>
          <w:sz w:val="22"/>
          <w:szCs w:val="22"/>
          <w:lang w:eastAsia="lt-LT"/>
        </w:rPr>
      </w:pPr>
    </w:p>
    <w:p w14:paraId="1E10AD07" w14:textId="436E1D3E" w:rsidR="006F6187" w:rsidRDefault="00AB41E9" w:rsidP="00AB41E9">
      <w:pPr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</w:t>
      </w:r>
    </w:p>
    <w:p w14:paraId="50E8E9AA" w14:textId="1258EE1C" w:rsidR="006F6187" w:rsidRDefault="006F6187" w:rsidP="006F6187">
      <w:pPr>
        <w:rPr>
          <w:sz w:val="22"/>
          <w:szCs w:val="22"/>
          <w:lang w:eastAsia="lt-LT"/>
        </w:rPr>
      </w:pPr>
    </w:p>
    <w:p w14:paraId="78B3695B" w14:textId="71A581F9" w:rsidR="00772E87" w:rsidRDefault="006F6187" w:rsidP="006F6187">
      <w:pPr>
        <w:tabs>
          <w:tab w:val="left" w:pos="7320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ab/>
      </w:r>
    </w:p>
    <w:sectPr w:rsidR="00772E87" w:rsidSect="00564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37958" w14:textId="77777777" w:rsidR="00426F47" w:rsidRDefault="00426F47">
      <w:r>
        <w:separator/>
      </w:r>
    </w:p>
  </w:endnote>
  <w:endnote w:type="continuationSeparator" w:id="0">
    <w:p w14:paraId="685FED0D" w14:textId="77777777" w:rsidR="00426F47" w:rsidRDefault="0042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5" w14:textId="77777777" w:rsidR="00772E87" w:rsidRDefault="00772E8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6" w14:textId="77777777" w:rsidR="00772E87" w:rsidRDefault="00772E8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8" w14:textId="77777777" w:rsidR="00772E87" w:rsidRDefault="00772E8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80D1A" w14:textId="77777777" w:rsidR="00426F47" w:rsidRDefault="00426F47">
      <w:r>
        <w:separator/>
      </w:r>
    </w:p>
  </w:footnote>
  <w:footnote w:type="continuationSeparator" w:id="0">
    <w:p w14:paraId="14D870F5" w14:textId="77777777" w:rsidR="00426F47" w:rsidRDefault="0042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2" w14:textId="77777777" w:rsidR="00772E87" w:rsidRDefault="00772E8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4" w14:textId="77777777" w:rsidR="00772E87" w:rsidRDefault="00772E8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073532"/>
      <w:docPartObj>
        <w:docPartGallery w:val="Page Numbers (Top of Page)"/>
        <w:docPartUnique/>
      </w:docPartObj>
    </w:sdtPr>
    <w:sdtEndPr/>
    <w:sdtContent>
      <w:p w14:paraId="68A3A7A2" w14:textId="07681478" w:rsidR="00C032D1" w:rsidRDefault="00426F47">
        <w:pPr>
          <w:pStyle w:val="Antrats"/>
          <w:jc w:val="center"/>
        </w:pPr>
      </w:p>
    </w:sdtContent>
  </w:sdt>
  <w:p w14:paraId="1E10AD27" w14:textId="77777777" w:rsidR="00772E87" w:rsidRDefault="00772E8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57"/>
    <w:rsid w:val="00024178"/>
    <w:rsid w:val="00070CC9"/>
    <w:rsid w:val="000813CA"/>
    <w:rsid w:val="0009326E"/>
    <w:rsid w:val="000C1371"/>
    <w:rsid w:val="000D58A8"/>
    <w:rsid w:val="00114663"/>
    <w:rsid w:val="00120D43"/>
    <w:rsid w:val="00121500"/>
    <w:rsid w:val="0013098D"/>
    <w:rsid w:val="00130DAE"/>
    <w:rsid w:val="00151BB3"/>
    <w:rsid w:val="00157E84"/>
    <w:rsid w:val="00183DDC"/>
    <w:rsid w:val="001D18B6"/>
    <w:rsid w:val="001E6FB1"/>
    <w:rsid w:val="00231061"/>
    <w:rsid w:val="00262D85"/>
    <w:rsid w:val="002A3B33"/>
    <w:rsid w:val="002A3D5E"/>
    <w:rsid w:val="002B2B93"/>
    <w:rsid w:val="002B2D3F"/>
    <w:rsid w:val="002E1C77"/>
    <w:rsid w:val="0034592F"/>
    <w:rsid w:val="00367F65"/>
    <w:rsid w:val="003751C3"/>
    <w:rsid w:val="003B6713"/>
    <w:rsid w:val="003E16A4"/>
    <w:rsid w:val="003F4A93"/>
    <w:rsid w:val="00426A09"/>
    <w:rsid w:val="00426F47"/>
    <w:rsid w:val="00443BF7"/>
    <w:rsid w:val="004710C6"/>
    <w:rsid w:val="00485662"/>
    <w:rsid w:val="00485F22"/>
    <w:rsid w:val="00507F10"/>
    <w:rsid w:val="005115AA"/>
    <w:rsid w:val="005202B9"/>
    <w:rsid w:val="00526440"/>
    <w:rsid w:val="00564418"/>
    <w:rsid w:val="005870AC"/>
    <w:rsid w:val="005B0CD4"/>
    <w:rsid w:val="005B7B29"/>
    <w:rsid w:val="005D0ED2"/>
    <w:rsid w:val="005D4849"/>
    <w:rsid w:val="006025AB"/>
    <w:rsid w:val="0061286C"/>
    <w:rsid w:val="00635D0D"/>
    <w:rsid w:val="00680911"/>
    <w:rsid w:val="00680936"/>
    <w:rsid w:val="00695F52"/>
    <w:rsid w:val="006B6251"/>
    <w:rsid w:val="006D3A3F"/>
    <w:rsid w:val="006D5F26"/>
    <w:rsid w:val="006F041A"/>
    <w:rsid w:val="006F6187"/>
    <w:rsid w:val="00717815"/>
    <w:rsid w:val="007317B5"/>
    <w:rsid w:val="00772E87"/>
    <w:rsid w:val="00774791"/>
    <w:rsid w:val="00780686"/>
    <w:rsid w:val="00792D8C"/>
    <w:rsid w:val="007E76FA"/>
    <w:rsid w:val="00802D57"/>
    <w:rsid w:val="00803096"/>
    <w:rsid w:val="00804133"/>
    <w:rsid w:val="00806BA9"/>
    <w:rsid w:val="00822F92"/>
    <w:rsid w:val="00875274"/>
    <w:rsid w:val="008917DC"/>
    <w:rsid w:val="008C487D"/>
    <w:rsid w:val="008E4A47"/>
    <w:rsid w:val="008E4E76"/>
    <w:rsid w:val="00915398"/>
    <w:rsid w:val="009302E4"/>
    <w:rsid w:val="00933C4F"/>
    <w:rsid w:val="009B3575"/>
    <w:rsid w:val="009C6495"/>
    <w:rsid w:val="009E3FE3"/>
    <w:rsid w:val="00A10D42"/>
    <w:rsid w:val="00A613B6"/>
    <w:rsid w:val="00A61D20"/>
    <w:rsid w:val="00A627EE"/>
    <w:rsid w:val="00A64FCB"/>
    <w:rsid w:val="00A91E04"/>
    <w:rsid w:val="00AA171F"/>
    <w:rsid w:val="00AB41E9"/>
    <w:rsid w:val="00AB7101"/>
    <w:rsid w:val="00AD18EA"/>
    <w:rsid w:val="00AE03EB"/>
    <w:rsid w:val="00AE4732"/>
    <w:rsid w:val="00B02A1F"/>
    <w:rsid w:val="00B1383A"/>
    <w:rsid w:val="00B747A0"/>
    <w:rsid w:val="00B7618C"/>
    <w:rsid w:val="00B80D23"/>
    <w:rsid w:val="00BA17E3"/>
    <w:rsid w:val="00BB342D"/>
    <w:rsid w:val="00BE5EE1"/>
    <w:rsid w:val="00BF0740"/>
    <w:rsid w:val="00C02D5C"/>
    <w:rsid w:val="00C032D1"/>
    <w:rsid w:val="00C205AB"/>
    <w:rsid w:val="00C22CC7"/>
    <w:rsid w:val="00C24DFA"/>
    <w:rsid w:val="00C41521"/>
    <w:rsid w:val="00C46A88"/>
    <w:rsid w:val="00C7772B"/>
    <w:rsid w:val="00CA0960"/>
    <w:rsid w:val="00CA5799"/>
    <w:rsid w:val="00CC145E"/>
    <w:rsid w:val="00CC1B68"/>
    <w:rsid w:val="00CE5210"/>
    <w:rsid w:val="00CF2A0F"/>
    <w:rsid w:val="00D11915"/>
    <w:rsid w:val="00D2033B"/>
    <w:rsid w:val="00D55D6C"/>
    <w:rsid w:val="00D62763"/>
    <w:rsid w:val="00D7175C"/>
    <w:rsid w:val="00DA3BA6"/>
    <w:rsid w:val="00DA3E86"/>
    <w:rsid w:val="00DB0897"/>
    <w:rsid w:val="00DB47AE"/>
    <w:rsid w:val="00DE3586"/>
    <w:rsid w:val="00DE6D43"/>
    <w:rsid w:val="00E16713"/>
    <w:rsid w:val="00E22AA7"/>
    <w:rsid w:val="00E26CE2"/>
    <w:rsid w:val="00E50116"/>
    <w:rsid w:val="00E61034"/>
    <w:rsid w:val="00E652D6"/>
    <w:rsid w:val="00E82841"/>
    <w:rsid w:val="00E954C3"/>
    <w:rsid w:val="00EA2BBD"/>
    <w:rsid w:val="00ED6FCE"/>
    <w:rsid w:val="00F55673"/>
    <w:rsid w:val="00F72BC6"/>
    <w:rsid w:val="00F83D38"/>
    <w:rsid w:val="00FA0BA1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0AC6E"/>
  <w15:docId w15:val="{E214C392-E24A-46B1-89B9-9391550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32D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32D1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Iprastasis">
    <w:name w:val="Iprastasis"/>
    <w:basedOn w:val="prastasis"/>
    <w:next w:val="prastasis"/>
    <w:uiPriority w:val="99"/>
    <w:rsid w:val="005202B9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AE47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E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9FC4-62DA-4DAA-9EC1-9F6EEFEF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Matuzienė</dc:creator>
  <cp:lastModifiedBy>Steponas Navajauskas</cp:lastModifiedBy>
  <cp:revision>2</cp:revision>
  <cp:lastPrinted>2022-03-31T08:11:00Z</cp:lastPrinted>
  <dcterms:created xsi:type="dcterms:W3CDTF">2024-03-20T09:35:00Z</dcterms:created>
  <dcterms:modified xsi:type="dcterms:W3CDTF">2024-03-20T09:35:00Z</dcterms:modified>
</cp:coreProperties>
</file>