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BCFDD" w14:textId="77777777" w:rsidR="006060B7" w:rsidRPr="00D80800" w:rsidRDefault="006060B7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D80800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object w:dxaOrig="1346" w:dyaOrig="673" w14:anchorId="77C01C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776252762" r:id="rId5"/>
        </w:object>
      </w:r>
    </w:p>
    <w:p w14:paraId="66020A27" w14:textId="77777777" w:rsidR="006060B7" w:rsidRPr="00D80800" w:rsidRDefault="006060B7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p w14:paraId="774C7532" w14:textId="77777777" w:rsidR="006060B7" w:rsidRPr="00D80800" w:rsidRDefault="006060B7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D80800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KĖDAINIŲ RAJONO SAVIVALDYBĖS ADMINISTRACIJOS DIREKTORIUS</w:t>
      </w:r>
    </w:p>
    <w:p w14:paraId="4B39091B" w14:textId="77777777" w:rsidR="006060B7" w:rsidRPr="00D80800" w:rsidRDefault="006060B7" w:rsidP="006060B7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14:paraId="661F3A15" w14:textId="77777777" w:rsidR="006060B7" w:rsidRPr="00D80800" w:rsidRDefault="006060B7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</w:pPr>
      <w:r w:rsidRPr="00D80800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>ĮSAKYMAS</w:t>
      </w:r>
    </w:p>
    <w:p w14:paraId="57041956" w14:textId="3AD0D294" w:rsidR="006060B7" w:rsidRPr="00BD1CFE" w:rsidRDefault="006060B7" w:rsidP="005D2E0C">
      <w:pPr>
        <w:tabs>
          <w:tab w:val="right" w:pos="8880"/>
        </w:tabs>
        <w:suppressAutoHyphens/>
        <w:ind w:right="480"/>
        <w:jc w:val="center"/>
        <w:rPr>
          <w:rFonts w:ascii="Times New Roman" w:eastAsia="Arial" w:hAnsi="Times New Roman"/>
          <w:b/>
          <w:bCs/>
          <w:color w:val="000000"/>
          <w:kern w:val="1"/>
          <w:sz w:val="24"/>
          <w:szCs w:val="24"/>
          <w:lang w:eastAsia="ar-SA"/>
        </w:rPr>
      </w:pPr>
      <w:r w:rsidRPr="005D2E0C">
        <w:rPr>
          <w:rFonts w:ascii="Times New Roman" w:eastAsia="SimSun" w:hAnsi="Times New Roman"/>
          <w:b/>
          <w:kern w:val="1"/>
          <w:sz w:val="24"/>
          <w:szCs w:val="24"/>
          <w:lang w:eastAsia="ar-SA"/>
        </w:rPr>
        <w:t xml:space="preserve">DĖL </w:t>
      </w:r>
      <w:r w:rsidR="005D2E0C" w:rsidRPr="005D2E0C">
        <w:rPr>
          <w:rFonts w:ascii="Times New Roman" w:eastAsia="Times New Roman" w:hAnsi="Times New Roman"/>
          <w:b/>
          <w:sz w:val="24"/>
          <w:szCs w:val="24"/>
          <w:lang w:eastAsia="ar-SA"/>
        </w:rPr>
        <w:t>NEVYRIAUSYBINIŲ ORGANIZACIJŲ INSTITUCINIO STIPRINIMO IR VEIKLOS PLĖTOJIMO PROJEKTŲ FINANSAVIMO KĖDAINIŲ RAJONO SAVIVALDYBĖS BIUDŽETO LĖŠOMIS KONKURSO NUOSTAT</w:t>
      </w:r>
      <w:r w:rsidR="005D2E0C">
        <w:rPr>
          <w:rFonts w:ascii="Times New Roman" w:eastAsia="Times New Roman" w:hAnsi="Times New Roman"/>
          <w:b/>
          <w:sz w:val="24"/>
          <w:szCs w:val="24"/>
          <w:lang w:eastAsia="ar-SA"/>
        </w:rPr>
        <w:t>Ų P</w:t>
      </w:r>
      <w:r>
        <w:rPr>
          <w:rFonts w:ascii="Times New Roman" w:eastAsia="Arial" w:hAnsi="Times New Roman"/>
          <w:b/>
          <w:bCs/>
          <w:color w:val="000000"/>
          <w:kern w:val="1"/>
          <w:sz w:val="24"/>
          <w:szCs w:val="24"/>
          <w:lang w:eastAsia="ar-SA"/>
        </w:rPr>
        <w:t>ATVIRTINIMO</w:t>
      </w:r>
    </w:p>
    <w:p w14:paraId="534CCCAF" w14:textId="4AB17E65" w:rsidR="006060B7" w:rsidRPr="00D80800" w:rsidRDefault="006060B7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>2024 m.</w:t>
      </w:r>
      <w:r w:rsidR="007F7417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</w:t>
      </w:r>
      <w:r w:rsidR="005C7F4B">
        <w:rPr>
          <w:rFonts w:ascii="Times New Roman" w:eastAsia="SimSun" w:hAnsi="Times New Roman"/>
          <w:kern w:val="1"/>
          <w:sz w:val="24"/>
          <w:szCs w:val="24"/>
          <w:lang w:eastAsia="ar-SA"/>
        </w:rPr>
        <w:t>gegužės 2</w:t>
      </w:r>
      <w:r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 </w:t>
      </w:r>
      <w:r w:rsidRPr="00D80800">
        <w:rPr>
          <w:rFonts w:ascii="Times New Roman" w:eastAsia="SimSun" w:hAnsi="Times New Roman"/>
          <w:kern w:val="1"/>
          <w:sz w:val="24"/>
          <w:szCs w:val="24"/>
          <w:lang w:eastAsia="ar-SA"/>
        </w:rPr>
        <w:t xml:space="preserve">d. Nr. </w:t>
      </w:r>
      <w:r w:rsidR="005C7F4B">
        <w:rPr>
          <w:rFonts w:ascii="Times New Roman" w:eastAsia="SimSun" w:hAnsi="Times New Roman"/>
          <w:kern w:val="1"/>
          <w:sz w:val="24"/>
          <w:szCs w:val="24"/>
          <w:lang w:eastAsia="ar-SA"/>
        </w:rPr>
        <w:t>AD-1-333</w:t>
      </w:r>
    </w:p>
    <w:p w14:paraId="44554A9D" w14:textId="77777777" w:rsidR="006060B7" w:rsidRPr="00D80800" w:rsidRDefault="006060B7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D80800">
        <w:rPr>
          <w:rFonts w:ascii="Times New Roman" w:eastAsia="SimSun" w:hAnsi="Times New Roman"/>
          <w:kern w:val="1"/>
          <w:sz w:val="24"/>
          <w:szCs w:val="24"/>
          <w:lang w:eastAsia="ar-SA"/>
        </w:rPr>
        <w:t>Kėdainiai</w:t>
      </w:r>
    </w:p>
    <w:p w14:paraId="171C383D" w14:textId="77777777" w:rsidR="006060B7" w:rsidRDefault="006060B7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p w14:paraId="0C95B2FA" w14:textId="1FD810A7" w:rsidR="00764F65" w:rsidRPr="00D17E7E" w:rsidRDefault="006060B7" w:rsidP="00D17E7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0D3D7B">
        <w:rPr>
          <w:rFonts w:ascii="Times New Roman" w:eastAsia="SimSun" w:hAnsi="Times New Roman"/>
          <w:sz w:val="24"/>
          <w:szCs w:val="24"/>
        </w:rPr>
        <w:t>Vadovaudamasis Lietuvos Respublikos vietos savivaldos įstatymo 34 straipsnio 6 dalies 1 </w:t>
      </w:r>
      <w:r w:rsidR="005D2E0C" w:rsidRPr="000D3D7B">
        <w:rPr>
          <w:rFonts w:ascii="Times New Roman" w:eastAsia="SimSun" w:hAnsi="Times New Roman"/>
          <w:sz w:val="24"/>
          <w:szCs w:val="24"/>
        </w:rPr>
        <w:t xml:space="preserve">ir 2 </w:t>
      </w:r>
      <w:r w:rsidRPr="000D3D7B">
        <w:rPr>
          <w:rFonts w:ascii="Times New Roman" w:eastAsia="SimSun" w:hAnsi="Times New Roman"/>
          <w:sz w:val="24"/>
          <w:szCs w:val="24"/>
        </w:rPr>
        <w:t>punkt</w:t>
      </w:r>
      <w:r w:rsidR="005D2E0C" w:rsidRPr="000D3D7B">
        <w:rPr>
          <w:rFonts w:ascii="Times New Roman" w:eastAsia="SimSun" w:hAnsi="Times New Roman"/>
          <w:sz w:val="24"/>
          <w:szCs w:val="24"/>
        </w:rPr>
        <w:t>ais</w:t>
      </w:r>
      <w:r w:rsidRPr="000D3D7B">
        <w:rPr>
          <w:rFonts w:ascii="Times New Roman" w:eastAsia="SimSun" w:hAnsi="Times New Roman"/>
          <w:sz w:val="24"/>
          <w:szCs w:val="24"/>
        </w:rPr>
        <w:t xml:space="preserve">, </w:t>
      </w:r>
      <w:r w:rsidR="00543465" w:rsidRPr="000D3D7B">
        <w:rPr>
          <w:rFonts w:ascii="Times New Roman" w:hAnsi="Times New Roman"/>
          <w:sz w:val="24"/>
          <w:szCs w:val="24"/>
        </w:rPr>
        <w:t>Nevyriausybinių organizacijų finansavimo Kėdainių rajono savivaldybės biudžeto lėšomis ir šių lėšų administravimo tvarkos apraš</w:t>
      </w:r>
      <w:r w:rsidR="000D3D7B" w:rsidRPr="000D3D7B">
        <w:rPr>
          <w:rFonts w:ascii="Times New Roman" w:hAnsi="Times New Roman"/>
          <w:sz w:val="24"/>
          <w:szCs w:val="24"/>
        </w:rPr>
        <w:t>u</w:t>
      </w:r>
      <w:r w:rsidR="00543465" w:rsidRPr="000D3D7B">
        <w:rPr>
          <w:rFonts w:ascii="Times New Roman" w:hAnsi="Times New Roman"/>
          <w:sz w:val="24"/>
          <w:szCs w:val="24"/>
        </w:rPr>
        <w:t>, patvirtint</w:t>
      </w:r>
      <w:r w:rsidR="000D3D7B" w:rsidRPr="000D3D7B">
        <w:rPr>
          <w:rFonts w:ascii="Times New Roman" w:hAnsi="Times New Roman"/>
          <w:sz w:val="24"/>
          <w:szCs w:val="24"/>
        </w:rPr>
        <w:t>u</w:t>
      </w:r>
      <w:r w:rsidR="00543465" w:rsidRPr="000D3D7B">
        <w:rPr>
          <w:rFonts w:ascii="Times New Roman" w:hAnsi="Times New Roman"/>
          <w:sz w:val="24"/>
          <w:szCs w:val="24"/>
        </w:rPr>
        <w:t xml:space="preserve"> Kėdainių rajono savivaldybės tarybos 2022 m. kovo 25 d. sprendimu Nr. TS-62 „Dėl Nevyriausybinių organizacijų finansavimo Kėdainių rajono savivaldybės biudžeto lėšomis ir šių lėšų administravimo tvarkos aprašo patvirtinimo</w:t>
      </w:r>
      <w:r w:rsidR="00145201">
        <w:rPr>
          <w:rFonts w:ascii="Times New Roman" w:hAnsi="Times New Roman"/>
          <w:sz w:val="24"/>
          <w:szCs w:val="24"/>
        </w:rPr>
        <w:t>“</w:t>
      </w:r>
      <w:r w:rsidR="00825ED6" w:rsidRPr="000D3D7B">
        <w:rPr>
          <w:rFonts w:ascii="Times New Roman" w:hAnsi="Times New Roman"/>
          <w:sz w:val="24"/>
          <w:szCs w:val="24"/>
        </w:rPr>
        <w:t xml:space="preserve">, </w:t>
      </w:r>
      <w:r w:rsidRPr="000D3D7B">
        <w:rPr>
          <w:rFonts w:ascii="Times New Roman" w:eastAsia="SimSun" w:hAnsi="Times New Roman"/>
          <w:sz w:val="24"/>
          <w:szCs w:val="24"/>
        </w:rPr>
        <w:t xml:space="preserve">Kėdainių rajono savivaldybės tarybos 2024 m. vasario 15 d. sprendimu Nr. TS-23 „Dėl Kėdainių rajono savivaldybės 2024–2026 metų strateginio veiklos plano tvirtinimo“, </w:t>
      </w:r>
      <w:r w:rsidR="00764F65" w:rsidRPr="000D3D7B">
        <w:rPr>
          <w:rFonts w:ascii="Times New Roman" w:eastAsia="Times New Roman" w:hAnsi="Times New Roman"/>
          <w:sz w:val="24"/>
          <w:szCs w:val="24"/>
          <w:lang w:eastAsia="lt-LT"/>
        </w:rPr>
        <w:t xml:space="preserve">įgyvendindamas Kėdainių rajono savivaldybės administracijos 2024 metų veiklos plano, patvirtinto Kėdainių rajono savivaldybės administracijos direktoriaus 2024 m. kovo 8 d. įsakymu Nr. AD-1-182 „Dėl Kėdainių rajono savivaldybės administracijos 2024 metų veiklos plano tvirtinimo“ 05 programos Kultūros veiklos plėtra 005-01-04-01 (TP) </w:t>
      </w:r>
      <w:r w:rsidR="00D17E7E" w:rsidRPr="000D3D7B">
        <w:rPr>
          <w:rFonts w:ascii="Times New Roman" w:eastAsia="Times New Roman" w:hAnsi="Times New Roman"/>
          <w:sz w:val="24"/>
          <w:szCs w:val="24"/>
          <w:lang w:eastAsia="lt-LT"/>
        </w:rPr>
        <w:t xml:space="preserve">priemonę </w:t>
      </w:r>
      <w:r w:rsidR="00764F65" w:rsidRPr="000D3D7B">
        <w:rPr>
          <w:rFonts w:ascii="Times New Roman" w:eastAsia="Times New Roman" w:hAnsi="Times New Roman"/>
          <w:sz w:val="24"/>
          <w:szCs w:val="24"/>
          <w:lang w:eastAsia="lt-LT"/>
        </w:rPr>
        <w:t xml:space="preserve">„Nevyriausybinių organizacijų institucinio </w:t>
      </w:r>
      <w:r w:rsidR="00764F65" w:rsidRPr="00D17E7E">
        <w:rPr>
          <w:rFonts w:ascii="Times New Roman" w:eastAsia="Times New Roman" w:hAnsi="Times New Roman"/>
          <w:sz w:val="24"/>
          <w:szCs w:val="24"/>
          <w:lang w:eastAsia="lt-LT"/>
        </w:rPr>
        <w:t>stiprinimo ir veiklos plėtojimo projektų finansavimas</w:t>
      </w:r>
      <w:r w:rsidR="00D17E7E" w:rsidRPr="00D17E7E">
        <w:rPr>
          <w:rFonts w:ascii="Times New Roman" w:eastAsia="Times New Roman" w:hAnsi="Times New Roman"/>
          <w:sz w:val="24"/>
          <w:szCs w:val="24"/>
          <w:lang w:eastAsia="lt-LT"/>
        </w:rPr>
        <w:t xml:space="preserve">“ ir atsižvelgdamas į </w:t>
      </w:r>
      <w:r w:rsidR="00D17E7E" w:rsidRPr="00D17E7E">
        <w:rPr>
          <w:rFonts w:ascii="Times New Roman" w:hAnsi="Times New Roman"/>
          <w:sz w:val="24"/>
          <w:szCs w:val="24"/>
        </w:rPr>
        <w:t xml:space="preserve">Kėdainių rajono savivaldybės administracijos direktoriaus </w:t>
      </w:r>
      <w:r w:rsidR="00D17E7E" w:rsidRPr="00D17E7E">
        <w:rPr>
          <w:rFonts w:ascii="Times New Roman" w:hAnsi="Times New Roman"/>
          <w:kern w:val="24"/>
          <w:sz w:val="24"/>
          <w:szCs w:val="24"/>
        </w:rPr>
        <w:t>2024 m. vasario 22 d. įsakymą Nr. AD-1-122 „Dėl Kėdainių rajono savivaldybės 2024 metų nevyriausybinių organizacijų veiklos stiprinimo priemonių sąmatos patvirtinimo“:</w:t>
      </w:r>
    </w:p>
    <w:p w14:paraId="7275B246" w14:textId="5AAC7701" w:rsidR="006060B7" w:rsidRPr="00D17E7E" w:rsidRDefault="00543465" w:rsidP="00543465">
      <w:pPr>
        <w:tabs>
          <w:tab w:val="left" w:pos="3131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my-MM" w:bidi="my-MM"/>
        </w:rPr>
      </w:pPr>
      <w:r>
        <w:rPr>
          <w:rFonts w:ascii="Times New Roman" w:eastAsia="Times New Roman" w:hAnsi="Times New Roman"/>
          <w:spacing w:val="60"/>
          <w:sz w:val="24"/>
          <w:szCs w:val="24"/>
          <w:lang w:eastAsia="my-MM" w:bidi="my-MM"/>
        </w:rPr>
        <w:t>T</w:t>
      </w:r>
      <w:r w:rsidR="006060B7" w:rsidRPr="00D17E7E">
        <w:rPr>
          <w:rFonts w:ascii="Times New Roman" w:eastAsia="Times New Roman" w:hAnsi="Times New Roman"/>
          <w:spacing w:val="60"/>
          <w:sz w:val="24"/>
          <w:szCs w:val="24"/>
          <w:lang w:eastAsia="my-MM" w:bidi="my-MM"/>
        </w:rPr>
        <w:t>virtinu</w:t>
      </w:r>
      <w:bookmarkStart w:id="0" w:name="_Hlk161125374"/>
      <w:r w:rsidR="00D17E7E" w:rsidRPr="00D17E7E">
        <w:rPr>
          <w:rFonts w:ascii="Times New Roman" w:eastAsia="Times New Roman" w:hAnsi="Times New Roman"/>
          <w:spacing w:val="60"/>
          <w:sz w:val="24"/>
          <w:szCs w:val="24"/>
          <w:lang w:eastAsia="my-MM" w:bidi="my-MM"/>
        </w:rPr>
        <w:t xml:space="preserve"> </w:t>
      </w:r>
      <w:r w:rsidR="00D17E7E" w:rsidRPr="00D17E7E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Nevyriausybinių organizacijų institucinio stiprinimo ir </w:t>
      </w:r>
      <w:r w:rsidR="00D17E7E" w:rsidRPr="00D17E7E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veiklos plėtojimo </w:t>
      </w:r>
      <w:r w:rsidR="00D17E7E" w:rsidRPr="00D17E7E">
        <w:rPr>
          <w:rFonts w:ascii="Times New Roman" w:eastAsia="Arial" w:hAnsi="Times New Roman"/>
          <w:color w:val="000000"/>
          <w:sz w:val="24"/>
          <w:szCs w:val="24"/>
          <w:lang w:eastAsia="ar-SA"/>
        </w:rPr>
        <w:t>projektų finansavimo Kėdainių rajono savivaldybės biudžeto lėšomis konkurso nuostat</w:t>
      </w:r>
      <w:bookmarkEnd w:id="0"/>
      <w:r w:rsidR="00D17E7E" w:rsidRPr="00D17E7E">
        <w:rPr>
          <w:rFonts w:ascii="Times New Roman" w:eastAsia="Arial" w:hAnsi="Times New Roman"/>
          <w:color w:val="000000"/>
          <w:sz w:val="24"/>
          <w:szCs w:val="24"/>
          <w:lang w:eastAsia="ar-SA"/>
        </w:rPr>
        <w:t xml:space="preserve">us </w:t>
      </w:r>
      <w:r w:rsidR="00D17E7E" w:rsidRPr="00D17E7E">
        <w:rPr>
          <w:rFonts w:ascii="Times New Roman" w:eastAsia="Arial" w:hAnsi="Times New Roman"/>
          <w:sz w:val="24"/>
          <w:szCs w:val="24"/>
          <w:lang w:eastAsia="ar-SA"/>
        </w:rPr>
        <w:t>(pridedama).</w:t>
      </w:r>
    </w:p>
    <w:p w14:paraId="386C80E3" w14:textId="77777777" w:rsidR="002423AA" w:rsidRPr="00D17E7E" w:rsidRDefault="002423AA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p w14:paraId="3987ED25" w14:textId="77777777" w:rsidR="00764F65" w:rsidRPr="00D17E7E" w:rsidRDefault="00764F65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p w14:paraId="2F2F0168" w14:textId="77777777" w:rsidR="006060B7" w:rsidRPr="00C74F96" w:rsidRDefault="006060B7" w:rsidP="006060B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p w14:paraId="3955CE1F" w14:textId="75000F42" w:rsidR="006060B7" w:rsidRPr="00282D69" w:rsidRDefault="006060B7" w:rsidP="006060B7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>A</w:t>
      </w:r>
      <w:r w:rsidRPr="00282D69"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>dministracijos direktori</w:t>
      </w:r>
      <w:r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 xml:space="preserve">us                                                                           Gintautas Muznikas                                                                        </w:t>
      </w:r>
    </w:p>
    <w:p w14:paraId="2BD13ED9" w14:textId="77777777" w:rsidR="006060B7" w:rsidRPr="00282D69" w:rsidRDefault="006060B7" w:rsidP="006060B7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ar-SA"/>
        </w:rPr>
        <w:t xml:space="preserve">  </w:t>
      </w:r>
    </w:p>
    <w:p w14:paraId="1564DE88" w14:textId="77777777" w:rsidR="006060B7" w:rsidRPr="00282D69" w:rsidRDefault="006060B7" w:rsidP="006060B7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14:paraId="59B9B6C2" w14:textId="77777777" w:rsidR="006060B7" w:rsidRPr="00282D69" w:rsidRDefault="006060B7" w:rsidP="006060B7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14:paraId="44A528E3" w14:textId="77777777" w:rsidR="006060B7" w:rsidRPr="00282D69" w:rsidRDefault="006060B7" w:rsidP="006060B7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14:paraId="0F1E6256" w14:textId="77777777" w:rsidR="006060B7" w:rsidRDefault="006060B7" w:rsidP="006060B7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14:paraId="1BAF36DD" w14:textId="77777777" w:rsidR="006060B7" w:rsidRDefault="006060B7" w:rsidP="006060B7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14:paraId="2BD889EA" w14:textId="77777777" w:rsidR="006060B7" w:rsidRDefault="006060B7" w:rsidP="006060B7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ar-SA"/>
        </w:rPr>
      </w:pPr>
    </w:p>
    <w:p w14:paraId="775702FE" w14:textId="77777777" w:rsidR="00AE07D5" w:rsidRDefault="00AE07D5"/>
    <w:sectPr w:rsidR="00AE07D5" w:rsidSect="00023427">
      <w:pgSz w:w="12240" w:h="15840"/>
      <w:pgMar w:top="993" w:right="758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B7"/>
    <w:rsid w:val="0000504C"/>
    <w:rsid w:val="00023427"/>
    <w:rsid w:val="000D3D7B"/>
    <w:rsid w:val="00145201"/>
    <w:rsid w:val="002423AA"/>
    <w:rsid w:val="00511EBB"/>
    <w:rsid w:val="00543465"/>
    <w:rsid w:val="005C7F4B"/>
    <w:rsid w:val="005D2E0C"/>
    <w:rsid w:val="005E7FEF"/>
    <w:rsid w:val="006060B7"/>
    <w:rsid w:val="00633084"/>
    <w:rsid w:val="006441FD"/>
    <w:rsid w:val="00764F65"/>
    <w:rsid w:val="007F7417"/>
    <w:rsid w:val="00825ED6"/>
    <w:rsid w:val="0097078B"/>
    <w:rsid w:val="00982DC8"/>
    <w:rsid w:val="00AD0917"/>
    <w:rsid w:val="00AE07D5"/>
    <w:rsid w:val="00B54243"/>
    <w:rsid w:val="00D1152E"/>
    <w:rsid w:val="00D17E7E"/>
    <w:rsid w:val="00E6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FDFA"/>
  <w15:chartTrackingRefBased/>
  <w15:docId w15:val="{A16938E2-381E-46D5-B52F-74911EE2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060B7"/>
    <w:rPr>
      <w:rFonts w:ascii="Calibri" w:eastAsia="Calibri" w:hAnsi="Calibri" w:cs="Times New Roman"/>
      <w:kern w:val="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Natalija Matulevičienė</cp:lastModifiedBy>
  <cp:revision>2</cp:revision>
  <dcterms:created xsi:type="dcterms:W3CDTF">2024-05-03T11:46:00Z</dcterms:created>
  <dcterms:modified xsi:type="dcterms:W3CDTF">2024-05-03T11:46:00Z</dcterms:modified>
</cp:coreProperties>
</file>