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12864"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32438594" w:rsidR="00E6214C" w:rsidRPr="00E34B70" w:rsidRDefault="00E6214C" w:rsidP="00E6214C">
      <w:pPr>
        <w:jc w:val="center"/>
        <w:rPr>
          <w:sz w:val="24"/>
          <w:szCs w:val="24"/>
        </w:rPr>
      </w:pPr>
      <w:bookmarkStart w:id="0" w:name="_GoBack"/>
      <w:r w:rsidRPr="00E34B70">
        <w:rPr>
          <w:b/>
          <w:bCs/>
          <w:sz w:val="24"/>
          <w:szCs w:val="24"/>
        </w:rPr>
        <w:t xml:space="preserve">DĖL </w:t>
      </w:r>
      <w:r w:rsidR="00E34B70" w:rsidRPr="00E34B70">
        <w:rPr>
          <w:b/>
          <w:bCs/>
          <w:sz w:val="24"/>
          <w:szCs w:val="24"/>
        </w:rPr>
        <w:t xml:space="preserve">KĖDAINIŲ RAJONO SAVIVALDYBĖS MIKALOJAUS DAUKŠOS VIEŠOSIOS BIBLIOTEKOS </w:t>
      </w:r>
      <w:r w:rsidRPr="00E34B70">
        <w:rPr>
          <w:b/>
          <w:bCs/>
          <w:sz w:val="24"/>
          <w:szCs w:val="24"/>
        </w:rPr>
        <w:t xml:space="preserve">2023 METŲ METINIŲ ATASKAITŲ RINKINIO PATVIRTINIMO </w:t>
      </w:r>
    </w:p>
    <w:bookmarkEnd w:id="0"/>
    <w:p w14:paraId="61CADBC4" w14:textId="77777777" w:rsidR="00E6214C" w:rsidRDefault="00E6214C" w:rsidP="00E6214C">
      <w:pPr>
        <w:jc w:val="center"/>
        <w:rPr>
          <w:sz w:val="24"/>
          <w:szCs w:val="24"/>
        </w:rPr>
      </w:pPr>
    </w:p>
    <w:p w14:paraId="3E5DC9EA" w14:textId="48BD0339" w:rsidR="00E6214C" w:rsidRDefault="00E6214C" w:rsidP="00E6214C">
      <w:pPr>
        <w:jc w:val="center"/>
        <w:rPr>
          <w:sz w:val="24"/>
          <w:szCs w:val="24"/>
        </w:rPr>
      </w:pPr>
      <w:r>
        <w:rPr>
          <w:sz w:val="24"/>
          <w:szCs w:val="24"/>
        </w:rPr>
        <w:t xml:space="preserve">2024 m. </w:t>
      </w:r>
      <w:r w:rsidR="00026215">
        <w:rPr>
          <w:sz w:val="24"/>
          <w:szCs w:val="24"/>
        </w:rPr>
        <w:t>gegužės 21</w:t>
      </w:r>
      <w:r>
        <w:rPr>
          <w:sz w:val="24"/>
          <w:szCs w:val="24"/>
        </w:rPr>
        <w:t xml:space="preserve"> d. Nr. SP-</w:t>
      </w:r>
      <w:r w:rsidR="00026215">
        <w:rPr>
          <w:sz w:val="24"/>
          <w:szCs w:val="24"/>
        </w:rPr>
        <w:t>151</w:t>
      </w:r>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E34B70">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10D48513" w:rsidR="00E6214C" w:rsidRDefault="00E6214C" w:rsidP="00E34B70">
      <w:pPr>
        <w:ind w:firstLine="851"/>
        <w:jc w:val="both"/>
        <w:rPr>
          <w:rFonts w:ascii="Calibri" w:hAnsi="Calibri" w:cs="Calibri"/>
          <w:sz w:val="22"/>
          <w:szCs w:val="22"/>
        </w:rPr>
      </w:pPr>
      <w:r>
        <w:rPr>
          <w:sz w:val="24"/>
          <w:szCs w:val="24"/>
        </w:rPr>
        <w:t xml:space="preserve">Patvirtinti </w:t>
      </w:r>
      <w:r w:rsidR="00E34B70" w:rsidRPr="00E34B70">
        <w:rPr>
          <w:sz w:val="24"/>
          <w:szCs w:val="24"/>
        </w:rPr>
        <w:t xml:space="preserve">Kėdainių rajono savivaldybės </w:t>
      </w:r>
      <w:r w:rsidR="00E34B70">
        <w:rPr>
          <w:sz w:val="24"/>
          <w:szCs w:val="24"/>
        </w:rPr>
        <w:t>M</w:t>
      </w:r>
      <w:r w:rsidR="00E34B70" w:rsidRPr="00E34B70">
        <w:rPr>
          <w:sz w:val="24"/>
          <w:szCs w:val="24"/>
        </w:rPr>
        <w:t xml:space="preserve">ikalojaus </w:t>
      </w:r>
      <w:r w:rsidR="00E34B70">
        <w:rPr>
          <w:sz w:val="24"/>
          <w:szCs w:val="24"/>
        </w:rPr>
        <w:t>D</w:t>
      </w:r>
      <w:r w:rsidR="00E34B70" w:rsidRPr="00E34B70">
        <w:rPr>
          <w:sz w:val="24"/>
          <w:szCs w:val="24"/>
        </w:rPr>
        <w:t>aukšos viešosios bibliotekos</w:t>
      </w:r>
      <w:r w:rsidR="00E34B70">
        <w:rPr>
          <w:sz w:val="24"/>
          <w:szCs w:val="24"/>
        </w:rPr>
        <w:t xml:space="preserve"> </w:t>
      </w:r>
      <w:r>
        <w:rPr>
          <w:sz w:val="24"/>
          <w:szCs w:val="24"/>
        </w:rPr>
        <w:t xml:space="preserve">2023 metų metinių ataskaitų rinkinį (pridedama). </w:t>
      </w:r>
    </w:p>
    <w:p w14:paraId="5502A0CF" w14:textId="77777777" w:rsidR="006301B6" w:rsidRPr="007835FF" w:rsidRDefault="006301B6" w:rsidP="006301B6">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5C56291F" w:rsidR="008F48BC" w:rsidRPr="00E34B70" w:rsidRDefault="00E34B70" w:rsidP="00DC4009">
      <w:pPr>
        <w:jc w:val="center"/>
        <w:rPr>
          <w:b/>
          <w:bCs/>
          <w:sz w:val="24"/>
          <w:szCs w:val="24"/>
        </w:rPr>
      </w:pPr>
      <w:r w:rsidRPr="00E34B70">
        <w:rPr>
          <w:b/>
          <w:bCs/>
          <w:sz w:val="24"/>
          <w:szCs w:val="24"/>
        </w:rPr>
        <w:t xml:space="preserve">DĖL KĖDAINIŲ RAJONO SAVIVALDYBĖS MIKALOJAUS DAUKŠOS VIEŠOSIOS BIBLIOTEKOS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298E978A"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E34B70" w:rsidRPr="00E34B70">
        <w:rPr>
          <w:sz w:val="24"/>
          <w:szCs w:val="24"/>
        </w:rPr>
        <w:t xml:space="preserve">Kėdainių rajono savivaldybės </w:t>
      </w:r>
      <w:r w:rsidR="00E34B70">
        <w:rPr>
          <w:sz w:val="24"/>
          <w:szCs w:val="24"/>
        </w:rPr>
        <w:t>M</w:t>
      </w:r>
      <w:r w:rsidR="00E34B70" w:rsidRPr="00E34B70">
        <w:rPr>
          <w:sz w:val="24"/>
          <w:szCs w:val="24"/>
        </w:rPr>
        <w:t xml:space="preserve">ikalojaus </w:t>
      </w:r>
      <w:r w:rsidR="00E34B70">
        <w:rPr>
          <w:sz w:val="24"/>
          <w:szCs w:val="24"/>
        </w:rPr>
        <w:t>D</w:t>
      </w:r>
      <w:r w:rsidR="00E34B70" w:rsidRPr="00E34B70">
        <w:rPr>
          <w:sz w:val="24"/>
          <w:szCs w:val="24"/>
        </w:rPr>
        <w:t>aukšos viešosios bibliotekos</w:t>
      </w:r>
      <w:r w:rsidR="00E34B70">
        <w:rPr>
          <w:sz w:val="24"/>
          <w:szCs w:val="24"/>
        </w:rPr>
        <w:t xml:space="preserve"> </w:t>
      </w:r>
      <w:r w:rsidR="008F48BC">
        <w:rPr>
          <w:sz w:val="24"/>
          <w:szCs w:val="24"/>
        </w:rPr>
        <w:t>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7DD17389"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E34B70" w:rsidRPr="00E34B70">
        <w:rPr>
          <w:sz w:val="24"/>
          <w:szCs w:val="24"/>
        </w:rPr>
        <w:t xml:space="preserve">Kėdainių rajono savivaldybės </w:t>
      </w:r>
      <w:r w:rsidR="00E34B70">
        <w:rPr>
          <w:sz w:val="24"/>
          <w:szCs w:val="24"/>
        </w:rPr>
        <w:t>M</w:t>
      </w:r>
      <w:r w:rsidR="00E34B70" w:rsidRPr="00E34B70">
        <w:rPr>
          <w:sz w:val="24"/>
          <w:szCs w:val="24"/>
        </w:rPr>
        <w:t xml:space="preserve">ikalojaus </w:t>
      </w:r>
      <w:r w:rsidR="00E34B70">
        <w:rPr>
          <w:sz w:val="24"/>
          <w:szCs w:val="24"/>
        </w:rPr>
        <w:t>D</w:t>
      </w:r>
      <w:r w:rsidR="00E34B70" w:rsidRPr="00E34B70">
        <w:rPr>
          <w:sz w:val="24"/>
          <w:szCs w:val="24"/>
        </w:rPr>
        <w:t>aukšos viešosios bibliotekos</w:t>
      </w:r>
      <w:r w:rsidR="00E34B70">
        <w:rPr>
          <w:sz w:val="24"/>
          <w:szCs w:val="24"/>
        </w:rPr>
        <w:t xml:space="preserve"> </w:t>
      </w:r>
      <w:r>
        <w:rPr>
          <w:color w:val="000000"/>
          <w:sz w:val="24"/>
          <w:szCs w:val="24"/>
        </w:rPr>
        <w:t xml:space="preserve">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26215"/>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5F484E"/>
    <w:rsid w:val="00601904"/>
    <w:rsid w:val="00621A3D"/>
    <w:rsid w:val="00626050"/>
    <w:rsid w:val="006301B6"/>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14783"/>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34B70"/>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E5C3-E062-40FF-9A90-CA1DAC7A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1936</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2024-05-21T13:08:00Z</dcterms:created>
  <dcterms:modified xsi:type="dcterms:W3CDTF">2024-05-21T13:08:00Z</dcterms:modified>
</cp:coreProperties>
</file>