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0E155F73" w:rsidR="00F156F5"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4FB832F" w14:textId="77777777" w:rsidR="00CD6146" w:rsidRPr="00CF30B1" w:rsidRDefault="00CD6146" w:rsidP="001C65EE">
      <w:pPr>
        <w:widowControl w:val="0"/>
        <w:suppressAutoHyphens/>
        <w:ind w:right="-3"/>
        <w:jc w:val="center"/>
        <w:rPr>
          <w:b/>
          <w:bCs/>
        </w:rPr>
      </w:pP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17F65F43" w:rsidR="00B90F11" w:rsidRPr="00B763C8" w:rsidRDefault="00B90F11" w:rsidP="00B90F11">
      <w:pPr>
        <w:keepNext/>
        <w:widowControl w:val="0"/>
        <w:suppressAutoHyphens/>
        <w:jc w:val="center"/>
        <w:rPr>
          <w:b/>
          <w:bCs/>
          <w:lang w:eastAsia="ar-SA"/>
        </w:rPr>
      </w:pPr>
      <w:r>
        <w:rPr>
          <w:b/>
          <w:bCs/>
          <w:lang w:eastAsia="ar-SA"/>
        </w:rPr>
        <w:t xml:space="preserve">DĖL LEIDIMO </w:t>
      </w:r>
      <w:r w:rsidRPr="00B763C8">
        <w:rPr>
          <w:b/>
          <w:bCs/>
          <w:lang w:eastAsia="ar-SA"/>
        </w:rPr>
        <w:t xml:space="preserve">NUOMOTI </w:t>
      </w:r>
      <w:r w:rsidR="005A768F" w:rsidRPr="00B763C8">
        <w:rPr>
          <w:b/>
          <w:bCs/>
          <w:lang w:eastAsia="ar-SA"/>
        </w:rPr>
        <w:t xml:space="preserve">INŽINERINIŲ STATINIŲ </w:t>
      </w:r>
      <w:r w:rsidR="008D6339">
        <w:rPr>
          <w:b/>
          <w:bCs/>
          <w:lang w:eastAsia="ar-SA"/>
        </w:rPr>
        <w:t>DALĮ</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0321D501"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 </w:t>
      </w:r>
      <w:r w:rsidR="005A768F">
        <w:rPr>
          <w:rFonts w:eastAsia="Lucida Sans Unicode" w:cs="Tahoma"/>
          <w:color w:val="000000"/>
          <w:szCs w:val="24"/>
        </w:rPr>
        <w:t>gegužės</w:t>
      </w:r>
      <w:r w:rsidRPr="00CF30B1">
        <w:rPr>
          <w:rFonts w:eastAsia="Lucida Sans Unicode" w:cs="Tahoma"/>
          <w:color w:val="000000"/>
          <w:szCs w:val="24"/>
        </w:rPr>
        <w:t xml:space="preserve"> </w:t>
      </w:r>
      <w:r w:rsidR="008F1F38">
        <w:rPr>
          <w:rFonts w:eastAsia="Lucida Sans Unicode" w:cs="Tahoma"/>
          <w:color w:val="000000"/>
          <w:szCs w:val="24"/>
        </w:rPr>
        <w:t>21</w:t>
      </w:r>
      <w:r w:rsidR="00C75489">
        <w:rPr>
          <w:rFonts w:eastAsia="Lucida Sans Unicode" w:cs="Tahoma"/>
          <w:color w:val="000000"/>
          <w:szCs w:val="24"/>
        </w:rPr>
        <w:t xml:space="preserve"> </w:t>
      </w:r>
      <w:r w:rsidRPr="00CF30B1">
        <w:rPr>
          <w:rFonts w:eastAsia="Lucida Sans Unicode" w:cs="Tahoma"/>
          <w:color w:val="000000"/>
          <w:szCs w:val="24"/>
        </w:rPr>
        <w:t>d. Nr. SP-</w:t>
      </w:r>
      <w:r w:rsidR="008F1F38">
        <w:rPr>
          <w:rFonts w:eastAsia="Lucida Sans Unicode" w:cs="Tahoma"/>
          <w:color w:val="000000"/>
          <w:szCs w:val="24"/>
        </w:rPr>
        <w:t>155</w:t>
      </w:r>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017A3663" w14:textId="7B2FCCE1" w:rsidR="00F156F5" w:rsidRPr="004038B9" w:rsidRDefault="00E56D77">
      <w:pPr>
        <w:widowControl w:val="0"/>
        <w:tabs>
          <w:tab w:val="left" w:pos="1134"/>
        </w:tabs>
        <w:suppressAutoHyphens/>
        <w:spacing w:line="100" w:lineRule="atLeast"/>
        <w:ind w:firstLine="567"/>
        <w:jc w:val="both"/>
        <w:rPr>
          <w:rFonts w:eastAsia="Lucida Sans Unicode"/>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straipsnio 2</w:t>
      </w:r>
      <w:r w:rsidR="001635EF">
        <w:rPr>
          <w:rFonts w:eastAsia="Lucida Sans Unicode" w:cs="Tahoma"/>
          <w:color w:val="000000"/>
          <w:szCs w:val="24"/>
          <w:lang w:eastAsia="ar-SA"/>
        </w:rPr>
        <w:t xml:space="preserve"> ir 3</w:t>
      </w:r>
      <w:r w:rsidR="001635EF" w:rsidRPr="001635EF">
        <w:rPr>
          <w:rFonts w:eastAsia="Lucida Sans Unicode" w:cs="Tahoma"/>
          <w:color w:val="000000"/>
          <w:szCs w:val="24"/>
          <w:lang w:eastAsia="ar-SA"/>
        </w:rPr>
        <w:t xml:space="preserve"> dalimi</w:t>
      </w:r>
      <w:r w:rsidR="001635EF">
        <w:rPr>
          <w:rFonts w:eastAsia="Lucida Sans Unicode" w:cs="Tahoma"/>
          <w:color w:val="000000"/>
          <w:szCs w:val="24"/>
          <w:lang w:eastAsia="ar-SA"/>
        </w:rPr>
        <w:t>s</w:t>
      </w:r>
      <w:r w:rsidRPr="009F29F5">
        <w:rPr>
          <w:szCs w:val="24"/>
          <w:lang w:eastAsia="ar-SA"/>
        </w:rPr>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12 straipsnio 1 dalimi,</w:t>
      </w:r>
      <w:r w:rsidRPr="009F29F5">
        <w:rPr>
          <w:rFonts w:eastAsia="Lucida Sans Unicode"/>
          <w:szCs w:val="24"/>
          <w:lang w:eastAsia="ar-SA"/>
        </w:rPr>
        <w:t xml:space="preserve"> 15</w:t>
      </w:r>
      <w:r w:rsidR="00540346">
        <w:rPr>
          <w:rFonts w:eastAsia="Lucida Sans Unicode"/>
          <w:szCs w:val="24"/>
          <w:lang w:eastAsia="ar-SA"/>
        </w:rPr>
        <w:t> </w:t>
      </w:r>
      <w:r w:rsidRPr="009F29F5">
        <w:rPr>
          <w:rFonts w:eastAsia="Lucida Sans Unicode"/>
          <w:szCs w:val="24"/>
          <w:lang w:eastAsia="ar-SA"/>
        </w:rPr>
        <w:t>straipsnio 1</w:t>
      </w:r>
      <w:r w:rsidR="004C61F3">
        <w:rPr>
          <w:rFonts w:eastAsia="Lucida Sans Unicode"/>
          <w:szCs w:val="24"/>
          <w:lang w:eastAsia="ar-SA"/>
        </w:rPr>
        <w:t xml:space="preserve"> </w:t>
      </w:r>
      <w:r w:rsidR="00540346">
        <w:rPr>
          <w:rFonts w:eastAsia="Lucida Sans Unicode"/>
          <w:szCs w:val="24"/>
          <w:lang w:eastAsia="ar-SA"/>
        </w:rPr>
        <w:t xml:space="preserve">ir </w:t>
      </w:r>
      <w:r w:rsidRPr="009F29F5">
        <w:rPr>
          <w:rFonts w:eastAsia="Lucida Sans Unicode"/>
          <w:szCs w:val="24"/>
          <w:lang w:eastAsia="ar-SA"/>
        </w:rPr>
        <w:t>5 dalimi</w:t>
      </w:r>
      <w:r w:rsidR="00540346">
        <w:rPr>
          <w:rFonts w:eastAsia="Lucida Sans Unicode"/>
          <w:szCs w:val="24"/>
          <w:lang w:eastAsia="ar-SA"/>
        </w:rPr>
        <w:t>s</w:t>
      </w:r>
      <w:r w:rsidRPr="009F29F5">
        <w:rPr>
          <w:rFonts w:eastAsia="Lucida Sans Unicode"/>
          <w:szCs w:val="24"/>
          <w:lang w:eastAsia="ar-SA"/>
        </w:rPr>
        <w:t xml:space="preserve">, </w:t>
      </w:r>
      <w:r w:rsidR="00A430FB">
        <w:rPr>
          <w:rFonts w:eastAsia="Lucida Sans Unicode"/>
          <w:szCs w:val="24"/>
          <w:lang w:eastAsia="ar-SA"/>
        </w:rPr>
        <w:t xml:space="preserve">Lietuvos Respublikos alternatyviųjų degalų įstatymo 12 </w:t>
      </w:r>
      <w:r w:rsidR="00B0439B">
        <w:rPr>
          <w:rFonts w:eastAsia="Lucida Sans Unicode"/>
          <w:szCs w:val="24"/>
          <w:lang w:eastAsia="ar-SA"/>
        </w:rPr>
        <w:t xml:space="preserve">straipsnio          3 punktu </w:t>
      </w:r>
      <w:r w:rsidR="00A430FB">
        <w:rPr>
          <w:rFonts w:eastAsia="Lucida Sans Unicode"/>
          <w:szCs w:val="24"/>
          <w:lang w:eastAsia="ar-SA"/>
        </w:rPr>
        <w:t>ir 23 straipsni</w:t>
      </w:r>
      <w:r w:rsidR="00181566">
        <w:rPr>
          <w:rFonts w:eastAsia="Lucida Sans Unicode"/>
          <w:szCs w:val="24"/>
          <w:lang w:eastAsia="ar-SA"/>
        </w:rPr>
        <w:t>u</w:t>
      </w:r>
      <w:r w:rsidR="00A430FB">
        <w:rPr>
          <w:rFonts w:eastAsia="Lucida Sans Unicode"/>
          <w:szCs w:val="24"/>
          <w:lang w:eastAsia="ar-SA"/>
        </w:rPr>
        <w:t xml:space="preserve">, </w:t>
      </w:r>
      <w:r w:rsidRPr="009F29F5">
        <w:rPr>
          <w:rFonts w:eastAsia="Lucida Sans Unicode"/>
          <w:szCs w:val="24"/>
          <w:lang w:eastAsia="ar-SA"/>
        </w:rPr>
        <w:t xml:space="preserve">atsižvelgdama į Kėdainių rajono savivaldybei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w:t>
      </w:r>
      <w:r w:rsidR="00DC4E3D">
        <w:rPr>
          <w:rFonts w:eastAsia="Lucida Sans Unicode"/>
          <w:color w:val="000000"/>
          <w:szCs w:val="24"/>
          <w:lang w:eastAsia="ar-SA"/>
        </w:rPr>
        <w:t xml:space="preserve">Elektromobilių įkrovimo prieigų planą Kėdainių mieste, patvirtintą </w:t>
      </w:r>
      <w:r w:rsidR="00DC4E3D" w:rsidRPr="004038B9">
        <w:rPr>
          <w:rFonts w:eastAsia="Lucida Sans Unicode"/>
          <w:szCs w:val="24"/>
          <w:lang w:eastAsia="ar-SA"/>
        </w:rPr>
        <w:t xml:space="preserve">Kėdainių rajono savivaldybės tarybos </w:t>
      </w:r>
      <w:r w:rsidR="00DC4E3D">
        <w:rPr>
          <w:rFonts w:eastAsia="Lucida Sans Unicode"/>
          <w:szCs w:val="24"/>
          <w:lang w:eastAsia="ar-SA"/>
        </w:rPr>
        <w:t xml:space="preserve">2017 m. kovo 31 d. sprendimu Nr. TS-80 „Dėl </w:t>
      </w:r>
      <w:r w:rsidR="00242278">
        <w:rPr>
          <w:rFonts w:eastAsia="Lucida Sans Unicode"/>
          <w:szCs w:val="24"/>
          <w:lang w:eastAsia="ar-SA"/>
        </w:rPr>
        <w:t>E</w:t>
      </w:r>
      <w:r w:rsidR="00DC4E3D">
        <w:rPr>
          <w:rFonts w:eastAsia="Lucida Sans Unicode"/>
          <w:szCs w:val="24"/>
          <w:lang w:eastAsia="ar-SA"/>
        </w:rPr>
        <w:t xml:space="preserve">lektromobilių </w:t>
      </w:r>
      <w:r w:rsidR="00DC4E3D">
        <w:rPr>
          <w:rFonts w:eastAsia="Lucida Sans Unicode"/>
          <w:color w:val="000000"/>
          <w:szCs w:val="24"/>
          <w:lang w:eastAsia="ar-SA"/>
        </w:rPr>
        <w:t>įkrovimo prieigų plano Kėdainių mieste patvirtinimo“</w:t>
      </w:r>
      <w:r w:rsidR="00DC4E3D" w:rsidRPr="004038B9">
        <w:rPr>
          <w:rFonts w:eastAsia="Lucida Sans Unicode"/>
          <w:szCs w:val="24"/>
          <w:lang w:eastAsia="ar-SA"/>
        </w:rPr>
        <w:t xml:space="preserve">, </w:t>
      </w:r>
      <w:r w:rsidR="00A430FB">
        <w:rPr>
          <w:rFonts w:eastAsia="Lucida Sans Unicode"/>
          <w:color w:val="000000"/>
          <w:szCs w:val="24"/>
          <w:lang w:eastAsia="ar-SA"/>
        </w:rPr>
        <w:t xml:space="preserve">Viešųjų elektromobilių įkrovimo prieigų plėtros planą, patvirtintą </w:t>
      </w:r>
      <w:r w:rsidR="00A430FB" w:rsidRPr="004038B9">
        <w:rPr>
          <w:rFonts w:eastAsia="Lucida Sans Unicode"/>
          <w:szCs w:val="24"/>
          <w:lang w:eastAsia="ar-SA"/>
        </w:rPr>
        <w:t xml:space="preserve">Kėdainių rajono savivaldybės tarybos </w:t>
      </w:r>
      <w:r w:rsidR="00A430FB">
        <w:rPr>
          <w:rFonts w:eastAsia="Lucida Sans Unicode"/>
          <w:szCs w:val="24"/>
          <w:lang w:eastAsia="ar-SA"/>
        </w:rPr>
        <w:t xml:space="preserve">2023 m. lapkričio 24 d. sprendimu Nr. TS-348 „Dėl Kėdainių rajono savivaldybėje numatomų įrengti viešųjų elektromobilių </w:t>
      </w:r>
      <w:r w:rsidR="00A430FB">
        <w:rPr>
          <w:rFonts w:eastAsia="Lucida Sans Unicode"/>
          <w:color w:val="000000"/>
          <w:szCs w:val="24"/>
          <w:lang w:eastAsia="ar-SA"/>
        </w:rPr>
        <w:t>įkrovimo prieigų iki 2030 metų plano patvirtinimo“</w:t>
      </w:r>
      <w:r w:rsidR="00242278">
        <w:rPr>
          <w:rFonts w:eastAsia="Lucida Sans Unicode"/>
          <w:color w:val="000000"/>
          <w:szCs w:val="24"/>
          <w:lang w:eastAsia="ar-SA"/>
        </w:rPr>
        <w:t>,</w:t>
      </w:r>
      <w:r w:rsidR="00A430FB">
        <w:rPr>
          <w:rFonts w:eastAsia="Lucida Sans Unicode"/>
          <w:color w:val="000000"/>
          <w:szCs w:val="24"/>
          <w:lang w:eastAsia="ar-SA"/>
        </w:rPr>
        <w:t xml:space="preserve"> </w:t>
      </w:r>
      <w:r w:rsidRPr="004038B9">
        <w:rPr>
          <w:rFonts w:eastAsia="Lucida Sans Unicode"/>
          <w:szCs w:val="24"/>
          <w:lang w:eastAsia="ar-SA"/>
        </w:rPr>
        <w:t>Kėdainių rajono savivaldybės taryba n u s p r e n d ž i a:</w:t>
      </w:r>
    </w:p>
    <w:p w14:paraId="488522F2" w14:textId="08D97335" w:rsidR="00184402"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szCs w:val="24"/>
          <w:lang w:eastAsia="ar-SA"/>
        </w:rPr>
      </w:pPr>
      <w:r w:rsidRPr="00B1001F">
        <w:rPr>
          <w:rFonts w:eastAsia="Lucida Sans Unicode"/>
          <w:color w:val="000000" w:themeColor="text1"/>
          <w:szCs w:val="24"/>
          <w:lang w:eastAsia="ar-SA"/>
        </w:rPr>
        <w:t>Leisti</w:t>
      </w:r>
      <w:r w:rsidRPr="00B90F11">
        <w:rPr>
          <w:rFonts w:eastAsia="Lucida Sans Unicode"/>
          <w:color w:val="000000"/>
          <w:szCs w:val="24"/>
          <w:lang w:eastAsia="ar-SA"/>
        </w:rPr>
        <w:t xml:space="preserve"> Kėdainių rajono savivaldybės administracij</w:t>
      </w:r>
      <w:r w:rsidR="00216B29">
        <w:rPr>
          <w:rFonts w:eastAsia="Lucida Sans Unicode"/>
          <w:color w:val="000000"/>
          <w:szCs w:val="24"/>
          <w:lang w:eastAsia="ar-SA"/>
        </w:rPr>
        <w:t xml:space="preserve">ai ir </w:t>
      </w:r>
      <w:r w:rsidR="006878FB">
        <w:rPr>
          <w:rFonts w:eastAsia="Lucida Sans Unicode"/>
          <w:color w:val="000000"/>
          <w:szCs w:val="24"/>
          <w:lang w:eastAsia="ar-SA"/>
        </w:rPr>
        <w:t xml:space="preserve">Kėdainių sporto centrui </w:t>
      </w:r>
      <w:r w:rsidR="00EB675C" w:rsidRPr="00EE42F1">
        <w:rPr>
          <w:rFonts w:eastAsia="Lucida Sans Unicode"/>
          <w:color w:val="000000"/>
          <w:szCs w:val="24"/>
          <w:lang w:eastAsia="ar-SA"/>
        </w:rPr>
        <w:t>10</w:t>
      </w:r>
      <w:r w:rsidRPr="00EE42F1">
        <w:rPr>
          <w:rFonts w:eastAsia="Lucida Sans Unicode"/>
          <w:color w:val="000000"/>
          <w:szCs w:val="24"/>
          <w:lang w:eastAsia="ar-SA"/>
        </w:rPr>
        <w:t xml:space="preserve"> met</w:t>
      </w:r>
      <w:r w:rsidR="00EB675C" w:rsidRPr="00EE42F1">
        <w:rPr>
          <w:rFonts w:eastAsia="Lucida Sans Unicode"/>
          <w:color w:val="000000"/>
          <w:szCs w:val="24"/>
          <w:lang w:eastAsia="ar-SA"/>
        </w:rPr>
        <w:t>ų</w:t>
      </w:r>
      <w:r w:rsidR="006A5BA8">
        <w:rPr>
          <w:rFonts w:eastAsia="Lucida Sans Unicode"/>
          <w:color w:val="000000"/>
          <w:szCs w:val="24"/>
          <w:lang w:eastAsia="ar-SA"/>
        </w:rPr>
        <w:t xml:space="preserve"> </w:t>
      </w:r>
      <w:r w:rsidRPr="00B90F11">
        <w:rPr>
          <w:rFonts w:eastAsia="Lucida Sans Unicode"/>
          <w:color w:val="000000"/>
          <w:szCs w:val="24"/>
          <w:lang w:eastAsia="ar-SA"/>
        </w:rPr>
        <w:t>viešo</w:t>
      </w:r>
      <w:r w:rsidR="0024766A">
        <w:rPr>
          <w:rFonts w:eastAsia="Lucida Sans Unicode"/>
          <w:color w:val="000000"/>
          <w:szCs w:val="24"/>
          <w:lang w:eastAsia="ar-SA"/>
        </w:rPr>
        <w:t>jo</w:t>
      </w:r>
      <w:r w:rsidRPr="00B90F11">
        <w:rPr>
          <w:rFonts w:eastAsia="Lucida Sans Unicode"/>
          <w:color w:val="000000"/>
          <w:szCs w:val="24"/>
          <w:lang w:eastAsia="ar-SA"/>
        </w:rPr>
        <w:t xml:space="preserve"> konkurso būdu išnuomoti </w:t>
      </w:r>
      <w:r w:rsidR="00744B30">
        <w:rPr>
          <w:rFonts w:eastAsia="Lucida Sans Unicode"/>
          <w:szCs w:val="24"/>
          <w:lang w:eastAsia="ar-SA"/>
        </w:rPr>
        <w:t xml:space="preserve">viešosioms </w:t>
      </w:r>
      <w:r w:rsidR="002300CA">
        <w:rPr>
          <w:rFonts w:eastAsia="Lucida Sans Unicode"/>
          <w:szCs w:val="24"/>
          <w:lang w:eastAsia="ar-SA"/>
        </w:rPr>
        <w:t xml:space="preserve">2 prieigų </w:t>
      </w:r>
      <w:r w:rsidR="002300CA">
        <w:rPr>
          <w:rFonts w:eastAsia="Lucida Sans Unicode"/>
          <w:color w:val="000000"/>
          <w:szCs w:val="24"/>
          <w:lang w:eastAsia="ar-SA"/>
        </w:rPr>
        <w:t xml:space="preserve">vidutinės galios </w:t>
      </w:r>
      <w:r w:rsidR="00744B30">
        <w:rPr>
          <w:rFonts w:eastAsia="Lucida Sans Unicode"/>
          <w:szCs w:val="24"/>
          <w:lang w:eastAsia="ar-SA"/>
        </w:rPr>
        <w:t xml:space="preserve">elektromobilių </w:t>
      </w:r>
      <w:r w:rsidR="00744B30">
        <w:rPr>
          <w:rFonts w:eastAsia="Lucida Sans Unicode"/>
          <w:color w:val="000000"/>
          <w:szCs w:val="24"/>
          <w:lang w:eastAsia="ar-SA"/>
        </w:rPr>
        <w:t>įkrovimo stotelėms</w:t>
      </w:r>
      <w:r w:rsidR="002300CA">
        <w:rPr>
          <w:rFonts w:eastAsia="Lucida Sans Unicode"/>
          <w:color w:val="000000"/>
          <w:szCs w:val="24"/>
          <w:lang w:eastAsia="ar-SA"/>
        </w:rPr>
        <w:t xml:space="preserve"> </w:t>
      </w:r>
      <w:r w:rsidR="00744B30">
        <w:rPr>
          <w:rFonts w:eastAsia="Lucida Sans Unicode"/>
          <w:color w:val="000000"/>
          <w:szCs w:val="24"/>
          <w:lang w:eastAsia="ar-SA"/>
        </w:rPr>
        <w:t>įrengti ir eksploatuoti jas teisės aktų nustatyta tvarka</w:t>
      </w:r>
      <w:r w:rsidR="00CE2EBB">
        <w:rPr>
          <w:rFonts w:eastAsia="Lucida Sans Unicode"/>
          <w:color w:val="000000"/>
          <w:szCs w:val="24"/>
          <w:lang w:eastAsia="ar-SA"/>
        </w:rPr>
        <w:t>,</w:t>
      </w:r>
      <w:r w:rsidR="00744B30">
        <w:rPr>
          <w:rFonts w:eastAsia="Lucida Sans Unicode"/>
          <w:color w:val="000000"/>
          <w:szCs w:val="24"/>
          <w:lang w:eastAsia="ar-SA"/>
        </w:rPr>
        <w:t xml:space="preserve"> </w:t>
      </w:r>
      <w:r w:rsidRPr="00B90F11">
        <w:rPr>
          <w:rFonts w:eastAsia="Lucida Sans Unicode"/>
          <w:color w:val="000000"/>
          <w:szCs w:val="24"/>
          <w:lang w:eastAsia="ar-SA"/>
        </w:rPr>
        <w:t xml:space="preserve">Kėdainių rajono savivaldybei nuosavybės teise </w:t>
      </w:r>
      <w:r w:rsidRPr="00EA11E0">
        <w:rPr>
          <w:rFonts w:eastAsia="Lucida Sans Unicode"/>
          <w:szCs w:val="24"/>
          <w:lang w:eastAsia="ar-SA"/>
        </w:rPr>
        <w:t>priklausanči</w:t>
      </w:r>
      <w:r w:rsidR="006878FB">
        <w:rPr>
          <w:rFonts w:eastAsia="Lucida Sans Unicode"/>
          <w:szCs w:val="24"/>
          <w:lang w:eastAsia="ar-SA"/>
        </w:rPr>
        <w:t>ų</w:t>
      </w:r>
      <w:r w:rsidRPr="00EA11E0">
        <w:rPr>
          <w:rFonts w:eastAsia="Lucida Sans Unicode"/>
          <w:szCs w:val="24"/>
          <w:lang w:eastAsia="ar-SA"/>
        </w:rPr>
        <w:t xml:space="preserve"> </w:t>
      </w:r>
      <w:r w:rsidR="006878FB">
        <w:rPr>
          <w:rFonts w:eastAsia="Lucida Sans Unicode"/>
          <w:szCs w:val="24"/>
          <w:lang w:eastAsia="ar-SA"/>
        </w:rPr>
        <w:t>inžinerinių statinių, nurodyt</w:t>
      </w:r>
      <w:r w:rsidR="00083F9E">
        <w:rPr>
          <w:rFonts w:eastAsia="Lucida Sans Unicode"/>
          <w:szCs w:val="24"/>
          <w:lang w:eastAsia="ar-SA"/>
        </w:rPr>
        <w:t>ų</w:t>
      </w:r>
      <w:r w:rsidR="006878FB" w:rsidRPr="006878FB">
        <w:rPr>
          <w:rFonts w:eastAsia="Lucida Sans Unicode"/>
          <w:szCs w:val="24"/>
          <w:lang w:eastAsia="ar-SA"/>
        </w:rPr>
        <w:t xml:space="preserve"> </w:t>
      </w:r>
      <w:r w:rsidR="006878FB">
        <w:rPr>
          <w:rFonts w:eastAsia="Lucida Sans Unicode"/>
          <w:szCs w:val="24"/>
          <w:lang w:eastAsia="ar-SA"/>
        </w:rPr>
        <w:t>šio sprendimo priede</w:t>
      </w:r>
      <w:r w:rsidR="00083F9E">
        <w:rPr>
          <w:rFonts w:eastAsia="Lucida Sans Unicode"/>
          <w:szCs w:val="24"/>
          <w:lang w:eastAsia="ar-SA"/>
        </w:rPr>
        <w:t>, dalį.</w:t>
      </w:r>
    </w:p>
    <w:p w14:paraId="369A737C" w14:textId="0F03B8FE" w:rsidR="00F156F5" w:rsidRPr="007B648E"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cs="Tahoma"/>
          <w:color w:val="FF0000"/>
          <w:sz w:val="20"/>
          <w:szCs w:val="24"/>
          <w:lang w:eastAsia="ar-SA"/>
        </w:rPr>
      </w:pPr>
      <w:r w:rsidRPr="00EA11E0">
        <w:rPr>
          <w:rFonts w:eastAsia="Lucida Sans Unicode" w:cs="Tahoma"/>
          <w:szCs w:val="24"/>
          <w:lang w:eastAsia="ar-SA"/>
        </w:rPr>
        <w:t xml:space="preserve">Nustatyti pradinę 1 kv. m nuomos kainą </w:t>
      </w:r>
      <w:r w:rsidRPr="00EA11E0">
        <w:rPr>
          <w:rFonts w:eastAsia="Lucida Sans Unicode" w:cs="Tahoma"/>
          <w:szCs w:val="24"/>
          <w:shd w:val="clear" w:color="auto" w:fill="FFFFFF"/>
          <w:lang w:eastAsia="ar-SA"/>
        </w:rPr>
        <w:t>–</w:t>
      </w:r>
      <w:r w:rsidR="007B648E">
        <w:rPr>
          <w:rFonts w:eastAsia="Lucida Sans Unicode" w:cs="Tahoma"/>
          <w:szCs w:val="24"/>
          <w:shd w:val="clear" w:color="auto" w:fill="FFFFFF"/>
          <w:lang w:eastAsia="ar-SA"/>
        </w:rPr>
        <w:t xml:space="preserve">  </w:t>
      </w:r>
      <w:r w:rsidR="00A9776B" w:rsidRPr="00083F9E">
        <w:rPr>
          <w:rFonts w:eastAsia="Lucida Sans Unicode" w:cs="Tahoma"/>
          <w:color w:val="000000" w:themeColor="text1"/>
          <w:szCs w:val="24"/>
          <w:shd w:val="clear" w:color="auto" w:fill="FFFFFF"/>
          <w:lang w:eastAsia="ar-SA"/>
        </w:rPr>
        <w:t xml:space="preserve">7 </w:t>
      </w:r>
      <w:r w:rsidRPr="00083F9E">
        <w:rPr>
          <w:rFonts w:eastAsia="Lucida Sans Unicode" w:cs="Tahoma"/>
          <w:color w:val="000000" w:themeColor="text1"/>
          <w:szCs w:val="24"/>
          <w:shd w:val="clear" w:color="auto" w:fill="FFFFFF"/>
          <w:lang w:eastAsia="ar-SA"/>
        </w:rPr>
        <w:t>Eur per mėn</w:t>
      </w:r>
      <w:r w:rsidR="00AC6CFF" w:rsidRPr="00083F9E">
        <w:rPr>
          <w:rFonts w:eastAsia="Lucida Sans Unicode" w:cs="Tahoma"/>
          <w:color w:val="000000" w:themeColor="text1"/>
          <w:szCs w:val="24"/>
          <w:lang w:eastAsia="ar-SA"/>
        </w:rPr>
        <w:t>esį</w:t>
      </w:r>
      <w:r w:rsidR="00EA11E0" w:rsidRPr="00083F9E">
        <w:rPr>
          <w:rFonts w:eastAsia="Lucida Sans Unicode" w:cs="Tahoma"/>
          <w:color w:val="000000" w:themeColor="text1"/>
          <w:szCs w:val="24"/>
          <w:lang w:eastAsia="ar-SA"/>
        </w:rPr>
        <w:t>.</w:t>
      </w:r>
    </w:p>
    <w:p w14:paraId="5E4D2B9F" w14:textId="1AA16868" w:rsidR="00EB675C" w:rsidRDefault="00E56D77" w:rsidP="00184402">
      <w:pPr>
        <w:pStyle w:val="Sraopastraipa"/>
        <w:widowControl w:val="0"/>
        <w:numPr>
          <w:ilvl w:val="0"/>
          <w:numId w:val="1"/>
        </w:numPr>
        <w:tabs>
          <w:tab w:val="left" w:pos="851"/>
        </w:tabs>
        <w:suppressAutoHyphens/>
        <w:ind w:left="0" w:firstLine="567"/>
        <w:jc w:val="both"/>
        <w:rPr>
          <w:rFonts w:eastAsia="Lucida Sans Unicode"/>
          <w:color w:val="000000"/>
          <w:szCs w:val="24"/>
        </w:rPr>
      </w:pPr>
      <w:r w:rsidRPr="00B90F11">
        <w:rPr>
          <w:rFonts w:eastAsia="Lucida Sans Unicode"/>
          <w:color w:val="000000"/>
          <w:szCs w:val="24"/>
        </w:rPr>
        <w:t xml:space="preserve">Įgalioti </w:t>
      </w:r>
      <w:r w:rsidR="00083F9E" w:rsidRPr="00B90F11">
        <w:rPr>
          <w:rFonts w:eastAsia="Lucida Sans Unicode"/>
          <w:color w:val="000000"/>
          <w:szCs w:val="24"/>
          <w:lang w:eastAsia="ar-SA"/>
        </w:rPr>
        <w:t>Kėdainių rajono savivaldybės administracij</w:t>
      </w:r>
      <w:r w:rsidR="00216B29">
        <w:rPr>
          <w:rFonts w:eastAsia="Lucida Sans Unicode"/>
          <w:color w:val="000000"/>
          <w:szCs w:val="24"/>
          <w:lang w:eastAsia="ar-SA"/>
        </w:rPr>
        <w:t xml:space="preserve">ą ir </w:t>
      </w:r>
      <w:r w:rsidR="00083F9E">
        <w:rPr>
          <w:rFonts w:eastAsia="Lucida Sans Unicode"/>
          <w:color w:val="000000"/>
          <w:szCs w:val="24"/>
          <w:lang w:eastAsia="ar-SA"/>
        </w:rPr>
        <w:t>Kėdainių sporto centr</w:t>
      </w:r>
      <w:r w:rsidR="00402481">
        <w:rPr>
          <w:rFonts w:eastAsia="Lucida Sans Unicode"/>
          <w:color w:val="000000"/>
          <w:szCs w:val="24"/>
          <w:lang w:eastAsia="ar-SA"/>
        </w:rPr>
        <w:t xml:space="preserve">ą </w:t>
      </w:r>
      <w:r w:rsidR="00EB675C" w:rsidRPr="00B90F11">
        <w:rPr>
          <w:rFonts w:eastAsia="Lucida Sans Unicode"/>
          <w:color w:val="000000"/>
          <w:szCs w:val="24"/>
        </w:rPr>
        <w:t>organizuoti vieš</w:t>
      </w:r>
      <w:r w:rsidR="00402481">
        <w:rPr>
          <w:rFonts w:eastAsia="Lucida Sans Unicode"/>
          <w:color w:val="000000"/>
          <w:szCs w:val="24"/>
        </w:rPr>
        <w:t>us</w:t>
      </w:r>
      <w:r w:rsidR="00EB675C" w:rsidRPr="00B90F11">
        <w:rPr>
          <w:rFonts w:eastAsia="Lucida Sans Unicode"/>
          <w:color w:val="000000"/>
          <w:szCs w:val="24"/>
        </w:rPr>
        <w:t xml:space="preserve"> nuomos konkurs</w:t>
      </w:r>
      <w:r w:rsidR="00402481">
        <w:rPr>
          <w:rFonts w:eastAsia="Lucida Sans Unicode"/>
          <w:color w:val="000000"/>
          <w:szCs w:val="24"/>
        </w:rPr>
        <w:t>us</w:t>
      </w:r>
      <w:r w:rsidR="00EB675C" w:rsidRPr="00B90F11">
        <w:rPr>
          <w:rFonts w:eastAsia="Lucida Sans Unicode"/>
          <w:color w:val="000000"/>
          <w:szCs w:val="24"/>
        </w:rPr>
        <w:t>,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w:t>
      </w:r>
      <w:r w:rsidR="009B00E5">
        <w:rPr>
          <w:rFonts w:eastAsia="Lucida Sans Unicode"/>
          <w:color w:val="000000"/>
          <w:szCs w:val="24"/>
        </w:rPr>
        <w:t>is</w:t>
      </w:r>
      <w:r w:rsidR="00EB675C" w:rsidRPr="00B90F11">
        <w:rPr>
          <w:rFonts w:eastAsia="Lucida Sans Unicode"/>
          <w:color w:val="000000"/>
          <w:szCs w:val="24"/>
        </w:rPr>
        <w:t>, perdavimo–priėmimo akt</w:t>
      </w:r>
      <w:r w:rsidR="00F97A88">
        <w:rPr>
          <w:rFonts w:eastAsia="Lucida Sans Unicode"/>
          <w:color w:val="000000"/>
          <w:szCs w:val="24"/>
        </w:rPr>
        <w:t>us</w:t>
      </w:r>
      <w:r w:rsidR="00EB675C" w:rsidRPr="00B90F11">
        <w:rPr>
          <w:rFonts w:eastAsia="Lucida Sans Unicode"/>
          <w:color w:val="000000"/>
          <w:szCs w:val="24"/>
        </w:rPr>
        <w:t xml:space="preserve"> ir informaciją apie sudaryt</w:t>
      </w:r>
      <w:r w:rsidR="00F97A88">
        <w:rPr>
          <w:rFonts w:eastAsia="Lucida Sans Unicode"/>
          <w:color w:val="000000"/>
          <w:szCs w:val="24"/>
        </w:rPr>
        <w:t>as</w:t>
      </w:r>
      <w:r w:rsidR="00EB675C" w:rsidRPr="00B90F11">
        <w:rPr>
          <w:rFonts w:eastAsia="Lucida Sans Unicode"/>
          <w:color w:val="000000"/>
          <w:szCs w:val="24"/>
        </w:rPr>
        <w:t xml:space="preserve"> </w:t>
      </w:r>
      <w:r w:rsidR="00F62BC8">
        <w:rPr>
          <w:rFonts w:eastAsia="Lucida Sans Unicode"/>
          <w:color w:val="000000"/>
          <w:szCs w:val="24"/>
        </w:rPr>
        <w:t>nuomos</w:t>
      </w:r>
      <w:r w:rsidR="00EB675C" w:rsidRPr="00B90F11">
        <w:rPr>
          <w:rFonts w:eastAsia="Lucida Sans Unicode"/>
          <w:color w:val="000000"/>
          <w:szCs w:val="24"/>
        </w:rPr>
        <w:t xml:space="preserve"> sutart</w:t>
      </w:r>
      <w:r w:rsidR="00F97A88">
        <w:rPr>
          <w:rFonts w:eastAsia="Lucida Sans Unicode"/>
          <w:color w:val="000000"/>
          <w:szCs w:val="24"/>
        </w:rPr>
        <w:t>is</w:t>
      </w:r>
      <w:r w:rsidR="00EB675C" w:rsidRPr="00B90F11">
        <w:rPr>
          <w:rFonts w:eastAsia="Lucida Sans Unicode"/>
          <w:color w:val="000000"/>
          <w:szCs w:val="24"/>
        </w:rPr>
        <w:t xml:space="preserve">, siekiant paskelbti savivaldybės interneto svetainėje, pateikti Kėdainių rajono savivaldybės administracijos </w:t>
      </w:r>
      <w:r w:rsidR="00F97A88">
        <w:rPr>
          <w:rFonts w:eastAsia="Lucida Sans Unicode"/>
          <w:color w:val="000000"/>
          <w:szCs w:val="24"/>
        </w:rPr>
        <w:t>T</w:t>
      </w:r>
      <w:r w:rsidR="00EB675C" w:rsidRPr="00B90F11">
        <w:rPr>
          <w:rFonts w:eastAsia="Lucida Sans Unicode"/>
          <w:color w:val="000000"/>
          <w:szCs w:val="24"/>
        </w:rPr>
        <w:t xml:space="preserve">urto </w:t>
      </w:r>
      <w:r w:rsidR="00F97A88">
        <w:rPr>
          <w:rFonts w:eastAsia="Lucida Sans Unicode"/>
          <w:color w:val="000000"/>
          <w:szCs w:val="24"/>
        </w:rPr>
        <w:t xml:space="preserve">valdymo </w:t>
      </w:r>
      <w:r w:rsidR="00EB675C" w:rsidRPr="00B90F11">
        <w:rPr>
          <w:rFonts w:eastAsia="Lucida Sans Unicode"/>
          <w:color w:val="000000"/>
          <w:szCs w:val="24"/>
        </w:rPr>
        <w:t>skyriui ne vėliau kaip per 1 mėnesį nuo sutarties sudarymo dienos.</w:t>
      </w:r>
    </w:p>
    <w:p w14:paraId="518F48DB" w14:textId="0D044F17" w:rsidR="00F156F5" w:rsidRPr="00CF30B1" w:rsidRDefault="00E56D77" w:rsidP="00EB675C">
      <w:pPr>
        <w:widowControl w:val="0"/>
        <w:suppressAutoHyphens/>
        <w:ind w:firstLine="567"/>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CF30B1" w:rsidRDefault="00F156F5">
      <w:pPr>
        <w:widowControl w:val="0"/>
        <w:suppressAutoHyphens/>
        <w:jc w:val="both"/>
        <w:rPr>
          <w:spacing w:val="6"/>
          <w:szCs w:val="24"/>
          <w:lang w:eastAsia="lt-LT"/>
        </w:rPr>
      </w:pPr>
    </w:p>
    <w:p w14:paraId="4A0AB541"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731864D5" w14:textId="77777777" w:rsidR="00EB675C" w:rsidRPr="00CF30B1" w:rsidRDefault="00EB675C" w:rsidP="00EB675C">
      <w:pPr>
        <w:widowControl w:val="0"/>
        <w:suppressAutoHyphens/>
        <w:rPr>
          <w:szCs w:val="24"/>
          <w:lang w:eastAsia="lt-LT"/>
        </w:rPr>
      </w:pPr>
    </w:p>
    <w:p w14:paraId="40909B85" w14:textId="17A1BBFA" w:rsidR="00AE3C6C" w:rsidRDefault="00AE3C6C" w:rsidP="00726E42">
      <w:pPr>
        <w:ind w:left="3402" w:firstLine="1134"/>
        <w:rPr>
          <w:szCs w:val="24"/>
          <w:lang w:eastAsia="lt-LT"/>
        </w:rPr>
        <w:sectPr w:rsidR="00AE3C6C" w:rsidSect="00682A4E">
          <w:footnotePr>
            <w:pos w:val="beneathText"/>
          </w:footnotePr>
          <w:pgSz w:w="11905" w:h="16837" w:code="9"/>
          <w:pgMar w:top="1134" w:right="851" w:bottom="1134" w:left="1701" w:header="567" w:footer="567" w:gutter="0"/>
          <w:cols w:space="1296"/>
          <w:docGrid w:linePitch="360"/>
        </w:sectPr>
      </w:pPr>
    </w:p>
    <w:p w14:paraId="4763A8AD" w14:textId="77777777" w:rsidR="00B2613E" w:rsidRDefault="00B2613E" w:rsidP="00B2613E">
      <w:pPr>
        <w:rPr>
          <w:rFonts w:eastAsia="Lucida Sans Unicode" w:cs="Tahoma"/>
          <w:color w:val="000000"/>
        </w:rPr>
      </w:pPr>
      <w:r>
        <w:rPr>
          <w:rFonts w:eastAsia="Lucida Sans Unicode" w:cs="Tahoma"/>
          <w:color w:val="000000"/>
        </w:rPr>
        <w:lastRenderedPageBreak/>
        <w:t xml:space="preserve">                                                                                       </w:t>
      </w:r>
      <w:r w:rsidR="00DF7EF8" w:rsidRPr="00457E04">
        <w:rPr>
          <w:rFonts w:eastAsia="Lucida Sans Unicode" w:cs="Tahoma"/>
          <w:color w:val="000000"/>
        </w:rPr>
        <w:t xml:space="preserve">Kėdainių rajono savivaldybės tarybos </w:t>
      </w:r>
      <w:r>
        <w:rPr>
          <w:rFonts w:eastAsia="Lucida Sans Unicode" w:cs="Tahoma"/>
          <w:color w:val="000000"/>
        </w:rPr>
        <w:t xml:space="preserve">                         </w:t>
      </w:r>
    </w:p>
    <w:p w14:paraId="75BE5B90" w14:textId="43DD7AC5" w:rsidR="00DF7EF8" w:rsidRPr="00457E04" w:rsidRDefault="00B2613E" w:rsidP="00B2613E">
      <w:pPr>
        <w:rPr>
          <w:rFonts w:eastAsia="Lucida Sans Unicode" w:cs="Tahoma"/>
          <w:color w:val="000000"/>
        </w:rPr>
      </w:pPr>
      <w:r>
        <w:rPr>
          <w:rFonts w:eastAsia="Lucida Sans Unicode" w:cs="Tahoma"/>
          <w:color w:val="000000"/>
        </w:rPr>
        <w:t xml:space="preserve">                                                                                       </w:t>
      </w:r>
      <w:r w:rsidR="00DF7EF8">
        <w:rPr>
          <w:rFonts w:eastAsia="Lucida Sans Unicode" w:cs="Tahoma"/>
          <w:color w:val="000000"/>
        </w:rPr>
        <w:t>2024</w:t>
      </w:r>
      <w:r w:rsidR="00DF7EF8" w:rsidRPr="00457E04">
        <w:rPr>
          <w:rFonts w:eastAsia="Lucida Sans Unicode" w:cs="Tahoma"/>
          <w:color w:val="000000"/>
        </w:rPr>
        <w:t xml:space="preserve"> m.</w:t>
      </w:r>
      <w:r w:rsidR="00DF7EF8">
        <w:rPr>
          <w:rFonts w:eastAsia="Lucida Sans Unicode" w:cs="Tahoma"/>
          <w:color w:val="000000"/>
        </w:rPr>
        <w:t xml:space="preserve"> gegužės</w:t>
      </w:r>
      <w:r w:rsidR="00DF7EF8" w:rsidRPr="00457E04">
        <w:rPr>
          <w:rFonts w:eastAsia="Lucida Sans Unicode" w:cs="Tahoma"/>
          <w:color w:val="000000"/>
        </w:rPr>
        <w:t xml:space="preserve">       d. sprendimo Nr. </w:t>
      </w:r>
      <w:r>
        <w:rPr>
          <w:rFonts w:eastAsia="Lucida Sans Unicode" w:cs="Tahoma"/>
          <w:color w:val="000000"/>
        </w:rPr>
        <w:t>T</w:t>
      </w:r>
      <w:r w:rsidR="00DF7EF8" w:rsidRPr="00457E04">
        <w:rPr>
          <w:rFonts w:eastAsia="Lucida Sans Unicode" w:cs="Tahoma"/>
          <w:color w:val="000000"/>
        </w:rPr>
        <w:t>S-</w:t>
      </w:r>
    </w:p>
    <w:p w14:paraId="22CB94D5" w14:textId="361F703C" w:rsidR="00DF7EF8" w:rsidRPr="00457E04" w:rsidRDefault="00B2613E" w:rsidP="00B2613E">
      <w:pPr>
        <w:tabs>
          <w:tab w:val="left" w:pos="5812"/>
        </w:tabs>
        <w:rPr>
          <w:rFonts w:eastAsia="Lucida Sans Unicode" w:cs="Tahoma"/>
          <w:color w:val="000000"/>
        </w:rPr>
      </w:pPr>
      <w:r>
        <w:rPr>
          <w:rFonts w:eastAsia="Lucida Sans Unicode" w:cs="Tahoma"/>
          <w:color w:val="000000"/>
        </w:rPr>
        <w:t xml:space="preserve">                                                                                       p</w:t>
      </w:r>
      <w:r w:rsidR="00DF7EF8" w:rsidRPr="00457E04">
        <w:rPr>
          <w:rFonts w:eastAsia="Lucida Sans Unicode" w:cs="Tahoma"/>
          <w:color w:val="000000"/>
        </w:rPr>
        <w:t>riedas</w:t>
      </w:r>
    </w:p>
    <w:p w14:paraId="77196A0B" w14:textId="77777777" w:rsidR="00DF7EF8" w:rsidRPr="00457E04" w:rsidRDefault="00DF7EF8" w:rsidP="00DF7EF8">
      <w:pPr>
        <w:pStyle w:val="Pagrindinistekstas"/>
        <w:spacing w:after="0"/>
        <w:jc w:val="both"/>
      </w:pPr>
      <w:r w:rsidRPr="00457E04">
        <w:rPr>
          <w:rFonts w:eastAsia="Lucida Sans Unicode" w:cs="Tahoma"/>
          <w:color w:val="000000"/>
        </w:rPr>
        <w:tab/>
      </w:r>
    </w:p>
    <w:p w14:paraId="250630D1" w14:textId="5811893B" w:rsidR="00DF7EF8" w:rsidRPr="00457E04" w:rsidRDefault="00DF7EF8" w:rsidP="00DF7EF8">
      <w:pPr>
        <w:jc w:val="center"/>
        <w:rPr>
          <w:b/>
        </w:rPr>
      </w:pPr>
      <w:r w:rsidRPr="00457E04">
        <w:rPr>
          <w:b/>
        </w:rPr>
        <w:t>KĖDAINIŲ RAJONO SAVIVALDYB</w:t>
      </w:r>
      <w:r w:rsidR="005F1953">
        <w:rPr>
          <w:b/>
        </w:rPr>
        <w:t>EI</w:t>
      </w:r>
      <w:r w:rsidR="003B4493">
        <w:rPr>
          <w:b/>
        </w:rPr>
        <w:t xml:space="preserve"> </w:t>
      </w:r>
      <w:r w:rsidRPr="00457E04">
        <w:rPr>
          <w:b/>
        </w:rPr>
        <w:t xml:space="preserve">NUOSAVYBĖS </w:t>
      </w:r>
      <w:r w:rsidR="005F1953">
        <w:rPr>
          <w:b/>
        </w:rPr>
        <w:t>TEISE PRIKLAUSANČI</w:t>
      </w:r>
      <w:r w:rsidR="003B4493">
        <w:rPr>
          <w:b/>
        </w:rPr>
        <w:t>Ų</w:t>
      </w:r>
      <w:r w:rsidRPr="00457E04">
        <w:rPr>
          <w:b/>
        </w:rPr>
        <w:t xml:space="preserve"> </w:t>
      </w:r>
      <w:r w:rsidR="003B4493">
        <w:rPr>
          <w:b/>
        </w:rPr>
        <w:t>NUOMOJAMŲ INŽINERINIŲ STATINIŲ</w:t>
      </w:r>
      <w:r w:rsidRPr="00457E04">
        <w:rPr>
          <w:b/>
        </w:rPr>
        <w:t xml:space="preserve"> SĄRAŠAS</w:t>
      </w:r>
    </w:p>
    <w:p w14:paraId="798B8F79" w14:textId="77777777" w:rsidR="00DF7EF8" w:rsidRPr="00457E04" w:rsidRDefault="00DF7EF8" w:rsidP="00DF7EF8">
      <w:pPr>
        <w:spacing w:line="200" w:lineRule="atLeast"/>
        <w:ind w:right="-145"/>
        <w:jc w:val="center"/>
        <w:rPr>
          <w:b/>
        </w:rPr>
      </w:pPr>
    </w:p>
    <w:tbl>
      <w:tblPr>
        <w:tblpPr w:leftFromText="180" w:rightFromText="180" w:vertAnchor="text" w:horzAnchor="margin" w:tblpXSpec="center" w:tblpYSpec="inside"/>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835"/>
        <w:gridCol w:w="1843"/>
        <w:gridCol w:w="1275"/>
        <w:gridCol w:w="1985"/>
      </w:tblGrid>
      <w:tr w:rsidR="00B2613E" w:rsidRPr="00457E04" w14:paraId="768EBBAE" w14:textId="77777777" w:rsidTr="00B2613E">
        <w:trPr>
          <w:cantSplit/>
        </w:trPr>
        <w:tc>
          <w:tcPr>
            <w:tcW w:w="567" w:type="dxa"/>
            <w:shd w:val="clear" w:color="auto" w:fill="auto"/>
            <w:vAlign w:val="center"/>
          </w:tcPr>
          <w:p w14:paraId="1D4AD9F2" w14:textId="77777777" w:rsidR="00B2613E" w:rsidRPr="00457E04" w:rsidRDefault="00B2613E" w:rsidP="00B2613E">
            <w:pPr>
              <w:ind w:left="-108" w:right="-108"/>
              <w:jc w:val="center"/>
              <w:rPr>
                <w:b/>
              </w:rPr>
            </w:pPr>
            <w:r w:rsidRPr="00457E04">
              <w:rPr>
                <w:b/>
              </w:rPr>
              <w:t>Eil. Nr.</w:t>
            </w:r>
          </w:p>
        </w:tc>
        <w:tc>
          <w:tcPr>
            <w:tcW w:w="1985" w:type="dxa"/>
            <w:shd w:val="clear" w:color="auto" w:fill="auto"/>
            <w:vAlign w:val="center"/>
          </w:tcPr>
          <w:p w14:paraId="5B97D468" w14:textId="77777777" w:rsidR="00B2613E" w:rsidRPr="00457E04" w:rsidRDefault="00B2613E" w:rsidP="00B2613E">
            <w:pPr>
              <w:ind w:right="-108"/>
              <w:jc w:val="center"/>
              <w:rPr>
                <w:b/>
              </w:rPr>
            </w:pPr>
            <w:r>
              <w:rPr>
                <w:b/>
              </w:rPr>
              <w:t>Turto</w:t>
            </w:r>
            <w:r w:rsidRPr="00457E04">
              <w:rPr>
                <w:b/>
              </w:rPr>
              <w:t xml:space="preserve"> pavadinimas</w:t>
            </w:r>
          </w:p>
          <w:p w14:paraId="6ABC7C29" w14:textId="77777777" w:rsidR="00B2613E" w:rsidRPr="00457E04" w:rsidRDefault="00B2613E" w:rsidP="00B2613E">
            <w:pPr>
              <w:ind w:right="-108"/>
              <w:jc w:val="center"/>
              <w:rPr>
                <w:b/>
              </w:rPr>
            </w:pPr>
          </w:p>
        </w:tc>
        <w:tc>
          <w:tcPr>
            <w:tcW w:w="2835" w:type="dxa"/>
            <w:vAlign w:val="center"/>
          </w:tcPr>
          <w:p w14:paraId="5BF41DB0" w14:textId="77777777" w:rsidR="00B2613E" w:rsidRPr="00457E04" w:rsidRDefault="00B2613E" w:rsidP="00B2613E">
            <w:pPr>
              <w:ind w:left="-108" w:right="-107"/>
              <w:jc w:val="center"/>
              <w:rPr>
                <w:b/>
              </w:rPr>
            </w:pPr>
            <w:r>
              <w:rPr>
                <w:b/>
              </w:rPr>
              <w:t xml:space="preserve">Turto buvimo vieta / </w:t>
            </w:r>
            <w:r w:rsidRPr="00457E04">
              <w:rPr>
                <w:b/>
              </w:rPr>
              <w:t xml:space="preserve"> </w:t>
            </w:r>
            <w:r>
              <w:rPr>
                <w:b/>
              </w:rPr>
              <w:t>adresas</w:t>
            </w:r>
          </w:p>
        </w:tc>
        <w:tc>
          <w:tcPr>
            <w:tcW w:w="1843" w:type="dxa"/>
            <w:shd w:val="clear" w:color="auto" w:fill="auto"/>
            <w:vAlign w:val="center"/>
          </w:tcPr>
          <w:p w14:paraId="3F23DF40" w14:textId="77777777" w:rsidR="00B2613E" w:rsidRPr="00457E04" w:rsidRDefault="00B2613E" w:rsidP="00B2613E">
            <w:pPr>
              <w:ind w:left="-108" w:right="-107"/>
              <w:jc w:val="center"/>
              <w:rPr>
                <w:b/>
              </w:rPr>
            </w:pPr>
            <w:r w:rsidRPr="00457E04">
              <w:rPr>
                <w:b/>
              </w:rPr>
              <w:t>Unikalus Nr.</w:t>
            </w:r>
          </w:p>
        </w:tc>
        <w:tc>
          <w:tcPr>
            <w:tcW w:w="1275" w:type="dxa"/>
            <w:vAlign w:val="center"/>
          </w:tcPr>
          <w:p w14:paraId="5E386CD2" w14:textId="77777777" w:rsidR="00B2613E" w:rsidRPr="00457E04" w:rsidRDefault="00B2613E" w:rsidP="00B2613E">
            <w:pPr>
              <w:ind w:left="-108" w:right="-107"/>
              <w:jc w:val="center"/>
              <w:rPr>
                <w:b/>
              </w:rPr>
            </w:pPr>
            <w:r>
              <w:rPr>
                <w:b/>
              </w:rPr>
              <w:t>Žymėjimas plane</w:t>
            </w:r>
          </w:p>
        </w:tc>
        <w:tc>
          <w:tcPr>
            <w:tcW w:w="1985" w:type="dxa"/>
            <w:shd w:val="clear" w:color="auto" w:fill="auto"/>
            <w:vAlign w:val="center"/>
          </w:tcPr>
          <w:p w14:paraId="35B39493" w14:textId="77777777" w:rsidR="00B2613E" w:rsidRPr="00457E04" w:rsidRDefault="00B2613E" w:rsidP="00B2613E">
            <w:pPr>
              <w:snapToGrid w:val="0"/>
              <w:ind w:left="-40" w:right="-34"/>
              <w:jc w:val="center"/>
              <w:rPr>
                <w:b/>
              </w:rPr>
            </w:pPr>
            <w:r>
              <w:rPr>
                <w:b/>
              </w:rPr>
              <w:t>Nuomojamas</w:t>
            </w:r>
          </w:p>
          <w:p w14:paraId="45578E8A" w14:textId="77777777" w:rsidR="00B2613E" w:rsidRPr="00457E04" w:rsidRDefault="00B2613E" w:rsidP="00B2613E">
            <w:pPr>
              <w:ind w:left="-40" w:right="-34"/>
              <w:jc w:val="center"/>
              <w:rPr>
                <w:b/>
              </w:rPr>
            </w:pPr>
            <w:r w:rsidRPr="00457E04">
              <w:rPr>
                <w:b/>
              </w:rPr>
              <w:t>plotas,</w:t>
            </w:r>
          </w:p>
          <w:p w14:paraId="4B041461" w14:textId="77777777" w:rsidR="00B2613E" w:rsidRPr="00457E04" w:rsidRDefault="00B2613E" w:rsidP="00B2613E">
            <w:pPr>
              <w:ind w:left="-108" w:right="-107"/>
              <w:jc w:val="center"/>
              <w:rPr>
                <w:b/>
              </w:rPr>
            </w:pPr>
            <w:r w:rsidRPr="00457E04">
              <w:rPr>
                <w:b/>
              </w:rPr>
              <w:t>kv.</w:t>
            </w:r>
            <w:r>
              <w:rPr>
                <w:b/>
              </w:rPr>
              <w:t xml:space="preserve"> </w:t>
            </w:r>
            <w:r w:rsidRPr="00457E04">
              <w:rPr>
                <w:b/>
              </w:rPr>
              <w:t>m</w:t>
            </w:r>
          </w:p>
        </w:tc>
      </w:tr>
      <w:tr w:rsidR="00B2613E" w:rsidRPr="00457E04" w14:paraId="417012CE" w14:textId="77777777" w:rsidTr="00B2613E">
        <w:trPr>
          <w:cantSplit/>
        </w:trPr>
        <w:tc>
          <w:tcPr>
            <w:tcW w:w="567" w:type="dxa"/>
            <w:shd w:val="clear" w:color="auto" w:fill="auto"/>
          </w:tcPr>
          <w:p w14:paraId="5CC2F85F" w14:textId="77777777" w:rsidR="00B2613E" w:rsidRPr="00457E04" w:rsidRDefault="00B2613E" w:rsidP="00B2613E">
            <w:pPr>
              <w:snapToGrid w:val="0"/>
              <w:jc w:val="center"/>
            </w:pPr>
            <w:r>
              <w:t>1</w:t>
            </w:r>
          </w:p>
        </w:tc>
        <w:tc>
          <w:tcPr>
            <w:tcW w:w="1985" w:type="dxa"/>
            <w:shd w:val="clear" w:color="auto" w:fill="auto"/>
          </w:tcPr>
          <w:p w14:paraId="3EBF3F96" w14:textId="77777777" w:rsidR="00B2613E" w:rsidRPr="00457E04" w:rsidRDefault="00B2613E" w:rsidP="00B2613E">
            <w:pPr>
              <w:snapToGrid w:val="0"/>
              <w:ind w:right="-108"/>
            </w:pPr>
            <w:r>
              <w:t>Aikštelė</w:t>
            </w:r>
          </w:p>
        </w:tc>
        <w:tc>
          <w:tcPr>
            <w:tcW w:w="2835" w:type="dxa"/>
          </w:tcPr>
          <w:p w14:paraId="49F7269F" w14:textId="20F15640" w:rsidR="00B2613E" w:rsidRDefault="00B2613E" w:rsidP="00B2613E">
            <w:pPr>
              <w:snapToGrid w:val="0"/>
            </w:pPr>
            <w:r>
              <w:t xml:space="preserve">Kėdainių m., </w:t>
            </w:r>
            <w:r w:rsidR="009222C5">
              <w:t>Seno</w:t>
            </w:r>
            <w:r w:rsidR="00404B52">
              <w:t xml:space="preserve">sios </w:t>
            </w:r>
            <w:r w:rsidR="009222C5">
              <w:t>Rink</w:t>
            </w:r>
            <w:r w:rsidR="00404B52">
              <w:t>os a.</w:t>
            </w:r>
          </w:p>
        </w:tc>
        <w:tc>
          <w:tcPr>
            <w:tcW w:w="1843" w:type="dxa"/>
            <w:shd w:val="clear" w:color="auto" w:fill="auto"/>
          </w:tcPr>
          <w:p w14:paraId="29918664" w14:textId="4064D976" w:rsidR="00B2613E" w:rsidRDefault="00CF2057" w:rsidP="00B2613E">
            <w:pPr>
              <w:snapToGrid w:val="0"/>
              <w:jc w:val="center"/>
            </w:pPr>
            <w:r>
              <w:t>5300-2022-5011</w:t>
            </w:r>
          </w:p>
        </w:tc>
        <w:tc>
          <w:tcPr>
            <w:tcW w:w="1275" w:type="dxa"/>
          </w:tcPr>
          <w:p w14:paraId="4EDD81FE" w14:textId="1A0DDEB2" w:rsidR="00B2613E" w:rsidRDefault="00CF2057" w:rsidP="00B2613E">
            <w:pPr>
              <w:snapToGrid w:val="0"/>
              <w:jc w:val="center"/>
            </w:pPr>
            <w:r>
              <w:t>b1, b2, b3</w:t>
            </w:r>
          </w:p>
        </w:tc>
        <w:tc>
          <w:tcPr>
            <w:tcW w:w="1985" w:type="dxa"/>
            <w:shd w:val="clear" w:color="auto" w:fill="auto"/>
          </w:tcPr>
          <w:p w14:paraId="22D0DB0C" w14:textId="77777777" w:rsidR="00B2613E" w:rsidRDefault="00B2613E" w:rsidP="00B2613E">
            <w:pPr>
              <w:snapToGrid w:val="0"/>
              <w:jc w:val="center"/>
            </w:pPr>
            <w:r>
              <w:t>30</w:t>
            </w:r>
          </w:p>
        </w:tc>
      </w:tr>
      <w:tr w:rsidR="00B2613E" w:rsidRPr="00457E04" w14:paraId="07F43BE4" w14:textId="77777777" w:rsidTr="00B2613E">
        <w:trPr>
          <w:cantSplit/>
        </w:trPr>
        <w:tc>
          <w:tcPr>
            <w:tcW w:w="567" w:type="dxa"/>
            <w:shd w:val="clear" w:color="auto" w:fill="auto"/>
          </w:tcPr>
          <w:p w14:paraId="038E5290" w14:textId="77777777" w:rsidR="00B2613E" w:rsidRPr="00457E04" w:rsidRDefault="00B2613E" w:rsidP="00B2613E">
            <w:pPr>
              <w:snapToGrid w:val="0"/>
              <w:jc w:val="center"/>
            </w:pPr>
            <w:r>
              <w:t>2</w:t>
            </w:r>
          </w:p>
        </w:tc>
        <w:tc>
          <w:tcPr>
            <w:tcW w:w="1985" w:type="dxa"/>
            <w:shd w:val="clear" w:color="auto" w:fill="auto"/>
          </w:tcPr>
          <w:p w14:paraId="06021D1B" w14:textId="77777777" w:rsidR="00B2613E" w:rsidRPr="00457E04" w:rsidRDefault="00B2613E" w:rsidP="00B2613E">
            <w:pPr>
              <w:snapToGrid w:val="0"/>
              <w:ind w:right="-108"/>
            </w:pPr>
            <w:r>
              <w:t>Automobilių stovėjimo aikštelė</w:t>
            </w:r>
          </w:p>
        </w:tc>
        <w:tc>
          <w:tcPr>
            <w:tcW w:w="2835" w:type="dxa"/>
          </w:tcPr>
          <w:p w14:paraId="1A235087" w14:textId="77777777" w:rsidR="00B2613E" w:rsidRPr="00457E04" w:rsidRDefault="00B2613E" w:rsidP="00B2613E">
            <w:pPr>
              <w:snapToGrid w:val="0"/>
            </w:pPr>
            <w:r>
              <w:t>Kėdainių m., Budrio g. 5</w:t>
            </w:r>
          </w:p>
        </w:tc>
        <w:tc>
          <w:tcPr>
            <w:tcW w:w="1843" w:type="dxa"/>
            <w:shd w:val="clear" w:color="auto" w:fill="auto"/>
          </w:tcPr>
          <w:p w14:paraId="57D51BF7" w14:textId="77777777" w:rsidR="00B2613E" w:rsidRPr="00457E04" w:rsidRDefault="00B2613E" w:rsidP="00B2613E">
            <w:pPr>
              <w:snapToGrid w:val="0"/>
              <w:jc w:val="center"/>
            </w:pPr>
            <w:r>
              <w:t>4400-4843-2382</w:t>
            </w:r>
          </w:p>
        </w:tc>
        <w:tc>
          <w:tcPr>
            <w:tcW w:w="1275" w:type="dxa"/>
          </w:tcPr>
          <w:p w14:paraId="259EB32A" w14:textId="77777777" w:rsidR="00B2613E" w:rsidRPr="00457E04" w:rsidRDefault="00B2613E" w:rsidP="00B2613E">
            <w:pPr>
              <w:snapToGrid w:val="0"/>
              <w:jc w:val="center"/>
            </w:pPr>
            <w:r>
              <w:t>b1-b5</w:t>
            </w:r>
          </w:p>
        </w:tc>
        <w:tc>
          <w:tcPr>
            <w:tcW w:w="1985" w:type="dxa"/>
            <w:shd w:val="clear" w:color="auto" w:fill="auto"/>
          </w:tcPr>
          <w:p w14:paraId="544C2354" w14:textId="77777777" w:rsidR="00B2613E" w:rsidRPr="00457E04" w:rsidRDefault="00B2613E" w:rsidP="00B2613E">
            <w:pPr>
              <w:snapToGrid w:val="0"/>
              <w:jc w:val="center"/>
            </w:pPr>
            <w:r>
              <w:t>30</w:t>
            </w:r>
          </w:p>
        </w:tc>
      </w:tr>
      <w:tr w:rsidR="00B2613E" w:rsidRPr="00457E04" w14:paraId="3505AEDB" w14:textId="77777777" w:rsidTr="00B2613E">
        <w:trPr>
          <w:cantSplit/>
        </w:trPr>
        <w:tc>
          <w:tcPr>
            <w:tcW w:w="567" w:type="dxa"/>
            <w:shd w:val="clear" w:color="auto" w:fill="auto"/>
          </w:tcPr>
          <w:p w14:paraId="3FAA3C4C" w14:textId="77777777" w:rsidR="00B2613E" w:rsidRPr="00457E04" w:rsidRDefault="00B2613E" w:rsidP="00B2613E">
            <w:pPr>
              <w:snapToGrid w:val="0"/>
              <w:jc w:val="center"/>
            </w:pPr>
            <w:r>
              <w:t>3</w:t>
            </w:r>
          </w:p>
        </w:tc>
        <w:tc>
          <w:tcPr>
            <w:tcW w:w="1985" w:type="dxa"/>
            <w:shd w:val="clear" w:color="auto" w:fill="auto"/>
          </w:tcPr>
          <w:p w14:paraId="00D7F85E" w14:textId="77777777" w:rsidR="00B2613E" w:rsidRPr="00457E04" w:rsidRDefault="00B2613E" w:rsidP="00B2613E">
            <w:pPr>
              <w:snapToGrid w:val="0"/>
              <w:ind w:right="-108"/>
            </w:pPr>
            <w:r>
              <w:t>Automobilių stovėjimo aikštelė</w:t>
            </w:r>
          </w:p>
        </w:tc>
        <w:tc>
          <w:tcPr>
            <w:tcW w:w="2835" w:type="dxa"/>
          </w:tcPr>
          <w:p w14:paraId="785FEFEF" w14:textId="77777777" w:rsidR="00B2613E" w:rsidRDefault="00B2613E" w:rsidP="00B2613E">
            <w:pPr>
              <w:snapToGrid w:val="0"/>
            </w:pPr>
            <w:r>
              <w:t xml:space="preserve">Kėdainių m., Birutės g. </w:t>
            </w:r>
          </w:p>
        </w:tc>
        <w:tc>
          <w:tcPr>
            <w:tcW w:w="1843" w:type="dxa"/>
            <w:shd w:val="clear" w:color="auto" w:fill="auto"/>
          </w:tcPr>
          <w:p w14:paraId="1384901A" w14:textId="77777777" w:rsidR="00B2613E" w:rsidRDefault="00B2613E" w:rsidP="00B2613E">
            <w:pPr>
              <w:snapToGrid w:val="0"/>
              <w:jc w:val="center"/>
            </w:pPr>
            <w:r>
              <w:t>4400-5519-5932</w:t>
            </w:r>
          </w:p>
        </w:tc>
        <w:tc>
          <w:tcPr>
            <w:tcW w:w="1275" w:type="dxa"/>
          </w:tcPr>
          <w:p w14:paraId="5F98E03A" w14:textId="77777777" w:rsidR="00B2613E" w:rsidRDefault="00B2613E" w:rsidP="00B2613E">
            <w:pPr>
              <w:snapToGrid w:val="0"/>
              <w:jc w:val="center"/>
            </w:pPr>
            <w:r>
              <w:t>CB1</w:t>
            </w:r>
          </w:p>
        </w:tc>
        <w:tc>
          <w:tcPr>
            <w:tcW w:w="1985" w:type="dxa"/>
            <w:shd w:val="clear" w:color="auto" w:fill="auto"/>
          </w:tcPr>
          <w:p w14:paraId="06DF0669" w14:textId="77777777" w:rsidR="00B2613E" w:rsidRDefault="00B2613E" w:rsidP="00B2613E">
            <w:pPr>
              <w:snapToGrid w:val="0"/>
              <w:jc w:val="center"/>
            </w:pPr>
            <w:r>
              <w:t>30</w:t>
            </w:r>
          </w:p>
        </w:tc>
      </w:tr>
      <w:tr w:rsidR="00B2613E" w:rsidRPr="00457E04" w14:paraId="744E82EB" w14:textId="77777777" w:rsidTr="00B2613E">
        <w:trPr>
          <w:cantSplit/>
        </w:trPr>
        <w:tc>
          <w:tcPr>
            <w:tcW w:w="567" w:type="dxa"/>
            <w:shd w:val="clear" w:color="auto" w:fill="auto"/>
          </w:tcPr>
          <w:p w14:paraId="3611D0B1" w14:textId="77777777" w:rsidR="00B2613E" w:rsidRPr="00457E04" w:rsidRDefault="00B2613E" w:rsidP="00B2613E">
            <w:pPr>
              <w:snapToGrid w:val="0"/>
              <w:jc w:val="center"/>
            </w:pPr>
            <w:r>
              <w:t>4</w:t>
            </w:r>
          </w:p>
        </w:tc>
        <w:tc>
          <w:tcPr>
            <w:tcW w:w="1985" w:type="dxa"/>
            <w:shd w:val="clear" w:color="auto" w:fill="auto"/>
          </w:tcPr>
          <w:p w14:paraId="647FD490" w14:textId="77777777" w:rsidR="00B2613E" w:rsidRDefault="00B2613E" w:rsidP="00B2613E">
            <w:pPr>
              <w:snapToGrid w:val="0"/>
              <w:ind w:right="-108"/>
            </w:pPr>
            <w:r>
              <w:t>Privažiuojamasis kelias nuo Kėdainių m.,</w:t>
            </w:r>
          </w:p>
          <w:p w14:paraId="170A9658" w14:textId="77777777" w:rsidR="00B2613E" w:rsidRPr="00457E04" w:rsidRDefault="00B2613E" w:rsidP="00B2613E">
            <w:pPr>
              <w:snapToGrid w:val="0"/>
              <w:ind w:right="-108"/>
            </w:pPr>
            <w:r>
              <w:t>J. Basanavičiaus g. iki miesto parko vartų</w:t>
            </w:r>
          </w:p>
        </w:tc>
        <w:tc>
          <w:tcPr>
            <w:tcW w:w="2835" w:type="dxa"/>
          </w:tcPr>
          <w:p w14:paraId="0C367561" w14:textId="77777777" w:rsidR="00B2613E" w:rsidRPr="00457E04" w:rsidRDefault="00B2613E" w:rsidP="00B2613E">
            <w:pPr>
              <w:snapToGrid w:val="0"/>
            </w:pPr>
            <w:r>
              <w:t>Kėdainių m.</w:t>
            </w:r>
          </w:p>
        </w:tc>
        <w:tc>
          <w:tcPr>
            <w:tcW w:w="1843" w:type="dxa"/>
            <w:shd w:val="clear" w:color="auto" w:fill="auto"/>
          </w:tcPr>
          <w:p w14:paraId="2041C1B0" w14:textId="77777777" w:rsidR="00B2613E" w:rsidRPr="00457E04" w:rsidRDefault="00B2613E" w:rsidP="00B2613E">
            <w:pPr>
              <w:snapToGrid w:val="0"/>
              <w:jc w:val="center"/>
              <w:rPr>
                <w:lang w:val="en-US"/>
              </w:rPr>
            </w:pPr>
            <w:r>
              <w:rPr>
                <w:lang w:val="en-US"/>
              </w:rPr>
              <w:t>4400-5410-8919</w:t>
            </w:r>
          </w:p>
        </w:tc>
        <w:tc>
          <w:tcPr>
            <w:tcW w:w="1275" w:type="dxa"/>
          </w:tcPr>
          <w:p w14:paraId="15B0404D" w14:textId="77777777" w:rsidR="00B2613E" w:rsidRPr="00457E04" w:rsidRDefault="00B2613E" w:rsidP="00B2613E">
            <w:pPr>
              <w:snapToGrid w:val="0"/>
              <w:jc w:val="center"/>
              <w:rPr>
                <w:lang w:val="en-US"/>
              </w:rPr>
            </w:pPr>
            <w:r>
              <w:rPr>
                <w:lang w:val="en-US"/>
              </w:rPr>
              <w:t>1-8</w:t>
            </w:r>
          </w:p>
        </w:tc>
        <w:tc>
          <w:tcPr>
            <w:tcW w:w="1985" w:type="dxa"/>
            <w:shd w:val="clear" w:color="auto" w:fill="auto"/>
          </w:tcPr>
          <w:p w14:paraId="259F88C4" w14:textId="77777777" w:rsidR="00B2613E" w:rsidRPr="00457E04" w:rsidRDefault="00B2613E" w:rsidP="00B2613E">
            <w:pPr>
              <w:snapToGrid w:val="0"/>
              <w:jc w:val="center"/>
              <w:rPr>
                <w:lang w:val="en-US"/>
              </w:rPr>
            </w:pPr>
            <w:r>
              <w:rPr>
                <w:lang w:val="en-US"/>
              </w:rPr>
              <w:t>30</w:t>
            </w:r>
          </w:p>
        </w:tc>
      </w:tr>
      <w:tr w:rsidR="00B2613E" w:rsidRPr="00457E04" w14:paraId="5C7A29C9" w14:textId="77777777" w:rsidTr="00B2613E">
        <w:trPr>
          <w:cantSplit/>
        </w:trPr>
        <w:tc>
          <w:tcPr>
            <w:tcW w:w="567" w:type="dxa"/>
            <w:shd w:val="clear" w:color="auto" w:fill="auto"/>
          </w:tcPr>
          <w:p w14:paraId="030168A9" w14:textId="77777777" w:rsidR="00B2613E" w:rsidRDefault="00B2613E" w:rsidP="00B2613E">
            <w:pPr>
              <w:snapToGrid w:val="0"/>
              <w:jc w:val="center"/>
            </w:pPr>
            <w:r>
              <w:t>5</w:t>
            </w:r>
          </w:p>
        </w:tc>
        <w:tc>
          <w:tcPr>
            <w:tcW w:w="1985" w:type="dxa"/>
            <w:shd w:val="clear" w:color="auto" w:fill="auto"/>
          </w:tcPr>
          <w:p w14:paraId="6818D576" w14:textId="77777777" w:rsidR="00B2613E" w:rsidRDefault="00B2613E" w:rsidP="00B2613E">
            <w:pPr>
              <w:snapToGrid w:val="0"/>
              <w:ind w:right="-108"/>
            </w:pPr>
            <w:r>
              <w:t>Aikštelė</w:t>
            </w:r>
          </w:p>
        </w:tc>
        <w:tc>
          <w:tcPr>
            <w:tcW w:w="2835" w:type="dxa"/>
          </w:tcPr>
          <w:p w14:paraId="1BC2074F" w14:textId="77777777" w:rsidR="00B2613E" w:rsidRDefault="00B2613E" w:rsidP="00B2613E">
            <w:pPr>
              <w:snapToGrid w:val="0"/>
            </w:pPr>
            <w:r>
              <w:t xml:space="preserve">Kėdainių m., </w:t>
            </w:r>
          </w:p>
          <w:p w14:paraId="7D9F1A57" w14:textId="77777777" w:rsidR="00B2613E" w:rsidRDefault="00B2613E" w:rsidP="00B2613E">
            <w:pPr>
              <w:snapToGrid w:val="0"/>
            </w:pPr>
            <w:r>
              <w:t>J. Basanavičiaus g. 1A</w:t>
            </w:r>
          </w:p>
        </w:tc>
        <w:tc>
          <w:tcPr>
            <w:tcW w:w="1843" w:type="dxa"/>
            <w:shd w:val="clear" w:color="auto" w:fill="auto"/>
          </w:tcPr>
          <w:p w14:paraId="5BC28818" w14:textId="77777777" w:rsidR="00B2613E" w:rsidRDefault="00B2613E" w:rsidP="00B2613E">
            <w:pPr>
              <w:snapToGrid w:val="0"/>
              <w:jc w:val="center"/>
              <w:rPr>
                <w:lang w:val="en-US"/>
              </w:rPr>
            </w:pPr>
            <w:r>
              <w:rPr>
                <w:lang w:val="en-US"/>
              </w:rPr>
              <w:t>4400-2698-2987</w:t>
            </w:r>
          </w:p>
        </w:tc>
        <w:tc>
          <w:tcPr>
            <w:tcW w:w="1275" w:type="dxa"/>
          </w:tcPr>
          <w:p w14:paraId="50EBF0BC" w14:textId="77777777" w:rsidR="00B2613E" w:rsidRDefault="00B2613E" w:rsidP="00B2613E">
            <w:pPr>
              <w:snapToGrid w:val="0"/>
              <w:jc w:val="center"/>
              <w:rPr>
                <w:lang w:val="en-US"/>
              </w:rPr>
            </w:pPr>
            <w:r>
              <w:rPr>
                <w:lang w:val="en-US"/>
              </w:rPr>
              <w:t>b1, b2</w:t>
            </w:r>
          </w:p>
        </w:tc>
        <w:tc>
          <w:tcPr>
            <w:tcW w:w="1985" w:type="dxa"/>
            <w:shd w:val="clear" w:color="auto" w:fill="auto"/>
          </w:tcPr>
          <w:p w14:paraId="067F4B58" w14:textId="77777777" w:rsidR="00B2613E" w:rsidRDefault="00B2613E" w:rsidP="00B2613E">
            <w:pPr>
              <w:snapToGrid w:val="0"/>
              <w:jc w:val="center"/>
              <w:rPr>
                <w:lang w:val="en-US"/>
              </w:rPr>
            </w:pPr>
            <w:r>
              <w:rPr>
                <w:lang w:val="en-US"/>
              </w:rPr>
              <w:t>30</w:t>
            </w:r>
          </w:p>
        </w:tc>
      </w:tr>
    </w:tbl>
    <w:p w14:paraId="7A0C1515" w14:textId="77777777" w:rsidR="00DF7EF8" w:rsidRPr="00457E04" w:rsidRDefault="00DF7EF8" w:rsidP="00DF7EF8">
      <w:pPr>
        <w:jc w:val="both"/>
        <w:rPr>
          <w:sz w:val="12"/>
          <w:szCs w:val="12"/>
        </w:rPr>
      </w:pPr>
      <w:bookmarkStart w:id="0" w:name="_GoBack"/>
    </w:p>
    <w:p w14:paraId="6B3CDB5E" w14:textId="77777777" w:rsidR="00AE3C6C" w:rsidRDefault="00AE3C6C" w:rsidP="00DF7EF8">
      <w:pPr>
        <w:sectPr w:rsidR="00AE3C6C" w:rsidSect="002F3EE2">
          <w:footnotePr>
            <w:pos w:val="beneathText"/>
          </w:footnotePr>
          <w:pgSz w:w="11905" w:h="16837" w:code="9"/>
          <w:pgMar w:top="1134" w:right="851" w:bottom="1134" w:left="1701" w:header="567" w:footer="567" w:gutter="0"/>
          <w:cols w:space="1296"/>
          <w:docGrid w:linePitch="360"/>
        </w:sectPr>
      </w:pPr>
    </w:p>
    <w:bookmarkEnd w:id="0"/>
    <w:p w14:paraId="42069607" w14:textId="2AA9BF22" w:rsidR="00F156F5" w:rsidRPr="00CF30B1" w:rsidRDefault="00E56D77" w:rsidP="001F3153">
      <w:pPr>
        <w:widowControl w:val="0"/>
        <w:suppressAutoHyphens/>
        <w:rPr>
          <w:rFonts w:cs="Tahoma"/>
        </w:rPr>
      </w:pPr>
      <w:r w:rsidRPr="00CF30B1">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3D9575B4" w14:textId="77777777" w:rsidR="00FA5DBC" w:rsidRPr="00B763C8" w:rsidRDefault="00FA5DBC" w:rsidP="00FA5DBC">
      <w:pPr>
        <w:keepNext/>
        <w:widowControl w:val="0"/>
        <w:suppressAutoHyphens/>
        <w:jc w:val="center"/>
        <w:rPr>
          <w:b/>
          <w:bCs/>
          <w:lang w:eastAsia="ar-SA"/>
        </w:rPr>
      </w:pPr>
      <w:r>
        <w:rPr>
          <w:b/>
          <w:bCs/>
          <w:lang w:eastAsia="ar-SA"/>
        </w:rPr>
        <w:t xml:space="preserve">DĖL LEIDIMO </w:t>
      </w:r>
      <w:r w:rsidRPr="00B763C8">
        <w:rPr>
          <w:b/>
          <w:bCs/>
          <w:lang w:eastAsia="ar-SA"/>
        </w:rPr>
        <w:t xml:space="preserve">NUOMOTI INŽINERINIŲ STATINIŲ </w:t>
      </w:r>
      <w:r>
        <w:rPr>
          <w:b/>
          <w:bCs/>
          <w:lang w:eastAsia="ar-SA"/>
        </w:rPr>
        <w:t>DALĮ</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1BCC89BD"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Pr>
          <w:rFonts w:eastAsia="Lucida Sans Unicode" w:cs="Tahoma"/>
          <w:color w:val="000000"/>
          <w:szCs w:val="24"/>
        </w:rPr>
        <w:t>4</w:t>
      </w:r>
      <w:r w:rsidRPr="00CF30B1">
        <w:rPr>
          <w:rFonts w:eastAsia="Lucida Sans Unicode" w:cs="Tahoma"/>
          <w:color w:val="000000"/>
          <w:szCs w:val="24"/>
        </w:rPr>
        <w:t xml:space="preserve"> m. </w:t>
      </w:r>
      <w:r w:rsidR="00FA5DBC">
        <w:rPr>
          <w:rFonts w:eastAsia="Lucida Sans Unicode" w:cs="Tahoma"/>
          <w:color w:val="000000"/>
          <w:szCs w:val="24"/>
        </w:rPr>
        <w:t>gegužės 15</w:t>
      </w:r>
      <w:r w:rsidR="00392974">
        <w:rPr>
          <w:rFonts w:eastAsia="Lucida Sans Unicode" w:cs="Tahoma"/>
          <w:color w:val="000000"/>
          <w:szCs w:val="24"/>
        </w:rPr>
        <w:t xml:space="preserve">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525E0ED4" w14:textId="77777777" w:rsidR="00F156F5" w:rsidRPr="00CF30B1" w:rsidRDefault="00E56D77">
      <w:pPr>
        <w:widowControl w:val="0"/>
        <w:suppressAutoHyphens/>
        <w:ind w:firstLine="570"/>
        <w:jc w:val="both"/>
        <w:rPr>
          <w:b/>
          <w:szCs w:val="24"/>
        </w:rPr>
      </w:pPr>
      <w:r w:rsidRPr="00CF30B1">
        <w:rPr>
          <w:b/>
          <w:szCs w:val="24"/>
        </w:rPr>
        <w:t>Parengto sprendimo projekto tikslai:</w:t>
      </w:r>
    </w:p>
    <w:p w14:paraId="7D6BC470" w14:textId="44633605" w:rsidR="001C27DF" w:rsidRPr="009F29F5" w:rsidRDefault="001C27DF" w:rsidP="001C27DF">
      <w:pPr>
        <w:widowControl w:val="0"/>
        <w:suppressAutoHyphens/>
        <w:spacing w:line="100" w:lineRule="atLeast"/>
        <w:ind w:firstLine="570"/>
        <w:jc w:val="both"/>
        <w:rPr>
          <w:rFonts w:eastAsia="Lucida Sans Unicode"/>
          <w:color w:val="000000"/>
          <w:szCs w:val="24"/>
          <w:lang w:eastAsia="ar-SA"/>
        </w:rPr>
      </w:pPr>
      <w:r>
        <w:rPr>
          <w:rFonts w:eastAsia="Lucida Sans Unicode"/>
          <w:color w:val="000000"/>
          <w:szCs w:val="24"/>
          <w:lang w:eastAsia="ar-SA"/>
        </w:rPr>
        <w:t xml:space="preserve">Leisti </w:t>
      </w:r>
      <w:r w:rsidR="00AD1B2B" w:rsidRPr="00B90F11">
        <w:rPr>
          <w:rFonts w:eastAsia="Lucida Sans Unicode"/>
          <w:color w:val="000000"/>
          <w:szCs w:val="24"/>
          <w:lang w:eastAsia="ar-SA"/>
        </w:rPr>
        <w:t>Kėdainių rajono savivaldybės administracij</w:t>
      </w:r>
      <w:r w:rsidR="00AD1B2B">
        <w:rPr>
          <w:rFonts w:eastAsia="Lucida Sans Unicode"/>
          <w:color w:val="000000"/>
          <w:szCs w:val="24"/>
          <w:lang w:eastAsia="ar-SA"/>
        </w:rPr>
        <w:t xml:space="preserve">ai ir Kėdainių sporto centrui </w:t>
      </w:r>
      <w:r w:rsidRPr="00EE42F1">
        <w:rPr>
          <w:rFonts w:eastAsia="Lucida Sans Unicode"/>
          <w:color w:val="000000"/>
          <w:szCs w:val="24"/>
          <w:lang w:eastAsia="ar-SA"/>
        </w:rPr>
        <w:t>10 metų</w:t>
      </w:r>
      <w:r>
        <w:rPr>
          <w:rFonts w:eastAsia="Lucida Sans Unicode"/>
          <w:color w:val="000000"/>
          <w:szCs w:val="24"/>
          <w:lang w:eastAsia="ar-SA"/>
        </w:rPr>
        <w:t xml:space="preserve"> viešo</w:t>
      </w:r>
      <w:r w:rsidR="0024766A">
        <w:rPr>
          <w:rFonts w:eastAsia="Lucida Sans Unicode"/>
          <w:color w:val="000000"/>
          <w:szCs w:val="24"/>
          <w:lang w:eastAsia="ar-SA"/>
        </w:rPr>
        <w:t>jo</w:t>
      </w:r>
      <w:r>
        <w:rPr>
          <w:rFonts w:eastAsia="Lucida Sans Unicode"/>
          <w:color w:val="000000"/>
          <w:szCs w:val="24"/>
          <w:lang w:eastAsia="ar-SA"/>
        </w:rPr>
        <w:t xml:space="preserve"> konkurso būdu </w:t>
      </w:r>
      <w:r w:rsidRPr="009F29F5">
        <w:rPr>
          <w:rFonts w:eastAsia="Lucida Sans Unicode"/>
          <w:color w:val="000000"/>
          <w:szCs w:val="24"/>
          <w:lang w:eastAsia="ar-SA"/>
        </w:rPr>
        <w:t xml:space="preserve">išnuomoti </w:t>
      </w:r>
      <w:r w:rsidR="00AD1B2B">
        <w:rPr>
          <w:rFonts w:eastAsia="Lucida Sans Unicode"/>
          <w:color w:val="000000"/>
          <w:szCs w:val="24"/>
          <w:lang w:eastAsia="ar-SA"/>
        </w:rPr>
        <w:t>dalį aikštelių</w:t>
      </w:r>
      <w:r w:rsidR="00F81F31">
        <w:rPr>
          <w:rFonts w:eastAsia="Lucida Sans Unicode"/>
          <w:color w:val="000000"/>
          <w:szCs w:val="24"/>
          <w:lang w:eastAsia="ar-SA"/>
        </w:rPr>
        <w:t xml:space="preserve"> </w:t>
      </w:r>
      <w:r w:rsidR="0010604C">
        <w:rPr>
          <w:rFonts w:eastAsia="Lucida Sans Unicode"/>
          <w:szCs w:val="24"/>
          <w:lang w:eastAsia="ar-SA"/>
        </w:rPr>
        <w:t xml:space="preserve">elektromobilių </w:t>
      </w:r>
      <w:r w:rsidR="0010604C">
        <w:rPr>
          <w:rFonts w:eastAsia="Lucida Sans Unicode"/>
          <w:color w:val="000000"/>
          <w:szCs w:val="24"/>
          <w:lang w:eastAsia="ar-SA"/>
        </w:rPr>
        <w:t>įkrovimo stotelėms įrengti</w:t>
      </w:r>
      <w:r w:rsidR="00564EE7">
        <w:rPr>
          <w:rFonts w:eastAsia="Lucida Sans Unicode"/>
          <w:color w:val="000000"/>
          <w:szCs w:val="24"/>
          <w:lang w:eastAsia="ar-SA"/>
        </w:rPr>
        <w:t>.</w:t>
      </w:r>
    </w:p>
    <w:p w14:paraId="55A96E2D" w14:textId="77777777" w:rsidR="00564EE7" w:rsidRDefault="00E56D77" w:rsidP="00564EE7">
      <w:pPr>
        <w:widowControl w:val="0"/>
        <w:suppressAutoHyphens/>
        <w:ind w:firstLine="570"/>
        <w:jc w:val="both"/>
        <w:rPr>
          <w:b/>
          <w:szCs w:val="24"/>
        </w:rPr>
      </w:pPr>
      <w:r w:rsidRPr="009F29F5">
        <w:rPr>
          <w:b/>
          <w:szCs w:val="24"/>
        </w:rPr>
        <w:t>Sprendimo projekto esmė, rengimo priežastys ir motyvai:</w:t>
      </w:r>
    </w:p>
    <w:p w14:paraId="57D693BC" w14:textId="0B89F417" w:rsidR="00A822B1" w:rsidRDefault="007E54F9" w:rsidP="00564EE7">
      <w:pPr>
        <w:widowControl w:val="0"/>
        <w:suppressAutoHyphens/>
        <w:ind w:firstLine="570"/>
        <w:jc w:val="both"/>
        <w:rPr>
          <w:rFonts w:eastAsia="Lucida Sans Unicode"/>
          <w:color w:val="000000"/>
          <w:szCs w:val="24"/>
          <w:lang w:eastAsia="ar-SA"/>
        </w:rPr>
      </w:pPr>
      <w:r>
        <w:rPr>
          <w:rFonts w:eastAsia="Lucida Sans Unicode"/>
          <w:color w:val="000000"/>
          <w:szCs w:val="24"/>
          <w:lang w:eastAsia="ar-SA"/>
        </w:rPr>
        <w:t>Įgyvendinant</w:t>
      </w:r>
      <w:r w:rsidR="00DE113A">
        <w:rPr>
          <w:rFonts w:eastAsia="Lucida Sans Unicode"/>
          <w:color w:val="000000"/>
          <w:szCs w:val="24"/>
          <w:lang w:eastAsia="ar-SA"/>
        </w:rPr>
        <w:t xml:space="preserve"> Kėdainių rajono savivaldybės tarybos </w:t>
      </w:r>
      <w:r w:rsidR="001A0320">
        <w:rPr>
          <w:rFonts w:eastAsia="Lucida Sans Unicode"/>
          <w:color w:val="000000"/>
          <w:szCs w:val="24"/>
          <w:lang w:eastAsia="ar-SA"/>
        </w:rPr>
        <w:t xml:space="preserve">2017 m. </w:t>
      </w:r>
      <w:r w:rsidR="00DE113A">
        <w:rPr>
          <w:rFonts w:eastAsia="Lucida Sans Unicode"/>
          <w:color w:val="000000"/>
          <w:szCs w:val="24"/>
          <w:lang w:eastAsia="ar-SA"/>
        </w:rPr>
        <w:t>patvirtint</w:t>
      </w:r>
      <w:r w:rsidR="001A0320">
        <w:rPr>
          <w:rFonts w:eastAsia="Lucida Sans Unicode"/>
          <w:color w:val="000000"/>
          <w:szCs w:val="24"/>
          <w:lang w:eastAsia="ar-SA"/>
        </w:rPr>
        <w:t>ą</w:t>
      </w:r>
      <w:r w:rsidR="001F698E">
        <w:rPr>
          <w:rFonts w:eastAsia="Lucida Sans Unicode"/>
          <w:color w:val="000000"/>
          <w:szCs w:val="24"/>
          <w:lang w:eastAsia="ar-SA"/>
        </w:rPr>
        <w:t xml:space="preserve"> </w:t>
      </w:r>
      <w:r w:rsidR="00CB4AF1">
        <w:rPr>
          <w:rFonts w:eastAsia="Lucida Sans Unicode"/>
          <w:color w:val="000000"/>
          <w:szCs w:val="24"/>
          <w:lang w:eastAsia="ar-SA"/>
        </w:rPr>
        <w:t>Elektromobilių įkrovimo prieigų plan</w:t>
      </w:r>
      <w:r w:rsidR="001F698E">
        <w:rPr>
          <w:rFonts w:eastAsia="Lucida Sans Unicode"/>
          <w:color w:val="000000"/>
          <w:szCs w:val="24"/>
          <w:lang w:eastAsia="ar-SA"/>
        </w:rPr>
        <w:t>ą</w:t>
      </w:r>
      <w:r w:rsidR="00CB4AF1">
        <w:rPr>
          <w:rFonts w:eastAsia="Lucida Sans Unicode"/>
          <w:color w:val="000000"/>
          <w:szCs w:val="24"/>
          <w:lang w:eastAsia="ar-SA"/>
        </w:rPr>
        <w:t xml:space="preserve"> Kėdainių mieste</w:t>
      </w:r>
      <w:r w:rsidR="00DE113A">
        <w:rPr>
          <w:rFonts w:eastAsia="Lucida Sans Unicode"/>
          <w:color w:val="000000"/>
          <w:szCs w:val="24"/>
          <w:lang w:eastAsia="ar-SA"/>
        </w:rPr>
        <w:t xml:space="preserve"> ir </w:t>
      </w:r>
      <w:r w:rsidR="001F698E">
        <w:rPr>
          <w:rFonts w:eastAsia="Lucida Sans Unicode"/>
          <w:color w:val="000000"/>
          <w:szCs w:val="24"/>
          <w:lang w:eastAsia="ar-SA"/>
        </w:rPr>
        <w:t>2023</w:t>
      </w:r>
      <w:r w:rsidR="006D66B4">
        <w:rPr>
          <w:rFonts w:eastAsia="Lucida Sans Unicode"/>
          <w:color w:val="000000"/>
          <w:szCs w:val="24"/>
          <w:lang w:eastAsia="ar-SA"/>
        </w:rPr>
        <w:t xml:space="preserve"> m. </w:t>
      </w:r>
      <w:r w:rsidR="001A0320">
        <w:rPr>
          <w:rFonts w:eastAsia="Lucida Sans Unicode"/>
          <w:color w:val="000000"/>
          <w:szCs w:val="24"/>
          <w:lang w:eastAsia="ar-SA"/>
        </w:rPr>
        <w:t xml:space="preserve">patvirtintą </w:t>
      </w:r>
      <w:r w:rsidR="00CB4AF1">
        <w:rPr>
          <w:rFonts w:eastAsia="Lucida Sans Unicode"/>
          <w:color w:val="000000"/>
          <w:szCs w:val="24"/>
          <w:lang w:eastAsia="ar-SA"/>
        </w:rPr>
        <w:t>Viešųjų elektromobilių įkrovimo prieigų plėtros plan</w:t>
      </w:r>
      <w:r w:rsidR="006D66B4">
        <w:rPr>
          <w:rFonts w:eastAsia="Lucida Sans Unicode"/>
          <w:color w:val="000000"/>
          <w:szCs w:val="24"/>
          <w:lang w:eastAsia="ar-SA"/>
        </w:rPr>
        <w:t>ą</w:t>
      </w:r>
      <w:r w:rsidR="00CB4AF1">
        <w:rPr>
          <w:rFonts w:eastAsia="Lucida Sans Unicode"/>
          <w:color w:val="000000"/>
          <w:szCs w:val="24"/>
          <w:lang w:eastAsia="ar-SA"/>
        </w:rPr>
        <w:t xml:space="preserve">, </w:t>
      </w:r>
      <w:r w:rsidR="001A0320">
        <w:rPr>
          <w:rFonts w:eastAsia="Lucida Sans Unicode"/>
          <w:color w:val="000000" w:themeColor="text1"/>
          <w:szCs w:val="24"/>
          <w:lang w:eastAsia="ar-SA"/>
        </w:rPr>
        <w:t>numato</w:t>
      </w:r>
      <w:r w:rsidR="00A822B1">
        <w:rPr>
          <w:rFonts w:eastAsia="Lucida Sans Unicode"/>
          <w:color w:val="000000" w:themeColor="text1"/>
          <w:szCs w:val="24"/>
          <w:lang w:eastAsia="ar-SA"/>
        </w:rPr>
        <w:t xml:space="preserve">ma Kėdainių mieste </w:t>
      </w:r>
      <w:r w:rsidR="001A0320">
        <w:rPr>
          <w:rFonts w:eastAsia="Lucida Sans Unicode"/>
          <w:color w:val="000000" w:themeColor="text1"/>
          <w:szCs w:val="24"/>
          <w:lang w:eastAsia="ar-SA"/>
        </w:rPr>
        <w:t>įrengti 5 dviejų</w:t>
      </w:r>
      <w:r w:rsidR="001A0320" w:rsidRPr="00564EE7">
        <w:rPr>
          <w:rFonts w:eastAsia="Lucida Sans Unicode"/>
          <w:szCs w:val="24"/>
          <w:lang w:eastAsia="ar-SA"/>
        </w:rPr>
        <w:t xml:space="preserve"> prieigų </w:t>
      </w:r>
      <w:r w:rsidR="001A0320" w:rsidRPr="00564EE7">
        <w:rPr>
          <w:rFonts w:eastAsia="Lucida Sans Unicode"/>
          <w:color w:val="000000"/>
          <w:szCs w:val="24"/>
          <w:lang w:eastAsia="ar-SA"/>
        </w:rPr>
        <w:t xml:space="preserve">vidutinės galios </w:t>
      </w:r>
      <w:r w:rsidR="001A0320" w:rsidRPr="00564EE7">
        <w:rPr>
          <w:rFonts w:eastAsia="Lucida Sans Unicode"/>
          <w:szCs w:val="24"/>
          <w:lang w:eastAsia="ar-SA"/>
        </w:rPr>
        <w:t xml:space="preserve">elektromobilių </w:t>
      </w:r>
      <w:r w:rsidR="001A0320" w:rsidRPr="00564EE7">
        <w:rPr>
          <w:rFonts w:eastAsia="Lucida Sans Unicode"/>
          <w:color w:val="000000"/>
          <w:szCs w:val="24"/>
          <w:lang w:eastAsia="ar-SA"/>
        </w:rPr>
        <w:t>įkrovimo stotel</w:t>
      </w:r>
      <w:r w:rsidR="001A0320">
        <w:rPr>
          <w:rFonts w:eastAsia="Lucida Sans Unicode"/>
          <w:color w:val="000000"/>
          <w:szCs w:val="24"/>
          <w:lang w:eastAsia="ar-SA"/>
        </w:rPr>
        <w:t>es. Jų įrengimo vietos nustatytos minėtuose planuose.</w:t>
      </w:r>
    </w:p>
    <w:p w14:paraId="25B482EB" w14:textId="534DEFB2" w:rsidR="001A0320" w:rsidRDefault="001A0320" w:rsidP="00564EE7">
      <w:pPr>
        <w:widowControl w:val="0"/>
        <w:suppressAutoHyphens/>
        <w:ind w:firstLine="570"/>
        <w:jc w:val="both"/>
        <w:rPr>
          <w:rFonts w:eastAsia="Lucida Sans Unicode"/>
          <w:color w:val="000000"/>
          <w:szCs w:val="24"/>
          <w:lang w:eastAsia="ar-SA"/>
        </w:rPr>
      </w:pPr>
      <w:r>
        <w:rPr>
          <w:rFonts w:eastAsia="Lucida Sans Unicode"/>
          <w:color w:val="000000"/>
          <w:szCs w:val="24"/>
          <w:lang w:eastAsia="ar-SA"/>
        </w:rPr>
        <w:t xml:space="preserve">Siūloma </w:t>
      </w:r>
      <w:r w:rsidRPr="00564EE7">
        <w:rPr>
          <w:rFonts w:eastAsia="Lucida Sans Unicode"/>
          <w:color w:val="000000"/>
          <w:szCs w:val="24"/>
          <w:lang w:eastAsia="ar-SA"/>
        </w:rPr>
        <w:t xml:space="preserve">viešojo konkurso būdu išnuomoti </w:t>
      </w:r>
      <w:r>
        <w:rPr>
          <w:rFonts w:eastAsia="Lucida Sans Unicode"/>
          <w:color w:val="000000"/>
          <w:szCs w:val="24"/>
          <w:lang w:eastAsia="ar-SA"/>
        </w:rPr>
        <w:t>visose nurodytose vietose po 30 kv. m inžinerinių statinių (aikštelių) ir n</w:t>
      </w:r>
      <w:r w:rsidRPr="00EA11E0">
        <w:rPr>
          <w:rFonts w:eastAsia="Lucida Sans Unicode" w:cs="Tahoma"/>
          <w:szCs w:val="24"/>
          <w:lang w:eastAsia="ar-SA"/>
        </w:rPr>
        <w:t xml:space="preserve">ustatyti pradinę 1 kv. m nuomos kainą </w:t>
      </w:r>
      <w:r w:rsidRPr="00EA11E0">
        <w:rPr>
          <w:rFonts w:eastAsia="Lucida Sans Unicode" w:cs="Tahoma"/>
          <w:szCs w:val="24"/>
          <w:shd w:val="clear" w:color="auto" w:fill="FFFFFF"/>
          <w:lang w:eastAsia="ar-SA"/>
        </w:rPr>
        <w:t>–</w:t>
      </w:r>
      <w:r>
        <w:rPr>
          <w:rFonts w:eastAsia="Lucida Sans Unicode" w:cs="Tahoma"/>
          <w:szCs w:val="24"/>
          <w:shd w:val="clear" w:color="auto" w:fill="FFFFFF"/>
          <w:lang w:eastAsia="ar-SA"/>
        </w:rPr>
        <w:t xml:space="preserve">  </w:t>
      </w:r>
      <w:r w:rsidRPr="00083F9E">
        <w:rPr>
          <w:rFonts w:eastAsia="Lucida Sans Unicode" w:cs="Tahoma"/>
          <w:color w:val="000000" w:themeColor="text1"/>
          <w:szCs w:val="24"/>
          <w:shd w:val="clear" w:color="auto" w:fill="FFFFFF"/>
          <w:lang w:eastAsia="ar-SA"/>
        </w:rPr>
        <w:t>7 Eur per mėn</w:t>
      </w:r>
      <w:r w:rsidRPr="00083F9E">
        <w:rPr>
          <w:rFonts w:eastAsia="Lucida Sans Unicode" w:cs="Tahoma"/>
          <w:color w:val="000000" w:themeColor="text1"/>
          <w:szCs w:val="24"/>
          <w:lang w:eastAsia="ar-SA"/>
        </w:rPr>
        <w:t>esį</w:t>
      </w:r>
      <w:r>
        <w:rPr>
          <w:rFonts w:eastAsia="Lucida Sans Unicode" w:cs="Tahoma"/>
          <w:color w:val="000000" w:themeColor="text1"/>
          <w:szCs w:val="24"/>
          <w:lang w:eastAsia="ar-SA"/>
        </w:rPr>
        <w:t>.</w:t>
      </w:r>
    </w:p>
    <w:p w14:paraId="41B9B1CD" w14:textId="77777777" w:rsidR="009F60F2" w:rsidRDefault="00BC29B1" w:rsidP="00564EE7">
      <w:pPr>
        <w:widowControl w:val="0"/>
        <w:suppressAutoHyphens/>
        <w:ind w:firstLine="570"/>
        <w:jc w:val="both"/>
        <w:rPr>
          <w:rFonts w:eastAsia="Lucida Sans Unicode"/>
          <w:color w:val="000000"/>
          <w:szCs w:val="24"/>
          <w:lang w:eastAsia="ar-SA"/>
        </w:rPr>
      </w:pPr>
      <w:r>
        <w:rPr>
          <w:rFonts w:eastAsia="Lucida Sans Unicode"/>
          <w:color w:val="000000"/>
          <w:szCs w:val="24"/>
          <w:lang w:eastAsia="ar-SA"/>
        </w:rPr>
        <w:t xml:space="preserve">Turto valdytojams – </w:t>
      </w:r>
      <w:r w:rsidR="00AD1B2B" w:rsidRPr="00564EE7">
        <w:rPr>
          <w:rFonts w:eastAsia="Lucida Sans Unicode"/>
          <w:color w:val="000000"/>
          <w:szCs w:val="24"/>
          <w:lang w:eastAsia="ar-SA"/>
        </w:rPr>
        <w:t xml:space="preserve">savivaldybės administracijai ir Kėdainių sporto centrui </w:t>
      </w:r>
      <w:r>
        <w:rPr>
          <w:rFonts w:eastAsia="Lucida Sans Unicode"/>
          <w:color w:val="000000"/>
          <w:szCs w:val="24"/>
          <w:lang w:eastAsia="ar-SA"/>
        </w:rPr>
        <w:t>pavedama</w:t>
      </w:r>
      <w:r w:rsidR="00AD1B2B" w:rsidRPr="00564EE7">
        <w:rPr>
          <w:rFonts w:eastAsia="Lucida Sans Unicode"/>
          <w:color w:val="000000"/>
          <w:szCs w:val="24"/>
          <w:lang w:eastAsia="ar-SA"/>
        </w:rPr>
        <w:t xml:space="preserve"> </w:t>
      </w:r>
      <w:r>
        <w:rPr>
          <w:rFonts w:eastAsia="Lucida Sans Unicode"/>
          <w:color w:val="000000"/>
          <w:szCs w:val="24"/>
          <w:lang w:eastAsia="ar-SA"/>
        </w:rPr>
        <w:t xml:space="preserve">organizuoti turto nuomos </w:t>
      </w:r>
      <w:r w:rsidR="00AD1B2B" w:rsidRPr="00564EE7">
        <w:rPr>
          <w:rFonts w:eastAsia="Lucida Sans Unicode"/>
          <w:color w:val="000000"/>
          <w:szCs w:val="24"/>
          <w:lang w:eastAsia="ar-SA"/>
        </w:rPr>
        <w:t>vieš</w:t>
      </w:r>
      <w:r>
        <w:rPr>
          <w:rFonts w:eastAsia="Lucida Sans Unicode"/>
          <w:color w:val="000000"/>
          <w:szCs w:val="24"/>
          <w:lang w:eastAsia="ar-SA"/>
        </w:rPr>
        <w:t>uosius</w:t>
      </w:r>
      <w:r w:rsidR="00AD1B2B" w:rsidRPr="00564EE7">
        <w:rPr>
          <w:rFonts w:eastAsia="Lucida Sans Unicode"/>
          <w:color w:val="000000"/>
          <w:szCs w:val="24"/>
          <w:lang w:eastAsia="ar-SA"/>
        </w:rPr>
        <w:t xml:space="preserve"> konkur</w:t>
      </w:r>
      <w:r>
        <w:rPr>
          <w:rFonts w:eastAsia="Lucida Sans Unicode"/>
          <w:color w:val="000000"/>
          <w:szCs w:val="24"/>
          <w:lang w:eastAsia="ar-SA"/>
        </w:rPr>
        <w:t>sus.</w:t>
      </w:r>
    </w:p>
    <w:p w14:paraId="6A1472CC" w14:textId="2F7D348F" w:rsidR="00AD1B2B" w:rsidRPr="00564EE7" w:rsidRDefault="009F60F2" w:rsidP="00564EE7">
      <w:pPr>
        <w:widowControl w:val="0"/>
        <w:suppressAutoHyphens/>
        <w:ind w:firstLine="570"/>
        <w:jc w:val="both"/>
        <w:rPr>
          <w:b/>
          <w:szCs w:val="24"/>
        </w:rPr>
      </w:pPr>
      <w:r>
        <w:rPr>
          <w:rFonts w:eastAsia="Lucida Sans Unicode"/>
          <w:color w:val="000000"/>
          <w:szCs w:val="24"/>
          <w:lang w:eastAsia="ar-SA"/>
        </w:rPr>
        <w:t xml:space="preserve">Šiuo metu savivaldybė jau įrengusi </w:t>
      </w:r>
      <w:r w:rsidR="006C6242">
        <w:rPr>
          <w:rFonts w:eastAsia="Lucida Sans Unicode"/>
          <w:color w:val="000000"/>
          <w:szCs w:val="24"/>
          <w:lang w:eastAsia="ar-SA"/>
        </w:rPr>
        <w:t>5 dviejų prieigų didelės ir vidutinės galios įkrovimo aikšteles.</w:t>
      </w:r>
    </w:p>
    <w:p w14:paraId="2B22E306" w14:textId="77777777" w:rsidR="001C27DF" w:rsidRPr="001C27DF" w:rsidRDefault="001C27DF" w:rsidP="001A0320">
      <w:pPr>
        <w:widowControl w:val="0"/>
        <w:suppressAutoHyphens/>
        <w:spacing w:line="100" w:lineRule="atLeast"/>
        <w:ind w:right="-3" w:firstLine="558"/>
        <w:jc w:val="both"/>
        <w:rPr>
          <w:rFonts w:eastAsia="Lucida Sans Unicode" w:cs="Tahoma"/>
          <w:color w:val="000000"/>
          <w:szCs w:val="24"/>
          <w:lang w:eastAsia="ar-SA"/>
        </w:rPr>
      </w:pPr>
      <w:r>
        <w:rPr>
          <w:rFonts w:eastAsia="Lucida Sans Unicode"/>
          <w:color w:val="000000"/>
          <w:szCs w:val="24"/>
          <w:lang w:eastAsia="ar-SA"/>
        </w:rPr>
        <w:t>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7631505D" w14:textId="72C287B8" w:rsidR="00F156F5" w:rsidRPr="00CF30B1" w:rsidRDefault="00E56D77">
      <w:pPr>
        <w:widowControl w:val="0"/>
        <w:suppressAutoHyphens/>
        <w:ind w:firstLine="558"/>
        <w:jc w:val="both"/>
        <w:rPr>
          <w:rFonts w:eastAsia="Lucida Sans Unicode"/>
          <w:color w:val="000000"/>
          <w:szCs w:val="24"/>
        </w:rPr>
      </w:pPr>
      <w:r w:rsidRPr="00CF30B1">
        <w:rPr>
          <w:b/>
        </w:rPr>
        <w:t>Lėšų poreikis (jeigu sprendimui įgyvendinti reikalingos lėšos):</w:t>
      </w:r>
      <w:r w:rsidR="006C6242">
        <w:rPr>
          <w:b/>
        </w:rPr>
        <w:t xml:space="preserve"> </w:t>
      </w:r>
      <w:r w:rsidRPr="00CF30B1">
        <w:t>Nėra.</w:t>
      </w:r>
    </w:p>
    <w:p w14:paraId="5CE50814" w14:textId="77777777" w:rsidR="00F156F5" w:rsidRPr="00CF30B1" w:rsidRDefault="00E56D77">
      <w:pPr>
        <w:widowControl w:val="0"/>
        <w:suppressAutoHyphens/>
        <w:ind w:firstLine="558"/>
        <w:jc w:val="both"/>
        <w:rPr>
          <w:b/>
          <w:bCs/>
        </w:rPr>
      </w:pPr>
      <w:r w:rsidRPr="00CF30B1">
        <w:rPr>
          <w:b/>
          <w:bCs/>
        </w:rPr>
        <w:t>Laukiami rezultatai:</w:t>
      </w:r>
    </w:p>
    <w:p w14:paraId="5973D0B0" w14:textId="4823A514" w:rsidR="00F156F5" w:rsidRPr="00CF30B1" w:rsidRDefault="00B44F59" w:rsidP="009467F9">
      <w:pPr>
        <w:widowControl w:val="0"/>
        <w:suppressAutoHyphens/>
        <w:ind w:right="-428" w:firstLine="558"/>
        <w:jc w:val="both"/>
        <w:rPr>
          <w:rFonts w:eastAsia="Lucida Sans Unicode"/>
          <w:color w:val="000000"/>
          <w:szCs w:val="24"/>
        </w:rPr>
      </w:pPr>
      <w:r>
        <w:rPr>
          <w:rFonts w:eastAsia="Lucida Sans Unicode" w:cs="Tahoma"/>
          <w:color w:val="000000"/>
          <w:szCs w:val="24"/>
        </w:rPr>
        <w:t>Bendruomenės poreikių tenkinimas</w:t>
      </w:r>
      <w:r w:rsidR="00F16085">
        <w:rPr>
          <w:rFonts w:eastAsia="Lucida Sans Unicode" w:cs="Tahoma"/>
          <w:color w:val="000000"/>
          <w:szCs w:val="24"/>
        </w:rPr>
        <w:t xml:space="preserve"> ir</w:t>
      </w:r>
      <w:r>
        <w:rPr>
          <w:rFonts w:eastAsia="Lucida Sans Unicode" w:cs="Tahoma"/>
          <w:color w:val="000000"/>
          <w:szCs w:val="24"/>
        </w:rPr>
        <w:t xml:space="preserve"> </w:t>
      </w:r>
      <w:r w:rsidR="00213DA8">
        <w:rPr>
          <w:rFonts w:eastAsia="Lucida Sans Unicode" w:cs="Tahoma"/>
          <w:color w:val="000000"/>
          <w:szCs w:val="24"/>
        </w:rPr>
        <w:t xml:space="preserve">tinkamos </w:t>
      </w:r>
      <w:r w:rsidR="00F16085">
        <w:rPr>
          <w:rFonts w:eastAsia="Lucida Sans Unicode"/>
          <w:color w:val="000000"/>
          <w:szCs w:val="24"/>
          <w:lang w:eastAsia="ar-SA"/>
        </w:rPr>
        <w:t xml:space="preserve">elektromobilių įkrovimo </w:t>
      </w:r>
      <w:r>
        <w:rPr>
          <w:rFonts w:eastAsia="Lucida Sans Unicode" w:cs="Tahoma"/>
          <w:color w:val="000000"/>
          <w:szCs w:val="24"/>
        </w:rPr>
        <w:t xml:space="preserve">paslaugos </w:t>
      </w:r>
      <w:r w:rsidR="00F16085">
        <w:rPr>
          <w:rFonts w:eastAsia="Lucida Sans Unicode" w:cs="Tahoma"/>
          <w:color w:val="000000"/>
          <w:szCs w:val="24"/>
        </w:rPr>
        <w:t>plėtra</w:t>
      </w:r>
      <w:r w:rsidR="00A44EB0">
        <w:rPr>
          <w:rFonts w:eastAsia="Lucida Sans Unicode" w:cs="Tahoma"/>
          <w:color w:val="000000"/>
          <w:szCs w:val="24"/>
        </w:rPr>
        <w:t xml:space="preserve"> įgyvendinant </w:t>
      </w:r>
      <w:r w:rsidR="00B913B4">
        <w:rPr>
          <w:rFonts w:eastAsia="Lucida Sans Unicode" w:cs="Tahoma"/>
          <w:color w:val="000000"/>
          <w:szCs w:val="24"/>
        </w:rPr>
        <w:t>v</w:t>
      </w:r>
      <w:r>
        <w:rPr>
          <w:rFonts w:eastAsia="Lucida Sans Unicode"/>
          <w:color w:val="000000"/>
          <w:szCs w:val="24"/>
          <w:lang w:eastAsia="ar-SA"/>
        </w:rPr>
        <w:t>iešųjų elektromobilių įkrovimo prieigų plėtros plan</w:t>
      </w:r>
      <w:r w:rsidR="00B913B4">
        <w:rPr>
          <w:rFonts w:eastAsia="Lucida Sans Unicode"/>
          <w:color w:val="000000"/>
          <w:szCs w:val="24"/>
          <w:lang w:eastAsia="ar-SA"/>
        </w:rPr>
        <w:t>us</w:t>
      </w:r>
      <w:r w:rsidR="00F16085" w:rsidRPr="00F16085">
        <w:rPr>
          <w:rFonts w:eastAsia="Lucida Sans Unicode"/>
          <w:szCs w:val="24"/>
          <w:lang w:eastAsia="ar-SA"/>
        </w:rPr>
        <w:t xml:space="preserve"> </w:t>
      </w:r>
      <w:r w:rsidR="00F16085">
        <w:rPr>
          <w:rFonts w:eastAsia="Lucida Sans Unicode"/>
          <w:szCs w:val="24"/>
          <w:lang w:eastAsia="ar-SA"/>
        </w:rPr>
        <w:t xml:space="preserve">ir siekiant suteikti galimybes </w:t>
      </w:r>
      <w:r w:rsidR="00DB0370">
        <w:rPr>
          <w:rFonts w:eastAsia="Lucida Sans Unicode"/>
          <w:szCs w:val="24"/>
          <w:lang w:eastAsia="ar-SA"/>
        </w:rPr>
        <w:t xml:space="preserve">kuo plačiau </w:t>
      </w:r>
      <w:r w:rsidR="00F16085">
        <w:rPr>
          <w:rFonts w:eastAsia="Lucida Sans Unicode"/>
          <w:szCs w:val="24"/>
          <w:lang w:eastAsia="ar-SA"/>
        </w:rPr>
        <w:t>naudoti alternatyviuosius degalus</w:t>
      </w:r>
      <w:r w:rsidR="00B913B4">
        <w:rPr>
          <w:rFonts w:eastAsia="Lucida Sans Unicode"/>
          <w:color w:val="000000"/>
          <w:szCs w:val="24"/>
          <w:lang w:eastAsia="ar-SA"/>
        </w:rPr>
        <w:t>.</w:t>
      </w:r>
    </w:p>
    <w:p w14:paraId="7B5FFE74" w14:textId="77777777" w:rsidR="00EE42F1" w:rsidRPr="00E30596" w:rsidRDefault="00EE42F1" w:rsidP="00EE42F1">
      <w:pPr>
        <w:widowControl w:val="0"/>
        <w:suppressAutoHyphens/>
        <w:ind w:firstLine="540"/>
        <w:jc w:val="both"/>
        <w:rPr>
          <w:rFonts w:asciiTheme="majorBidi" w:hAnsiTheme="majorBidi" w:cstheme="majorBidi"/>
          <w:b/>
          <w:bCs/>
        </w:rPr>
      </w:pPr>
      <w:r w:rsidRPr="00E30596">
        <w:rPr>
          <w:rFonts w:asciiTheme="majorBidi" w:hAnsiTheme="majorBidi" w:cstheme="majorBidi"/>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EE42F1" w:rsidRPr="0044156B" w14:paraId="71EA0322" w14:textId="77777777" w:rsidTr="00EE42F1">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CB1B0F6" w14:textId="77777777" w:rsidR="00EE42F1" w:rsidRPr="0044156B" w:rsidRDefault="00EE42F1" w:rsidP="008C4A54">
            <w:pPr>
              <w:rPr>
                <w:b/>
                <w:sz w:val="22"/>
                <w:szCs w:val="22"/>
                <w:lang w:bidi="lo-LA"/>
              </w:rPr>
            </w:pPr>
            <w:r w:rsidRPr="0044156B">
              <w:rPr>
                <w:b/>
                <w:sz w:val="22"/>
                <w:szCs w:val="22"/>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7DE9AEB" w14:textId="77777777" w:rsidR="00EE42F1" w:rsidRPr="0044156B" w:rsidRDefault="00EE42F1" w:rsidP="008C4A54">
            <w:pPr>
              <w:jc w:val="center"/>
              <w:rPr>
                <w:b/>
                <w:bCs/>
                <w:sz w:val="22"/>
                <w:szCs w:val="22"/>
                <w:lang w:eastAsia="en-GB"/>
              </w:rPr>
            </w:pPr>
            <w:r w:rsidRPr="0044156B">
              <w:rPr>
                <w:b/>
                <w:bCs/>
                <w:sz w:val="22"/>
                <w:szCs w:val="22"/>
                <w:lang w:eastAsia="en-GB"/>
              </w:rPr>
              <w:t>Numatomo teisinio reguliavimo poveikio vertinimo rezultatai</w:t>
            </w:r>
          </w:p>
        </w:tc>
      </w:tr>
      <w:tr w:rsidR="00EE42F1" w:rsidRPr="0044156B" w14:paraId="41113A4E" w14:textId="77777777" w:rsidTr="00EE42F1">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3987206B" w14:textId="77777777" w:rsidR="00EE42F1" w:rsidRPr="0044156B" w:rsidRDefault="00EE42F1" w:rsidP="008C4A54">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FF38676" w14:textId="77777777" w:rsidR="00EE42F1" w:rsidRPr="0044156B" w:rsidRDefault="00EE42F1" w:rsidP="008C4A54">
            <w:pPr>
              <w:jc w:val="center"/>
              <w:rPr>
                <w:b/>
                <w:sz w:val="22"/>
                <w:szCs w:val="22"/>
                <w:lang w:eastAsia="en-GB"/>
              </w:rPr>
            </w:pPr>
            <w:r w:rsidRPr="0044156B">
              <w:rPr>
                <w:b/>
                <w:sz w:val="22"/>
                <w:szCs w:val="22"/>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0C7A0B54" w14:textId="77777777" w:rsidR="00EE42F1" w:rsidRPr="0044156B" w:rsidRDefault="00EE42F1" w:rsidP="008C4A54">
            <w:pPr>
              <w:jc w:val="center"/>
              <w:rPr>
                <w:rFonts w:eastAsia="Calibri"/>
                <w:b/>
                <w:sz w:val="22"/>
                <w:szCs w:val="22"/>
                <w:lang w:bidi="lo-LA"/>
              </w:rPr>
            </w:pPr>
            <w:r w:rsidRPr="0044156B">
              <w:rPr>
                <w:b/>
                <w:sz w:val="22"/>
                <w:szCs w:val="22"/>
                <w:lang w:eastAsia="en-GB"/>
              </w:rPr>
              <w:t>Neigiamas poveikis</w:t>
            </w:r>
          </w:p>
        </w:tc>
      </w:tr>
      <w:tr w:rsidR="00EE42F1" w:rsidRPr="0044156B" w14:paraId="0F6A33BF"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4CF6A34B" w14:textId="77777777" w:rsidR="00EE42F1" w:rsidRPr="0044156B" w:rsidRDefault="00EE42F1" w:rsidP="008C4A54">
            <w:pPr>
              <w:rPr>
                <w:i/>
                <w:sz w:val="22"/>
                <w:szCs w:val="22"/>
                <w:lang w:bidi="lo-LA"/>
              </w:rPr>
            </w:pPr>
            <w:r w:rsidRPr="0044156B">
              <w:rPr>
                <w:i/>
                <w:sz w:val="22"/>
                <w:szCs w:val="22"/>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CE34FBC"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776B0D2" w14:textId="77777777" w:rsidR="00EE42F1" w:rsidRPr="0044156B" w:rsidRDefault="00EE42F1" w:rsidP="008C4A54">
            <w:pPr>
              <w:rPr>
                <w:i/>
                <w:sz w:val="22"/>
                <w:szCs w:val="22"/>
                <w:lang w:bidi="lo-LA"/>
              </w:rPr>
            </w:pPr>
          </w:p>
        </w:tc>
      </w:tr>
      <w:tr w:rsidR="00EE42F1" w:rsidRPr="0044156B" w14:paraId="6AB0EBA9"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784FD67D" w14:textId="77777777" w:rsidR="00EE42F1" w:rsidRPr="0044156B" w:rsidRDefault="00EE42F1" w:rsidP="008C4A54">
            <w:pPr>
              <w:rPr>
                <w:i/>
                <w:sz w:val="22"/>
                <w:szCs w:val="22"/>
                <w:lang w:bidi="lo-LA"/>
              </w:rPr>
            </w:pPr>
            <w:r w:rsidRPr="0044156B">
              <w:rPr>
                <w:i/>
                <w:sz w:val="22"/>
                <w:szCs w:val="22"/>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29E46AC7"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AE12764" w14:textId="77777777" w:rsidR="00EE42F1" w:rsidRPr="0044156B" w:rsidRDefault="00EE42F1" w:rsidP="008C4A54">
            <w:pPr>
              <w:rPr>
                <w:i/>
                <w:sz w:val="22"/>
                <w:szCs w:val="22"/>
                <w:lang w:bidi="lo-LA"/>
              </w:rPr>
            </w:pPr>
          </w:p>
        </w:tc>
      </w:tr>
      <w:tr w:rsidR="00EE42F1" w:rsidRPr="0044156B" w14:paraId="46DD1CE7"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04DA569" w14:textId="77777777" w:rsidR="00EE42F1" w:rsidRPr="0044156B" w:rsidRDefault="00EE42F1" w:rsidP="008C4A54">
            <w:pPr>
              <w:rPr>
                <w:i/>
                <w:sz w:val="22"/>
                <w:szCs w:val="22"/>
                <w:lang w:bidi="lo-LA"/>
              </w:rPr>
            </w:pPr>
            <w:r w:rsidRPr="0044156B">
              <w:rPr>
                <w:i/>
                <w:sz w:val="22"/>
                <w:szCs w:val="22"/>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CF8004"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C6EEF3E" w14:textId="77777777" w:rsidR="00EE42F1" w:rsidRPr="0044156B" w:rsidRDefault="00EE42F1" w:rsidP="008C4A54">
            <w:pPr>
              <w:rPr>
                <w:i/>
                <w:sz w:val="22"/>
                <w:szCs w:val="22"/>
                <w:lang w:bidi="lo-LA"/>
              </w:rPr>
            </w:pPr>
          </w:p>
        </w:tc>
      </w:tr>
      <w:tr w:rsidR="00EE42F1" w:rsidRPr="0044156B" w14:paraId="2D26287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AA9BAB" w14:textId="77777777" w:rsidR="00EE42F1" w:rsidRPr="0044156B" w:rsidRDefault="00EE42F1" w:rsidP="008C4A54">
            <w:pPr>
              <w:rPr>
                <w:i/>
                <w:sz w:val="22"/>
                <w:szCs w:val="22"/>
                <w:lang w:bidi="lo-LA"/>
              </w:rPr>
            </w:pPr>
            <w:r w:rsidRPr="0044156B">
              <w:rPr>
                <w:i/>
                <w:sz w:val="22"/>
                <w:szCs w:val="22"/>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B22A91E"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BBEAE02" w14:textId="77777777" w:rsidR="00EE42F1" w:rsidRPr="0044156B" w:rsidRDefault="00EE42F1" w:rsidP="008C4A54">
            <w:pPr>
              <w:rPr>
                <w:i/>
                <w:sz w:val="22"/>
                <w:szCs w:val="22"/>
                <w:lang w:bidi="lo-LA"/>
              </w:rPr>
            </w:pPr>
          </w:p>
        </w:tc>
      </w:tr>
      <w:tr w:rsidR="00EE42F1" w:rsidRPr="0044156B" w14:paraId="5FDB86A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EC323B" w14:textId="77777777" w:rsidR="00EE42F1" w:rsidRPr="0044156B" w:rsidRDefault="00EE42F1" w:rsidP="008C4A54">
            <w:pPr>
              <w:rPr>
                <w:i/>
                <w:sz w:val="22"/>
                <w:szCs w:val="22"/>
                <w:lang w:bidi="lo-LA"/>
              </w:rPr>
            </w:pPr>
            <w:r w:rsidRPr="0044156B">
              <w:rPr>
                <w:i/>
                <w:sz w:val="22"/>
                <w:szCs w:val="22"/>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4FCDB7"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3939582" w14:textId="77777777" w:rsidR="00EE42F1" w:rsidRPr="0044156B" w:rsidRDefault="00EE42F1" w:rsidP="008C4A54">
            <w:pPr>
              <w:rPr>
                <w:i/>
                <w:sz w:val="22"/>
                <w:szCs w:val="22"/>
                <w:lang w:bidi="lo-LA"/>
              </w:rPr>
            </w:pPr>
          </w:p>
        </w:tc>
      </w:tr>
      <w:tr w:rsidR="00EE42F1" w:rsidRPr="0044156B" w14:paraId="4A7A762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03C87F45" w14:textId="77777777" w:rsidR="00EE42F1" w:rsidRPr="0044156B" w:rsidRDefault="00EE42F1" w:rsidP="008C4A54">
            <w:pPr>
              <w:rPr>
                <w:i/>
                <w:sz w:val="22"/>
                <w:szCs w:val="22"/>
                <w:lang w:bidi="lo-LA"/>
              </w:rPr>
            </w:pPr>
            <w:r w:rsidRPr="0044156B">
              <w:rPr>
                <w:i/>
                <w:sz w:val="22"/>
                <w:szCs w:val="22"/>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C7370F"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E980EBF" w14:textId="77777777" w:rsidR="00EE42F1" w:rsidRPr="0044156B" w:rsidRDefault="00EE42F1" w:rsidP="008C4A54">
            <w:pPr>
              <w:rPr>
                <w:i/>
                <w:sz w:val="22"/>
                <w:szCs w:val="22"/>
                <w:lang w:bidi="lo-LA"/>
              </w:rPr>
            </w:pPr>
          </w:p>
        </w:tc>
      </w:tr>
      <w:tr w:rsidR="00EE42F1" w:rsidRPr="0044156B" w14:paraId="05C9BE8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57128111" w14:textId="77777777" w:rsidR="00EE42F1" w:rsidRPr="0044156B" w:rsidRDefault="00EE42F1" w:rsidP="008C4A54">
            <w:pPr>
              <w:rPr>
                <w:i/>
                <w:sz w:val="22"/>
                <w:szCs w:val="22"/>
                <w:lang w:bidi="lo-LA"/>
              </w:rPr>
            </w:pPr>
            <w:r w:rsidRPr="0044156B">
              <w:rPr>
                <w:i/>
                <w:sz w:val="22"/>
                <w:szCs w:val="22"/>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7BEE420A"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E6863CD" w14:textId="77777777" w:rsidR="00EE42F1" w:rsidRPr="0044156B" w:rsidRDefault="00EE42F1" w:rsidP="008C4A54">
            <w:pPr>
              <w:rPr>
                <w:i/>
                <w:sz w:val="22"/>
                <w:szCs w:val="22"/>
                <w:lang w:bidi="lo-LA"/>
              </w:rPr>
            </w:pPr>
          </w:p>
        </w:tc>
      </w:tr>
      <w:tr w:rsidR="00EE42F1" w:rsidRPr="0044156B" w14:paraId="277E393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79E77FD" w14:textId="77777777" w:rsidR="00EE42F1" w:rsidRPr="0044156B" w:rsidRDefault="00EE42F1" w:rsidP="008C4A54">
            <w:pPr>
              <w:rPr>
                <w:i/>
                <w:sz w:val="22"/>
                <w:szCs w:val="22"/>
                <w:lang w:bidi="lo-LA"/>
              </w:rPr>
            </w:pPr>
            <w:r w:rsidRPr="0044156B">
              <w:rPr>
                <w:i/>
                <w:sz w:val="22"/>
                <w:szCs w:val="22"/>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6DFAEF"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404404" w14:textId="77777777" w:rsidR="00EE42F1" w:rsidRPr="0044156B" w:rsidRDefault="00EE42F1" w:rsidP="008C4A54">
            <w:pPr>
              <w:rPr>
                <w:i/>
                <w:sz w:val="22"/>
                <w:szCs w:val="22"/>
                <w:lang w:bidi="lo-LA"/>
              </w:rPr>
            </w:pPr>
          </w:p>
        </w:tc>
      </w:tr>
      <w:tr w:rsidR="00EE42F1" w:rsidRPr="0044156B" w14:paraId="672AA11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30653B03" w14:textId="77777777" w:rsidR="00EE42F1" w:rsidRPr="0044156B" w:rsidRDefault="00EE42F1" w:rsidP="008C4A54">
            <w:pPr>
              <w:rPr>
                <w:i/>
                <w:sz w:val="22"/>
                <w:szCs w:val="22"/>
                <w:lang w:bidi="lo-LA"/>
              </w:rPr>
            </w:pPr>
            <w:r w:rsidRPr="0044156B">
              <w:rPr>
                <w:i/>
                <w:sz w:val="22"/>
                <w:szCs w:val="22"/>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95A1A1"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5667887" w14:textId="77777777" w:rsidR="00EE42F1" w:rsidRPr="0044156B" w:rsidRDefault="00EE42F1" w:rsidP="008C4A54">
            <w:pPr>
              <w:rPr>
                <w:i/>
                <w:sz w:val="22"/>
                <w:szCs w:val="22"/>
                <w:lang w:bidi="lo-LA"/>
              </w:rPr>
            </w:pPr>
          </w:p>
        </w:tc>
      </w:tr>
      <w:tr w:rsidR="00EE42F1" w:rsidRPr="0044156B" w14:paraId="32564C46"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6973E013" w14:textId="77777777" w:rsidR="00EE42F1" w:rsidRPr="0044156B" w:rsidRDefault="00EE42F1" w:rsidP="008C4A54">
            <w:pPr>
              <w:rPr>
                <w:i/>
                <w:sz w:val="22"/>
                <w:szCs w:val="22"/>
                <w:lang w:bidi="lo-LA"/>
              </w:rPr>
            </w:pPr>
            <w:r w:rsidRPr="0044156B">
              <w:rPr>
                <w:i/>
                <w:sz w:val="22"/>
                <w:szCs w:val="22"/>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68337D" w14:textId="77777777" w:rsidR="00EE42F1" w:rsidRPr="0044156B" w:rsidRDefault="00EE42F1" w:rsidP="008C4A54">
            <w:pPr>
              <w:rPr>
                <w:i/>
                <w:sz w:val="22"/>
                <w:szCs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18BFC2E" w14:textId="77777777" w:rsidR="00EE42F1" w:rsidRPr="0044156B" w:rsidRDefault="00EE42F1" w:rsidP="008C4A54">
            <w:pPr>
              <w:rPr>
                <w:i/>
                <w:sz w:val="22"/>
                <w:szCs w:val="22"/>
                <w:lang w:bidi="lo-LA"/>
              </w:rPr>
            </w:pPr>
          </w:p>
        </w:tc>
      </w:tr>
    </w:tbl>
    <w:p w14:paraId="3141E746" w14:textId="77777777" w:rsidR="0044156B" w:rsidRPr="006C6242" w:rsidRDefault="00EE42F1" w:rsidP="0044156B">
      <w:pPr>
        <w:widowControl w:val="0"/>
        <w:suppressAutoHyphens/>
        <w:spacing w:before="120"/>
        <w:ind w:firstLine="539"/>
        <w:jc w:val="both"/>
        <w:rPr>
          <w:rFonts w:asciiTheme="majorBidi" w:hAnsiTheme="majorBidi" w:cstheme="majorBidi"/>
          <w:sz w:val="16"/>
          <w:szCs w:val="16"/>
        </w:rPr>
      </w:pPr>
      <w:r w:rsidRPr="006C6242">
        <w:rPr>
          <w:rFonts w:asciiTheme="majorBidi" w:hAnsiTheme="majorBidi" w:cstheme="majorBidi"/>
          <w:b/>
          <w:sz w:val="16"/>
          <w:szCs w:val="16"/>
          <w:lang w:bidi="lo-LA"/>
        </w:rPr>
        <w:t>*</w:t>
      </w:r>
      <w:r w:rsidRPr="006C6242">
        <w:rPr>
          <w:rFonts w:asciiTheme="majorBidi" w:hAnsiTheme="majorBidi" w:cstheme="majorBidi"/>
          <w:bCs/>
          <w:sz w:val="16"/>
          <w:szCs w:val="16"/>
        </w:rPr>
        <w:t xml:space="preserve"> Numatomo teisinio reguliavimo poveikio vertinimas atliekamas r</w:t>
      </w:r>
      <w:r w:rsidRPr="006C6242">
        <w:rPr>
          <w:rFonts w:asciiTheme="majorBidi" w:hAnsiTheme="majorBidi" w:cstheme="majorBidi"/>
          <w:sz w:val="16"/>
          <w:szCs w:val="16"/>
        </w:rPr>
        <w:t>engiant teisės akto, kuriuo numatoma reglamentuoti iki tol nereglamentuotus santykius, taip pat kuriuo iš esmės keičiamas teisinis reguliavimas, projektą.</w:t>
      </w:r>
      <w:r w:rsidRPr="006C6242">
        <w:rPr>
          <w:rFonts w:asciiTheme="majorBidi" w:hAnsiTheme="majorBidi" w:cstheme="majorBidi"/>
          <w:sz w:val="16"/>
          <w:szCs w:val="16"/>
          <w:lang w:bidi="lo-LA"/>
        </w:rPr>
        <w:t xml:space="preserve"> </w:t>
      </w:r>
      <w:r w:rsidRPr="006C6242">
        <w:rPr>
          <w:rFonts w:asciiTheme="majorBidi" w:hAnsiTheme="majorBidi" w:cstheme="majorBidi"/>
          <w:sz w:val="16"/>
          <w:szCs w:val="16"/>
        </w:rPr>
        <w:t>Atliekant vertinimą, nustatomas galimas teigiamas ir neigiamas poveikis to teisinio reguliavimo sričiai, asmenims ar jų grupėms, kuriems bus taikomas numatomas teisinis reguliavimas.</w:t>
      </w:r>
    </w:p>
    <w:p w14:paraId="6F3BCD28" w14:textId="77777777" w:rsidR="006C6242" w:rsidRDefault="006C6242" w:rsidP="0044156B">
      <w:pPr>
        <w:widowControl w:val="0"/>
        <w:suppressAutoHyphens/>
        <w:spacing w:before="120"/>
        <w:jc w:val="both"/>
        <w:rPr>
          <w:rFonts w:asciiTheme="majorBidi" w:hAnsiTheme="majorBidi" w:cstheme="majorBidi"/>
          <w:szCs w:val="24"/>
          <w:lang w:eastAsia="lt-LT"/>
        </w:rPr>
      </w:pPr>
    </w:p>
    <w:p w14:paraId="5837A5F6" w14:textId="2BDD98CD" w:rsidR="00F156F5" w:rsidRPr="00EA11E0" w:rsidRDefault="00EE42F1" w:rsidP="0044156B">
      <w:pPr>
        <w:widowControl w:val="0"/>
        <w:suppressAutoHyphens/>
        <w:spacing w:before="120"/>
        <w:jc w:val="both"/>
        <w:rPr>
          <w:rFonts w:asciiTheme="majorBidi" w:hAnsiTheme="majorBidi" w:cstheme="majorBidi"/>
          <w:lang w:eastAsia="lt-LT"/>
        </w:rPr>
      </w:pPr>
      <w:r w:rsidRPr="00E30596">
        <w:rPr>
          <w:rFonts w:asciiTheme="majorBidi" w:hAnsiTheme="majorBidi" w:cstheme="majorBidi"/>
          <w:szCs w:val="24"/>
          <w:lang w:eastAsia="lt-LT"/>
        </w:rPr>
        <w:t>Statybos ir turto skyriaus vedėja</w:t>
      </w:r>
      <w:r w:rsidRPr="00E30596">
        <w:rPr>
          <w:rFonts w:asciiTheme="majorBidi" w:hAnsiTheme="majorBidi" w:cstheme="majorBidi"/>
          <w:szCs w:val="24"/>
          <w:lang w:eastAsia="lt-LT"/>
        </w:rPr>
        <w:tab/>
      </w:r>
      <w:r w:rsidRPr="00E30596">
        <w:rPr>
          <w:rFonts w:asciiTheme="majorBidi" w:hAnsiTheme="majorBidi" w:cstheme="majorBidi"/>
          <w:szCs w:val="24"/>
          <w:lang w:eastAsia="lt-LT"/>
        </w:rPr>
        <w:tab/>
      </w:r>
      <w:r w:rsidRPr="00E30596">
        <w:rPr>
          <w:rFonts w:asciiTheme="majorBidi" w:hAnsiTheme="majorBidi" w:cstheme="majorBidi"/>
          <w:szCs w:val="24"/>
          <w:lang w:eastAsia="lt-LT"/>
        </w:rPr>
        <w:tab/>
      </w:r>
      <w:r w:rsidRPr="00E30596">
        <w:rPr>
          <w:rFonts w:asciiTheme="majorBidi" w:hAnsiTheme="majorBidi" w:cstheme="majorBidi"/>
          <w:szCs w:val="24"/>
          <w:lang w:eastAsia="lt-LT"/>
        </w:rPr>
        <w:tab/>
      </w:r>
      <w:r w:rsidR="00A335BB">
        <w:rPr>
          <w:rFonts w:asciiTheme="majorBidi" w:hAnsiTheme="majorBidi" w:cstheme="majorBidi"/>
          <w:szCs w:val="24"/>
          <w:lang w:eastAsia="lt-LT"/>
        </w:rPr>
        <w:t xml:space="preserve">          </w:t>
      </w:r>
      <w:r w:rsidRPr="00E30596">
        <w:rPr>
          <w:rFonts w:asciiTheme="majorBidi" w:hAnsiTheme="majorBidi" w:cstheme="majorBidi"/>
          <w:szCs w:val="24"/>
          <w:lang w:eastAsia="lt-LT"/>
        </w:rPr>
        <w:t>Audronė Naujalienė</w:t>
      </w:r>
    </w:p>
    <w:sectPr w:rsidR="00F156F5" w:rsidRPr="00EA11E0" w:rsidSect="00682A4E">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175C" w14:textId="77777777" w:rsidR="005D6909" w:rsidRDefault="005D6909" w:rsidP="00B41D45">
      <w:r>
        <w:separator/>
      </w:r>
    </w:p>
  </w:endnote>
  <w:endnote w:type="continuationSeparator" w:id="0">
    <w:p w14:paraId="6DE395F1" w14:textId="77777777" w:rsidR="005D6909" w:rsidRDefault="005D6909"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8DFC4" w14:textId="77777777" w:rsidR="005D6909" w:rsidRDefault="005D6909" w:rsidP="00B41D45">
      <w:r>
        <w:separator/>
      </w:r>
    </w:p>
  </w:footnote>
  <w:footnote w:type="continuationSeparator" w:id="0">
    <w:p w14:paraId="2BC5CA73" w14:textId="77777777" w:rsidR="005D6909" w:rsidRDefault="005D6909"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85EF2"/>
    <w:multiLevelType w:val="hybridMultilevel"/>
    <w:tmpl w:val="31AAD2B0"/>
    <w:lvl w:ilvl="0" w:tplc="3618A7B0">
      <w:start w:val="1"/>
      <w:numFmt w:val="decimal"/>
      <w:lvlText w:val="%1."/>
      <w:lvlJc w:val="left"/>
      <w:pPr>
        <w:ind w:left="1287" w:hanging="360"/>
      </w:pPr>
      <w:rPr>
        <w:color w:val="000000" w:themeColor="text1"/>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35A6"/>
    <w:rsid w:val="00040AA9"/>
    <w:rsid w:val="00083F9E"/>
    <w:rsid w:val="000D72C6"/>
    <w:rsid w:val="000E6235"/>
    <w:rsid w:val="000E7DF7"/>
    <w:rsid w:val="0010604C"/>
    <w:rsid w:val="00113FA1"/>
    <w:rsid w:val="00130ACE"/>
    <w:rsid w:val="00131357"/>
    <w:rsid w:val="00141A53"/>
    <w:rsid w:val="001635EF"/>
    <w:rsid w:val="0017108F"/>
    <w:rsid w:val="00181566"/>
    <w:rsid w:val="00184402"/>
    <w:rsid w:val="00190D86"/>
    <w:rsid w:val="001A0320"/>
    <w:rsid w:val="001C27DF"/>
    <w:rsid w:val="001C65EE"/>
    <w:rsid w:val="001F3153"/>
    <w:rsid w:val="001F698E"/>
    <w:rsid w:val="00213DA8"/>
    <w:rsid w:val="00216B29"/>
    <w:rsid w:val="00222A5C"/>
    <w:rsid w:val="002300CA"/>
    <w:rsid w:val="00242278"/>
    <w:rsid w:val="0024766A"/>
    <w:rsid w:val="0027770C"/>
    <w:rsid w:val="002A641A"/>
    <w:rsid w:val="002F0351"/>
    <w:rsid w:val="002F0E4B"/>
    <w:rsid w:val="002F2EE1"/>
    <w:rsid w:val="002F3EE2"/>
    <w:rsid w:val="00325D27"/>
    <w:rsid w:val="00330A5A"/>
    <w:rsid w:val="00340A51"/>
    <w:rsid w:val="00392974"/>
    <w:rsid w:val="003B4493"/>
    <w:rsid w:val="003F0A1D"/>
    <w:rsid w:val="00402481"/>
    <w:rsid w:val="004038B9"/>
    <w:rsid w:val="00404B52"/>
    <w:rsid w:val="00430DE4"/>
    <w:rsid w:val="0044156B"/>
    <w:rsid w:val="004740CB"/>
    <w:rsid w:val="004831C0"/>
    <w:rsid w:val="004C4664"/>
    <w:rsid w:val="004C61F3"/>
    <w:rsid w:val="004D3155"/>
    <w:rsid w:val="00540346"/>
    <w:rsid w:val="00564EE7"/>
    <w:rsid w:val="005921DF"/>
    <w:rsid w:val="005A768F"/>
    <w:rsid w:val="005D6909"/>
    <w:rsid w:val="005F1953"/>
    <w:rsid w:val="006114D4"/>
    <w:rsid w:val="00626423"/>
    <w:rsid w:val="00645191"/>
    <w:rsid w:val="00656F17"/>
    <w:rsid w:val="00675248"/>
    <w:rsid w:val="00682A4E"/>
    <w:rsid w:val="006878FB"/>
    <w:rsid w:val="006A5BA8"/>
    <w:rsid w:val="006C6242"/>
    <w:rsid w:val="006D4CF4"/>
    <w:rsid w:val="006D66B4"/>
    <w:rsid w:val="007227B5"/>
    <w:rsid w:val="0072540F"/>
    <w:rsid w:val="00726E42"/>
    <w:rsid w:val="00744B30"/>
    <w:rsid w:val="00774A2F"/>
    <w:rsid w:val="00774EEE"/>
    <w:rsid w:val="007A019F"/>
    <w:rsid w:val="007B648E"/>
    <w:rsid w:val="007E54F9"/>
    <w:rsid w:val="008C1937"/>
    <w:rsid w:val="008D6339"/>
    <w:rsid w:val="008F1F38"/>
    <w:rsid w:val="009222C5"/>
    <w:rsid w:val="009467F9"/>
    <w:rsid w:val="009B00E5"/>
    <w:rsid w:val="009F29F5"/>
    <w:rsid w:val="009F60F2"/>
    <w:rsid w:val="00A00D23"/>
    <w:rsid w:val="00A1561D"/>
    <w:rsid w:val="00A335BB"/>
    <w:rsid w:val="00A430FB"/>
    <w:rsid w:val="00A44EB0"/>
    <w:rsid w:val="00A822B1"/>
    <w:rsid w:val="00A9776B"/>
    <w:rsid w:val="00AB2F9F"/>
    <w:rsid w:val="00AC6CFF"/>
    <w:rsid w:val="00AD1B2B"/>
    <w:rsid w:val="00AE392B"/>
    <w:rsid w:val="00AE3C6C"/>
    <w:rsid w:val="00B019DF"/>
    <w:rsid w:val="00B0439B"/>
    <w:rsid w:val="00B048C9"/>
    <w:rsid w:val="00B1001F"/>
    <w:rsid w:val="00B17AF0"/>
    <w:rsid w:val="00B2613E"/>
    <w:rsid w:val="00B41D45"/>
    <w:rsid w:val="00B44F59"/>
    <w:rsid w:val="00B763C8"/>
    <w:rsid w:val="00B859FE"/>
    <w:rsid w:val="00B90F11"/>
    <w:rsid w:val="00B913B4"/>
    <w:rsid w:val="00BA45A5"/>
    <w:rsid w:val="00BC29B1"/>
    <w:rsid w:val="00C71240"/>
    <w:rsid w:val="00C75489"/>
    <w:rsid w:val="00CB4AF1"/>
    <w:rsid w:val="00CC5E5D"/>
    <w:rsid w:val="00CD6146"/>
    <w:rsid w:val="00CE2EBB"/>
    <w:rsid w:val="00CF2057"/>
    <w:rsid w:val="00CF30B1"/>
    <w:rsid w:val="00D14BD5"/>
    <w:rsid w:val="00D201B7"/>
    <w:rsid w:val="00D805AD"/>
    <w:rsid w:val="00DB0370"/>
    <w:rsid w:val="00DC4E3D"/>
    <w:rsid w:val="00DE113A"/>
    <w:rsid w:val="00DF7EF8"/>
    <w:rsid w:val="00E1058E"/>
    <w:rsid w:val="00E13BB9"/>
    <w:rsid w:val="00E32200"/>
    <w:rsid w:val="00E364C5"/>
    <w:rsid w:val="00E4239A"/>
    <w:rsid w:val="00E56D77"/>
    <w:rsid w:val="00EA11E0"/>
    <w:rsid w:val="00EB4D8C"/>
    <w:rsid w:val="00EB675C"/>
    <w:rsid w:val="00ED2037"/>
    <w:rsid w:val="00EE42F1"/>
    <w:rsid w:val="00EF226F"/>
    <w:rsid w:val="00F156F5"/>
    <w:rsid w:val="00F16085"/>
    <w:rsid w:val="00F16E76"/>
    <w:rsid w:val="00F33868"/>
    <w:rsid w:val="00F50118"/>
    <w:rsid w:val="00F62BC8"/>
    <w:rsid w:val="00F81F31"/>
    <w:rsid w:val="00F97A88"/>
    <w:rsid w:val="00FA5DBC"/>
    <w:rsid w:val="00FD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 w:type="paragraph" w:styleId="Pagrindinistekstas">
    <w:name w:val="Body Text"/>
    <w:basedOn w:val="prastasis"/>
    <w:link w:val="PagrindinistekstasDiagrama"/>
    <w:rsid w:val="00DF7EF8"/>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DF7EF8"/>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4097-45AD-4A59-B7FB-93F972FF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4258</Words>
  <Characters>2428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2024-05-21T13:41:00Z</dcterms:created>
  <dcterms:modified xsi:type="dcterms:W3CDTF">2024-05-21T13:41:00Z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