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Pr="00EB2405" w:rsidRDefault="003F5C07" w:rsidP="003F5C07">
      <w:pPr>
        <w:ind w:left="567"/>
        <w:jc w:val="center"/>
        <w:rPr>
          <w:rFonts w:eastAsia="Calibri"/>
          <w:lang w:val="lt-LT"/>
        </w:rPr>
      </w:pPr>
      <w:r w:rsidRPr="00EB2405">
        <w:rPr>
          <w:rFonts w:eastAsia="Calibri"/>
          <w:noProof/>
          <w:lang w:val="lt-LT"/>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Pr="00EB2405" w:rsidRDefault="00D90228" w:rsidP="003F5C07">
      <w:pPr>
        <w:jc w:val="center"/>
        <w:rPr>
          <w:b/>
          <w:lang w:val="lt-LT" w:eastAsia="zh-CN"/>
        </w:rPr>
      </w:pPr>
    </w:p>
    <w:p w14:paraId="4CC80950" w14:textId="77777777" w:rsidR="003F5C07" w:rsidRPr="00EB2405" w:rsidRDefault="003F5C07" w:rsidP="003F5C07">
      <w:pPr>
        <w:jc w:val="center"/>
        <w:rPr>
          <w:b/>
          <w:lang w:val="lt-LT" w:eastAsia="zh-CN"/>
        </w:rPr>
      </w:pPr>
      <w:r w:rsidRPr="00EB2405">
        <w:rPr>
          <w:b/>
          <w:lang w:val="lt-LT" w:eastAsia="zh-CN"/>
        </w:rPr>
        <w:t>KĖDAINIŲ RAJONO SAVIVALDYBĖS MERAS</w:t>
      </w:r>
    </w:p>
    <w:p w14:paraId="4CC80951" w14:textId="77777777" w:rsidR="003F5C07" w:rsidRPr="00EB2405" w:rsidRDefault="003F5C07" w:rsidP="003F5C07">
      <w:pPr>
        <w:jc w:val="center"/>
        <w:rPr>
          <w:rFonts w:eastAsia="Calibri"/>
          <w:b/>
          <w:lang w:val="lt-LT"/>
        </w:rPr>
      </w:pPr>
    </w:p>
    <w:p w14:paraId="4CC80952" w14:textId="77777777" w:rsidR="003F5C07" w:rsidRPr="00EB2405" w:rsidRDefault="003F5C07" w:rsidP="003F5C07">
      <w:pPr>
        <w:jc w:val="center"/>
        <w:rPr>
          <w:rFonts w:eastAsia="Calibri"/>
          <w:b/>
          <w:lang w:val="lt-LT"/>
        </w:rPr>
      </w:pPr>
      <w:r w:rsidRPr="00EB2405">
        <w:rPr>
          <w:rFonts w:eastAsia="Calibri"/>
          <w:b/>
          <w:lang w:val="lt-LT"/>
        </w:rPr>
        <w:t>POTVARKIS</w:t>
      </w:r>
    </w:p>
    <w:p w14:paraId="04F9E0E3" w14:textId="01352009" w:rsidR="00AB5882" w:rsidRPr="00EB2405" w:rsidRDefault="00AB5882" w:rsidP="00AB5882">
      <w:pPr>
        <w:jc w:val="center"/>
        <w:rPr>
          <w:b/>
          <w:bCs/>
          <w:color w:val="000000"/>
          <w:sz w:val="22"/>
          <w:szCs w:val="22"/>
          <w:lang w:val="lt-LT"/>
        </w:rPr>
      </w:pPr>
      <w:r w:rsidRPr="00EB2405">
        <w:rPr>
          <w:b/>
          <w:bCs/>
          <w:lang w:val="lt-LT"/>
        </w:rPr>
        <w:t xml:space="preserve">DĖL </w:t>
      </w:r>
      <w:r w:rsidRPr="00EB2405">
        <w:rPr>
          <w:b/>
          <w:bCs/>
          <w:color w:val="000000"/>
          <w:lang w:val="lt-LT"/>
        </w:rPr>
        <w:t>KĖDAINIŲ RAJONO SAVIVALDYBĖS TARYBOS POSĖDŽIO SUŠAUKIMO IR DARBOTVARKĖS PROJEKTO SUDARYMO</w:t>
      </w:r>
    </w:p>
    <w:p w14:paraId="4CC80954" w14:textId="77777777" w:rsidR="003F5C07" w:rsidRPr="00EB2405" w:rsidRDefault="003F5C07" w:rsidP="003F5C07">
      <w:pPr>
        <w:jc w:val="center"/>
        <w:rPr>
          <w:rFonts w:eastAsia="Calibri"/>
          <w:b/>
          <w:lang w:val="lt-LT"/>
        </w:rPr>
      </w:pPr>
    </w:p>
    <w:p w14:paraId="4CC80955" w14:textId="0C5B122D" w:rsidR="003F5C07" w:rsidRPr="00EB2405" w:rsidRDefault="009570E1" w:rsidP="003F5C07">
      <w:pPr>
        <w:jc w:val="center"/>
        <w:rPr>
          <w:rFonts w:eastAsia="Calibri"/>
          <w:lang w:val="lt-LT"/>
        </w:rPr>
      </w:pPr>
      <w:r w:rsidRPr="00EB2405">
        <w:rPr>
          <w:rFonts w:eastAsia="Calibri"/>
          <w:lang w:val="lt-LT"/>
        </w:rPr>
        <w:t>202</w:t>
      </w:r>
      <w:r w:rsidR="008B39D5" w:rsidRPr="00EB2405">
        <w:rPr>
          <w:rFonts w:eastAsia="Calibri"/>
          <w:lang w:val="lt-LT"/>
        </w:rPr>
        <w:t>4</w:t>
      </w:r>
      <w:r w:rsidR="00966424" w:rsidRPr="00EB2405">
        <w:rPr>
          <w:rFonts w:eastAsia="Calibri"/>
          <w:lang w:val="lt-LT"/>
        </w:rPr>
        <w:t xml:space="preserve"> m. </w:t>
      </w:r>
      <w:r w:rsidR="00EB2405" w:rsidRPr="00EB2405">
        <w:rPr>
          <w:rFonts w:eastAsia="Calibri"/>
          <w:lang w:val="lt-LT"/>
        </w:rPr>
        <w:t>birželio</w:t>
      </w:r>
      <w:r w:rsidR="00BD2B59" w:rsidRPr="00EB2405">
        <w:rPr>
          <w:rFonts w:eastAsia="Calibri"/>
          <w:lang w:val="lt-LT"/>
        </w:rPr>
        <w:t xml:space="preserve"> </w:t>
      </w:r>
      <w:r w:rsidR="00784C30">
        <w:rPr>
          <w:rFonts w:eastAsia="Calibri"/>
          <w:lang w:val="lt-LT"/>
        </w:rPr>
        <w:t xml:space="preserve">21 </w:t>
      </w:r>
      <w:r w:rsidR="003F5C07" w:rsidRPr="00EB2405">
        <w:rPr>
          <w:rFonts w:eastAsia="Calibri"/>
          <w:lang w:val="lt-LT"/>
        </w:rPr>
        <w:t>d. Nr. MP1-</w:t>
      </w:r>
      <w:r w:rsidR="00784C30">
        <w:rPr>
          <w:rFonts w:eastAsia="Calibri"/>
          <w:lang w:val="lt-LT"/>
        </w:rPr>
        <w:t>340</w:t>
      </w:r>
    </w:p>
    <w:p w14:paraId="4CC80957" w14:textId="05B93F9E" w:rsidR="003F5C07" w:rsidRPr="00EB2405" w:rsidRDefault="003F5C07" w:rsidP="00820231">
      <w:pPr>
        <w:jc w:val="center"/>
        <w:rPr>
          <w:rFonts w:eastAsia="Calibri"/>
          <w:lang w:val="lt-LT"/>
        </w:rPr>
      </w:pPr>
      <w:r w:rsidRPr="00EB2405">
        <w:rPr>
          <w:rFonts w:eastAsia="Calibri"/>
          <w:lang w:val="lt-LT"/>
        </w:rPr>
        <w:t>Kėdainiai</w:t>
      </w:r>
    </w:p>
    <w:p w14:paraId="4E38CD67" w14:textId="5A49559D" w:rsidR="00D90228" w:rsidRDefault="00D90228" w:rsidP="003F5C07">
      <w:pPr>
        <w:jc w:val="both"/>
        <w:rPr>
          <w:rFonts w:eastAsia="Calibri"/>
          <w:lang w:val="lt-LT"/>
        </w:rPr>
      </w:pPr>
    </w:p>
    <w:p w14:paraId="4A664C24" w14:textId="77777777" w:rsidR="006F291D" w:rsidRPr="00EB2405" w:rsidRDefault="006F291D" w:rsidP="003F5C07">
      <w:pPr>
        <w:jc w:val="both"/>
        <w:rPr>
          <w:rFonts w:eastAsia="Calibri"/>
          <w:lang w:val="lt-LT"/>
        </w:rPr>
      </w:pPr>
    </w:p>
    <w:p w14:paraId="392998C7" w14:textId="125CF28D" w:rsidR="001C3887" w:rsidRPr="00EB2405" w:rsidRDefault="001C3887" w:rsidP="001C3887">
      <w:pPr>
        <w:ind w:firstLine="993"/>
        <w:jc w:val="both"/>
        <w:rPr>
          <w:sz w:val="22"/>
          <w:szCs w:val="22"/>
          <w:lang w:val="lt-LT"/>
        </w:rPr>
      </w:pPr>
      <w:r w:rsidRPr="00EB2405">
        <w:rPr>
          <w:lang w:val="lt-LT"/>
        </w:rPr>
        <w:t>Vadovaudamasis Lietuvos Respublikos vietos savivaldos įstatymo 27 straipsnio 2 dalies 4 punktu,  Kėdainių rajono savivaldybės tarybos veiklos reglamento, patvirtinto Kėdainių rajono savivaldybės tarybos  20</w:t>
      </w:r>
      <w:r w:rsidR="002F3DAC" w:rsidRPr="00EB2405">
        <w:rPr>
          <w:lang w:val="lt-LT"/>
        </w:rPr>
        <w:t>23</w:t>
      </w:r>
      <w:r w:rsidRPr="00EB2405">
        <w:rPr>
          <w:lang w:val="lt-LT"/>
        </w:rPr>
        <w:t xml:space="preserve"> m. </w:t>
      </w:r>
      <w:r w:rsidR="002F3DAC" w:rsidRPr="00EB2405">
        <w:rPr>
          <w:lang w:val="lt-LT"/>
        </w:rPr>
        <w:t xml:space="preserve">gruodžio 22 </w:t>
      </w:r>
      <w:r w:rsidRPr="00EB2405">
        <w:rPr>
          <w:lang w:val="lt-LT"/>
        </w:rPr>
        <w:t>d. sprendimu Nr. TS-</w:t>
      </w:r>
      <w:r w:rsidR="002F3DAC" w:rsidRPr="00EB2405">
        <w:rPr>
          <w:lang w:val="lt-LT"/>
        </w:rPr>
        <w:t>386</w:t>
      </w:r>
      <w:r w:rsidRPr="00EB2405">
        <w:rPr>
          <w:lang w:val="lt-LT"/>
        </w:rPr>
        <w:t xml:space="preserve"> „Dėl Kėdainių rajono savivaldybės tarybos veiklos reglamento tvirtinimo“, </w:t>
      </w:r>
      <w:r w:rsidR="002F3DAC" w:rsidRPr="00EB2405">
        <w:rPr>
          <w:lang w:val="lt-LT"/>
        </w:rPr>
        <w:t>56</w:t>
      </w:r>
      <w:r w:rsidRPr="00EB2405">
        <w:rPr>
          <w:lang w:val="lt-LT"/>
        </w:rPr>
        <w:t xml:space="preserve"> ir 1</w:t>
      </w:r>
      <w:r w:rsidR="002F3DAC" w:rsidRPr="00EB2405">
        <w:rPr>
          <w:lang w:val="lt-LT"/>
        </w:rPr>
        <w:t>09</w:t>
      </w:r>
      <w:r w:rsidRPr="00EB2405">
        <w:rPr>
          <w:lang w:val="lt-LT"/>
        </w:rPr>
        <w:t xml:space="preserve"> punktais:</w:t>
      </w:r>
    </w:p>
    <w:p w14:paraId="0BD6D24D" w14:textId="66B5B73B" w:rsidR="001C3887" w:rsidRPr="00EB2405" w:rsidRDefault="001C3887" w:rsidP="001C3887">
      <w:pPr>
        <w:numPr>
          <w:ilvl w:val="0"/>
          <w:numId w:val="45"/>
        </w:numPr>
        <w:ind w:left="0" w:firstLine="993"/>
        <w:jc w:val="both"/>
        <w:rPr>
          <w:lang w:val="lt-LT"/>
        </w:rPr>
      </w:pPr>
      <w:r w:rsidRPr="00EB2405">
        <w:rPr>
          <w:lang w:val="lt-LT"/>
        </w:rPr>
        <w:t>Š a u k i u </w:t>
      </w:r>
      <w:r w:rsidR="00937656" w:rsidRPr="00EB2405">
        <w:rPr>
          <w:lang w:val="lt-LT"/>
        </w:rPr>
        <w:t xml:space="preserve"> </w:t>
      </w:r>
      <w:r w:rsidRPr="00EB2405">
        <w:rPr>
          <w:lang w:val="lt-LT"/>
        </w:rPr>
        <w:t>Kėdainių rajono savivaldybės tarybos posėdį 202</w:t>
      </w:r>
      <w:r w:rsidR="008B39D5" w:rsidRPr="00EB2405">
        <w:rPr>
          <w:lang w:val="lt-LT"/>
        </w:rPr>
        <w:t>4</w:t>
      </w:r>
      <w:r w:rsidRPr="00EB2405">
        <w:rPr>
          <w:lang w:val="lt-LT"/>
        </w:rPr>
        <w:t xml:space="preserve"> m. </w:t>
      </w:r>
      <w:r w:rsidR="00EB2405" w:rsidRPr="00EB2405">
        <w:rPr>
          <w:lang w:val="lt-LT"/>
        </w:rPr>
        <w:t>birželio 28</w:t>
      </w:r>
      <w:r w:rsidRPr="00EB2405">
        <w:rPr>
          <w:lang w:val="lt-LT"/>
        </w:rPr>
        <w:t xml:space="preserve"> d. 9.00 val.  </w:t>
      </w:r>
    </w:p>
    <w:p w14:paraId="2597F1EA" w14:textId="04FBEC3C" w:rsidR="005E5D09" w:rsidRPr="00EB2405" w:rsidRDefault="001C3887" w:rsidP="00BC2959">
      <w:pPr>
        <w:pStyle w:val="Sraopastraipa"/>
        <w:numPr>
          <w:ilvl w:val="0"/>
          <w:numId w:val="45"/>
        </w:numPr>
        <w:ind w:left="0" w:firstLine="993"/>
        <w:jc w:val="both"/>
        <w:rPr>
          <w:lang w:val="lt-LT"/>
        </w:rPr>
      </w:pPr>
      <w:r w:rsidRPr="00EB2405">
        <w:rPr>
          <w:lang w:val="lt-LT"/>
        </w:rPr>
        <w:t>S u d a r a u  Kėdainių rajono savivaldybės tarybos posėdžio darbotvarkės projektą:</w:t>
      </w:r>
    </w:p>
    <w:p w14:paraId="10FF7072"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administracijos 2023 metų metinių ataskaitų rinkinio patvirtinimo;</w:t>
      </w:r>
    </w:p>
    <w:p w14:paraId="328987E0" w14:textId="6991E73D"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pritarimo  Kėdainių rajono savivaldybės Kontrolės ir audito tarnybos 2023 metų metinių ataskaitų rinkiniui;</w:t>
      </w:r>
    </w:p>
    <w:p w14:paraId="612E7AA2"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metinių ataskaitų rinkinio už 2023 metus patvirtinimo;</w:t>
      </w:r>
    </w:p>
    <w:p w14:paraId="4F238605"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nekilnojamojo turto mokesčio ir valstybinės žemės nuomos mokesčio lengvatos;</w:t>
      </w:r>
    </w:p>
    <w:p w14:paraId="20D9609C"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2024 m. vasario 15 d. sprendimo Nr. TS-7 „Dėl Kėdainių rajono savivaldybės 2024 metų biudžeto tvirtinimo“ pakeitimo;</w:t>
      </w:r>
    </w:p>
    <w:p w14:paraId="4E5BFEA3" w14:textId="2C165CCF"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pritarimo projektui „Kokybiškų visuomenės sveikatos paslaugų prieinamumo didinimas Kėdainių rajone“;</w:t>
      </w:r>
    </w:p>
    <w:p w14:paraId="3A44955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jaunuolių skatinimo pasirinkti policijos pareigūno profesiją tvarkos aprašo patvirtinimo;</w:t>
      </w:r>
    </w:p>
    <w:p w14:paraId="74233566"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2023 m. birželio 23 d. sprendimo Nr. TS-195 „Dėl Kėdainių rajono savivaldybės narkotikų kontrolės komisijos sudarymo“ pakeitimo;</w:t>
      </w:r>
    </w:p>
    <w:p w14:paraId="05C48CBC"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Dotnuvos slaugos namų nuostatų patvirtinimo;</w:t>
      </w:r>
    </w:p>
    <w:p w14:paraId="6057B361"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2022 m. gegužės 27 d. sprendimo Nr. TS-179 „Dėl Kėdainių rajono savivaldybės želdynų ir želdinių apsaugos, priežiūros ir tvarkymo komisijos sudarymo, jos nuostatų ir asmenų dalyvavimo komisijos posėdžiuose tvarkos aprašo patvirtinimo“ pakeitimo;</w:t>
      </w:r>
    </w:p>
    <w:p w14:paraId="1F897B17"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2022 m. gegužės 27 d. sprendimo Nr. TS-180 „Dėl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patvirtinimo“ pakeitimo;</w:t>
      </w:r>
    </w:p>
    <w:p w14:paraId="7843D594"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2022 m. gegužės 27 d. sprendimo Nr. TS-181 „Dėl lėšų, reikalingų viešųjų želdynų ir želdinių apsaugai, priežiūrai ir tvarkymui, viešųjų želdynų kūrimui ir želdinių veisimui, želdynų ir želdinių inventorizavimui, viešųjų želdynų ir želdinių būklės ekspertizėms atlikti Kėdainių rajono savivaldybėje, skyrimo tvarkos aprašo patvirtinimo“ pakeitimo;</w:t>
      </w:r>
    </w:p>
    <w:p w14:paraId="5D657FC2"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lastRenderedPageBreak/>
        <w:t>Dėl Kėdainių rajono savivaldybės tarybos 2022 m. gegužės 27 d. sprendimo Nr. TS-182 „Dėl Kėdainių rajono savivaldybės želdynų ir želdinių apsaugos taisyklių patvirtinimo“ pakeitimo;</w:t>
      </w:r>
    </w:p>
    <w:p w14:paraId="19E30C05"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2015 m. vasario 13 d. sprendimo Nr. TS-19 „Dėl Kėdainių rajono savivaldybės aplinkos apsaugos rėmimo specialiosios programos finansavimo pajamų ir išlaidų planavimo tvarkos aprašo patvirtinimo“ pakeitimo;</w:t>
      </w:r>
    </w:p>
    <w:p w14:paraId="3650EDCA"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Juozo Paukštelio progimnazijos pavadinimo pakeitimo ir nuostatų patvirtinimo;</w:t>
      </w:r>
    </w:p>
    <w:p w14:paraId="59BF2D48"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suaugusiųjų ir jaunimo mokymo centro nuostatų patvirtinimo;</w:t>
      </w:r>
    </w:p>
    <w:p w14:paraId="16390743"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2024 m. gegužės 31 d. sprendimo Nr. TS-185 „Dėl Kėdainių „Spindulio“ mokyklos nuostatų patvirtinimo“ pakeitimo;</w:t>
      </w:r>
    </w:p>
    <w:p w14:paraId="24D86298"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2024 m. gegužės 31 d. sprendimo Nr. TS-177 „Dėl Kėdainių r. Josvainių gimnazijos nuostatų patvirtinimo“ pakeitimo;</w:t>
      </w:r>
    </w:p>
    <w:p w14:paraId="1C4B1F1D"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centralizuoto vaikų priėmimo į Kėdainių rajono savivaldybės švietimo įstaigų ikimokyklinio ugdymo grupes tvarkos aprašo patvirtinimo;</w:t>
      </w:r>
    </w:p>
    <w:p w14:paraId="08F5505D"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priėmimo į Kėdainių rajono savivaldybės bendrojo ugdymo mokyklą mokytis pagal priešmokyklinio ugdymo, bendrojo ugdymo programas, ikimokyklinio ugdymo mokyklą, socialinį ir ugdymo centrą mokytis pagal priešmokyklinio ugdymo programą tvarkos aprašo patvirtinimo;</w:t>
      </w:r>
    </w:p>
    <w:p w14:paraId="4618B56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pritarimo projekto „Pamatyk. Išgirsk. Veik“ rengimui ir finansavimui;</w:t>
      </w:r>
    </w:p>
    <w:p w14:paraId="3CF53F43"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pritarimo projekto paraiškos „Kėdainiai – Lietuvos kultūros sostinė 2026 m.“ teikimui;</w:t>
      </w:r>
    </w:p>
    <w:p w14:paraId="2788C24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būsto fondo ir socialinio būsto fondo sąrašų pakeitimo;</w:t>
      </w:r>
    </w:p>
    <w:p w14:paraId="449329CA"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patalpų perdavimo Šėtos kultūros centrui;</w:t>
      </w:r>
    </w:p>
    <w:p w14:paraId="5CB70319"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patalpų perdavimo Truskavos kultūros centrui;</w:t>
      </w:r>
    </w:p>
    <w:p w14:paraId="73FEB251"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administracijos Krakių seniūnijos traktorių nuomos kainos nustatymo;</w:t>
      </w:r>
    </w:p>
    <w:p w14:paraId="0D0BBE45"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leidimo Kėdainių rajono savivaldybės administracijos Pelėdnagių seniūnijai nuomoti nekilnojamąjį turtą;</w:t>
      </w:r>
    </w:p>
    <w:p w14:paraId="168F25D3"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leidimo viešajai įstaigai Kėdainių ligoninei nuomoti patalpą;</w:t>
      </w:r>
    </w:p>
    <w:p w14:paraId="0CAAD171"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2024 m. gegužės 31 d. sprendimo Nr. TS-161 „Dėl leidimo viešajai įstaigai Kėdainių ligoninei nuomoti patalpas“ pakeitimo;</w:t>
      </w:r>
    </w:p>
    <w:p w14:paraId="1031A1F6"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patalpų perdavimo asociacijai „Trinus“;</w:t>
      </w:r>
    </w:p>
    <w:p w14:paraId="5B1F1FE6"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sutikimo įkeisti valstybinės žemės Kėdainių m., Šiaurinė g. 4, nuomos teisę, kartu įkeičiant pastatus žemės sklype;</w:t>
      </w:r>
    </w:p>
    <w:p w14:paraId="5417A9F9"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m., Janušavos g. 83, kadastro duomenų išbraukimo, žemės sklypo išformavimo ir Kėdainių rajono savivaldybės patikėjimo teisės į šį žemės sklypą išregistravimo nekilnojamojo turto registre;</w:t>
      </w:r>
    </w:p>
    <w:p w14:paraId="2AE0931E"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nuomos sutarties pakeitimo;</w:t>
      </w:r>
    </w:p>
    <w:p w14:paraId="0478C1B1"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Dotnuvos sen., Akademijos mstl., nuomos;</w:t>
      </w:r>
    </w:p>
    <w:p w14:paraId="27AB43F9"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Dotnuvos sen., Akademijos mstl., nuomos;</w:t>
      </w:r>
    </w:p>
    <w:p w14:paraId="705B626C"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Dotnuvos sen., Akademijos mstl., nuomos;</w:t>
      </w:r>
    </w:p>
    <w:p w14:paraId="7CDBC78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Dotnuvos sen., Akademijos mstl., nuomos;</w:t>
      </w:r>
    </w:p>
    <w:p w14:paraId="1683C2B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Josvainių sen., Josvainių mstl., nuomos;</w:t>
      </w:r>
    </w:p>
    <w:p w14:paraId="57D2CE5C"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Josvainių sen., Josvainių mstl., nuomos;</w:t>
      </w:r>
    </w:p>
    <w:p w14:paraId="4D43895F"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lastRenderedPageBreak/>
        <w:t>Dėl valstybinės žemės sklypo Kėdainių r. sav., Josvainių sen., Josvainių mstl., nuomos;</w:t>
      </w:r>
    </w:p>
    <w:p w14:paraId="32F9D535"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valstybinės žemės sklypo Kėdainių r. sav., Surviliškio sen.,  Surviliškio mstl., nuomos;</w:t>
      </w:r>
    </w:p>
    <w:p w14:paraId="357527F9"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AB ,,Panevėžio energija“ 2023 metų investicijų Kėdainių šilumos tinklų rajone derinimo;</w:t>
      </w:r>
    </w:p>
    <w:p w14:paraId="6A8B4D80"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pavedimo organizuoti keleivių pervežimo paslaugų Kėdainių rajono savivaldybėje viešąjį pirkimą;</w:t>
      </w:r>
    </w:p>
    <w:p w14:paraId="7D2923BA"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žemės mokesčio tarifų nustatymo;</w:t>
      </w:r>
    </w:p>
    <w:p w14:paraId="2E4C9CEB" w14:textId="77777777" w:rsidR="00EB2405" w:rsidRPr="00EB2405" w:rsidRDefault="00EB2405" w:rsidP="00EB2405">
      <w:pPr>
        <w:pStyle w:val="Sraopastraipa"/>
        <w:numPr>
          <w:ilvl w:val="0"/>
          <w:numId w:val="47"/>
        </w:numPr>
        <w:tabs>
          <w:tab w:val="left" w:pos="1560"/>
        </w:tabs>
        <w:ind w:left="142" w:firstLine="851"/>
        <w:jc w:val="both"/>
        <w:rPr>
          <w:color w:val="000000"/>
          <w:lang w:val="lt-LT"/>
        </w:rPr>
      </w:pPr>
      <w:r w:rsidRPr="00EB2405">
        <w:rPr>
          <w:color w:val="000000"/>
          <w:lang w:val="lt-LT"/>
        </w:rPr>
        <w:t>Dėl Kėdainių rajono savivaldybės tarybos 2023 m. gruodžio 22 d. sprendimo Nr. TS-387 „Dėl Kėdainių rajono savivaldybės tarybos narių gyventojų priėmimo vietų ir grafiko patvirtinimo“ pakeitimo.</w:t>
      </w:r>
    </w:p>
    <w:p w14:paraId="23C733BD" w14:textId="3B8E2363" w:rsidR="00AB3F74" w:rsidRPr="00EB2405" w:rsidRDefault="00AB3F74" w:rsidP="00AB3F74">
      <w:pPr>
        <w:pStyle w:val="Sraopastraipa"/>
        <w:ind w:left="0" w:firstLine="993"/>
        <w:jc w:val="both"/>
        <w:rPr>
          <w:lang w:val="lt-LT" w:eastAsia="ar-SA"/>
        </w:rPr>
      </w:pPr>
      <w:r w:rsidRPr="00EB2405">
        <w:rPr>
          <w:lang w:val="lt-LT"/>
        </w:rPr>
        <w:t>Šis</w:t>
      </w:r>
      <w:r w:rsidRPr="00EB2405">
        <w:rPr>
          <w:i/>
          <w:iCs/>
          <w:lang w:val="lt-LT"/>
        </w:rPr>
        <w:t xml:space="preserve"> </w:t>
      </w:r>
      <w:r w:rsidRPr="00EB2405">
        <w:rPr>
          <w:lang w:val="lt-LT"/>
        </w:rPr>
        <w:t>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442CF0A" w14:textId="77777777" w:rsidR="00AB3F74" w:rsidRPr="00EB2405" w:rsidRDefault="00AB3F74" w:rsidP="00AB3F74">
      <w:pPr>
        <w:rPr>
          <w:lang w:val="lt-LT"/>
        </w:rPr>
      </w:pPr>
    </w:p>
    <w:p w14:paraId="020D86C8" w14:textId="51503E9D" w:rsidR="00AB3F74" w:rsidRPr="00EB2405" w:rsidRDefault="00AB3F74" w:rsidP="00AB3F74">
      <w:pPr>
        <w:tabs>
          <w:tab w:val="left" w:pos="1717"/>
        </w:tabs>
        <w:rPr>
          <w:sz w:val="23"/>
          <w:szCs w:val="23"/>
          <w:lang w:val="lt-LT"/>
        </w:rPr>
      </w:pPr>
    </w:p>
    <w:p w14:paraId="0E7EF45D" w14:textId="77777777" w:rsidR="007B3097" w:rsidRPr="00EB2405" w:rsidRDefault="007B3097" w:rsidP="00AB3F74">
      <w:pPr>
        <w:tabs>
          <w:tab w:val="left" w:pos="1717"/>
        </w:tabs>
        <w:rPr>
          <w:sz w:val="23"/>
          <w:szCs w:val="23"/>
          <w:lang w:val="lt-LT"/>
        </w:rPr>
      </w:pPr>
    </w:p>
    <w:p w14:paraId="5BF85975" w14:textId="77777777" w:rsidR="00AB3F74" w:rsidRPr="00EB2405" w:rsidRDefault="00AB3F74" w:rsidP="00AB3F74">
      <w:pPr>
        <w:tabs>
          <w:tab w:val="left" w:pos="1717"/>
        </w:tabs>
        <w:rPr>
          <w:sz w:val="23"/>
          <w:szCs w:val="23"/>
          <w:lang w:val="lt-LT"/>
        </w:rPr>
      </w:pPr>
    </w:p>
    <w:p w14:paraId="0ED5DE02" w14:textId="620C5695" w:rsidR="008B39D5" w:rsidRPr="00EB2405" w:rsidRDefault="002B0DA5" w:rsidP="00D65273">
      <w:pPr>
        <w:tabs>
          <w:tab w:val="left" w:pos="1717"/>
        </w:tabs>
        <w:jc w:val="both"/>
        <w:rPr>
          <w:sz w:val="23"/>
          <w:szCs w:val="23"/>
          <w:lang w:val="lt-LT"/>
        </w:rPr>
      </w:pPr>
      <w:r w:rsidRPr="00EB2405">
        <w:rPr>
          <w:sz w:val="23"/>
          <w:szCs w:val="23"/>
          <w:lang w:val="lt-LT"/>
        </w:rPr>
        <w:t>S</w:t>
      </w:r>
      <w:r w:rsidR="00AB3F74" w:rsidRPr="00EB2405">
        <w:rPr>
          <w:sz w:val="23"/>
          <w:szCs w:val="23"/>
          <w:lang w:val="lt-LT"/>
        </w:rPr>
        <w:t>avivaldybės mer</w:t>
      </w:r>
      <w:r w:rsidRPr="00EB2405">
        <w:rPr>
          <w:sz w:val="23"/>
          <w:szCs w:val="23"/>
          <w:lang w:val="lt-LT"/>
        </w:rPr>
        <w:t>as</w:t>
      </w:r>
      <w:r w:rsidR="00AB3F74" w:rsidRPr="00EB2405">
        <w:rPr>
          <w:sz w:val="23"/>
          <w:szCs w:val="23"/>
          <w:lang w:val="lt-LT"/>
        </w:rPr>
        <w:tab/>
      </w:r>
      <w:r w:rsidR="00AB3F74" w:rsidRPr="00EB2405">
        <w:rPr>
          <w:sz w:val="23"/>
          <w:szCs w:val="23"/>
          <w:lang w:val="lt-LT"/>
        </w:rPr>
        <w:tab/>
      </w:r>
      <w:r w:rsidR="00AB3F74" w:rsidRPr="00EB2405">
        <w:rPr>
          <w:sz w:val="23"/>
          <w:szCs w:val="23"/>
          <w:lang w:val="lt-LT"/>
        </w:rPr>
        <w:tab/>
      </w:r>
      <w:r w:rsidR="00AB3F74" w:rsidRPr="00EB2405">
        <w:rPr>
          <w:sz w:val="23"/>
          <w:szCs w:val="23"/>
          <w:lang w:val="lt-LT"/>
        </w:rPr>
        <w:tab/>
      </w:r>
      <w:r w:rsidR="00E67BA2" w:rsidRPr="00EB2405">
        <w:rPr>
          <w:sz w:val="23"/>
          <w:szCs w:val="23"/>
          <w:lang w:val="lt-LT"/>
        </w:rPr>
        <w:tab/>
      </w:r>
      <w:r w:rsidR="00E67BA2" w:rsidRPr="00EB2405">
        <w:rPr>
          <w:sz w:val="23"/>
          <w:szCs w:val="23"/>
          <w:lang w:val="lt-LT"/>
        </w:rPr>
        <w:tab/>
      </w:r>
      <w:r w:rsidR="00E67BA2" w:rsidRPr="00EB2405">
        <w:rPr>
          <w:sz w:val="23"/>
          <w:szCs w:val="23"/>
          <w:lang w:val="lt-LT"/>
        </w:rPr>
        <w:tab/>
      </w:r>
      <w:r w:rsidR="00E67BA2" w:rsidRPr="00EB2405">
        <w:rPr>
          <w:sz w:val="23"/>
          <w:szCs w:val="23"/>
          <w:lang w:val="lt-LT"/>
        </w:rPr>
        <w:tab/>
        <w:t xml:space="preserve">       </w:t>
      </w:r>
      <w:r w:rsidR="007B3097" w:rsidRPr="00EB2405">
        <w:rPr>
          <w:sz w:val="23"/>
          <w:szCs w:val="23"/>
          <w:lang w:val="lt-LT"/>
        </w:rPr>
        <w:t>Valentinas Tamulis</w:t>
      </w:r>
    </w:p>
    <w:sectPr w:rsidR="008B39D5" w:rsidRPr="00EB2405" w:rsidSect="00AB3F74">
      <w:pgSz w:w="11907" w:h="16839" w:code="9"/>
      <w:pgMar w:top="1135" w:right="708"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Yu Gothic"/>
    <w:charset w:val="BA"/>
    <w:family w:val="auto"/>
    <w:pitch w:val="variable"/>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12E"/>
    <w:multiLevelType w:val="multilevel"/>
    <w:tmpl w:val="1C540B3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16551B"/>
    <w:multiLevelType w:val="hybridMultilevel"/>
    <w:tmpl w:val="47FE2D5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9"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293938DD"/>
    <w:multiLevelType w:val="multilevel"/>
    <w:tmpl w:val="661E2690"/>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ADA3269"/>
    <w:multiLevelType w:val="hybridMultilevel"/>
    <w:tmpl w:val="652A5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8" w15:restartNumberingAfterBreak="0">
    <w:nsid w:val="337C6CAD"/>
    <w:multiLevelType w:val="hybridMultilevel"/>
    <w:tmpl w:val="F00A46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21"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55F45"/>
    <w:multiLevelType w:val="hybridMultilevel"/>
    <w:tmpl w:val="6A04A9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15:restartNumberingAfterBreak="0">
    <w:nsid w:val="48CE49D7"/>
    <w:multiLevelType w:val="multilevel"/>
    <w:tmpl w:val="497A30C0"/>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8"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DB122C"/>
    <w:multiLevelType w:val="multilevel"/>
    <w:tmpl w:val="86668F40"/>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822CE7"/>
    <w:multiLevelType w:val="multilevel"/>
    <w:tmpl w:val="271E2F8E"/>
    <w:lvl w:ilvl="0">
      <w:start w:val="1"/>
      <w:numFmt w:val="decimal"/>
      <w:lvlText w:val="2.%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F9095E"/>
    <w:multiLevelType w:val="hybridMultilevel"/>
    <w:tmpl w:val="23B66222"/>
    <w:lvl w:ilvl="0" w:tplc="88DE2B38">
      <w:start w:val="2"/>
      <w:numFmt w:val="decimal"/>
      <w:lvlText w:val="%1.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5B9F35D2"/>
    <w:multiLevelType w:val="hybridMultilevel"/>
    <w:tmpl w:val="5E8EE3DE"/>
    <w:lvl w:ilvl="0" w:tplc="44224BF2">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7" w15:restartNumberingAfterBreak="0">
    <w:nsid w:val="65AB2CF6"/>
    <w:multiLevelType w:val="hybridMultilevel"/>
    <w:tmpl w:val="43126DA4"/>
    <w:lvl w:ilvl="0" w:tplc="0427000F">
      <w:start w:val="1"/>
      <w:numFmt w:val="decimal"/>
      <w:lvlText w:val="%1."/>
      <w:lvlJc w:val="left"/>
      <w:pPr>
        <w:ind w:left="960" w:hanging="360"/>
      </w:p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38" w15:restartNumberingAfterBreak="0">
    <w:nsid w:val="65B23D85"/>
    <w:multiLevelType w:val="hybridMultilevel"/>
    <w:tmpl w:val="C52E1632"/>
    <w:lvl w:ilvl="0" w:tplc="EE18C3B6">
      <w:start w:val="1"/>
      <w:numFmt w:val="decimal"/>
      <w:lvlText w:val="2.%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51EE5"/>
    <w:multiLevelType w:val="hybridMultilevel"/>
    <w:tmpl w:val="854E7F26"/>
    <w:lvl w:ilvl="0" w:tplc="78EA46D6">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2"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703F9C"/>
    <w:multiLevelType w:val="multilevel"/>
    <w:tmpl w:val="1DE2D4CE"/>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5" w15:restartNumberingAfterBreak="0">
    <w:nsid w:val="7A846C94"/>
    <w:multiLevelType w:val="hybridMultilevel"/>
    <w:tmpl w:val="8AF8EE72"/>
    <w:lvl w:ilvl="0" w:tplc="2AA41D78">
      <w:start w:val="1"/>
      <w:numFmt w:val="decimal"/>
      <w:lvlText w:val="2.%1"/>
      <w:lvlJc w:val="left"/>
      <w:pPr>
        <w:ind w:left="1713" w:hanging="360"/>
      </w:pPr>
      <w:rPr>
        <w:rFonts w:hint="default"/>
        <w:b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6"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23465914">
    <w:abstractNumId w:val="17"/>
  </w:num>
  <w:num w:numId="2" w16cid:durableId="1292714859">
    <w:abstractNumId w:val="26"/>
  </w:num>
  <w:num w:numId="3" w16cid:durableId="47189407">
    <w:abstractNumId w:val="2"/>
  </w:num>
  <w:num w:numId="4" w16cid:durableId="203912191">
    <w:abstractNumId w:val="44"/>
  </w:num>
  <w:num w:numId="5" w16cid:durableId="1252272527">
    <w:abstractNumId w:val="23"/>
  </w:num>
  <w:num w:numId="6" w16cid:durableId="817843688">
    <w:abstractNumId w:val="10"/>
  </w:num>
  <w:num w:numId="7" w16cid:durableId="124084601">
    <w:abstractNumId w:val="40"/>
  </w:num>
  <w:num w:numId="8" w16cid:durableId="1737360671">
    <w:abstractNumId w:val="46"/>
  </w:num>
  <w:num w:numId="9" w16cid:durableId="157964881">
    <w:abstractNumId w:val="22"/>
  </w:num>
  <w:num w:numId="10" w16cid:durableId="745153813">
    <w:abstractNumId w:val="33"/>
  </w:num>
  <w:num w:numId="11" w16cid:durableId="113521100">
    <w:abstractNumId w:val="4"/>
  </w:num>
  <w:num w:numId="12" w16cid:durableId="1245191194">
    <w:abstractNumId w:val="7"/>
  </w:num>
  <w:num w:numId="13" w16cid:durableId="39137572">
    <w:abstractNumId w:val="9"/>
  </w:num>
  <w:num w:numId="14" w16cid:durableId="200242467">
    <w:abstractNumId w:val="5"/>
  </w:num>
  <w:num w:numId="15" w16cid:durableId="1308049442">
    <w:abstractNumId w:val="6"/>
  </w:num>
  <w:num w:numId="16" w16cid:durableId="2124763762">
    <w:abstractNumId w:val="1"/>
  </w:num>
  <w:num w:numId="17" w16cid:durableId="1363894021">
    <w:abstractNumId w:val="36"/>
  </w:num>
  <w:num w:numId="18" w16cid:durableId="1352025610">
    <w:abstractNumId w:val="11"/>
  </w:num>
  <w:num w:numId="19" w16cid:durableId="25523579">
    <w:abstractNumId w:val="12"/>
  </w:num>
  <w:num w:numId="20" w16cid:durableId="634875959">
    <w:abstractNumId w:val="27"/>
  </w:num>
  <w:num w:numId="21" w16cid:durableId="523329997">
    <w:abstractNumId w:val="41"/>
  </w:num>
  <w:num w:numId="22" w16cid:durableId="329597876">
    <w:abstractNumId w:val="30"/>
  </w:num>
  <w:num w:numId="23" w16cid:durableId="21066820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4747274">
    <w:abstractNumId w:val="3"/>
  </w:num>
  <w:num w:numId="25" w16cid:durableId="832447833">
    <w:abstractNumId w:val="20"/>
  </w:num>
  <w:num w:numId="26" w16cid:durableId="1378554162">
    <w:abstractNumId w:val="19"/>
  </w:num>
  <w:num w:numId="27" w16cid:durableId="1024745879">
    <w:abstractNumId w:val="42"/>
  </w:num>
  <w:num w:numId="28" w16cid:durableId="672487067">
    <w:abstractNumId w:val="25"/>
  </w:num>
  <w:num w:numId="29" w16cid:durableId="1289896881">
    <w:abstractNumId w:val="16"/>
  </w:num>
  <w:num w:numId="30" w16cid:durableId="1358773620">
    <w:abstractNumId w:val="13"/>
  </w:num>
  <w:num w:numId="31" w16cid:durableId="2007708029">
    <w:abstractNumId w:val="21"/>
  </w:num>
  <w:num w:numId="32" w16cid:durableId="817260371">
    <w:abstractNumId w:val="28"/>
  </w:num>
  <w:num w:numId="33" w16cid:durableId="1252162623">
    <w:abstractNumId w:val="35"/>
  </w:num>
  <w:num w:numId="34" w16cid:durableId="1121531105">
    <w:abstractNumId w:val="8"/>
  </w:num>
  <w:num w:numId="35" w16cid:durableId="116916429">
    <w:abstractNumId w:val="15"/>
  </w:num>
  <w:num w:numId="36" w16cid:durableId="1099176042">
    <w:abstractNumId w:val="39"/>
  </w:num>
  <w:num w:numId="37" w16cid:durableId="1461261860">
    <w:abstractNumId w:val="31"/>
  </w:num>
  <w:num w:numId="38" w16cid:durableId="1651448273">
    <w:abstractNumId w:val="43"/>
  </w:num>
  <w:num w:numId="39" w16cid:durableId="1746027519">
    <w:abstractNumId w:val="32"/>
  </w:num>
  <w:num w:numId="40" w16cid:durableId="899898913">
    <w:abstractNumId w:val="45"/>
  </w:num>
  <w:num w:numId="41" w16cid:durableId="798887095">
    <w:abstractNumId w:val="29"/>
  </w:num>
  <w:num w:numId="42" w16cid:durableId="56712779">
    <w:abstractNumId w:val="34"/>
  </w:num>
  <w:num w:numId="43" w16cid:durableId="1360620347">
    <w:abstractNumId w:val="0"/>
  </w:num>
  <w:num w:numId="44" w16cid:durableId="614795203">
    <w:abstractNumId w:val="14"/>
  </w:num>
  <w:num w:numId="45" w16cid:durableId="16265396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95052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8112383">
    <w:abstractNumId w:val="38"/>
  </w:num>
  <w:num w:numId="48" w16cid:durableId="870726002">
    <w:abstractNumId w:val="18"/>
  </w:num>
  <w:num w:numId="49" w16cid:durableId="1751151292">
    <w:abstractNumId w:val="24"/>
  </w:num>
  <w:num w:numId="50" w16cid:durableId="17719675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235FF"/>
    <w:rsid w:val="00071B42"/>
    <w:rsid w:val="00075333"/>
    <w:rsid w:val="00083640"/>
    <w:rsid w:val="000915E2"/>
    <w:rsid w:val="00092BE8"/>
    <w:rsid w:val="000B4623"/>
    <w:rsid w:val="000B66C4"/>
    <w:rsid w:val="000C7E1E"/>
    <w:rsid w:val="00104E25"/>
    <w:rsid w:val="001126DF"/>
    <w:rsid w:val="00113C69"/>
    <w:rsid w:val="00114FC7"/>
    <w:rsid w:val="001155C5"/>
    <w:rsid w:val="00115F1D"/>
    <w:rsid w:val="00125D1E"/>
    <w:rsid w:val="001306B9"/>
    <w:rsid w:val="00134C45"/>
    <w:rsid w:val="00166AF6"/>
    <w:rsid w:val="00182AB2"/>
    <w:rsid w:val="00186896"/>
    <w:rsid w:val="00193B27"/>
    <w:rsid w:val="001A0FC7"/>
    <w:rsid w:val="001A240B"/>
    <w:rsid w:val="001C3887"/>
    <w:rsid w:val="001D2215"/>
    <w:rsid w:val="001D2B7B"/>
    <w:rsid w:val="001D7E30"/>
    <w:rsid w:val="001E2B60"/>
    <w:rsid w:val="001E358B"/>
    <w:rsid w:val="00200026"/>
    <w:rsid w:val="00222B50"/>
    <w:rsid w:val="00233575"/>
    <w:rsid w:val="00254800"/>
    <w:rsid w:val="002636AF"/>
    <w:rsid w:val="002675F0"/>
    <w:rsid w:val="00283FE7"/>
    <w:rsid w:val="0029348E"/>
    <w:rsid w:val="002B0DA5"/>
    <w:rsid w:val="002B64C2"/>
    <w:rsid w:val="002C037D"/>
    <w:rsid w:val="002D0CDF"/>
    <w:rsid w:val="002E38A6"/>
    <w:rsid w:val="002E5E12"/>
    <w:rsid w:val="002F3DAC"/>
    <w:rsid w:val="00305968"/>
    <w:rsid w:val="00314BA3"/>
    <w:rsid w:val="00321787"/>
    <w:rsid w:val="00330218"/>
    <w:rsid w:val="00337D4F"/>
    <w:rsid w:val="00346581"/>
    <w:rsid w:val="00347ED9"/>
    <w:rsid w:val="003662B4"/>
    <w:rsid w:val="003668D0"/>
    <w:rsid w:val="00370E8A"/>
    <w:rsid w:val="00380506"/>
    <w:rsid w:val="00394AD1"/>
    <w:rsid w:val="003A668F"/>
    <w:rsid w:val="003B6146"/>
    <w:rsid w:val="003C5C84"/>
    <w:rsid w:val="003D61DD"/>
    <w:rsid w:val="003F408D"/>
    <w:rsid w:val="003F5C07"/>
    <w:rsid w:val="0041252A"/>
    <w:rsid w:val="00417D3D"/>
    <w:rsid w:val="00433AC2"/>
    <w:rsid w:val="0046266D"/>
    <w:rsid w:val="0046554E"/>
    <w:rsid w:val="00492E4B"/>
    <w:rsid w:val="004A6D0F"/>
    <w:rsid w:val="004B10C2"/>
    <w:rsid w:val="004B1E1F"/>
    <w:rsid w:val="004C4183"/>
    <w:rsid w:val="004C49CD"/>
    <w:rsid w:val="004E6AB2"/>
    <w:rsid w:val="004F7F95"/>
    <w:rsid w:val="00503FD6"/>
    <w:rsid w:val="00521613"/>
    <w:rsid w:val="005240E2"/>
    <w:rsid w:val="00526743"/>
    <w:rsid w:val="00542961"/>
    <w:rsid w:val="005A11BE"/>
    <w:rsid w:val="005C428C"/>
    <w:rsid w:val="005E4A54"/>
    <w:rsid w:val="005E5D09"/>
    <w:rsid w:val="005F1A85"/>
    <w:rsid w:val="005F565B"/>
    <w:rsid w:val="006018B2"/>
    <w:rsid w:val="00612A29"/>
    <w:rsid w:val="006428B2"/>
    <w:rsid w:val="00645E89"/>
    <w:rsid w:val="00646E66"/>
    <w:rsid w:val="0065104E"/>
    <w:rsid w:val="006548E6"/>
    <w:rsid w:val="00661A92"/>
    <w:rsid w:val="0066568C"/>
    <w:rsid w:val="006662D5"/>
    <w:rsid w:val="0068290F"/>
    <w:rsid w:val="00687634"/>
    <w:rsid w:val="006936C4"/>
    <w:rsid w:val="0069576C"/>
    <w:rsid w:val="006A41F8"/>
    <w:rsid w:val="006C420B"/>
    <w:rsid w:val="006C6E56"/>
    <w:rsid w:val="006C758B"/>
    <w:rsid w:val="006C7A25"/>
    <w:rsid w:val="006E742C"/>
    <w:rsid w:val="006E787A"/>
    <w:rsid w:val="006F291D"/>
    <w:rsid w:val="00720D2A"/>
    <w:rsid w:val="007327BB"/>
    <w:rsid w:val="007628B6"/>
    <w:rsid w:val="007637EA"/>
    <w:rsid w:val="007824CA"/>
    <w:rsid w:val="00784750"/>
    <w:rsid w:val="00784C30"/>
    <w:rsid w:val="00795D7A"/>
    <w:rsid w:val="007A0480"/>
    <w:rsid w:val="007B1F39"/>
    <w:rsid w:val="007B3097"/>
    <w:rsid w:val="007B324A"/>
    <w:rsid w:val="007B4CF9"/>
    <w:rsid w:val="007C584A"/>
    <w:rsid w:val="007F3B24"/>
    <w:rsid w:val="008110A9"/>
    <w:rsid w:val="00820231"/>
    <w:rsid w:val="00824285"/>
    <w:rsid w:val="008271CF"/>
    <w:rsid w:val="00837307"/>
    <w:rsid w:val="00891457"/>
    <w:rsid w:val="008B1DE9"/>
    <w:rsid w:val="008B39D5"/>
    <w:rsid w:val="008B3DB6"/>
    <w:rsid w:val="008B4DF1"/>
    <w:rsid w:val="008C43E0"/>
    <w:rsid w:val="008C554A"/>
    <w:rsid w:val="008C723F"/>
    <w:rsid w:val="008D39CD"/>
    <w:rsid w:val="008E6A7C"/>
    <w:rsid w:val="008E7889"/>
    <w:rsid w:val="008F1978"/>
    <w:rsid w:val="008F4A24"/>
    <w:rsid w:val="00914E23"/>
    <w:rsid w:val="009321DF"/>
    <w:rsid w:val="00937656"/>
    <w:rsid w:val="00943A84"/>
    <w:rsid w:val="00950E64"/>
    <w:rsid w:val="009570E1"/>
    <w:rsid w:val="00963F60"/>
    <w:rsid w:val="00966424"/>
    <w:rsid w:val="009A0F15"/>
    <w:rsid w:val="009A2DCC"/>
    <w:rsid w:val="009B125E"/>
    <w:rsid w:val="009B1482"/>
    <w:rsid w:val="009C114A"/>
    <w:rsid w:val="009E1815"/>
    <w:rsid w:val="009F4813"/>
    <w:rsid w:val="00A0702A"/>
    <w:rsid w:val="00A07B8C"/>
    <w:rsid w:val="00A125F7"/>
    <w:rsid w:val="00A25746"/>
    <w:rsid w:val="00A33B70"/>
    <w:rsid w:val="00A53B1D"/>
    <w:rsid w:val="00A55ABE"/>
    <w:rsid w:val="00A7787B"/>
    <w:rsid w:val="00A80411"/>
    <w:rsid w:val="00A855A7"/>
    <w:rsid w:val="00A94CCE"/>
    <w:rsid w:val="00A973F3"/>
    <w:rsid w:val="00AA7BB2"/>
    <w:rsid w:val="00AB3F74"/>
    <w:rsid w:val="00AB5882"/>
    <w:rsid w:val="00AB5E59"/>
    <w:rsid w:val="00AC5DA0"/>
    <w:rsid w:val="00AC6162"/>
    <w:rsid w:val="00AD28EB"/>
    <w:rsid w:val="00AD291D"/>
    <w:rsid w:val="00AF3745"/>
    <w:rsid w:val="00B0580A"/>
    <w:rsid w:val="00B21B0E"/>
    <w:rsid w:val="00B32DCD"/>
    <w:rsid w:val="00B347CD"/>
    <w:rsid w:val="00B36CC7"/>
    <w:rsid w:val="00B41AD0"/>
    <w:rsid w:val="00B45307"/>
    <w:rsid w:val="00B559F9"/>
    <w:rsid w:val="00B6124D"/>
    <w:rsid w:val="00B63EDC"/>
    <w:rsid w:val="00B82620"/>
    <w:rsid w:val="00B87D41"/>
    <w:rsid w:val="00BB775B"/>
    <w:rsid w:val="00BC2959"/>
    <w:rsid w:val="00BD2B59"/>
    <w:rsid w:val="00BD431B"/>
    <w:rsid w:val="00BF5AA7"/>
    <w:rsid w:val="00C02B44"/>
    <w:rsid w:val="00C0587F"/>
    <w:rsid w:val="00C20D57"/>
    <w:rsid w:val="00C2613D"/>
    <w:rsid w:val="00C3371B"/>
    <w:rsid w:val="00C5255E"/>
    <w:rsid w:val="00C646A7"/>
    <w:rsid w:val="00C706AE"/>
    <w:rsid w:val="00C77DFD"/>
    <w:rsid w:val="00C8766C"/>
    <w:rsid w:val="00C95262"/>
    <w:rsid w:val="00CB485A"/>
    <w:rsid w:val="00CC1DAA"/>
    <w:rsid w:val="00CD34B0"/>
    <w:rsid w:val="00CE4F08"/>
    <w:rsid w:val="00CF4178"/>
    <w:rsid w:val="00D03336"/>
    <w:rsid w:val="00D116B3"/>
    <w:rsid w:val="00D13882"/>
    <w:rsid w:val="00D27211"/>
    <w:rsid w:val="00D51B6F"/>
    <w:rsid w:val="00D546A2"/>
    <w:rsid w:val="00D61A17"/>
    <w:rsid w:val="00D63DB3"/>
    <w:rsid w:val="00D65273"/>
    <w:rsid w:val="00D74CFB"/>
    <w:rsid w:val="00D76B95"/>
    <w:rsid w:val="00D8220D"/>
    <w:rsid w:val="00D90228"/>
    <w:rsid w:val="00DA0149"/>
    <w:rsid w:val="00DC08D0"/>
    <w:rsid w:val="00DC176A"/>
    <w:rsid w:val="00DC4CF1"/>
    <w:rsid w:val="00DC567B"/>
    <w:rsid w:val="00DC7667"/>
    <w:rsid w:val="00DE25B9"/>
    <w:rsid w:val="00DF13B1"/>
    <w:rsid w:val="00E244A1"/>
    <w:rsid w:val="00E2578C"/>
    <w:rsid w:val="00E40B49"/>
    <w:rsid w:val="00E4498A"/>
    <w:rsid w:val="00E51F03"/>
    <w:rsid w:val="00E53B98"/>
    <w:rsid w:val="00E62DC3"/>
    <w:rsid w:val="00E67BA2"/>
    <w:rsid w:val="00E77960"/>
    <w:rsid w:val="00E834FD"/>
    <w:rsid w:val="00E83999"/>
    <w:rsid w:val="00E94A33"/>
    <w:rsid w:val="00EA093C"/>
    <w:rsid w:val="00EA39CB"/>
    <w:rsid w:val="00EB2405"/>
    <w:rsid w:val="00EC6131"/>
    <w:rsid w:val="00ED4F67"/>
    <w:rsid w:val="00ED5342"/>
    <w:rsid w:val="00EF54F4"/>
    <w:rsid w:val="00F12B49"/>
    <w:rsid w:val="00F14038"/>
    <w:rsid w:val="00F23A64"/>
    <w:rsid w:val="00F54865"/>
    <w:rsid w:val="00F64D71"/>
    <w:rsid w:val="00F75E72"/>
    <w:rsid w:val="00F92EC3"/>
    <w:rsid w:val="00FE57F9"/>
    <w:rsid w:val="00FF05CE"/>
    <w:rsid w:val="00FF17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 w:type="paragraph" w:styleId="Betarp">
    <w:name w:val="No Spacing"/>
    <w:uiPriority w:val="1"/>
    <w:qFormat/>
    <w:rsid w:val="00305968"/>
    <w:rPr>
      <w:rFonts w:asciiTheme="minorHAnsi" w:eastAsiaTheme="minorHAnsi" w:hAnsiTheme="minorHAnsi" w:cstheme="minorBidi"/>
      <w:sz w:val="22"/>
      <w:szCs w:val="22"/>
    </w:rPr>
  </w:style>
  <w:style w:type="character" w:styleId="Hipersaitas">
    <w:name w:val="Hyperlink"/>
    <w:basedOn w:val="Numatytasispastraiposriftas"/>
    <w:uiPriority w:val="99"/>
    <w:semiHidden/>
    <w:unhideWhenUsed/>
    <w:rsid w:val="00182AB2"/>
    <w:rPr>
      <w:color w:val="0000FF"/>
      <w:u w:val="single"/>
    </w:rPr>
  </w:style>
  <w:style w:type="character" w:styleId="Komentaronuoroda">
    <w:name w:val="annotation reference"/>
    <w:basedOn w:val="Numatytasispastraiposriftas"/>
    <w:uiPriority w:val="99"/>
    <w:semiHidden/>
    <w:unhideWhenUsed/>
    <w:rsid w:val="00E244A1"/>
    <w:rPr>
      <w:sz w:val="16"/>
      <w:szCs w:val="16"/>
    </w:rPr>
  </w:style>
  <w:style w:type="paragraph" w:styleId="Komentarotekstas">
    <w:name w:val="annotation text"/>
    <w:basedOn w:val="prastasis"/>
    <w:link w:val="KomentarotekstasDiagrama"/>
    <w:uiPriority w:val="99"/>
    <w:semiHidden/>
    <w:unhideWhenUsed/>
    <w:rsid w:val="00E244A1"/>
    <w:rPr>
      <w:sz w:val="20"/>
      <w:szCs w:val="20"/>
    </w:rPr>
  </w:style>
  <w:style w:type="character" w:customStyle="1" w:styleId="KomentarotekstasDiagrama">
    <w:name w:val="Komentaro tekstas Diagrama"/>
    <w:basedOn w:val="Numatytasispastraiposriftas"/>
    <w:link w:val="Komentarotekstas"/>
    <w:uiPriority w:val="99"/>
    <w:semiHidden/>
    <w:rsid w:val="00E244A1"/>
  </w:style>
  <w:style w:type="paragraph" w:styleId="Komentarotema">
    <w:name w:val="annotation subject"/>
    <w:basedOn w:val="Komentarotekstas"/>
    <w:next w:val="Komentarotekstas"/>
    <w:link w:val="KomentarotemaDiagrama"/>
    <w:uiPriority w:val="99"/>
    <w:semiHidden/>
    <w:unhideWhenUsed/>
    <w:rsid w:val="00E244A1"/>
    <w:rPr>
      <w:b/>
      <w:bCs/>
    </w:rPr>
  </w:style>
  <w:style w:type="character" w:customStyle="1" w:styleId="KomentarotemaDiagrama">
    <w:name w:val="Komentaro tema Diagrama"/>
    <w:basedOn w:val="KomentarotekstasDiagrama"/>
    <w:link w:val="Komentarotema"/>
    <w:uiPriority w:val="99"/>
    <w:semiHidden/>
    <w:rsid w:val="00E24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90534">
      <w:bodyDiv w:val="1"/>
      <w:marLeft w:val="0"/>
      <w:marRight w:val="0"/>
      <w:marTop w:val="0"/>
      <w:marBottom w:val="0"/>
      <w:divBdr>
        <w:top w:val="none" w:sz="0" w:space="0" w:color="auto"/>
        <w:left w:val="none" w:sz="0" w:space="0" w:color="auto"/>
        <w:bottom w:val="none" w:sz="0" w:space="0" w:color="auto"/>
        <w:right w:val="none" w:sz="0" w:space="0" w:color="auto"/>
      </w:divBdr>
    </w:div>
    <w:div w:id="402407967">
      <w:bodyDiv w:val="1"/>
      <w:marLeft w:val="0"/>
      <w:marRight w:val="0"/>
      <w:marTop w:val="0"/>
      <w:marBottom w:val="0"/>
      <w:divBdr>
        <w:top w:val="none" w:sz="0" w:space="0" w:color="auto"/>
        <w:left w:val="none" w:sz="0" w:space="0" w:color="auto"/>
        <w:bottom w:val="none" w:sz="0" w:space="0" w:color="auto"/>
        <w:right w:val="none" w:sz="0" w:space="0" w:color="auto"/>
      </w:divBdr>
    </w:div>
    <w:div w:id="426925562">
      <w:bodyDiv w:val="1"/>
      <w:marLeft w:val="0"/>
      <w:marRight w:val="0"/>
      <w:marTop w:val="0"/>
      <w:marBottom w:val="0"/>
      <w:divBdr>
        <w:top w:val="none" w:sz="0" w:space="0" w:color="auto"/>
        <w:left w:val="none" w:sz="0" w:space="0" w:color="auto"/>
        <w:bottom w:val="none" w:sz="0" w:space="0" w:color="auto"/>
        <w:right w:val="none" w:sz="0" w:space="0" w:color="auto"/>
      </w:divBdr>
    </w:div>
    <w:div w:id="470944352">
      <w:bodyDiv w:val="1"/>
      <w:marLeft w:val="0"/>
      <w:marRight w:val="0"/>
      <w:marTop w:val="0"/>
      <w:marBottom w:val="0"/>
      <w:divBdr>
        <w:top w:val="none" w:sz="0" w:space="0" w:color="auto"/>
        <w:left w:val="none" w:sz="0" w:space="0" w:color="auto"/>
        <w:bottom w:val="none" w:sz="0" w:space="0" w:color="auto"/>
        <w:right w:val="none" w:sz="0" w:space="0" w:color="auto"/>
      </w:divBdr>
    </w:div>
    <w:div w:id="615254367">
      <w:bodyDiv w:val="1"/>
      <w:marLeft w:val="0"/>
      <w:marRight w:val="0"/>
      <w:marTop w:val="0"/>
      <w:marBottom w:val="0"/>
      <w:divBdr>
        <w:top w:val="none" w:sz="0" w:space="0" w:color="auto"/>
        <w:left w:val="none" w:sz="0" w:space="0" w:color="auto"/>
        <w:bottom w:val="none" w:sz="0" w:space="0" w:color="auto"/>
        <w:right w:val="none" w:sz="0" w:space="0" w:color="auto"/>
      </w:divBdr>
    </w:div>
    <w:div w:id="673457335">
      <w:bodyDiv w:val="1"/>
      <w:marLeft w:val="0"/>
      <w:marRight w:val="0"/>
      <w:marTop w:val="0"/>
      <w:marBottom w:val="0"/>
      <w:divBdr>
        <w:top w:val="none" w:sz="0" w:space="0" w:color="auto"/>
        <w:left w:val="none" w:sz="0" w:space="0" w:color="auto"/>
        <w:bottom w:val="none" w:sz="0" w:space="0" w:color="auto"/>
        <w:right w:val="none" w:sz="0" w:space="0" w:color="auto"/>
      </w:divBdr>
    </w:div>
    <w:div w:id="855658241">
      <w:bodyDiv w:val="1"/>
      <w:marLeft w:val="0"/>
      <w:marRight w:val="0"/>
      <w:marTop w:val="0"/>
      <w:marBottom w:val="0"/>
      <w:divBdr>
        <w:top w:val="none" w:sz="0" w:space="0" w:color="auto"/>
        <w:left w:val="none" w:sz="0" w:space="0" w:color="auto"/>
        <w:bottom w:val="none" w:sz="0" w:space="0" w:color="auto"/>
        <w:right w:val="none" w:sz="0" w:space="0" w:color="auto"/>
      </w:divBdr>
    </w:div>
    <w:div w:id="1068378645">
      <w:bodyDiv w:val="1"/>
      <w:marLeft w:val="0"/>
      <w:marRight w:val="0"/>
      <w:marTop w:val="0"/>
      <w:marBottom w:val="0"/>
      <w:divBdr>
        <w:top w:val="none" w:sz="0" w:space="0" w:color="auto"/>
        <w:left w:val="none" w:sz="0" w:space="0" w:color="auto"/>
        <w:bottom w:val="none" w:sz="0" w:space="0" w:color="auto"/>
        <w:right w:val="none" w:sz="0" w:space="0" w:color="auto"/>
      </w:divBdr>
    </w:div>
    <w:div w:id="1097948330">
      <w:bodyDiv w:val="1"/>
      <w:marLeft w:val="0"/>
      <w:marRight w:val="0"/>
      <w:marTop w:val="0"/>
      <w:marBottom w:val="0"/>
      <w:divBdr>
        <w:top w:val="none" w:sz="0" w:space="0" w:color="auto"/>
        <w:left w:val="none" w:sz="0" w:space="0" w:color="auto"/>
        <w:bottom w:val="none" w:sz="0" w:space="0" w:color="auto"/>
        <w:right w:val="none" w:sz="0" w:space="0" w:color="auto"/>
      </w:divBdr>
    </w:div>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237089834">
      <w:bodyDiv w:val="1"/>
      <w:marLeft w:val="0"/>
      <w:marRight w:val="0"/>
      <w:marTop w:val="0"/>
      <w:marBottom w:val="0"/>
      <w:divBdr>
        <w:top w:val="none" w:sz="0" w:space="0" w:color="auto"/>
        <w:left w:val="none" w:sz="0" w:space="0" w:color="auto"/>
        <w:bottom w:val="none" w:sz="0" w:space="0" w:color="auto"/>
        <w:right w:val="none" w:sz="0" w:space="0" w:color="auto"/>
      </w:divBdr>
    </w:div>
    <w:div w:id="1354306237">
      <w:bodyDiv w:val="1"/>
      <w:marLeft w:val="0"/>
      <w:marRight w:val="0"/>
      <w:marTop w:val="0"/>
      <w:marBottom w:val="0"/>
      <w:divBdr>
        <w:top w:val="none" w:sz="0" w:space="0" w:color="auto"/>
        <w:left w:val="none" w:sz="0" w:space="0" w:color="auto"/>
        <w:bottom w:val="none" w:sz="0" w:space="0" w:color="auto"/>
        <w:right w:val="none" w:sz="0" w:space="0" w:color="auto"/>
      </w:divBdr>
    </w:div>
    <w:div w:id="1379479031">
      <w:bodyDiv w:val="1"/>
      <w:marLeft w:val="0"/>
      <w:marRight w:val="0"/>
      <w:marTop w:val="0"/>
      <w:marBottom w:val="0"/>
      <w:divBdr>
        <w:top w:val="none" w:sz="0" w:space="0" w:color="auto"/>
        <w:left w:val="none" w:sz="0" w:space="0" w:color="auto"/>
        <w:bottom w:val="none" w:sz="0" w:space="0" w:color="auto"/>
        <w:right w:val="none" w:sz="0" w:space="0" w:color="auto"/>
      </w:divBdr>
    </w:div>
    <w:div w:id="1426998233">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570339848">
      <w:bodyDiv w:val="1"/>
      <w:marLeft w:val="0"/>
      <w:marRight w:val="0"/>
      <w:marTop w:val="0"/>
      <w:marBottom w:val="0"/>
      <w:divBdr>
        <w:top w:val="none" w:sz="0" w:space="0" w:color="auto"/>
        <w:left w:val="none" w:sz="0" w:space="0" w:color="auto"/>
        <w:bottom w:val="none" w:sz="0" w:space="0" w:color="auto"/>
        <w:right w:val="none" w:sz="0" w:space="0" w:color="auto"/>
      </w:divBdr>
    </w:div>
    <w:div w:id="1687709517">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1986424741">
      <w:bodyDiv w:val="1"/>
      <w:marLeft w:val="0"/>
      <w:marRight w:val="0"/>
      <w:marTop w:val="0"/>
      <w:marBottom w:val="0"/>
      <w:divBdr>
        <w:top w:val="none" w:sz="0" w:space="0" w:color="auto"/>
        <w:left w:val="none" w:sz="0" w:space="0" w:color="auto"/>
        <w:bottom w:val="none" w:sz="0" w:space="0" w:color="auto"/>
        <w:right w:val="none" w:sz="0" w:space="0" w:color="auto"/>
      </w:divBdr>
    </w:div>
    <w:div w:id="2125611844">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B0542-F968-4C65-968F-AEC66BED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4387</Words>
  <Characters>2501</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Vartotojas</cp:lastModifiedBy>
  <cp:revision>3</cp:revision>
  <cp:lastPrinted>2023-03-27T06:22:00Z</cp:lastPrinted>
  <dcterms:created xsi:type="dcterms:W3CDTF">2024-07-03T10:45:00Z</dcterms:created>
  <dcterms:modified xsi:type="dcterms:W3CDTF">2024-07-03T10:45:00Z</dcterms:modified>
</cp:coreProperties>
</file>