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4D4669" w14:textId="49445320" w:rsidR="00AA292E" w:rsidRPr="0026414D" w:rsidRDefault="004F5F2B" w:rsidP="0026414D">
      <w:pPr>
        <w:widowControl w:val="0"/>
        <w:suppressAutoHyphens/>
        <w:jc w:val="center"/>
        <w:rPr>
          <w:b/>
          <w:szCs w:val="20"/>
          <w:lang w:eastAsia="ar-SA"/>
        </w:rPr>
      </w:pPr>
      <w:bookmarkStart w:id="0" w:name="_Hlk133573169"/>
      <w:r>
        <w:rPr>
          <w:b/>
          <w:szCs w:val="20"/>
          <w:lang w:eastAsia="ar-SA"/>
        </w:rPr>
        <w:t xml:space="preserve"> </w:t>
      </w:r>
      <w:r w:rsidR="00936308" w:rsidRPr="0026414D">
        <w:rPr>
          <w:b/>
          <w:szCs w:val="20"/>
          <w:lang w:eastAsia="ar-SA"/>
        </w:rPr>
        <w:t xml:space="preserve"> </w:t>
      </w:r>
      <w:r w:rsidR="00A52572" w:rsidRPr="0026414D">
        <w:rPr>
          <w:b/>
          <w:noProof/>
          <w:szCs w:val="20"/>
          <w:lang w:eastAsia="ar-SA"/>
        </w:rPr>
        <w:drawing>
          <wp:inline distT="0" distB="0" distL="0" distR="0" wp14:anchorId="37672C74" wp14:editId="6DD033BE">
            <wp:extent cx="482600" cy="570865"/>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82600" cy="570865"/>
                    </a:xfrm>
                    <a:prstGeom prst="rect">
                      <a:avLst/>
                    </a:prstGeom>
                    <a:solidFill>
                      <a:srgbClr val="FFFFFF"/>
                    </a:solidFill>
                    <a:ln>
                      <a:noFill/>
                    </a:ln>
                  </pic:spPr>
                </pic:pic>
              </a:graphicData>
            </a:graphic>
          </wp:inline>
        </w:drawing>
      </w:r>
    </w:p>
    <w:p w14:paraId="7893179D" w14:textId="77777777" w:rsidR="00AA292E" w:rsidRPr="0026414D" w:rsidRDefault="00AA292E" w:rsidP="0026414D">
      <w:pPr>
        <w:jc w:val="center"/>
        <w:rPr>
          <w:rFonts w:eastAsia="Calibri" w:cs="Arial Unicode MS"/>
          <w:szCs w:val="22"/>
          <w:lang w:eastAsia="ar-SA" w:bidi="lo-LA"/>
        </w:rPr>
      </w:pPr>
    </w:p>
    <w:p w14:paraId="3DFDCA56" w14:textId="77777777" w:rsidR="00AA292E" w:rsidRDefault="00AA292E" w:rsidP="0026414D">
      <w:pPr>
        <w:jc w:val="center"/>
        <w:rPr>
          <w:rFonts w:eastAsia="Calibri" w:cs="Arial Unicode MS"/>
          <w:b/>
          <w:bCs/>
          <w:caps/>
          <w:szCs w:val="22"/>
          <w:lang w:eastAsia="ar-SA" w:bidi="lo-LA"/>
        </w:rPr>
      </w:pPr>
      <w:r w:rsidRPr="0026414D">
        <w:rPr>
          <w:rFonts w:eastAsia="Calibri" w:cs="Arial Unicode MS"/>
          <w:b/>
          <w:bCs/>
          <w:caps/>
          <w:szCs w:val="22"/>
          <w:lang w:eastAsia="ar-SA" w:bidi="lo-LA"/>
        </w:rPr>
        <w:t>kėdainių rajono savivaldybėS MERAS</w:t>
      </w:r>
    </w:p>
    <w:p w14:paraId="080841C8" w14:textId="77777777" w:rsidR="0026414D" w:rsidRPr="0026414D" w:rsidRDefault="0026414D" w:rsidP="0026414D">
      <w:pPr>
        <w:jc w:val="center"/>
        <w:rPr>
          <w:rFonts w:eastAsia="Calibri" w:cs="Arial Unicode MS"/>
          <w:b/>
          <w:bCs/>
          <w:caps/>
          <w:szCs w:val="22"/>
          <w:lang w:eastAsia="ar-SA" w:bidi="lo-LA"/>
        </w:rPr>
      </w:pPr>
    </w:p>
    <w:p w14:paraId="4C481916" w14:textId="77777777" w:rsidR="00AA292E" w:rsidRPr="0026414D" w:rsidRDefault="00AA292E" w:rsidP="0026414D">
      <w:pPr>
        <w:jc w:val="center"/>
        <w:rPr>
          <w:rFonts w:eastAsia="Calibri" w:cs="Arial Unicode MS"/>
          <w:b/>
          <w:bCs/>
          <w:caps/>
          <w:szCs w:val="22"/>
          <w:lang w:eastAsia="ar-SA" w:bidi="lo-LA"/>
        </w:rPr>
      </w:pPr>
      <w:r w:rsidRPr="0026414D">
        <w:rPr>
          <w:rFonts w:eastAsia="Calibri" w:cs="Arial Unicode MS"/>
          <w:b/>
          <w:bCs/>
          <w:caps/>
          <w:szCs w:val="22"/>
          <w:lang w:eastAsia="ar-SA" w:bidi="lo-LA"/>
        </w:rPr>
        <w:t>POTVARKIS</w:t>
      </w:r>
    </w:p>
    <w:bookmarkEnd w:id="0"/>
    <w:p w14:paraId="1D115E1D" w14:textId="0D44AE6C" w:rsidR="00AA292E" w:rsidRPr="0026414D" w:rsidRDefault="00DC6AC7" w:rsidP="0026414D">
      <w:pPr>
        <w:widowControl w:val="0"/>
        <w:suppressAutoHyphens/>
        <w:jc w:val="center"/>
        <w:rPr>
          <w:b/>
          <w:bCs/>
          <w:color w:val="212529"/>
          <w:shd w:val="clear" w:color="auto" w:fill="FFFFFF"/>
        </w:rPr>
      </w:pPr>
      <w:r w:rsidRPr="0026414D">
        <w:rPr>
          <w:b/>
          <w:bCs/>
          <w:color w:val="212529"/>
          <w:shd w:val="clear" w:color="auto" w:fill="FFFFFF"/>
        </w:rPr>
        <w:t xml:space="preserve">DĖL </w:t>
      </w:r>
      <w:r w:rsidR="006A180C" w:rsidRPr="0026414D">
        <w:rPr>
          <w:b/>
          <w:bCs/>
          <w:color w:val="212529"/>
          <w:shd w:val="clear" w:color="auto" w:fill="FFFFFF"/>
        </w:rPr>
        <w:t>SUTIKI</w:t>
      </w:r>
      <w:r w:rsidR="008F5014">
        <w:rPr>
          <w:b/>
          <w:bCs/>
          <w:color w:val="212529"/>
          <w:shd w:val="clear" w:color="auto" w:fill="FFFFFF"/>
        </w:rPr>
        <w:t>MŲ</w:t>
      </w:r>
      <w:r w:rsidR="006A180C" w:rsidRPr="0026414D">
        <w:rPr>
          <w:b/>
          <w:bCs/>
          <w:color w:val="212529"/>
          <w:shd w:val="clear" w:color="auto" w:fill="FFFFFF"/>
        </w:rPr>
        <w:t xml:space="preserve"> </w:t>
      </w:r>
      <w:r w:rsidR="008F5014">
        <w:rPr>
          <w:b/>
          <w:bCs/>
          <w:color w:val="212529"/>
          <w:shd w:val="clear" w:color="auto" w:fill="FFFFFF"/>
        </w:rPr>
        <w:t>STATYTI STATINIUS ŽEMĖS SKLYPUOSE, BESIRIBOJANČIUOSE SU VALSTYBINĖS ŽEMĖS SKLYPAIS AR VALSTYBINE ŽEME, KURIOJE NESUFORMUOTI ŽEMĖS SKLYPAI</w:t>
      </w:r>
    </w:p>
    <w:p w14:paraId="5BA4F4DC" w14:textId="77777777" w:rsidR="00DC6AC7" w:rsidRPr="0026414D" w:rsidRDefault="00DC6AC7" w:rsidP="0026414D">
      <w:pPr>
        <w:widowControl w:val="0"/>
        <w:suppressAutoHyphens/>
        <w:jc w:val="center"/>
        <w:rPr>
          <w:b/>
          <w:lang w:eastAsia="x-none"/>
        </w:rPr>
      </w:pPr>
    </w:p>
    <w:p w14:paraId="3E542ECA" w14:textId="4127EB38" w:rsidR="00AA292E" w:rsidRPr="0026414D" w:rsidRDefault="00AA292E" w:rsidP="0026414D">
      <w:pPr>
        <w:widowControl w:val="0"/>
        <w:suppressAutoHyphens/>
        <w:jc w:val="center"/>
        <w:rPr>
          <w:rFonts w:eastAsia="Lucida Sans Unicode" w:cs="Tahoma"/>
          <w:lang w:eastAsia="x-none"/>
        </w:rPr>
      </w:pPr>
      <w:r w:rsidRPr="0026414D">
        <w:rPr>
          <w:rFonts w:eastAsia="Lucida Sans Unicode" w:cs="Tahoma"/>
          <w:lang w:eastAsia="x-none"/>
        </w:rPr>
        <w:t>202</w:t>
      </w:r>
      <w:r w:rsidR="00DC6AC7" w:rsidRPr="0026414D">
        <w:rPr>
          <w:rFonts w:eastAsia="Lucida Sans Unicode" w:cs="Tahoma"/>
          <w:lang w:eastAsia="x-none"/>
        </w:rPr>
        <w:t>4</w:t>
      </w:r>
      <w:r w:rsidRPr="0026414D">
        <w:rPr>
          <w:rFonts w:eastAsia="Lucida Sans Unicode" w:cs="Tahoma"/>
          <w:lang w:eastAsia="x-none"/>
        </w:rPr>
        <w:t xml:space="preserve"> m. </w:t>
      </w:r>
      <w:r w:rsidR="001C5B95">
        <w:rPr>
          <w:rFonts w:eastAsia="Lucida Sans Unicode" w:cs="Tahoma"/>
          <w:lang w:eastAsia="x-none"/>
        </w:rPr>
        <w:t>liepos 26</w:t>
      </w:r>
      <w:r w:rsidRPr="0026414D">
        <w:rPr>
          <w:rFonts w:eastAsia="Lucida Sans Unicode" w:cs="Tahoma"/>
          <w:lang w:eastAsia="x-none"/>
        </w:rPr>
        <w:t xml:space="preserve"> d. Nr. MP1-</w:t>
      </w:r>
      <w:r w:rsidR="001C5B95">
        <w:rPr>
          <w:rFonts w:eastAsia="Lucida Sans Unicode" w:cs="Tahoma"/>
          <w:lang w:eastAsia="x-none"/>
        </w:rPr>
        <w:t>386</w:t>
      </w:r>
    </w:p>
    <w:p w14:paraId="3E93D453" w14:textId="77777777" w:rsidR="00AA292E" w:rsidRPr="0026414D" w:rsidRDefault="00AA292E" w:rsidP="0026414D">
      <w:pPr>
        <w:ind w:right="-431"/>
        <w:jc w:val="center"/>
        <w:rPr>
          <w:rFonts w:eastAsia="Lucida Sans Unicode" w:cs="Tahoma"/>
          <w:kern w:val="1"/>
          <w:lang w:bidi="lo-LA"/>
        </w:rPr>
      </w:pPr>
      <w:r w:rsidRPr="0026414D">
        <w:rPr>
          <w:rFonts w:eastAsia="Lucida Sans Unicode" w:cs="Tahoma"/>
          <w:kern w:val="1"/>
          <w:lang w:bidi="lo-LA"/>
        </w:rPr>
        <w:t>Kėdainiai</w:t>
      </w:r>
    </w:p>
    <w:p w14:paraId="48453EEE" w14:textId="77777777" w:rsidR="00AA292E" w:rsidRPr="0026414D" w:rsidRDefault="00AA292E" w:rsidP="0026414D">
      <w:pPr>
        <w:ind w:right="-431"/>
        <w:jc w:val="both"/>
        <w:rPr>
          <w:rFonts w:eastAsia="Lucida Sans Unicode" w:cs="Tahoma"/>
          <w:kern w:val="1"/>
          <w:lang w:bidi="lo-LA"/>
        </w:rPr>
      </w:pPr>
    </w:p>
    <w:p w14:paraId="3AAA0D5B" w14:textId="1806C23D" w:rsidR="00A60421" w:rsidRPr="0026414D" w:rsidRDefault="00A60421" w:rsidP="0026414D">
      <w:pPr>
        <w:ind w:firstLine="709"/>
        <w:jc w:val="both"/>
        <w:rPr>
          <w:rFonts w:eastAsia="Calibri"/>
          <w:bCs/>
        </w:rPr>
      </w:pPr>
      <w:r w:rsidRPr="0026414D">
        <w:rPr>
          <w:rFonts w:eastAsia="Calibri"/>
          <w:bCs/>
        </w:rPr>
        <w:t>Vadovaudamasis Lietuvos Respublikos vietos savivaldos įstatymo 25 straipsnio 5 dalimi, 27 straipsnio 2 dalies 29 punktu,</w:t>
      </w:r>
      <w:r w:rsidR="0051754A" w:rsidRPr="0051754A">
        <w:rPr>
          <w:bCs/>
        </w:rPr>
        <w:t xml:space="preserve"> </w:t>
      </w:r>
      <w:r w:rsidR="0051754A">
        <w:rPr>
          <w:bCs/>
        </w:rPr>
        <w:t xml:space="preserve">Lietuvos Respublikos žemės įstatymo 7 straipsnio 1 dalies 2 punktu, Lietuvos Respublikos statybos įstatymo 27 straipsnio 5 dalies 6 punktu, statybos techninio reglamento STR 1.05.01:2017 „Statybą leidžiantys dokumentai. Statybos užbaigimas. Nebaigto statinio registravimas ir perleidimas. Statybos sustabdymas. Savavališkos statybos padarinių šalinimas. Statybos pagal neteisėtai išduotą statybą leidžiantį dokumentą padarinių šalinimas“, patvirtinto Lietuvos Respublikos aplinkos ministro 2016 m. gruodžio 12 d. įsakymu Nr. D1-878 „Dėl statybos techninio reglamento STR 1.05.01:2017 „Statybą leidžiantys dokumentai. Statybos užbaigimas. Nebaigto statinio registravimas ir perleidimas. Statybos sustabdymas. Savavališkos statybos padarinių šalinimas. Statybos pagal neteisėtai išduotą statybą leidžiantį dokumentą padarinių šalinimas“ patvirtinimo“, </w:t>
      </w:r>
      <w:r w:rsidR="0051754A">
        <w:rPr>
          <w:bCs/>
          <w:spacing w:val="4"/>
        </w:rPr>
        <w:t>7 priedu</w:t>
      </w:r>
      <w:r w:rsidR="004B3119">
        <w:rPr>
          <w:bCs/>
          <w:spacing w:val="4"/>
        </w:rPr>
        <w:t>,</w:t>
      </w:r>
      <w:r w:rsidRPr="0026414D">
        <w:rPr>
          <w:rFonts w:eastAsia="Calibri"/>
          <w:bCs/>
        </w:rPr>
        <w:t xml:space="preserve"> įgyvendindamas Sutikimų </w:t>
      </w:r>
      <w:r w:rsidR="008F5014">
        <w:rPr>
          <w:rFonts w:eastAsia="Calibri"/>
          <w:bCs/>
        </w:rPr>
        <w:t xml:space="preserve">statyti statinius žemės sklypuose, besiribojančiuose su valstybinės žemės sklypais ar valstybine žeme, </w:t>
      </w:r>
      <w:r w:rsidRPr="0026414D">
        <w:rPr>
          <w:rFonts w:eastAsia="Calibri"/>
          <w:bCs/>
        </w:rPr>
        <w:t>kurioje nesuformuoti žemės sklypai, Kėdainių mieste ir Kėdainių rajono savivaldybės miestelių teritorijose, išdavimo taisykles, patvirtintas Kėdainių rajono savivaldybės tarybos 2023 m. gruodžio 22 d. sprendimu Nr. TS-3</w:t>
      </w:r>
      <w:r w:rsidR="008F5014">
        <w:rPr>
          <w:rFonts w:eastAsia="Calibri"/>
          <w:bCs/>
        </w:rPr>
        <w:t>73</w:t>
      </w:r>
      <w:r w:rsidRPr="0026414D">
        <w:rPr>
          <w:rFonts w:eastAsia="Calibri"/>
          <w:bCs/>
        </w:rPr>
        <w:t xml:space="preserve"> „Dėl Sutikimų </w:t>
      </w:r>
      <w:r w:rsidR="008F5014">
        <w:rPr>
          <w:rFonts w:eastAsia="Calibri"/>
          <w:bCs/>
        </w:rPr>
        <w:t xml:space="preserve">statyti statinius žemės sklypuose, besiribojančiuose su valstybinės žemės sklypais ar valstybine žeme, </w:t>
      </w:r>
      <w:r w:rsidR="008F5014" w:rsidRPr="0026414D">
        <w:rPr>
          <w:rFonts w:eastAsia="Calibri"/>
          <w:bCs/>
        </w:rPr>
        <w:t>kurioje nesuformuoti žemės sklypai, Kėdainių mieste ir Kėdainių rajono savivaldybės miestelių teritorijose,</w:t>
      </w:r>
      <w:r w:rsidR="008F5014">
        <w:rPr>
          <w:rFonts w:eastAsia="Calibri"/>
          <w:bCs/>
        </w:rPr>
        <w:t xml:space="preserve"> </w:t>
      </w:r>
      <w:r w:rsidRPr="0026414D">
        <w:rPr>
          <w:rFonts w:eastAsia="Calibri"/>
          <w:bCs/>
        </w:rPr>
        <w:t>išdavimo taisyklių patvirtinimo“, ir atsižvelgdamas į</w:t>
      </w:r>
      <w:r w:rsidR="00116D80">
        <w:rPr>
          <w:rFonts w:eastAsia="Calibri"/>
          <w:bCs/>
        </w:rPr>
        <w:t xml:space="preserve"> </w:t>
      </w:r>
      <w:r w:rsidR="006F4416">
        <w:rPr>
          <w:rFonts w:eastAsia="Calibri"/>
          <w:bCs/>
        </w:rPr>
        <w:t>uždarosios akcinės bendrovės</w:t>
      </w:r>
      <w:r w:rsidR="00426C95">
        <w:rPr>
          <w:rFonts w:eastAsia="Calibri"/>
          <w:bCs/>
        </w:rPr>
        <w:t xml:space="preserve"> „Jugunda“ (kodas 134230614) direktoriaus V</w:t>
      </w:r>
      <w:r w:rsidR="00DB5118">
        <w:rPr>
          <w:rFonts w:eastAsia="Calibri"/>
          <w:bCs/>
        </w:rPr>
        <w:t>.</w:t>
      </w:r>
      <w:r w:rsidR="00426C95">
        <w:rPr>
          <w:rFonts w:eastAsia="Calibri"/>
          <w:bCs/>
        </w:rPr>
        <w:t xml:space="preserve"> G</w:t>
      </w:r>
      <w:r w:rsidR="00DB5118">
        <w:rPr>
          <w:rFonts w:eastAsia="Calibri"/>
          <w:bCs/>
        </w:rPr>
        <w:t>. (duomenys neskelbtini)</w:t>
      </w:r>
      <w:r w:rsidR="003A65BC">
        <w:rPr>
          <w:rFonts w:eastAsia="Calibri"/>
          <w:bCs/>
        </w:rPr>
        <w:t xml:space="preserve"> 2023 m. </w:t>
      </w:r>
      <w:r w:rsidR="00426C95">
        <w:rPr>
          <w:rFonts w:eastAsia="Calibri"/>
          <w:bCs/>
        </w:rPr>
        <w:t>rugpjūčio</w:t>
      </w:r>
      <w:r w:rsidR="006560BC">
        <w:rPr>
          <w:rFonts w:eastAsia="Calibri"/>
          <w:bCs/>
        </w:rPr>
        <w:t xml:space="preserve"> </w:t>
      </w:r>
      <w:r w:rsidR="00426C95">
        <w:rPr>
          <w:rFonts w:eastAsia="Calibri"/>
          <w:bCs/>
        </w:rPr>
        <w:t>2</w:t>
      </w:r>
      <w:r w:rsidR="003A65BC">
        <w:rPr>
          <w:rFonts w:eastAsia="Calibri"/>
          <w:bCs/>
        </w:rPr>
        <w:t xml:space="preserve"> d. sutikimą</w:t>
      </w:r>
      <w:r w:rsidR="00426C95">
        <w:rPr>
          <w:rFonts w:eastAsia="Calibri"/>
          <w:bCs/>
        </w:rPr>
        <w:t>, į UAB „Skongalio transportas“ (kodas 304431015) direktoriaus A</w:t>
      </w:r>
      <w:r w:rsidR="00DB5118">
        <w:rPr>
          <w:rFonts w:eastAsia="Calibri"/>
          <w:bCs/>
        </w:rPr>
        <w:t>.</w:t>
      </w:r>
      <w:r w:rsidR="00426C95">
        <w:rPr>
          <w:rFonts w:eastAsia="Calibri"/>
          <w:bCs/>
        </w:rPr>
        <w:t xml:space="preserve"> P</w:t>
      </w:r>
      <w:r w:rsidR="00DB5118">
        <w:rPr>
          <w:rFonts w:eastAsia="Calibri"/>
          <w:bCs/>
        </w:rPr>
        <w:t>.</w:t>
      </w:r>
      <w:r w:rsidR="00426C95">
        <w:rPr>
          <w:rFonts w:eastAsia="Calibri"/>
          <w:bCs/>
        </w:rPr>
        <w:t xml:space="preserve"> </w:t>
      </w:r>
      <w:r w:rsidR="00DB5118">
        <w:rPr>
          <w:rFonts w:eastAsia="Calibri"/>
          <w:bCs/>
        </w:rPr>
        <w:t xml:space="preserve">(duomenys neskelbtini) </w:t>
      </w:r>
      <w:r w:rsidR="00426C95">
        <w:rPr>
          <w:rFonts w:eastAsia="Calibri"/>
          <w:bCs/>
        </w:rPr>
        <w:t>2023 m. rugpjūčio  2 d. sutikimą</w:t>
      </w:r>
      <w:r w:rsidR="003A65BC">
        <w:rPr>
          <w:rFonts w:eastAsia="Calibri"/>
          <w:bCs/>
        </w:rPr>
        <w:t xml:space="preserve">, į </w:t>
      </w:r>
      <w:r w:rsidR="00426C95">
        <w:rPr>
          <w:rFonts w:eastAsia="Calibri"/>
          <w:bCs/>
        </w:rPr>
        <w:t>D</w:t>
      </w:r>
      <w:r w:rsidR="00DB5118">
        <w:rPr>
          <w:rFonts w:eastAsia="Calibri"/>
          <w:bCs/>
        </w:rPr>
        <w:t>.</w:t>
      </w:r>
      <w:r w:rsidR="00426C95">
        <w:rPr>
          <w:rFonts w:eastAsia="Calibri"/>
          <w:bCs/>
        </w:rPr>
        <w:t xml:space="preserve"> V</w:t>
      </w:r>
      <w:r w:rsidR="00DB5118">
        <w:rPr>
          <w:rFonts w:eastAsia="Calibri"/>
          <w:bCs/>
        </w:rPr>
        <w:t>. (duomenys neskelbtini)</w:t>
      </w:r>
      <w:r w:rsidR="004B3119">
        <w:rPr>
          <w:rFonts w:eastAsia="Calibri"/>
          <w:bCs/>
        </w:rPr>
        <w:t xml:space="preserve"> </w:t>
      </w:r>
      <w:r w:rsidRPr="0026414D">
        <w:rPr>
          <w:rFonts w:eastAsia="Calibri"/>
          <w:bCs/>
        </w:rPr>
        <w:t>2024 m.</w:t>
      </w:r>
      <w:r w:rsidR="00426C95">
        <w:rPr>
          <w:rFonts w:eastAsia="Calibri"/>
          <w:bCs/>
        </w:rPr>
        <w:t xml:space="preserve"> liepos 17</w:t>
      </w:r>
      <w:r w:rsidRPr="0026414D">
        <w:rPr>
          <w:rFonts w:eastAsia="Calibri"/>
          <w:bCs/>
        </w:rPr>
        <w:t xml:space="preserve"> d. pateiktą prašymą</w:t>
      </w:r>
      <w:r w:rsidR="004329AE">
        <w:rPr>
          <w:rFonts w:eastAsia="Calibri"/>
          <w:bCs/>
        </w:rPr>
        <w:t xml:space="preserve"> </w:t>
      </w:r>
      <w:r w:rsidRPr="0026414D">
        <w:rPr>
          <w:rFonts w:eastAsia="Calibri"/>
          <w:bCs/>
        </w:rPr>
        <w:t>Nr.</w:t>
      </w:r>
      <w:r w:rsidR="008F5014">
        <w:rPr>
          <w:rFonts w:eastAsia="Calibri"/>
          <w:bCs/>
        </w:rPr>
        <w:t xml:space="preserve"> </w:t>
      </w:r>
      <w:r w:rsidR="00426C95">
        <w:rPr>
          <w:rFonts w:eastAsia="Calibri"/>
          <w:bCs/>
        </w:rPr>
        <w:t>b9a387b7-7743-ef11-80d9-005056a2b571</w:t>
      </w:r>
      <w:r w:rsidR="008F5014" w:rsidRPr="0026414D">
        <w:rPr>
          <w:rFonts w:eastAsia="Calibri"/>
          <w:bCs/>
        </w:rPr>
        <w:t xml:space="preserve"> </w:t>
      </w:r>
      <w:r w:rsidRPr="0026414D">
        <w:rPr>
          <w:rFonts w:eastAsia="Calibri"/>
          <w:bCs/>
        </w:rPr>
        <w:t>„Išduoti sutikimą</w:t>
      </w:r>
      <w:r w:rsidR="00426C95">
        <w:rPr>
          <w:rFonts w:eastAsia="Calibri"/>
          <w:bCs/>
        </w:rPr>
        <w:t xml:space="preserve"> rekonstruoti</w:t>
      </w:r>
      <w:r w:rsidR="008F5014">
        <w:rPr>
          <w:rFonts w:eastAsia="Calibri"/>
          <w:bCs/>
        </w:rPr>
        <w:t xml:space="preserve"> </w:t>
      </w:r>
      <w:r w:rsidR="0051754A">
        <w:rPr>
          <w:rFonts w:eastAsia="Calibri"/>
          <w:bCs/>
        </w:rPr>
        <w:t>statin</w:t>
      </w:r>
      <w:r w:rsidR="00426C95">
        <w:rPr>
          <w:rFonts w:eastAsia="Calibri"/>
          <w:bCs/>
        </w:rPr>
        <w:t>ius</w:t>
      </w:r>
      <w:r w:rsidR="0051754A">
        <w:rPr>
          <w:rFonts w:eastAsia="Calibri"/>
          <w:bCs/>
        </w:rPr>
        <w:t xml:space="preserve"> žemės sklypuose, besiribojančiuose su valstybinės žemės sklypais ar valstybine žeme, </w:t>
      </w:r>
      <w:r w:rsidR="0051754A" w:rsidRPr="0026414D">
        <w:rPr>
          <w:rFonts w:eastAsia="Calibri"/>
          <w:bCs/>
        </w:rPr>
        <w:t>kurioje nesuformuoti žemės sklypai</w:t>
      </w:r>
      <w:r w:rsidR="0051754A">
        <w:rPr>
          <w:rFonts w:eastAsia="Calibri"/>
          <w:bCs/>
        </w:rPr>
        <w:t>“</w:t>
      </w:r>
      <w:r w:rsidRPr="0026414D">
        <w:rPr>
          <w:rFonts w:eastAsia="Calibri"/>
          <w:bCs/>
        </w:rPr>
        <w:t>:</w:t>
      </w:r>
    </w:p>
    <w:p w14:paraId="28CF35AD" w14:textId="57302E25" w:rsidR="00A60421" w:rsidRPr="0026414D" w:rsidRDefault="00A60421" w:rsidP="0026414D">
      <w:pPr>
        <w:pStyle w:val="Sraopastraipa"/>
        <w:numPr>
          <w:ilvl w:val="0"/>
          <w:numId w:val="9"/>
        </w:numPr>
        <w:tabs>
          <w:tab w:val="left" w:pos="993"/>
        </w:tabs>
        <w:spacing w:before="0" w:beforeAutospacing="0" w:after="0" w:afterAutospacing="0"/>
        <w:ind w:left="0" w:firstLine="709"/>
        <w:contextualSpacing/>
        <w:jc w:val="both"/>
        <w:rPr>
          <w:rFonts w:eastAsia="Calibri"/>
          <w:bCs/>
          <w:lang w:val="lt-LT"/>
        </w:rPr>
      </w:pPr>
      <w:r w:rsidRPr="0026414D">
        <w:rPr>
          <w:rFonts w:eastAsia="Calibri"/>
          <w:bCs/>
          <w:spacing w:val="40"/>
          <w:lang w:val="lt-LT"/>
        </w:rPr>
        <w:t xml:space="preserve">Išduodu </w:t>
      </w:r>
      <w:r w:rsidR="00426C95">
        <w:rPr>
          <w:rFonts w:eastAsia="Calibri"/>
          <w:bCs/>
          <w:lang w:val="lt-LT"/>
        </w:rPr>
        <w:t>D</w:t>
      </w:r>
      <w:r w:rsidR="00DB5118">
        <w:rPr>
          <w:rFonts w:eastAsia="Calibri"/>
          <w:bCs/>
          <w:lang w:val="lt-LT"/>
        </w:rPr>
        <w:t>.</w:t>
      </w:r>
      <w:r w:rsidR="00426C95">
        <w:rPr>
          <w:rFonts w:eastAsia="Calibri"/>
          <w:bCs/>
          <w:lang w:val="lt-LT"/>
        </w:rPr>
        <w:t xml:space="preserve"> V</w:t>
      </w:r>
      <w:r w:rsidR="00DB5118">
        <w:rPr>
          <w:rFonts w:eastAsia="Calibri"/>
          <w:bCs/>
          <w:lang w:val="lt-LT"/>
        </w:rPr>
        <w:t>. (duomenys neskelbtini)</w:t>
      </w:r>
      <w:r w:rsidR="00426C95">
        <w:rPr>
          <w:rFonts w:eastAsia="Calibri"/>
          <w:bCs/>
          <w:lang w:val="lt-LT"/>
        </w:rPr>
        <w:t xml:space="preserve"> sutikimą </w:t>
      </w:r>
      <w:r w:rsidR="004B3119">
        <w:rPr>
          <w:rFonts w:eastAsia="Calibri"/>
          <w:bCs/>
          <w:lang w:val="lt-LT"/>
        </w:rPr>
        <w:t>dėl</w:t>
      </w:r>
      <w:r w:rsidR="0051754A">
        <w:rPr>
          <w:rFonts w:eastAsia="Calibri"/>
          <w:bCs/>
          <w:lang w:val="lt-LT"/>
        </w:rPr>
        <w:t xml:space="preserve"> </w:t>
      </w:r>
      <w:r w:rsidR="00426C95">
        <w:rPr>
          <w:rFonts w:eastAsia="Calibri"/>
          <w:bCs/>
          <w:lang w:val="lt-LT"/>
        </w:rPr>
        <w:t xml:space="preserve">garažų paskirties pastato (unikalus </w:t>
      </w:r>
      <w:r w:rsidR="00116D80">
        <w:rPr>
          <w:rFonts w:eastAsia="Calibri"/>
          <w:bCs/>
          <w:lang w:val="lt-LT"/>
        </w:rPr>
        <w:t xml:space="preserve">                          </w:t>
      </w:r>
      <w:r w:rsidR="00426C95">
        <w:rPr>
          <w:rFonts w:eastAsia="Calibri"/>
          <w:bCs/>
          <w:lang w:val="lt-LT"/>
        </w:rPr>
        <w:t>Nr. 5397-0001-6084) rekonstrukcijos</w:t>
      </w:r>
      <w:r w:rsidR="004B3119">
        <w:rPr>
          <w:rFonts w:eastAsia="Calibri"/>
          <w:bCs/>
          <w:lang w:val="lt-LT"/>
        </w:rPr>
        <w:t xml:space="preserve"> žemės sklype (kadastr</w:t>
      </w:r>
      <w:r w:rsidR="00F71738">
        <w:rPr>
          <w:rFonts w:eastAsia="Calibri"/>
          <w:bCs/>
          <w:lang w:val="lt-LT"/>
        </w:rPr>
        <w:t xml:space="preserve">o </w:t>
      </w:r>
      <w:r w:rsidR="004B3119">
        <w:rPr>
          <w:rFonts w:eastAsia="Calibri"/>
          <w:bCs/>
          <w:lang w:val="lt-LT"/>
        </w:rPr>
        <w:t>Nr. 5333/00</w:t>
      </w:r>
      <w:r w:rsidR="00426C95">
        <w:rPr>
          <w:rFonts w:eastAsia="Calibri"/>
          <w:bCs/>
          <w:lang w:val="lt-LT"/>
        </w:rPr>
        <w:t>07</w:t>
      </w:r>
      <w:r w:rsidR="004B3119">
        <w:rPr>
          <w:rFonts w:eastAsia="Calibri"/>
          <w:bCs/>
          <w:lang w:val="lt-LT"/>
        </w:rPr>
        <w:t>:</w:t>
      </w:r>
      <w:r w:rsidR="009B4F50">
        <w:rPr>
          <w:rFonts w:eastAsia="Calibri"/>
          <w:bCs/>
          <w:lang w:val="lt-LT"/>
        </w:rPr>
        <w:t>1</w:t>
      </w:r>
      <w:r w:rsidR="00426C95">
        <w:rPr>
          <w:rFonts w:eastAsia="Calibri"/>
          <w:bCs/>
          <w:lang w:val="lt-LT"/>
        </w:rPr>
        <w:t>3</w:t>
      </w:r>
      <w:r w:rsidR="004B3119">
        <w:rPr>
          <w:rFonts w:eastAsia="Calibri"/>
          <w:bCs/>
          <w:lang w:val="lt-LT"/>
        </w:rPr>
        <w:t xml:space="preserve">) iki </w:t>
      </w:r>
      <w:r w:rsidR="009B4F50">
        <w:rPr>
          <w:rFonts w:eastAsia="Calibri"/>
          <w:bCs/>
          <w:lang w:val="lt-LT"/>
        </w:rPr>
        <w:t>valstybinės žemės sklypų (kadastro Nr. 5333/00</w:t>
      </w:r>
      <w:r w:rsidR="00D47289">
        <w:rPr>
          <w:rFonts w:eastAsia="Calibri"/>
          <w:bCs/>
          <w:lang w:val="lt-LT"/>
        </w:rPr>
        <w:t>07</w:t>
      </w:r>
      <w:r w:rsidR="009B4F50">
        <w:rPr>
          <w:rFonts w:eastAsia="Calibri"/>
          <w:bCs/>
          <w:lang w:val="lt-LT"/>
        </w:rPr>
        <w:t>:</w:t>
      </w:r>
      <w:r w:rsidR="00D47289">
        <w:rPr>
          <w:rFonts w:eastAsia="Calibri"/>
          <w:bCs/>
          <w:lang w:val="lt-LT"/>
        </w:rPr>
        <w:t>161</w:t>
      </w:r>
      <w:r w:rsidR="009B4F50">
        <w:rPr>
          <w:rFonts w:eastAsia="Calibri"/>
          <w:bCs/>
          <w:lang w:val="lt-LT"/>
        </w:rPr>
        <w:t>, Nr. 5333/</w:t>
      </w:r>
      <w:r w:rsidR="003A65BC">
        <w:rPr>
          <w:rFonts w:eastAsia="Calibri"/>
          <w:bCs/>
          <w:lang w:val="lt-LT"/>
        </w:rPr>
        <w:t>00</w:t>
      </w:r>
      <w:r w:rsidR="00D47289">
        <w:rPr>
          <w:rFonts w:eastAsia="Calibri"/>
          <w:bCs/>
          <w:lang w:val="lt-LT"/>
        </w:rPr>
        <w:t>07</w:t>
      </w:r>
      <w:r w:rsidR="003A65BC">
        <w:rPr>
          <w:rFonts w:eastAsia="Calibri"/>
          <w:bCs/>
          <w:lang w:val="lt-LT"/>
        </w:rPr>
        <w:t>:1</w:t>
      </w:r>
      <w:r w:rsidR="00D47289">
        <w:rPr>
          <w:rFonts w:eastAsia="Calibri"/>
          <w:bCs/>
          <w:lang w:val="lt-LT"/>
        </w:rPr>
        <w:t>60</w:t>
      </w:r>
      <w:r w:rsidR="003A65BC">
        <w:rPr>
          <w:rFonts w:eastAsia="Calibri"/>
          <w:bCs/>
          <w:lang w:val="lt-LT"/>
        </w:rPr>
        <w:t>)</w:t>
      </w:r>
      <w:r w:rsidR="00D47289">
        <w:rPr>
          <w:rFonts w:eastAsia="Calibri"/>
          <w:bCs/>
          <w:lang w:val="lt-LT"/>
        </w:rPr>
        <w:t xml:space="preserve"> </w:t>
      </w:r>
      <w:r w:rsidR="004B3119">
        <w:rPr>
          <w:rFonts w:eastAsia="Calibri"/>
          <w:bCs/>
          <w:lang w:val="lt-LT"/>
        </w:rPr>
        <w:t>rib</w:t>
      </w:r>
      <w:r w:rsidR="003A65BC">
        <w:rPr>
          <w:rFonts w:eastAsia="Calibri"/>
          <w:bCs/>
          <w:lang w:val="lt-LT"/>
        </w:rPr>
        <w:t>ų</w:t>
      </w:r>
      <w:r w:rsidR="004B3119">
        <w:rPr>
          <w:rFonts w:eastAsia="Calibri"/>
          <w:bCs/>
          <w:lang w:val="lt-LT"/>
        </w:rPr>
        <w:t>,</w:t>
      </w:r>
      <w:r w:rsidR="00DE2038">
        <w:rPr>
          <w:rFonts w:eastAsia="Calibri"/>
          <w:bCs/>
          <w:lang w:val="lt-LT"/>
        </w:rPr>
        <w:t xml:space="preserve"> atstumais,</w:t>
      </w:r>
      <w:r w:rsidR="004B3119">
        <w:rPr>
          <w:rFonts w:eastAsia="Calibri"/>
          <w:bCs/>
          <w:lang w:val="lt-LT"/>
        </w:rPr>
        <w:t xml:space="preserve"> kurie pateikiami </w:t>
      </w:r>
      <w:r w:rsidR="00874251">
        <w:rPr>
          <w:rFonts w:eastAsia="Calibri"/>
          <w:bCs/>
          <w:lang w:val="lt-LT"/>
        </w:rPr>
        <w:t xml:space="preserve">                                    </w:t>
      </w:r>
      <w:r w:rsidR="00D47289">
        <w:rPr>
          <w:rFonts w:eastAsia="Calibri"/>
          <w:bCs/>
          <w:lang w:val="lt-LT"/>
        </w:rPr>
        <w:t>UAB</w:t>
      </w:r>
      <w:r w:rsidR="00085471">
        <w:rPr>
          <w:rFonts w:eastAsia="Calibri"/>
          <w:bCs/>
          <w:lang w:val="lt-LT"/>
        </w:rPr>
        <w:t xml:space="preserve"> „</w:t>
      </w:r>
      <w:r w:rsidR="00D47289">
        <w:rPr>
          <w:rFonts w:eastAsia="Calibri"/>
          <w:bCs/>
          <w:lang w:val="lt-LT"/>
        </w:rPr>
        <w:t>M</w:t>
      </w:r>
      <w:r w:rsidR="00597E34">
        <w:rPr>
          <w:rFonts w:eastAsia="Calibri"/>
          <w:bCs/>
          <w:lang w:val="lt-LT"/>
        </w:rPr>
        <w:t>etrovila</w:t>
      </w:r>
      <w:r w:rsidR="00085471">
        <w:rPr>
          <w:rFonts w:eastAsia="Calibri"/>
          <w:bCs/>
          <w:lang w:val="lt-LT"/>
        </w:rPr>
        <w:t xml:space="preserve">“ </w:t>
      </w:r>
      <w:r w:rsidR="004B3119">
        <w:rPr>
          <w:rFonts w:eastAsia="Calibri"/>
          <w:bCs/>
          <w:lang w:val="lt-LT"/>
        </w:rPr>
        <w:t>202</w:t>
      </w:r>
      <w:r w:rsidR="003A65BC">
        <w:rPr>
          <w:rFonts w:eastAsia="Calibri"/>
          <w:bCs/>
          <w:lang w:val="lt-LT"/>
        </w:rPr>
        <w:t>3</w:t>
      </w:r>
      <w:r w:rsidR="004B3119">
        <w:rPr>
          <w:rFonts w:eastAsia="Calibri"/>
          <w:bCs/>
          <w:lang w:val="lt-LT"/>
        </w:rPr>
        <w:t xml:space="preserve"> m</w:t>
      </w:r>
      <w:r w:rsidR="003A65BC">
        <w:rPr>
          <w:rFonts w:eastAsia="Calibri"/>
          <w:bCs/>
          <w:lang w:val="lt-LT"/>
        </w:rPr>
        <w:t>etais</w:t>
      </w:r>
      <w:r w:rsidR="004B3119">
        <w:rPr>
          <w:rFonts w:eastAsia="Calibri"/>
          <w:bCs/>
          <w:lang w:val="lt-LT"/>
        </w:rPr>
        <w:t xml:space="preserve"> parengt</w:t>
      </w:r>
      <w:r w:rsidR="00DE2038">
        <w:rPr>
          <w:rFonts w:eastAsia="Calibri"/>
          <w:bCs/>
          <w:lang w:val="lt-LT"/>
        </w:rPr>
        <w:t>ame</w:t>
      </w:r>
      <w:r w:rsidR="004B3119">
        <w:rPr>
          <w:rFonts w:eastAsia="Calibri"/>
          <w:bCs/>
          <w:lang w:val="lt-LT"/>
        </w:rPr>
        <w:t xml:space="preserve"> </w:t>
      </w:r>
      <w:r w:rsidR="003A65BC">
        <w:rPr>
          <w:rFonts w:eastAsia="Calibri"/>
          <w:bCs/>
          <w:lang w:val="lt-LT"/>
        </w:rPr>
        <w:t>„</w:t>
      </w:r>
      <w:r w:rsidR="00D47289">
        <w:rPr>
          <w:rFonts w:eastAsia="Calibri"/>
          <w:bCs/>
          <w:lang w:val="lt-LT"/>
        </w:rPr>
        <w:t>Garažų paskirties pastato 1G1/b Josvainių g. 77B, Kėdainiuose rekonstravimo projektas</w:t>
      </w:r>
      <w:r w:rsidR="003A65BC">
        <w:rPr>
          <w:rFonts w:eastAsia="Calibri"/>
          <w:bCs/>
          <w:lang w:val="lt-LT"/>
        </w:rPr>
        <w:t>“ sklypo</w:t>
      </w:r>
      <w:r w:rsidR="004B3119">
        <w:rPr>
          <w:rFonts w:eastAsia="Calibri"/>
          <w:bCs/>
          <w:lang w:val="lt-LT"/>
        </w:rPr>
        <w:t xml:space="preserve"> plane</w:t>
      </w:r>
      <w:r w:rsidR="00D47289">
        <w:rPr>
          <w:rFonts w:eastAsia="Calibri"/>
          <w:bCs/>
          <w:lang w:val="lt-LT"/>
        </w:rPr>
        <w:t xml:space="preserve"> su inžineriniais tinklais</w:t>
      </w:r>
      <w:r w:rsidR="00DE2038">
        <w:rPr>
          <w:rFonts w:eastAsia="Calibri"/>
          <w:bCs/>
          <w:lang w:val="lt-LT"/>
        </w:rPr>
        <w:t xml:space="preserve"> </w:t>
      </w:r>
      <w:r w:rsidR="004B3119">
        <w:rPr>
          <w:rFonts w:eastAsia="Calibri"/>
          <w:bCs/>
          <w:lang w:val="lt-LT"/>
        </w:rPr>
        <w:t>M 1:500 (toliau – Planas)</w:t>
      </w:r>
      <w:r w:rsidR="005C02A1">
        <w:rPr>
          <w:rFonts w:eastAsia="Calibri"/>
          <w:bCs/>
          <w:lang w:val="lt-LT"/>
        </w:rPr>
        <w:t xml:space="preserve">, </w:t>
      </w:r>
      <w:r w:rsidR="005C02A1" w:rsidRPr="00613385">
        <w:rPr>
          <w:rFonts w:eastAsia="Calibri"/>
          <w:bCs/>
          <w:lang w:val="lt-LT"/>
        </w:rPr>
        <w:t>kuris yra šio potvarkio priedas</w:t>
      </w:r>
      <w:r w:rsidR="00DE2038">
        <w:rPr>
          <w:rFonts w:eastAsia="Calibri"/>
          <w:bCs/>
          <w:lang w:val="lt-LT"/>
        </w:rPr>
        <w:t xml:space="preserve"> </w:t>
      </w:r>
      <w:r w:rsidRPr="0026414D">
        <w:rPr>
          <w:rFonts w:eastAsia="Calibri"/>
          <w:bCs/>
          <w:lang w:val="lt-LT"/>
        </w:rPr>
        <w:t>(toliau – Sutikimas).</w:t>
      </w:r>
    </w:p>
    <w:p w14:paraId="102C6A0A" w14:textId="77777777" w:rsidR="004B3119" w:rsidRDefault="00A60421" w:rsidP="004B3119">
      <w:pPr>
        <w:pStyle w:val="Sraopastraipa"/>
        <w:numPr>
          <w:ilvl w:val="0"/>
          <w:numId w:val="9"/>
        </w:numPr>
        <w:tabs>
          <w:tab w:val="left" w:pos="993"/>
        </w:tabs>
        <w:spacing w:before="0" w:beforeAutospacing="0" w:after="0" w:afterAutospacing="0"/>
        <w:ind w:left="0" w:firstLine="709"/>
        <w:contextualSpacing/>
        <w:jc w:val="both"/>
        <w:rPr>
          <w:rFonts w:eastAsia="Calibri"/>
          <w:bCs/>
          <w:lang w:val="lt-LT"/>
        </w:rPr>
      </w:pPr>
      <w:r w:rsidRPr="0026414D">
        <w:rPr>
          <w:rFonts w:eastAsia="Calibri"/>
          <w:bCs/>
          <w:spacing w:val="40"/>
          <w:lang w:val="lt-LT"/>
        </w:rPr>
        <w:t>Nustata</w:t>
      </w:r>
      <w:r w:rsidRPr="0026414D">
        <w:rPr>
          <w:rFonts w:eastAsia="Calibri"/>
          <w:bCs/>
          <w:lang w:val="lt-LT"/>
        </w:rPr>
        <w:t>u, kad</w:t>
      </w:r>
      <w:r w:rsidR="004B3119">
        <w:rPr>
          <w:rFonts w:eastAsia="Calibri"/>
          <w:bCs/>
          <w:lang w:val="lt-LT"/>
        </w:rPr>
        <w:t>:</w:t>
      </w:r>
    </w:p>
    <w:p w14:paraId="0C13BA4A" w14:textId="367CF679" w:rsidR="004B3119" w:rsidRDefault="00404616" w:rsidP="004B3119">
      <w:pPr>
        <w:pStyle w:val="Sraopastraipa"/>
        <w:numPr>
          <w:ilvl w:val="1"/>
          <w:numId w:val="9"/>
        </w:numPr>
        <w:tabs>
          <w:tab w:val="left" w:pos="993"/>
        </w:tabs>
        <w:spacing w:before="0" w:beforeAutospacing="0" w:after="0" w:afterAutospacing="0"/>
        <w:contextualSpacing/>
        <w:jc w:val="both"/>
        <w:rPr>
          <w:rFonts w:eastAsia="Calibri"/>
        </w:rPr>
      </w:pPr>
      <w:r>
        <w:rPr>
          <w:rFonts w:eastAsia="Calibri"/>
        </w:rPr>
        <w:t xml:space="preserve"> </w:t>
      </w:r>
      <w:r w:rsidR="00A60421" w:rsidRPr="004B3119">
        <w:rPr>
          <w:rFonts w:eastAsia="Calibri"/>
        </w:rPr>
        <w:t xml:space="preserve">Sutikimas galioja pridedamame </w:t>
      </w:r>
      <w:r w:rsidR="003F35B6">
        <w:rPr>
          <w:rFonts w:eastAsia="Calibri"/>
        </w:rPr>
        <w:t>P</w:t>
      </w:r>
      <w:r w:rsidR="005C3529" w:rsidRPr="004B3119">
        <w:rPr>
          <w:rFonts w:eastAsia="Calibri"/>
        </w:rPr>
        <w:t>lane</w:t>
      </w:r>
      <w:r w:rsidR="00A60421" w:rsidRPr="004B3119">
        <w:rPr>
          <w:rFonts w:eastAsia="Calibri"/>
        </w:rPr>
        <w:t xml:space="preserve"> </w:t>
      </w:r>
      <w:r w:rsidR="004B3119" w:rsidRPr="004B3119">
        <w:rPr>
          <w:rFonts w:eastAsia="Calibri"/>
        </w:rPr>
        <w:t xml:space="preserve">pažymėtiems statiniams </w:t>
      </w:r>
      <w:r w:rsidR="00D47289">
        <w:rPr>
          <w:rFonts w:eastAsia="Calibri"/>
        </w:rPr>
        <w:t>rekonstruoti</w:t>
      </w:r>
      <w:r w:rsidR="004B3119" w:rsidRPr="004B3119">
        <w:rPr>
          <w:rFonts w:eastAsia="Calibri"/>
        </w:rPr>
        <w:t xml:space="preserve">. </w:t>
      </w:r>
    </w:p>
    <w:p w14:paraId="45176ECA" w14:textId="7C437486" w:rsidR="00A60421" w:rsidRPr="004B3119" w:rsidRDefault="00404616" w:rsidP="004B3119">
      <w:pPr>
        <w:pStyle w:val="Sraopastraipa"/>
        <w:numPr>
          <w:ilvl w:val="1"/>
          <w:numId w:val="9"/>
        </w:numPr>
        <w:tabs>
          <w:tab w:val="left" w:pos="993"/>
        </w:tabs>
        <w:spacing w:before="0" w:beforeAutospacing="0" w:after="0" w:afterAutospacing="0"/>
        <w:contextualSpacing/>
        <w:jc w:val="both"/>
        <w:rPr>
          <w:rFonts w:eastAsia="Calibri"/>
          <w:bCs/>
          <w:lang w:val="lt-LT"/>
        </w:rPr>
      </w:pPr>
      <w:r>
        <w:rPr>
          <w:rFonts w:eastAsia="Calibri"/>
        </w:rPr>
        <w:t xml:space="preserve"> </w:t>
      </w:r>
      <w:r w:rsidR="00A60421" w:rsidRPr="004B3119">
        <w:rPr>
          <w:rFonts w:eastAsia="Calibri"/>
        </w:rPr>
        <w:t xml:space="preserve">Pridedamas </w:t>
      </w:r>
      <w:r w:rsidR="003F35B6">
        <w:rPr>
          <w:rFonts w:eastAsia="Calibri"/>
        </w:rPr>
        <w:t>P</w:t>
      </w:r>
      <w:r w:rsidR="005C3529" w:rsidRPr="004B3119">
        <w:rPr>
          <w:rFonts w:eastAsia="Calibri"/>
        </w:rPr>
        <w:t>lanas</w:t>
      </w:r>
      <w:r w:rsidR="00A60421" w:rsidRPr="004B3119">
        <w:rPr>
          <w:rFonts w:eastAsia="Calibri"/>
        </w:rPr>
        <w:t xml:space="preserve"> yra neatsiejama šio Sutikimo dalis.</w:t>
      </w:r>
      <w:r w:rsidR="00A60421" w:rsidRPr="004B3119">
        <w:t xml:space="preserve"> </w:t>
      </w:r>
    </w:p>
    <w:p w14:paraId="3E893123" w14:textId="3DC84EBB" w:rsidR="00ED1A55" w:rsidRPr="00ED1A55" w:rsidRDefault="00404616" w:rsidP="00ED1A55">
      <w:pPr>
        <w:pStyle w:val="Sraopastraipa"/>
        <w:numPr>
          <w:ilvl w:val="1"/>
          <w:numId w:val="9"/>
        </w:numPr>
        <w:tabs>
          <w:tab w:val="left" w:pos="993"/>
        </w:tabs>
        <w:spacing w:before="0" w:beforeAutospacing="0" w:after="0" w:afterAutospacing="0"/>
        <w:contextualSpacing/>
        <w:jc w:val="both"/>
        <w:rPr>
          <w:rFonts w:eastAsia="Calibri"/>
          <w:bCs/>
          <w:lang w:val="lt-LT"/>
        </w:rPr>
      </w:pPr>
      <w:r>
        <w:t xml:space="preserve"> </w:t>
      </w:r>
      <w:r w:rsidR="004B3119">
        <w:t xml:space="preserve">Sutikimo turėtojas turi teisę </w:t>
      </w:r>
      <w:r w:rsidR="00D47289">
        <w:t>rekonstruoti</w:t>
      </w:r>
      <w:r w:rsidR="004B3119">
        <w:t xml:space="preserve"> tik Plane pažymėtus statinius</w:t>
      </w:r>
      <w:r w:rsidR="00ED1A55">
        <w:t>.</w:t>
      </w:r>
    </w:p>
    <w:p w14:paraId="5DA36F3E" w14:textId="3E6D45AD" w:rsidR="008B76A3" w:rsidRPr="0026414D" w:rsidRDefault="008B76A3" w:rsidP="0026414D">
      <w:pPr>
        <w:ind w:firstLine="709"/>
        <w:jc w:val="both"/>
      </w:pPr>
      <w:r w:rsidRPr="0026414D">
        <w:t>Šis potvarkis per vieną mėnesį nuo potvarkio įteikimo dienos gali būti skundžiamas 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44EF037B" w14:textId="77777777" w:rsidR="004A4169" w:rsidRPr="0026414D" w:rsidRDefault="004A4169" w:rsidP="0026414D"/>
    <w:p w14:paraId="20655436" w14:textId="77777777" w:rsidR="00212098" w:rsidRPr="0026414D" w:rsidRDefault="00212098" w:rsidP="0026414D"/>
    <w:p w14:paraId="6A5C5CE1" w14:textId="57314247" w:rsidR="00781915" w:rsidRPr="0026414D" w:rsidRDefault="00AA292E" w:rsidP="0026414D">
      <w:pPr>
        <w:tabs>
          <w:tab w:val="left" w:pos="7655"/>
        </w:tabs>
        <w:rPr>
          <w:rFonts w:eastAsia="Calibri" w:cs="Arial Unicode MS"/>
          <w:szCs w:val="22"/>
          <w:lang w:bidi="lo-LA"/>
        </w:rPr>
      </w:pPr>
      <w:r w:rsidRPr="0026414D">
        <w:rPr>
          <w:rFonts w:eastAsia="Calibri" w:cs="Arial Unicode MS"/>
          <w:szCs w:val="22"/>
          <w:lang w:bidi="lo-LA"/>
        </w:rPr>
        <w:t>Savivaldybės meras</w:t>
      </w:r>
      <w:r w:rsidR="00AE49A5">
        <w:rPr>
          <w:rFonts w:eastAsia="Calibri" w:cs="Arial Unicode MS"/>
          <w:szCs w:val="22"/>
          <w:lang w:bidi="lo-LA"/>
        </w:rPr>
        <w:t xml:space="preserve">                                                                                              </w:t>
      </w:r>
      <w:r w:rsidR="00821ECF">
        <w:rPr>
          <w:rFonts w:eastAsia="Calibri" w:cs="Arial Unicode MS"/>
          <w:szCs w:val="22"/>
          <w:lang w:bidi="lo-LA"/>
        </w:rPr>
        <w:t xml:space="preserve">  </w:t>
      </w:r>
      <w:r w:rsidRPr="0026414D">
        <w:rPr>
          <w:rFonts w:eastAsia="Calibri" w:cs="Arial Unicode MS"/>
          <w:szCs w:val="22"/>
          <w:lang w:bidi="lo-LA"/>
        </w:rPr>
        <w:t>Valentinas Tamulis</w:t>
      </w:r>
    </w:p>
    <w:sectPr w:rsidR="00781915" w:rsidRPr="0026414D" w:rsidSect="003F72EA">
      <w:pgSz w:w="11906" w:h="16838"/>
      <w:pgMar w:top="851" w:right="567" w:bottom="56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616D3"/>
    <w:multiLevelType w:val="multilevel"/>
    <w:tmpl w:val="A6B6FE9E"/>
    <w:lvl w:ilvl="0">
      <w:start w:val="1"/>
      <w:numFmt w:val="decimal"/>
      <w:lvlText w:val="%1."/>
      <w:lvlJc w:val="left"/>
      <w:pPr>
        <w:ind w:left="502"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 w15:restartNumberingAfterBreak="0">
    <w:nsid w:val="066A3708"/>
    <w:multiLevelType w:val="multilevel"/>
    <w:tmpl w:val="63CCF59A"/>
    <w:lvl w:ilvl="0">
      <w:start w:val="1"/>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0FDC2131"/>
    <w:multiLevelType w:val="hybridMultilevel"/>
    <w:tmpl w:val="1B40F004"/>
    <w:lvl w:ilvl="0" w:tplc="12048704">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 w15:restartNumberingAfterBreak="0">
    <w:nsid w:val="11006B50"/>
    <w:multiLevelType w:val="multilevel"/>
    <w:tmpl w:val="6AB4119C"/>
    <w:lvl w:ilvl="0">
      <w:start w:val="1"/>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167D7554"/>
    <w:multiLevelType w:val="multilevel"/>
    <w:tmpl w:val="AA1438D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25C10C9D"/>
    <w:multiLevelType w:val="multilevel"/>
    <w:tmpl w:val="3140DA4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2AD84B39"/>
    <w:multiLevelType w:val="hybridMultilevel"/>
    <w:tmpl w:val="D93441CA"/>
    <w:lvl w:ilvl="0" w:tplc="2864078C">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7" w15:restartNumberingAfterBreak="0">
    <w:nsid w:val="49D24014"/>
    <w:multiLevelType w:val="multilevel"/>
    <w:tmpl w:val="274C19B6"/>
    <w:lvl w:ilvl="0">
      <w:start w:val="1"/>
      <w:numFmt w:val="decimal"/>
      <w:lvlText w:val="%1"/>
      <w:lvlJc w:val="left"/>
      <w:pPr>
        <w:ind w:left="360" w:hanging="360"/>
      </w:pPr>
      <w:rPr>
        <w:rFonts w:hint="default"/>
      </w:rPr>
    </w:lvl>
    <w:lvl w:ilvl="1">
      <w:start w:val="1"/>
      <w:numFmt w:val="decimal"/>
      <w:lvlText w:val="%1.%2"/>
      <w:lvlJc w:val="left"/>
      <w:pPr>
        <w:ind w:left="1353"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5A246D0C"/>
    <w:multiLevelType w:val="hybridMultilevel"/>
    <w:tmpl w:val="4EC0B560"/>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9" w15:restartNumberingAfterBreak="0">
    <w:nsid w:val="666A4674"/>
    <w:multiLevelType w:val="multilevel"/>
    <w:tmpl w:val="2B0E1DAA"/>
    <w:lvl w:ilvl="0">
      <w:start w:val="1"/>
      <w:numFmt w:val="decimal"/>
      <w:lvlText w:val="%1."/>
      <w:lvlJc w:val="left"/>
      <w:pPr>
        <w:ind w:left="1080" w:hanging="360"/>
      </w:pPr>
      <w:rPr>
        <w:rFonts w:hint="default"/>
      </w:rPr>
    </w:lvl>
    <w:lvl w:ilvl="1">
      <w:start w:val="1"/>
      <w:numFmt w:val="decimal"/>
      <w:lvlText w:val="%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 w15:restartNumberingAfterBreak="0">
    <w:nsid w:val="7C4F39D8"/>
    <w:multiLevelType w:val="multilevel"/>
    <w:tmpl w:val="92D2095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eastAsia="Calibri" w:hint="default"/>
        <w:strike w:val="0"/>
        <w:color w:val="auto"/>
      </w:rPr>
    </w:lvl>
    <w:lvl w:ilvl="2">
      <w:start w:val="1"/>
      <w:numFmt w:val="lowerLetter"/>
      <w:isLgl/>
      <w:lvlText w:val="%1.%2.%3."/>
      <w:lvlJc w:val="left"/>
      <w:pPr>
        <w:ind w:left="1440" w:hanging="720"/>
      </w:pPr>
      <w:rPr>
        <w:rFonts w:eastAsia="Calibri" w:hint="default"/>
      </w:rPr>
    </w:lvl>
    <w:lvl w:ilvl="3">
      <w:start w:val="1"/>
      <w:numFmt w:val="decimal"/>
      <w:isLgl/>
      <w:lvlText w:val="%1.%2.%3.%4."/>
      <w:lvlJc w:val="left"/>
      <w:pPr>
        <w:ind w:left="1440" w:hanging="720"/>
      </w:pPr>
      <w:rPr>
        <w:rFonts w:eastAsia="Calibri" w:hint="default"/>
      </w:rPr>
    </w:lvl>
    <w:lvl w:ilvl="4">
      <w:start w:val="1"/>
      <w:numFmt w:val="decimal"/>
      <w:isLgl/>
      <w:lvlText w:val="%1.%2.%3.%4.%5."/>
      <w:lvlJc w:val="left"/>
      <w:pPr>
        <w:ind w:left="1800" w:hanging="1080"/>
      </w:pPr>
      <w:rPr>
        <w:rFonts w:eastAsia="Calibri" w:hint="default"/>
      </w:rPr>
    </w:lvl>
    <w:lvl w:ilvl="5">
      <w:start w:val="1"/>
      <w:numFmt w:val="decimal"/>
      <w:isLgl/>
      <w:lvlText w:val="%1.%2.%3.%4.%5.%6."/>
      <w:lvlJc w:val="left"/>
      <w:pPr>
        <w:ind w:left="1800" w:hanging="1080"/>
      </w:pPr>
      <w:rPr>
        <w:rFonts w:eastAsia="Calibri" w:hint="default"/>
      </w:rPr>
    </w:lvl>
    <w:lvl w:ilvl="6">
      <w:start w:val="1"/>
      <w:numFmt w:val="decimal"/>
      <w:isLgl/>
      <w:lvlText w:val="%1.%2.%3.%4.%5.%6.%7."/>
      <w:lvlJc w:val="left"/>
      <w:pPr>
        <w:ind w:left="2160" w:hanging="1440"/>
      </w:pPr>
      <w:rPr>
        <w:rFonts w:eastAsia="Calibri" w:hint="default"/>
      </w:rPr>
    </w:lvl>
    <w:lvl w:ilvl="7">
      <w:start w:val="1"/>
      <w:numFmt w:val="decimal"/>
      <w:isLgl/>
      <w:lvlText w:val="%1.%2.%3.%4.%5.%6.%7.%8."/>
      <w:lvlJc w:val="left"/>
      <w:pPr>
        <w:ind w:left="2160" w:hanging="1440"/>
      </w:pPr>
      <w:rPr>
        <w:rFonts w:eastAsia="Calibri" w:hint="default"/>
      </w:rPr>
    </w:lvl>
    <w:lvl w:ilvl="8">
      <w:start w:val="1"/>
      <w:numFmt w:val="decimal"/>
      <w:isLgl/>
      <w:lvlText w:val="%1.%2.%3.%4.%5.%6.%7.%8.%9."/>
      <w:lvlJc w:val="left"/>
      <w:pPr>
        <w:ind w:left="2520" w:hanging="1800"/>
      </w:pPr>
      <w:rPr>
        <w:rFonts w:eastAsia="Calibri" w:hint="default"/>
      </w:rPr>
    </w:lvl>
  </w:abstractNum>
  <w:num w:numId="1" w16cid:durableId="1776902042">
    <w:abstractNumId w:val="9"/>
  </w:num>
  <w:num w:numId="2" w16cid:durableId="1592354956">
    <w:abstractNumId w:val="7"/>
  </w:num>
  <w:num w:numId="3" w16cid:durableId="316762184">
    <w:abstractNumId w:val="4"/>
  </w:num>
  <w:num w:numId="4" w16cid:durableId="1626764897">
    <w:abstractNumId w:val="3"/>
  </w:num>
  <w:num w:numId="5" w16cid:durableId="716004988">
    <w:abstractNumId w:val="8"/>
  </w:num>
  <w:num w:numId="6" w16cid:durableId="2005165440">
    <w:abstractNumId w:val="1"/>
  </w:num>
  <w:num w:numId="7" w16cid:durableId="475684505">
    <w:abstractNumId w:val="5"/>
  </w:num>
  <w:num w:numId="8" w16cid:durableId="1662197796">
    <w:abstractNumId w:val="0"/>
  </w:num>
  <w:num w:numId="9" w16cid:durableId="830678466">
    <w:abstractNumId w:val="10"/>
  </w:num>
  <w:num w:numId="10" w16cid:durableId="335378673">
    <w:abstractNumId w:val="2"/>
  </w:num>
  <w:num w:numId="11" w16cid:durableId="138995730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4844"/>
    <w:rsid w:val="000079EE"/>
    <w:rsid w:val="0003625C"/>
    <w:rsid w:val="00041205"/>
    <w:rsid w:val="00043CA9"/>
    <w:rsid w:val="00063890"/>
    <w:rsid w:val="00082BDB"/>
    <w:rsid w:val="00083960"/>
    <w:rsid w:val="00085471"/>
    <w:rsid w:val="000A4288"/>
    <w:rsid w:val="000C0493"/>
    <w:rsid w:val="000C6293"/>
    <w:rsid w:val="000D6105"/>
    <w:rsid w:val="000E5471"/>
    <w:rsid w:val="000F2783"/>
    <w:rsid w:val="000F77CE"/>
    <w:rsid w:val="00103516"/>
    <w:rsid w:val="0010410F"/>
    <w:rsid w:val="00115936"/>
    <w:rsid w:val="00116D80"/>
    <w:rsid w:val="001170BD"/>
    <w:rsid w:val="001242BC"/>
    <w:rsid w:val="00133F48"/>
    <w:rsid w:val="001779EE"/>
    <w:rsid w:val="00177BE0"/>
    <w:rsid w:val="00192073"/>
    <w:rsid w:val="001A1617"/>
    <w:rsid w:val="001C5B95"/>
    <w:rsid w:val="001E3BA7"/>
    <w:rsid w:val="001F3C7D"/>
    <w:rsid w:val="00203F4B"/>
    <w:rsid w:val="00205AFF"/>
    <w:rsid w:val="0021003E"/>
    <w:rsid w:val="00211E47"/>
    <w:rsid w:val="00212098"/>
    <w:rsid w:val="002129BC"/>
    <w:rsid w:val="0022545A"/>
    <w:rsid w:val="0022732D"/>
    <w:rsid w:val="00242A53"/>
    <w:rsid w:val="00244FBE"/>
    <w:rsid w:val="002566E8"/>
    <w:rsid w:val="0026414D"/>
    <w:rsid w:val="002702A3"/>
    <w:rsid w:val="00276513"/>
    <w:rsid w:val="00277D63"/>
    <w:rsid w:val="0028712E"/>
    <w:rsid w:val="00287B38"/>
    <w:rsid w:val="002A2010"/>
    <w:rsid w:val="002A734E"/>
    <w:rsid w:val="002A7A30"/>
    <w:rsid w:val="002B1CF0"/>
    <w:rsid w:val="002C357E"/>
    <w:rsid w:val="002C3D8B"/>
    <w:rsid w:val="002C523C"/>
    <w:rsid w:val="002F09F4"/>
    <w:rsid w:val="002F2BEE"/>
    <w:rsid w:val="00302900"/>
    <w:rsid w:val="00323E98"/>
    <w:rsid w:val="00327BAB"/>
    <w:rsid w:val="00334E18"/>
    <w:rsid w:val="003431B0"/>
    <w:rsid w:val="00346CEF"/>
    <w:rsid w:val="00356D9A"/>
    <w:rsid w:val="00361D68"/>
    <w:rsid w:val="00365CA5"/>
    <w:rsid w:val="00367DD9"/>
    <w:rsid w:val="00376B4A"/>
    <w:rsid w:val="00381C2B"/>
    <w:rsid w:val="003A2D48"/>
    <w:rsid w:val="003A36DB"/>
    <w:rsid w:val="003A65BC"/>
    <w:rsid w:val="003B54F3"/>
    <w:rsid w:val="003C3A5D"/>
    <w:rsid w:val="003D582B"/>
    <w:rsid w:val="003F35B6"/>
    <w:rsid w:val="003F72EA"/>
    <w:rsid w:val="00400DB5"/>
    <w:rsid w:val="0040106C"/>
    <w:rsid w:val="00404380"/>
    <w:rsid w:val="00404616"/>
    <w:rsid w:val="0040660B"/>
    <w:rsid w:val="0041119C"/>
    <w:rsid w:val="004134ED"/>
    <w:rsid w:val="004233F8"/>
    <w:rsid w:val="00426C95"/>
    <w:rsid w:val="004329AE"/>
    <w:rsid w:val="004502FF"/>
    <w:rsid w:val="004665D9"/>
    <w:rsid w:val="00473D8E"/>
    <w:rsid w:val="00483276"/>
    <w:rsid w:val="004832A2"/>
    <w:rsid w:val="004855F8"/>
    <w:rsid w:val="00486E2D"/>
    <w:rsid w:val="00486FCA"/>
    <w:rsid w:val="0049543B"/>
    <w:rsid w:val="004A2B8D"/>
    <w:rsid w:val="004A3F11"/>
    <w:rsid w:val="004A4169"/>
    <w:rsid w:val="004A7B11"/>
    <w:rsid w:val="004B3119"/>
    <w:rsid w:val="004B754B"/>
    <w:rsid w:val="004C1CBE"/>
    <w:rsid w:val="004E1449"/>
    <w:rsid w:val="004F5F2B"/>
    <w:rsid w:val="0051754A"/>
    <w:rsid w:val="00521E62"/>
    <w:rsid w:val="005247DC"/>
    <w:rsid w:val="00527AE9"/>
    <w:rsid w:val="00541925"/>
    <w:rsid w:val="00544BD7"/>
    <w:rsid w:val="00551B7E"/>
    <w:rsid w:val="00553891"/>
    <w:rsid w:val="00583092"/>
    <w:rsid w:val="00597E34"/>
    <w:rsid w:val="005A4975"/>
    <w:rsid w:val="005C02A1"/>
    <w:rsid w:val="005C3529"/>
    <w:rsid w:val="005C70B8"/>
    <w:rsid w:val="005F5C46"/>
    <w:rsid w:val="00610110"/>
    <w:rsid w:val="00613385"/>
    <w:rsid w:val="00622803"/>
    <w:rsid w:val="006316C2"/>
    <w:rsid w:val="006560BC"/>
    <w:rsid w:val="006615AC"/>
    <w:rsid w:val="00670289"/>
    <w:rsid w:val="00682ED2"/>
    <w:rsid w:val="0068432D"/>
    <w:rsid w:val="006A180C"/>
    <w:rsid w:val="006A79AE"/>
    <w:rsid w:val="006C5759"/>
    <w:rsid w:val="006E5D8C"/>
    <w:rsid w:val="006F4416"/>
    <w:rsid w:val="006F7494"/>
    <w:rsid w:val="00705F04"/>
    <w:rsid w:val="00711ED6"/>
    <w:rsid w:val="007141C1"/>
    <w:rsid w:val="0071438C"/>
    <w:rsid w:val="00722B13"/>
    <w:rsid w:val="00723B99"/>
    <w:rsid w:val="00724FAE"/>
    <w:rsid w:val="007616BD"/>
    <w:rsid w:val="00771025"/>
    <w:rsid w:val="00773AE8"/>
    <w:rsid w:val="00781915"/>
    <w:rsid w:val="00786ACA"/>
    <w:rsid w:val="00794006"/>
    <w:rsid w:val="007964BB"/>
    <w:rsid w:val="007A0760"/>
    <w:rsid w:val="007A10D7"/>
    <w:rsid w:val="007E113F"/>
    <w:rsid w:val="008105A9"/>
    <w:rsid w:val="00810D05"/>
    <w:rsid w:val="00821ECF"/>
    <w:rsid w:val="00833A48"/>
    <w:rsid w:val="008673BF"/>
    <w:rsid w:val="00874251"/>
    <w:rsid w:val="0087553C"/>
    <w:rsid w:val="00876001"/>
    <w:rsid w:val="008A65CE"/>
    <w:rsid w:val="008A6697"/>
    <w:rsid w:val="008B3320"/>
    <w:rsid w:val="008B76A3"/>
    <w:rsid w:val="008D1C2D"/>
    <w:rsid w:val="008D7C1B"/>
    <w:rsid w:val="008F5014"/>
    <w:rsid w:val="00901B4A"/>
    <w:rsid w:val="0091788D"/>
    <w:rsid w:val="009357EF"/>
    <w:rsid w:val="00936308"/>
    <w:rsid w:val="00957C93"/>
    <w:rsid w:val="00962A11"/>
    <w:rsid w:val="00973F72"/>
    <w:rsid w:val="0097538F"/>
    <w:rsid w:val="00991175"/>
    <w:rsid w:val="00994128"/>
    <w:rsid w:val="009A0035"/>
    <w:rsid w:val="009A599C"/>
    <w:rsid w:val="009B4F50"/>
    <w:rsid w:val="009C0D28"/>
    <w:rsid w:val="009E516E"/>
    <w:rsid w:val="009E7F80"/>
    <w:rsid w:val="00A128EE"/>
    <w:rsid w:val="00A15B95"/>
    <w:rsid w:val="00A16673"/>
    <w:rsid w:val="00A313D8"/>
    <w:rsid w:val="00A37130"/>
    <w:rsid w:val="00A436A3"/>
    <w:rsid w:val="00A47E1B"/>
    <w:rsid w:val="00A52572"/>
    <w:rsid w:val="00A60421"/>
    <w:rsid w:val="00A671CB"/>
    <w:rsid w:val="00A7093B"/>
    <w:rsid w:val="00A80EDA"/>
    <w:rsid w:val="00A85171"/>
    <w:rsid w:val="00A9286A"/>
    <w:rsid w:val="00A95895"/>
    <w:rsid w:val="00AA24DA"/>
    <w:rsid w:val="00AA292E"/>
    <w:rsid w:val="00AC4844"/>
    <w:rsid w:val="00AC75F4"/>
    <w:rsid w:val="00AE49A5"/>
    <w:rsid w:val="00AF01E6"/>
    <w:rsid w:val="00AF7F84"/>
    <w:rsid w:val="00B434B5"/>
    <w:rsid w:val="00B45714"/>
    <w:rsid w:val="00B505FF"/>
    <w:rsid w:val="00B557B0"/>
    <w:rsid w:val="00B87A45"/>
    <w:rsid w:val="00BA6B76"/>
    <w:rsid w:val="00BB1682"/>
    <w:rsid w:val="00BB1BBC"/>
    <w:rsid w:val="00BC383B"/>
    <w:rsid w:val="00BD1E5D"/>
    <w:rsid w:val="00BD7F54"/>
    <w:rsid w:val="00BE1ADF"/>
    <w:rsid w:val="00BF48BA"/>
    <w:rsid w:val="00C03410"/>
    <w:rsid w:val="00C213E7"/>
    <w:rsid w:val="00C40A8C"/>
    <w:rsid w:val="00C52F4F"/>
    <w:rsid w:val="00C53286"/>
    <w:rsid w:val="00C65BA7"/>
    <w:rsid w:val="00C80AAE"/>
    <w:rsid w:val="00C81BB4"/>
    <w:rsid w:val="00CD5233"/>
    <w:rsid w:val="00CE2065"/>
    <w:rsid w:val="00CE39F4"/>
    <w:rsid w:val="00CE6D10"/>
    <w:rsid w:val="00CE744B"/>
    <w:rsid w:val="00D03A39"/>
    <w:rsid w:val="00D065FD"/>
    <w:rsid w:val="00D07355"/>
    <w:rsid w:val="00D131CA"/>
    <w:rsid w:val="00D33553"/>
    <w:rsid w:val="00D3693D"/>
    <w:rsid w:val="00D41AD9"/>
    <w:rsid w:val="00D42619"/>
    <w:rsid w:val="00D44D74"/>
    <w:rsid w:val="00D47289"/>
    <w:rsid w:val="00D6526A"/>
    <w:rsid w:val="00D96808"/>
    <w:rsid w:val="00DA28B7"/>
    <w:rsid w:val="00DB0C63"/>
    <w:rsid w:val="00DB5118"/>
    <w:rsid w:val="00DC1C13"/>
    <w:rsid w:val="00DC6AC7"/>
    <w:rsid w:val="00DC7F16"/>
    <w:rsid w:val="00DD2CCA"/>
    <w:rsid w:val="00DE2038"/>
    <w:rsid w:val="00DF1583"/>
    <w:rsid w:val="00E02726"/>
    <w:rsid w:val="00E0563F"/>
    <w:rsid w:val="00E1639D"/>
    <w:rsid w:val="00E317BE"/>
    <w:rsid w:val="00E56210"/>
    <w:rsid w:val="00E574AD"/>
    <w:rsid w:val="00E71E8D"/>
    <w:rsid w:val="00E91354"/>
    <w:rsid w:val="00EC45A5"/>
    <w:rsid w:val="00EC4B0B"/>
    <w:rsid w:val="00EC7362"/>
    <w:rsid w:val="00ED0C64"/>
    <w:rsid w:val="00ED181E"/>
    <w:rsid w:val="00ED1A55"/>
    <w:rsid w:val="00ED6AE1"/>
    <w:rsid w:val="00EF17E0"/>
    <w:rsid w:val="00F02C43"/>
    <w:rsid w:val="00F07A6D"/>
    <w:rsid w:val="00F10D5D"/>
    <w:rsid w:val="00F1469F"/>
    <w:rsid w:val="00F35BCF"/>
    <w:rsid w:val="00F50708"/>
    <w:rsid w:val="00F55E19"/>
    <w:rsid w:val="00F62067"/>
    <w:rsid w:val="00F71738"/>
    <w:rsid w:val="00F87E0D"/>
    <w:rsid w:val="00F90F8D"/>
    <w:rsid w:val="00F941AD"/>
    <w:rsid w:val="00F95A23"/>
    <w:rsid w:val="00FA155C"/>
    <w:rsid w:val="00FC0635"/>
    <w:rsid w:val="00FD3D3D"/>
    <w:rsid w:val="00FD7ECE"/>
    <w:rsid w:val="00FD7F40"/>
    <w:rsid w:val="00FE3BEE"/>
    <w:rsid w:val="00FE5AC0"/>
    <w:rsid w:val="00FE62E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C377A9A"/>
  <w15:chartTrackingRefBased/>
  <w15:docId w15:val="{6E953B85-F76B-4085-9D96-A48A19ED44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C4844"/>
    <w:rPr>
      <w:sz w:val="24"/>
      <w:szCs w:val="24"/>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sid w:val="00AC4844"/>
    <w:pPr>
      <w:ind w:right="-154"/>
      <w:jc w:val="both"/>
    </w:pPr>
  </w:style>
  <w:style w:type="paragraph" w:styleId="Pagrindinistekstas2">
    <w:name w:val="Body Text 2"/>
    <w:basedOn w:val="prastasis"/>
    <w:rsid w:val="00AC4844"/>
    <w:pPr>
      <w:jc w:val="center"/>
    </w:pPr>
    <w:rPr>
      <w:b/>
      <w:bCs/>
    </w:rPr>
  </w:style>
  <w:style w:type="paragraph" w:customStyle="1" w:styleId="Antrinispavadinimas">
    <w:name w:val="Antrinis pavadinimas"/>
    <w:basedOn w:val="prastasis"/>
    <w:qFormat/>
    <w:rsid w:val="00AC4844"/>
    <w:pPr>
      <w:jc w:val="center"/>
    </w:pPr>
    <w:rPr>
      <w:b/>
      <w:szCs w:val="20"/>
      <w:lang w:eastAsia="zh-CN"/>
    </w:rPr>
  </w:style>
  <w:style w:type="paragraph" w:styleId="Debesliotekstas">
    <w:name w:val="Balloon Text"/>
    <w:basedOn w:val="prastasis"/>
    <w:semiHidden/>
    <w:rsid w:val="008D7C1B"/>
    <w:rPr>
      <w:rFonts w:ascii="Tahoma" w:hAnsi="Tahoma" w:cs="Tahoma"/>
      <w:sz w:val="16"/>
      <w:szCs w:val="16"/>
    </w:rPr>
  </w:style>
  <w:style w:type="character" w:customStyle="1" w:styleId="PagrindinistekstasDiagrama">
    <w:name w:val="Pagrindinis tekstas Diagrama"/>
    <w:link w:val="Pagrindinistekstas"/>
    <w:rsid w:val="00C81BB4"/>
    <w:rPr>
      <w:sz w:val="24"/>
      <w:szCs w:val="24"/>
      <w:lang w:eastAsia="en-US"/>
    </w:rPr>
  </w:style>
  <w:style w:type="character" w:styleId="Hipersaitas">
    <w:name w:val="Hyperlink"/>
    <w:uiPriority w:val="99"/>
    <w:semiHidden/>
    <w:unhideWhenUsed/>
    <w:rsid w:val="00957C93"/>
    <w:rPr>
      <w:color w:val="0000FF"/>
      <w:u w:val="single"/>
    </w:rPr>
  </w:style>
  <w:style w:type="paragraph" w:styleId="Sraopastraipa">
    <w:name w:val="List Paragraph"/>
    <w:basedOn w:val="prastasis"/>
    <w:uiPriority w:val="34"/>
    <w:qFormat/>
    <w:rsid w:val="00DC6AC7"/>
    <w:pPr>
      <w:spacing w:before="100" w:beforeAutospacing="1" w:after="100" w:afterAutospacing="1"/>
    </w:pPr>
    <w:rPr>
      <w:lang w:val="en-US"/>
    </w:rPr>
  </w:style>
  <w:style w:type="paragraph" w:styleId="Antrats">
    <w:name w:val="header"/>
    <w:aliases w:val="Diagrama,Diagrama Diagrama Diagrama Diagrama,Diagrama Diagrama,Diagrama Diagrama Diagrama Diagrama Diagrama Diagrama Diagrama,Diagrama Diagrama Diagrama Diagrama Diagrama,Diagrama Diagrama Diagrama,Char"/>
    <w:basedOn w:val="prastasis"/>
    <w:link w:val="AntratsDiagrama"/>
    <w:rsid w:val="00A60421"/>
    <w:pPr>
      <w:tabs>
        <w:tab w:val="center" w:pos="4153"/>
        <w:tab w:val="right" w:pos="8306"/>
      </w:tabs>
    </w:pPr>
    <w:rPr>
      <w:szCs w:val="20"/>
    </w:rPr>
  </w:style>
  <w:style w:type="character" w:customStyle="1" w:styleId="AntratsDiagrama">
    <w:name w:val="Antraštės Diagrama"/>
    <w:aliases w:val="Diagrama Diagrama1,Diagrama Diagrama Diagrama Diagrama Diagrama1,Diagrama Diagrama Diagrama1,Diagrama Diagrama Diagrama Diagrama Diagrama Diagrama Diagrama Diagrama,Diagrama Diagrama Diagrama Diagrama Diagrama Diagrama,Char Diagrama"/>
    <w:basedOn w:val="Numatytasispastraiposriftas"/>
    <w:link w:val="Antrats"/>
    <w:rsid w:val="00A60421"/>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639160">
      <w:bodyDiv w:val="1"/>
      <w:marLeft w:val="0"/>
      <w:marRight w:val="0"/>
      <w:marTop w:val="0"/>
      <w:marBottom w:val="0"/>
      <w:divBdr>
        <w:top w:val="none" w:sz="0" w:space="0" w:color="auto"/>
        <w:left w:val="none" w:sz="0" w:space="0" w:color="auto"/>
        <w:bottom w:val="none" w:sz="0" w:space="0" w:color="auto"/>
        <w:right w:val="none" w:sz="0" w:space="0" w:color="auto"/>
      </w:divBdr>
    </w:div>
    <w:div w:id="370108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65CD91-EA00-404B-A9C8-6A90CBCFD0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431</Words>
  <Characters>3323</Characters>
  <Application>Microsoft Office Word</Application>
  <DocSecurity>0</DocSecurity>
  <Lines>27</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lpstr> </vt:lpstr>
    </vt:vector>
  </TitlesOfParts>
  <Company>KRS</Company>
  <LinksUpToDate>false</LinksUpToDate>
  <CharactersWithSpaces>3747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administratoriu</dc:creator>
  <cp:lastModifiedBy>Vartotojas</cp:lastModifiedBy>
  <cp:revision>3</cp:revision>
  <cp:lastPrinted>2024-07-25T08:17:00Z</cp:lastPrinted>
  <dcterms:created xsi:type="dcterms:W3CDTF">2024-07-30T07:24:00Z</dcterms:created>
  <dcterms:modified xsi:type="dcterms:W3CDTF">2024-07-30T07:26:00Z</dcterms:modified>
</cp:coreProperties>
</file>