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162BC" w14:textId="6DF7AB1B" w:rsidR="0052702A" w:rsidRPr="0052702A" w:rsidRDefault="0054515B" w:rsidP="008445FA">
      <w:pPr>
        <w:jc w:val="center"/>
        <w:rPr>
          <w:sz w:val="24"/>
          <w:szCs w:val="24"/>
          <w:lang w:eastAsia="lt-LT"/>
        </w:rPr>
      </w:pPr>
      <w:r>
        <w:rPr>
          <w:sz w:val="24"/>
          <w:szCs w:val="24"/>
          <w:lang w:eastAsia="lt-LT"/>
        </w:rPr>
        <w:pict w14:anchorId="67D17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7" o:title=""/>
          </v:shape>
        </w:pict>
      </w:r>
    </w:p>
    <w:p w14:paraId="56B5A8B7" w14:textId="77777777" w:rsidR="0052702A" w:rsidRPr="0052702A" w:rsidRDefault="0052702A" w:rsidP="0052702A">
      <w:pPr>
        <w:jc w:val="center"/>
        <w:rPr>
          <w:sz w:val="24"/>
          <w:szCs w:val="24"/>
          <w:lang w:eastAsia="lt-LT"/>
        </w:rPr>
      </w:pPr>
    </w:p>
    <w:p w14:paraId="1216518B" w14:textId="77777777" w:rsidR="0052702A" w:rsidRPr="00106EFA" w:rsidRDefault="0052702A" w:rsidP="0052702A">
      <w:pPr>
        <w:jc w:val="center"/>
        <w:rPr>
          <w:b/>
          <w:sz w:val="24"/>
          <w:szCs w:val="24"/>
          <w:lang w:eastAsia="lt-LT"/>
        </w:rPr>
      </w:pPr>
      <w:r w:rsidRPr="00106EFA">
        <w:rPr>
          <w:b/>
          <w:sz w:val="24"/>
          <w:szCs w:val="24"/>
          <w:lang w:eastAsia="lt-LT"/>
        </w:rPr>
        <w:t>KĖDAINIŲ RAJONO SAVIVALDYBĖS TARYBA</w:t>
      </w:r>
    </w:p>
    <w:p w14:paraId="7D430BE5" w14:textId="77777777" w:rsidR="00DE207F" w:rsidRPr="00106EFA" w:rsidRDefault="00DE207F" w:rsidP="0052702A">
      <w:pPr>
        <w:jc w:val="center"/>
        <w:rPr>
          <w:b/>
          <w:sz w:val="24"/>
          <w:szCs w:val="24"/>
        </w:rPr>
      </w:pPr>
    </w:p>
    <w:p w14:paraId="102C5E8F" w14:textId="77777777" w:rsidR="00092F28" w:rsidRPr="00106EFA" w:rsidRDefault="00092F28" w:rsidP="0052702A">
      <w:pPr>
        <w:pStyle w:val="Antrat2"/>
        <w:spacing w:line="240" w:lineRule="auto"/>
        <w:rPr>
          <w:b/>
          <w:szCs w:val="24"/>
        </w:rPr>
      </w:pPr>
      <w:r w:rsidRPr="00106EFA">
        <w:rPr>
          <w:b/>
          <w:szCs w:val="24"/>
        </w:rPr>
        <w:t>SPRENDIMAS</w:t>
      </w:r>
    </w:p>
    <w:p w14:paraId="7B6CB310" w14:textId="30C700E1" w:rsidR="00106EFA" w:rsidRPr="00106EFA" w:rsidRDefault="00106EFA" w:rsidP="00106EFA">
      <w:pPr>
        <w:jc w:val="center"/>
        <w:rPr>
          <w:b/>
          <w:caps/>
          <w:sz w:val="24"/>
          <w:szCs w:val="24"/>
        </w:rPr>
      </w:pPr>
      <w:r w:rsidRPr="00106EFA">
        <w:rPr>
          <w:b/>
          <w:sz w:val="24"/>
          <w:szCs w:val="24"/>
        </w:rPr>
        <w:t>DĖL PRITARIMO</w:t>
      </w:r>
      <w:r w:rsidRPr="00106EFA">
        <w:rPr>
          <w:b/>
          <w:color w:val="000000"/>
          <w:sz w:val="24"/>
          <w:szCs w:val="24"/>
        </w:rPr>
        <w:t xml:space="preserve"> PROJEKTO</w:t>
      </w:r>
      <w:r w:rsidRPr="00106EFA">
        <w:rPr>
          <w:b/>
          <w:sz w:val="24"/>
          <w:szCs w:val="24"/>
        </w:rPr>
        <w:t xml:space="preserve"> PARAIŠKOS „KĖDAINIAI – LIETUVOS KULTŪROS SOSTINĖ </w:t>
      </w:r>
      <w:r w:rsidRPr="00106EFA">
        <w:rPr>
          <w:b/>
          <w:caps/>
          <w:sz w:val="24"/>
          <w:szCs w:val="24"/>
        </w:rPr>
        <w:t>2026 m.“ teikimui</w:t>
      </w:r>
    </w:p>
    <w:p w14:paraId="346FEBE6" w14:textId="77777777" w:rsidR="00092F28" w:rsidRPr="00106EFA" w:rsidRDefault="00092F28" w:rsidP="0052702A">
      <w:pPr>
        <w:rPr>
          <w:sz w:val="24"/>
          <w:szCs w:val="24"/>
        </w:rPr>
      </w:pPr>
    </w:p>
    <w:p w14:paraId="27B0D582" w14:textId="35E7A6F3" w:rsidR="00106EFA" w:rsidRDefault="00106EFA" w:rsidP="00106EFA">
      <w:pPr>
        <w:jc w:val="center"/>
        <w:rPr>
          <w:sz w:val="24"/>
          <w:szCs w:val="24"/>
        </w:rPr>
      </w:pPr>
      <w:r w:rsidRPr="00106EFA">
        <w:rPr>
          <w:sz w:val="24"/>
          <w:szCs w:val="24"/>
        </w:rPr>
        <w:t xml:space="preserve">2024 m. birželio </w:t>
      </w:r>
      <w:r w:rsidR="008445FA">
        <w:rPr>
          <w:sz w:val="24"/>
          <w:szCs w:val="24"/>
        </w:rPr>
        <w:t>28</w:t>
      </w:r>
      <w:r w:rsidRPr="00106EFA">
        <w:rPr>
          <w:sz w:val="24"/>
          <w:szCs w:val="24"/>
        </w:rPr>
        <w:t xml:space="preserve"> d. Nr. </w:t>
      </w:r>
      <w:r w:rsidR="008445FA">
        <w:rPr>
          <w:sz w:val="24"/>
          <w:szCs w:val="24"/>
        </w:rPr>
        <w:t>TS-</w:t>
      </w:r>
      <w:r w:rsidR="0035158C">
        <w:rPr>
          <w:sz w:val="24"/>
          <w:szCs w:val="24"/>
        </w:rPr>
        <w:t>246</w:t>
      </w:r>
      <w:bookmarkStart w:id="0" w:name="_GoBack"/>
      <w:bookmarkEnd w:id="0"/>
    </w:p>
    <w:p w14:paraId="26EE1669" w14:textId="2A572119" w:rsidR="00106EFA" w:rsidRDefault="00106EFA" w:rsidP="00106EFA">
      <w:pPr>
        <w:jc w:val="center"/>
        <w:rPr>
          <w:sz w:val="24"/>
          <w:szCs w:val="24"/>
        </w:rPr>
      </w:pPr>
      <w:r>
        <w:rPr>
          <w:sz w:val="24"/>
          <w:szCs w:val="24"/>
        </w:rPr>
        <w:t>Kėdainiai</w:t>
      </w:r>
    </w:p>
    <w:p w14:paraId="1309C466" w14:textId="77777777" w:rsidR="00106EFA" w:rsidRDefault="00106EFA" w:rsidP="00106EFA">
      <w:pPr>
        <w:jc w:val="center"/>
        <w:rPr>
          <w:sz w:val="24"/>
          <w:szCs w:val="24"/>
        </w:rPr>
      </w:pPr>
    </w:p>
    <w:p w14:paraId="010F97B4" w14:textId="77777777" w:rsidR="00106EFA" w:rsidRPr="00106EFA" w:rsidRDefault="00106EFA" w:rsidP="00106EFA">
      <w:pPr>
        <w:jc w:val="center"/>
        <w:rPr>
          <w:sz w:val="24"/>
          <w:szCs w:val="24"/>
        </w:rPr>
      </w:pPr>
    </w:p>
    <w:p w14:paraId="0F1AC0D4" w14:textId="2C85E51B" w:rsidR="00106EFA" w:rsidRPr="00992512" w:rsidRDefault="00106EFA" w:rsidP="00992512">
      <w:pPr>
        <w:ind w:firstLine="851"/>
        <w:jc w:val="both"/>
        <w:rPr>
          <w:sz w:val="24"/>
          <w:szCs w:val="24"/>
        </w:rPr>
      </w:pPr>
      <w:r w:rsidRPr="00992512">
        <w:rPr>
          <w:sz w:val="24"/>
          <w:szCs w:val="24"/>
        </w:rPr>
        <w:t xml:space="preserve">Vadovaudamasi Lietuvos Respublikos vietos savivaldos įstatymo 6 straipsnio 13 punktu, 15 straipsnio 4 dalimi, </w:t>
      </w:r>
      <w:r w:rsidR="0010515C">
        <w:rPr>
          <w:sz w:val="24"/>
          <w:szCs w:val="24"/>
        </w:rPr>
        <w:t>p</w:t>
      </w:r>
      <w:r w:rsidRPr="00992512">
        <w:rPr>
          <w:sz w:val="24"/>
          <w:szCs w:val="24"/>
        </w:rPr>
        <w:t>riemonės „Lietuvos kultūros sostinė“ dalinio finansavimo iš valstybės biudžeto lėšų taisykl</w:t>
      </w:r>
      <w:r w:rsidR="0010515C">
        <w:rPr>
          <w:sz w:val="24"/>
          <w:szCs w:val="24"/>
        </w:rPr>
        <w:t>ių</w:t>
      </w:r>
      <w:r w:rsidRPr="00992512">
        <w:rPr>
          <w:sz w:val="24"/>
          <w:szCs w:val="24"/>
        </w:rPr>
        <w:t>, patvirtint</w:t>
      </w:r>
      <w:r w:rsidR="0010515C">
        <w:rPr>
          <w:sz w:val="24"/>
          <w:szCs w:val="24"/>
        </w:rPr>
        <w:t>ų</w:t>
      </w:r>
      <w:r w:rsidRPr="00992512">
        <w:rPr>
          <w:sz w:val="24"/>
          <w:szCs w:val="24"/>
        </w:rPr>
        <w:t xml:space="preserve"> Lietuvos Respublikos kultūros ministro 2010 m. lapkričio 24 d. įsakymu Nr. ĮV-617 „Dėl </w:t>
      </w:r>
      <w:r w:rsidR="00C94B3D" w:rsidRPr="001610D1">
        <w:rPr>
          <w:sz w:val="24"/>
          <w:szCs w:val="24"/>
        </w:rPr>
        <w:t>P</w:t>
      </w:r>
      <w:r w:rsidRPr="001610D1">
        <w:rPr>
          <w:sz w:val="24"/>
          <w:szCs w:val="24"/>
        </w:rPr>
        <w:t>riemonės</w:t>
      </w:r>
      <w:r w:rsidRPr="00992512">
        <w:rPr>
          <w:sz w:val="24"/>
          <w:szCs w:val="24"/>
        </w:rPr>
        <w:t xml:space="preserve"> „Lietuvos kultūros sostinė“ dalinio finansavimo iš valstybės biudžeto lėšų taisyklių patvirtinimo“, </w:t>
      </w:r>
      <w:r w:rsidR="001932FB">
        <w:rPr>
          <w:sz w:val="24"/>
          <w:szCs w:val="24"/>
        </w:rPr>
        <w:t>5 ir 22 punktais,</w:t>
      </w:r>
      <w:r w:rsidR="001932FB" w:rsidRPr="00992512">
        <w:rPr>
          <w:sz w:val="24"/>
          <w:szCs w:val="24"/>
        </w:rPr>
        <w:t xml:space="preserve"> </w:t>
      </w:r>
      <w:r w:rsidRPr="00992512">
        <w:rPr>
          <w:sz w:val="24"/>
          <w:szCs w:val="24"/>
        </w:rPr>
        <w:t xml:space="preserve">Kėdainių rajono savivaldybės taryba </w:t>
      </w:r>
      <w:r w:rsidRPr="00992512">
        <w:rPr>
          <w:spacing w:val="44"/>
          <w:sz w:val="24"/>
          <w:szCs w:val="24"/>
        </w:rPr>
        <w:t>nusprendžia</w:t>
      </w:r>
      <w:r w:rsidRPr="00992512">
        <w:rPr>
          <w:sz w:val="24"/>
          <w:szCs w:val="24"/>
        </w:rPr>
        <w:t>:</w:t>
      </w:r>
    </w:p>
    <w:p w14:paraId="106445FB" w14:textId="798428B1" w:rsidR="00106EFA" w:rsidRPr="00992512" w:rsidRDefault="00992512" w:rsidP="00992512">
      <w:pPr>
        <w:ind w:firstLine="851"/>
        <w:jc w:val="both"/>
        <w:rPr>
          <w:color w:val="000000"/>
          <w:sz w:val="24"/>
          <w:szCs w:val="24"/>
        </w:rPr>
      </w:pPr>
      <w:r w:rsidRPr="00992512">
        <w:rPr>
          <w:color w:val="000000"/>
          <w:sz w:val="24"/>
          <w:szCs w:val="24"/>
        </w:rPr>
        <w:t xml:space="preserve">1. </w:t>
      </w:r>
      <w:r w:rsidR="00106EFA" w:rsidRPr="00992512">
        <w:rPr>
          <w:color w:val="000000"/>
          <w:sz w:val="24"/>
          <w:szCs w:val="24"/>
        </w:rPr>
        <w:t xml:space="preserve">Pritarti projekto paraiškos </w:t>
      </w:r>
      <w:r w:rsidR="00106EFA" w:rsidRPr="00992512">
        <w:rPr>
          <w:sz w:val="24"/>
          <w:szCs w:val="24"/>
        </w:rPr>
        <w:t>„Kėdainiai – Lietuvos kultūros sostinė 2026 m.“</w:t>
      </w:r>
      <w:r w:rsidRPr="00992512">
        <w:rPr>
          <w:sz w:val="24"/>
          <w:szCs w:val="24"/>
        </w:rPr>
        <w:t xml:space="preserve"> </w:t>
      </w:r>
      <w:r w:rsidRPr="00992512">
        <w:rPr>
          <w:sz w:val="24"/>
          <w:szCs w:val="24"/>
          <w:bdr w:val="none" w:sz="0" w:space="0" w:color="auto" w:frame="1"/>
        </w:rPr>
        <w:t>(toliau – Projektas)</w:t>
      </w:r>
      <w:r w:rsidR="00106EFA" w:rsidRPr="00992512">
        <w:rPr>
          <w:sz w:val="24"/>
          <w:szCs w:val="24"/>
        </w:rPr>
        <w:t xml:space="preserve"> </w:t>
      </w:r>
      <w:r w:rsidR="00106EFA" w:rsidRPr="00992512">
        <w:rPr>
          <w:color w:val="000000"/>
          <w:sz w:val="24"/>
          <w:szCs w:val="24"/>
        </w:rPr>
        <w:t>Lietuvos Respublikos kultūros ministerijai teikimui.</w:t>
      </w:r>
    </w:p>
    <w:p w14:paraId="2DEF2A4F" w14:textId="32976FD3" w:rsidR="00992512" w:rsidRPr="00992512" w:rsidRDefault="00992512" w:rsidP="00992512">
      <w:pPr>
        <w:ind w:firstLine="851"/>
        <w:jc w:val="both"/>
        <w:rPr>
          <w:color w:val="000000"/>
          <w:sz w:val="24"/>
          <w:szCs w:val="24"/>
        </w:rPr>
      </w:pPr>
      <w:r w:rsidRPr="00992512">
        <w:rPr>
          <w:sz w:val="24"/>
          <w:szCs w:val="24"/>
        </w:rPr>
        <w:t xml:space="preserve">2. </w:t>
      </w:r>
      <w:r w:rsidRPr="00992512">
        <w:rPr>
          <w:color w:val="000000"/>
          <w:sz w:val="24"/>
          <w:szCs w:val="24"/>
        </w:rPr>
        <w:t>Įpareigoti Kėdainių rajono savivaldybės merą sudaryti projekto „</w:t>
      </w:r>
      <w:r w:rsidRPr="00992512">
        <w:rPr>
          <w:sz w:val="24"/>
          <w:szCs w:val="24"/>
        </w:rPr>
        <w:t>Kėdainiai – Lietuvos kultūros sostinė 2026 m.</w:t>
      </w:r>
      <w:r w:rsidRPr="00992512">
        <w:rPr>
          <w:color w:val="000000"/>
          <w:sz w:val="24"/>
          <w:szCs w:val="24"/>
        </w:rPr>
        <w:t>“ paraiškos rengimo grupę iš Kėdainių rajono savivaldybės kultūros įstaigų, Kėdainių rajono savivaldybės administracijos, Kėdainių rajone veikiančių nevyriausybinių organizacijų bei</w:t>
      </w:r>
      <w:r w:rsidRPr="00992512">
        <w:rPr>
          <w:b/>
          <w:bCs/>
          <w:color w:val="000000"/>
          <w:sz w:val="24"/>
          <w:szCs w:val="24"/>
        </w:rPr>
        <w:t xml:space="preserve"> </w:t>
      </w:r>
      <w:r w:rsidRPr="00992512">
        <w:rPr>
          <w:color w:val="000000"/>
          <w:sz w:val="24"/>
          <w:szCs w:val="24"/>
        </w:rPr>
        <w:t>kitų Kėdainių rajono savivaldybės teritorijoje veikiančių asmenų ir visuomenės atstovų.</w:t>
      </w:r>
    </w:p>
    <w:p w14:paraId="3B452E04" w14:textId="63A32403" w:rsidR="004B206F" w:rsidRPr="00992512" w:rsidRDefault="00992512" w:rsidP="00992512">
      <w:pPr>
        <w:pStyle w:val="prastasiniatinklio"/>
        <w:shd w:val="clear" w:color="auto" w:fill="FFFFFF"/>
        <w:spacing w:before="0" w:beforeAutospacing="0" w:after="0" w:afterAutospacing="0"/>
        <w:ind w:firstLine="851"/>
        <w:jc w:val="both"/>
        <w:rPr>
          <w:lang w:val="lt-LT"/>
        </w:rPr>
      </w:pPr>
      <w:r w:rsidRPr="00992512">
        <w:rPr>
          <w:bdr w:val="none" w:sz="0" w:space="0" w:color="auto" w:frame="1"/>
          <w:lang w:val="lt-LT"/>
        </w:rPr>
        <w:t>3</w:t>
      </w:r>
      <w:r w:rsidR="004B206F" w:rsidRPr="00992512">
        <w:rPr>
          <w:bdr w:val="none" w:sz="0" w:space="0" w:color="auto" w:frame="1"/>
          <w:lang w:val="lt-LT"/>
        </w:rPr>
        <w:t>. Pavesti Kėdainių kultūros centrui atlikti Projekto vykdytojo funkcijas.</w:t>
      </w:r>
    </w:p>
    <w:p w14:paraId="6803314F" w14:textId="73BE5C30" w:rsidR="004B206F" w:rsidRPr="00992512" w:rsidRDefault="00992512" w:rsidP="00992512">
      <w:pPr>
        <w:pStyle w:val="prastasiniatinklio"/>
        <w:shd w:val="clear" w:color="auto" w:fill="FFFFFF"/>
        <w:spacing w:before="0" w:beforeAutospacing="0" w:after="0" w:afterAutospacing="0"/>
        <w:ind w:firstLine="851"/>
        <w:jc w:val="both"/>
        <w:rPr>
          <w:lang w:val="lt-LT"/>
        </w:rPr>
      </w:pPr>
      <w:r w:rsidRPr="00992512">
        <w:rPr>
          <w:bdr w:val="none" w:sz="0" w:space="0" w:color="auto" w:frame="1"/>
          <w:lang w:val="lt-LT"/>
        </w:rPr>
        <w:t>4</w:t>
      </w:r>
      <w:r w:rsidR="004B206F" w:rsidRPr="00992512">
        <w:rPr>
          <w:bdr w:val="none" w:sz="0" w:space="0" w:color="auto" w:frame="1"/>
          <w:lang w:val="lt-LT"/>
        </w:rPr>
        <w:t>. Prisidėti prie Projekto finansavimo iš savivaldybės biudžeto lėšų ne mažiau kaip 20 proc. visų tinkamų finansuoti Projekto išlaidų.</w:t>
      </w:r>
    </w:p>
    <w:p w14:paraId="5D878614" w14:textId="7216AA83" w:rsidR="004B206F" w:rsidRPr="00992512" w:rsidRDefault="00992512" w:rsidP="00992512">
      <w:pPr>
        <w:pStyle w:val="prastasiniatinklio"/>
        <w:shd w:val="clear" w:color="auto" w:fill="FFFFFF"/>
        <w:spacing w:before="0" w:beforeAutospacing="0" w:after="0" w:afterAutospacing="0"/>
        <w:ind w:firstLine="851"/>
        <w:jc w:val="both"/>
        <w:rPr>
          <w:lang w:val="lt-LT"/>
        </w:rPr>
      </w:pPr>
      <w:r w:rsidRPr="00992512">
        <w:rPr>
          <w:color w:val="000000" w:themeColor="text1"/>
          <w:bdr w:val="none" w:sz="0" w:space="0" w:color="auto" w:frame="1"/>
          <w:lang w:val="lt-LT"/>
        </w:rPr>
        <w:t>5</w:t>
      </w:r>
      <w:r w:rsidR="004B206F" w:rsidRPr="00992512">
        <w:rPr>
          <w:color w:val="000000" w:themeColor="text1"/>
          <w:bdr w:val="none" w:sz="0" w:space="0" w:color="auto" w:frame="1"/>
          <w:lang w:val="lt-LT"/>
        </w:rPr>
        <w:t>. Padengti</w:t>
      </w:r>
      <w:r w:rsidR="004B206F" w:rsidRPr="00992512">
        <w:rPr>
          <w:bdr w:val="none" w:sz="0" w:space="0" w:color="auto" w:frame="1"/>
          <w:lang w:val="lt-LT"/>
        </w:rPr>
        <w:t xml:space="preserve"> visas netinkamas finansuoti, tačiau šiam Projektui įgyvendinti būtinas išlaidas, ir tinkamų finansuoti išlaidų dalį, kurios nepadengia Projektui skiriamo finansavimo lėšos.</w:t>
      </w:r>
    </w:p>
    <w:p w14:paraId="62B6D970" w14:textId="77777777" w:rsidR="00191772" w:rsidRPr="00992512" w:rsidRDefault="00191772" w:rsidP="00992512">
      <w:pPr>
        <w:tabs>
          <w:tab w:val="left" w:pos="5400"/>
        </w:tabs>
        <w:spacing w:line="200" w:lineRule="atLeast"/>
        <w:ind w:firstLine="851"/>
        <w:jc w:val="both"/>
        <w:rPr>
          <w:rFonts w:eastAsia="SimSun"/>
          <w:sz w:val="24"/>
          <w:szCs w:val="24"/>
        </w:rPr>
      </w:pPr>
      <w:r w:rsidRPr="00992512">
        <w:rPr>
          <w:sz w:val="24"/>
          <w:szCs w:val="24"/>
        </w:rPr>
        <w:t xml:space="preserve">Šis </w:t>
      </w:r>
      <w:r w:rsidRPr="00992512">
        <w:rPr>
          <w:rFonts w:eastAsia="Lucida Sans Unicode"/>
          <w:bCs/>
          <w:sz w:val="24"/>
          <w:szCs w:val="24"/>
          <w:lang w:eastAsia="lt-LT"/>
        </w:rPr>
        <w:t xml:space="preserve">sprendimas </w:t>
      </w:r>
      <w:r w:rsidRPr="00992512">
        <w:rPr>
          <w:sz w:val="24"/>
          <w:szCs w:val="24"/>
        </w:rPr>
        <w:t xml:space="preserve">per vieną mėnesį nuo </w:t>
      </w:r>
      <w:r w:rsidRPr="00992512">
        <w:rPr>
          <w:rFonts w:eastAsia="Lucida Sans Unicode"/>
          <w:bCs/>
          <w:sz w:val="24"/>
          <w:szCs w:val="24"/>
          <w:lang w:eastAsia="lt-LT"/>
        </w:rPr>
        <w:t xml:space="preserve">sprendimo paskelbimo dienos </w:t>
      </w:r>
      <w:r w:rsidRPr="00992512">
        <w:rPr>
          <w:sz w:val="24"/>
          <w:szCs w:val="24"/>
        </w:rPr>
        <w:t>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C72AA2" w14:textId="77777777" w:rsidR="00106EFA" w:rsidRPr="00106EFA" w:rsidRDefault="00106EFA" w:rsidP="00106EFA">
      <w:pPr>
        <w:ind w:firstLine="851"/>
        <w:jc w:val="both"/>
        <w:rPr>
          <w:sz w:val="24"/>
          <w:szCs w:val="24"/>
        </w:rPr>
      </w:pPr>
    </w:p>
    <w:p w14:paraId="1CBB6DDB" w14:textId="77777777" w:rsidR="00106EFA" w:rsidRPr="00106EFA" w:rsidRDefault="00106EFA" w:rsidP="00106EFA">
      <w:pPr>
        <w:ind w:firstLine="851"/>
        <w:jc w:val="both"/>
        <w:rPr>
          <w:sz w:val="24"/>
          <w:szCs w:val="24"/>
        </w:rPr>
      </w:pPr>
    </w:p>
    <w:p w14:paraId="0EA1E9EA" w14:textId="77777777" w:rsidR="0050453B" w:rsidRPr="00106EFA" w:rsidRDefault="0050453B" w:rsidP="0052702A">
      <w:pPr>
        <w:jc w:val="both"/>
        <w:rPr>
          <w:sz w:val="24"/>
          <w:szCs w:val="24"/>
        </w:rPr>
      </w:pPr>
    </w:p>
    <w:p w14:paraId="72A0ECCB" w14:textId="77777777" w:rsidR="008445FA" w:rsidRDefault="008445FA" w:rsidP="008445FA">
      <w:pPr>
        <w:shd w:val="clear" w:color="auto" w:fill="FFFFFF"/>
        <w:suppressAutoHyphens/>
        <w:rPr>
          <w:sz w:val="24"/>
          <w:szCs w:val="24"/>
          <w:lang w:eastAsia="ar-SA"/>
        </w:rPr>
      </w:pPr>
      <w:r>
        <w:rPr>
          <w:sz w:val="24"/>
          <w:szCs w:val="24"/>
          <w:lang w:eastAsia="ar-SA"/>
        </w:rPr>
        <w:t>Savivaldybės meras                                                                                                Valentinas Tamulis</w:t>
      </w:r>
    </w:p>
    <w:p w14:paraId="1B1710BE" w14:textId="77777777" w:rsidR="008445FA" w:rsidRDefault="008445FA" w:rsidP="008445FA">
      <w:pPr>
        <w:rPr>
          <w:sz w:val="24"/>
          <w:szCs w:val="24"/>
          <w:lang w:eastAsia="ar-SA"/>
        </w:rPr>
      </w:pPr>
    </w:p>
    <w:p w14:paraId="74977C36" w14:textId="5EEA1719" w:rsidR="0052702A" w:rsidRPr="00106EFA" w:rsidRDefault="0052702A" w:rsidP="0052702A">
      <w:pPr>
        <w:rPr>
          <w:sz w:val="24"/>
          <w:szCs w:val="24"/>
          <w:lang w:eastAsia="lt-LT"/>
        </w:rPr>
      </w:pPr>
      <w:r w:rsidRPr="00106EFA">
        <w:rPr>
          <w:sz w:val="24"/>
          <w:szCs w:val="24"/>
          <w:lang w:eastAsia="lt-LT"/>
        </w:rPr>
        <w:tab/>
      </w:r>
      <w:r w:rsidRPr="00106EFA">
        <w:rPr>
          <w:sz w:val="24"/>
          <w:szCs w:val="24"/>
          <w:lang w:eastAsia="lt-LT"/>
        </w:rPr>
        <w:tab/>
        <w:t xml:space="preserve">              </w:t>
      </w:r>
    </w:p>
    <w:p w14:paraId="72852B62" w14:textId="77777777" w:rsidR="0052702A" w:rsidRPr="0052702A" w:rsidRDefault="0052702A" w:rsidP="0052702A">
      <w:pPr>
        <w:rPr>
          <w:sz w:val="24"/>
          <w:szCs w:val="24"/>
          <w:lang w:eastAsia="lt-LT"/>
        </w:rPr>
      </w:pPr>
    </w:p>
    <w:sectPr w:rsidR="0052702A" w:rsidRPr="0052702A" w:rsidSect="008445FA">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851" w:left="1701"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541BB" w14:textId="77777777" w:rsidR="0054515B" w:rsidRDefault="0054515B">
      <w:r>
        <w:separator/>
      </w:r>
    </w:p>
  </w:endnote>
  <w:endnote w:type="continuationSeparator" w:id="0">
    <w:p w14:paraId="3A504958" w14:textId="77777777" w:rsidR="0054515B" w:rsidRDefault="0054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CAD8" w14:textId="77777777" w:rsidR="00106EFA" w:rsidRDefault="00106EFA">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81BDD" w14:textId="77777777" w:rsidR="00106EFA" w:rsidRDefault="00106EFA">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CD706" w14:textId="77777777" w:rsidR="00106EFA" w:rsidRDefault="00106EFA">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AC2AF" w14:textId="77777777" w:rsidR="0054515B" w:rsidRDefault="0054515B">
      <w:r>
        <w:separator/>
      </w:r>
    </w:p>
  </w:footnote>
  <w:footnote w:type="continuationSeparator" w:id="0">
    <w:p w14:paraId="071B2107" w14:textId="77777777" w:rsidR="0054515B" w:rsidRDefault="0054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588F" w14:textId="77777777" w:rsidR="00106EFA" w:rsidRDefault="00106EFA">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7230" w14:textId="77777777" w:rsidR="00106EFA" w:rsidRDefault="00106EFA">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9D2C7" w14:textId="77777777" w:rsidR="00106EFA" w:rsidRDefault="00106EFA">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1A6E"/>
    <w:multiLevelType w:val="hybridMultilevel"/>
    <w:tmpl w:val="D298AD6A"/>
    <w:lvl w:ilvl="0" w:tplc="616610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A33693E"/>
    <w:multiLevelType w:val="hybridMultilevel"/>
    <w:tmpl w:val="BFF6F7E6"/>
    <w:lvl w:ilvl="0" w:tplc="DF58EE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A7F6CE1"/>
    <w:multiLevelType w:val="multilevel"/>
    <w:tmpl w:val="CCEE7C38"/>
    <w:lvl w:ilvl="0">
      <w:start w:val="1"/>
      <w:numFmt w:val="decimal"/>
      <w:lvlText w:val="%1."/>
      <w:lvlJc w:val="left"/>
      <w:pPr>
        <w:tabs>
          <w:tab w:val="num" w:pos="1211"/>
        </w:tabs>
        <w:ind w:left="1211" w:hanging="360"/>
      </w:pPr>
      <w:rPr>
        <w:rFonts w:hint="default"/>
      </w:rPr>
    </w:lvl>
    <w:lvl w:ilvl="1">
      <w:start w:val="2"/>
      <w:numFmt w:val="decimal"/>
      <w:isLgl/>
      <w:lvlText w:val="%1.%2."/>
      <w:lvlJc w:val="left"/>
      <w:pPr>
        <w:tabs>
          <w:tab w:val="num" w:pos="1376"/>
        </w:tabs>
        <w:ind w:left="1376" w:hanging="52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3" w15:restartNumberingAfterBreak="0">
    <w:nsid w:val="19CA2140"/>
    <w:multiLevelType w:val="hybridMultilevel"/>
    <w:tmpl w:val="CEF29536"/>
    <w:lvl w:ilvl="0" w:tplc="B2AAAE0E">
      <w:start w:val="1"/>
      <w:numFmt w:val="decimal"/>
      <w:lvlText w:val="%1)"/>
      <w:lvlJc w:val="left"/>
      <w:pPr>
        <w:tabs>
          <w:tab w:val="num" w:pos="1347"/>
        </w:tabs>
        <w:ind w:left="1347" w:hanging="360"/>
      </w:pPr>
      <w:rPr>
        <w:rFonts w:hint="default"/>
      </w:rPr>
    </w:lvl>
    <w:lvl w:ilvl="1" w:tplc="04270019" w:tentative="1">
      <w:start w:val="1"/>
      <w:numFmt w:val="lowerLetter"/>
      <w:lvlText w:val="%2."/>
      <w:lvlJc w:val="left"/>
      <w:pPr>
        <w:tabs>
          <w:tab w:val="num" w:pos="2067"/>
        </w:tabs>
        <w:ind w:left="2067" w:hanging="360"/>
      </w:pPr>
    </w:lvl>
    <w:lvl w:ilvl="2" w:tplc="0427001B" w:tentative="1">
      <w:start w:val="1"/>
      <w:numFmt w:val="lowerRoman"/>
      <w:lvlText w:val="%3."/>
      <w:lvlJc w:val="right"/>
      <w:pPr>
        <w:tabs>
          <w:tab w:val="num" w:pos="2787"/>
        </w:tabs>
        <w:ind w:left="2787" w:hanging="180"/>
      </w:pPr>
    </w:lvl>
    <w:lvl w:ilvl="3" w:tplc="0427000F" w:tentative="1">
      <w:start w:val="1"/>
      <w:numFmt w:val="decimal"/>
      <w:lvlText w:val="%4."/>
      <w:lvlJc w:val="left"/>
      <w:pPr>
        <w:tabs>
          <w:tab w:val="num" w:pos="3507"/>
        </w:tabs>
        <w:ind w:left="3507" w:hanging="360"/>
      </w:pPr>
    </w:lvl>
    <w:lvl w:ilvl="4" w:tplc="04270019" w:tentative="1">
      <w:start w:val="1"/>
      <w:numFmt w:val="lowerLetter"/>
      <w:lvlText w:val="%5."/>
      <w:lvlJc w:val="left"/>
      <w:pPr>
        <w:tabs>
          <w:tab w:val="num" w:pos="4227"/>
        </w:tabs>
        <w:ind w:left="4227" w:hanging="360"/>
      </w:pPr>
    </w:lvl>
    <w:lvl w:ilvl="5" w:tplc="0427001B" w:tentative="1">
      <w:start w:val="1"/>
      <w:numFmt w:val="lowerRoman"/>
      <w:lvlText w:val="%6."/>
      <w:lvlJc w:val="right"/>
      <w:pPr>
        <w:tabs>
          <w:tab w:val="num" w:pos="4947"/>
        </w:tabs>
        <w:ind w:left="4947" w:hanging="180"/>
      </w:pPr>
    </w:lvl>
    <w:lvl w:ilvl="6" w:tplc="0427000F" w:tentative="1">
      <w:start w:val="1"/>
      <w:numFmt w:val="decimal"/>
      <w:lvlText w:val="%7."/>
      <w:lvlJc w:val="left"/>
      <w:pPr>
        <w:tabs>
          <w:tab w:val="num" w:pos="5667"/>
        </w:tabs>
        <w:ind w:left="5667" w:hanging="360"/>
      </w:pPr>
    </w:lvl>
    <w:lvl w:ilvl="7" w:tplc="04270019" w:tentative="1">
      <w:start w:val="1"/>
      <w:numFmt w:val="lowerLetter"/>
      <w:lvlText w:val="%8."/>
      <w:lvlJc w:val="left"/>
      <w:pPr>
        <w:tabs>
          <w:tab w:val="num" w:pos="6387"/>
        </w:tabs>
        <w:ind w:left="6387" w:hanging="360"/>
      </w:pPr>
    </w:lvl>
    <w:lvl w:ilvl="8" w:tplc="0427001B" w:tentative="1">
      <w:start w:val="1"/>
      <w:numFmt w:val="lowerRoman"/>
      <w:lvlText w:val="%9."/>
      <w:lvlJc w:val="right"/>
      <w:pPr>
        <w:tabs>
          <w:tab w:val="num" w:pos="7107"/>
        </w:tabs>
        <w:ind w:left="7107" w:hanging="180"/>
      </w:pPr>
    </w:lvl>
  </w:abstractNum>
  <w:abstractNum w:abstractNumId="4" w15:restartNumberingAfterBreak="0">
    <w:nsid w:val="245D3D24"/>
    <w:multiLevelType w:val="hybridMultilevel"/>
    <w:tmpl w:val="0E08C718"/>
    <w:lvl w:ilvl="0" w:tplc="24C27E9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7C44007"/>
    <w:multiLevelType w:val="hybridMultilevel"/>
    <w:tmpl w:val="60B221F4"/>
    <w:lvl w:ilvl="0" w:tplc="652806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E9F3D6B"/>
    <w:multiLevelType w:val="singleLevel"/>
    <w:tmpl w:val="EFC26522"/>
    <w:lvl w:ilvl="0">
      <w:start w:val="1"/>
      <w:numFmt w:val="decimal"/>
      <w:lvlText w:val="%1."/>
      <w:lvlJc w:val="left"/>
      <w:pPr>
        <w:tabs>
          <w:tab w:val="num" w:pos="1494"/>
        </w:tabs>
        <w:ind w:left="1494" w:hanging="360"/>
      </w:pPr>
      <w:rPr>
        <w:rFonts w:hint="default"/>
      </w:rPr>
    </w:lvl>
  </w:abstractNum>
  <w:abstractNum w:abstractNumId="7" w15:restartNumberingAfterBreak="0">
    <w:nsid w:val="5F5E702F"/>
    <w:multiLevelType w:val="singleLevel"/>
    <w:tmpl w:val="0EAC1D4E"/>
    <w:lvl w:ilvl="0">
      <w:start w:val="1"/>
      <w:numFmt w:val="decimal"/>
      <w:lvlText w:val="%1."/>
      <w:lvlJc w:val="left"/>
      <w:pPr>
        <w:tabs>
          <w:tab w:val="num" w:pos="1211"/>
        </w:tabs>
        <w:ind w:left="1211" w:hanging="360"/>
      </w:pPr>
      <w:rPr>
        <w:rFonts w:hint="default"/>
      </w:rPr>
    </w:lvl>
  </w:abstractNum>
  <w:abstractNum w:abstractNumId="8" w15:restartNumberingAfterBreak="0">
    <w:nsid w:val="612E5F88"/>
    <w:multiLevelType w:val="hybridMultilevel"/>
    <w:tmpl w:val="573608B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696B698D"/>
    <w:multiLevelType w:val="multilevel"/>
    <w:tmpl w:val="954057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75DB24EF"/>
    <w:multiLevelType w:val="hybridMultilevel"/>
    <w:tmpl w:val="6FF80DA0"/>
    <w:lvl w:ilvl="0" w:tplc="008AEC44">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num w:numId="1">
    <w:abstractNumId w:val="7"/>
  </w:num>
  <w:num w:numId="2">
    <w:abstractNumId w:val="2"/>
  </w:num>
  <w:num w:numId="3">
    <w:abstractNumId w:val="9"/>
  </w:num>
  <w:num w:numId="4">
    <w:abstractNumId w:val="6"/>
  </w:num>
  <w:num w:numId="5">
    <w:abstractNumId w:val="10"/>
  </w:num>
  <w:num w:numId="6">
    <w:abstractNumId w:val="8"/>
  </w:num>
  <w:num w:numId="7">
    <w:abstractNumId w:val="4"/>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CC"/>
    <w:rsid w:val="000015F2"/>
    <w:rsid w:val="00004F07"/>
    <w:rsid w:val="00005F44"/>
    <w:rsid w:val="000062B2"/>
    <w:rsid w:val="00017B29"/>
    <w:rsid w:val="00017D0A"/>
    <w:rsid w:val="000249E9"/>
    <w:rsid w:val="00026C7C"/>
    <w:rsid w:val="00046E9D"/>
    <w:rsid w:val="0004703E"/>
    <w:rsid w:val="00051543"/>
    <w:rsid w:val="00085DCA"/>
    <w:rsid w:val="00092F28"/>
    <w:rsid w:val="000937DC"/>
    <w:rsid w:val="000B1773"/>
    <w:rsid w:val="001039E1"/>
    <w:rsid w:val="0010515C"/>
    <w:rsid w:val="00106EFA"/>
    <w:rsid w:val="001126AA"/>
    <w:rsid w:val="0012126E"/>
    <w:rsid w:val="001519F8"/>
    <w:rsid w:val="0015642F"/>
    <w:rsid w:val="001610D1"/>
    <w:rsid w:val="00172FDC"/>
    <w:rsid w:val="00176CAE"/>
    <w:rsid w:val="0018204C"/>
    <w:rsid w:val="00191772"/>
    <w:rsid w:val="001932FB"/>
    <w:rsid w:val="001A0A1E"/>
    <w:rsid w:val="001F07C6"/>
    <w:rsid w:val="001F68AD"/>
    <w:rsid w:val="00210EAC"/>
    <w:rsid w:val="00217412"/>
    <w:rsid w:val="002265D8"/>
    <w:rsid w:val="002277FC"/>
    <w:rsid w:val="0023002B"/>
    <w:rsid w:val="002302D1"/>
    <w:rsid w:val="0023456B"/>
    <w:rsid w:val="002407EE"/>
    <w:rsid w:val="00247446"/>
    <w:rsid w:val="00251C5B"/>
    <w:rsid w:val="002917E6"/>
    <w:rsid w:val="002A707C"/>
    <w:rsid w:val="002B037D"/>
    <w:rsid w:val="002B7838"/>
    <w:rsid w:val="002F014F"/>
    <w:rsid w:val="002F4B37"/>
    <w:rsid w:val="002F5423"/>
    <w:rsid w:val="003262A9"/>
    <w:rsid w:val="003446E0"/>
    <w:rsid w:val="003500BD"/>
    <w:rsid w:val="0035158C"/>
    <w:rsid w:val="00362885"/>
    <w:rsid w:val="003945D8"/>
    <w:rsid w:val="003A13E8"/>
    <w:rsid w:val="003B5D3B"/>
    <w:rsid w:val="003E5B21"/>
    <w:rsid w:val="00404673"/>
    <w:rsid w:val="00410266"/>
    <w:rsid w:val="004308C5"/>
    <w:rsid w:val="00442E67"/>
    <w:rsid w:val="00455D14"/>
    <w:rsid w:val="00471EE4"/>
    <w:rsid w:val="004A6F6B"/>
    <w:rsid w:val="004B206F"/>
    <w:rsid w:val="004E6FD9"/>
    <w:rsid w:val="004F1CA7"/>
    <w:rsid w:val="0050453B"/>
    <w:rsid w:val="00511B78"/>
    <w:rsid w:val="005255A6"/>
    <w:rsid w:val="0052568F"/>
    <w:rsid w:val="0052702A"/>
    <w:rsid w:val="005321CC"/>
    <w:rsid w:val="0054515B"/>
    <w:rsid w:val="00546A42"/>
    <w:rsid w:val="00550524"/>
    <w:rsid w:val="00561C13"/>
    <w:rsid w:val="0056337E"/>
    <w:rsid w:val="00563EFD"/>
    <w:rsid w:val="005647E8"/>
    <w:rsid w:val="00567470"/>
    <w:rsid w:val="00567A9B"/>
    <w:rsid w:val="00590F41"/>
    <w:rsid w:val="0059131A"/>
    <w:rsid w:val="005A10FD"/>
    <w:rsid w:val="005A18E1"/>
    <w:rsid w:val="005B4388"/>
    <w:rsid w:val="005C2A6E"/>
    <w:rsid w:val="005D0260"/>
    <w:rsid w:val="005D2976"/>
    <w:rsid w:val="005F4387"/>
    <w:rsid w:val="006229C1"/>
    <w:rsid w:val="00637EEB"/>
    <w:rsid w:val="00643C09"/>
    <w:rsid w:val="0064487B"/>
    <w:rsid w:val="006700A6"/>
    <w:rsid w:val="006C0733"/>
    <w:rsid w:val="006F20C4"/>
    <w:rsid w:val="00712AAA"/>
    <w:rsid w:val="00714EDB"/>
    <w:rsid w:val="0071657C"/>
    <w:rsid w:val="0071772A"/>
    <w:rsid w:val="00725DEE"/>
    <w:rsid w:val="00747B3D"/>
    <w:rsid w:val="007C4C49"/>
    <w:rsid w:val="007D4E55"/>
    <w:rsid w:val="007D7EF0"/>
    <w:rsid w:val="007E069D"/>
    <w:rsid w:val="0081191E"/>
    <w:rsid w:val="0081607B"/>
    <w:rsid w:val="00825FB2"/>
    <w:rsid w:val="00832D1E"/>
    <w:rsid w:val="008445FA"/>
    <w:rsid w:val="00863BF1"/>
    <w:rsid w:val="00866E68"/>
    <w:rsid w:val="00871EBD"/>
    <w:rsid w:val="0087218C"/>
    <w:rsid w:val="00874878"/>
    <w:rsid w:val="00875BE2"/>
    <w:rsid w:val="00881795"/>
    <w:rsid w:val="00882FF8"/>
    <w:rsid w:val="008B72C7"/>
    <w:rsid w:val="008B757A"/>
    <w:rsid w:val="008E5E68"/>
    <w:rsid w:val="00902674"/>
    <w:rsid w:val="0093166A"/>
    <w:rsid w:val="00935909"/>
    <w:rsid w:val="00992512"/>
    <w:rsid w:val="009A1C2B"/>
    <w:rsid w:val="009B161F"/>
    <w:rsid w:val="009B31D9"/>
    <w:rsid w:val="009C329A"/>
    <w:rsid w:val="009E0E2A"/>
    <w:rsid w:val="009E5F71"/>
    <w:rsid w:val="009E712B"/>
    <w:rsid w:val="009F2B00"/>
    <w:rsid w:val="00A3205A"/>
    <w:rsid w:val="00A568D1"/>
    <w:rsid w:val="00A7679B"/>
    <w:rsid w:val="00A80570"/>
    <w:rsid w:val="00AC5A09"/>
    <w:rsid w:val="00AD4606"/>
    <w:rsid w:val="00AD5054"/>
    <w:rsid w:val="00B26150"/>
    <w:rsid w:val="00B2685C"/>
    <w:rsid w:val="00B41279"/>
    <w:rsid w:val="00B42605"/>
    <w:rsid w:val="00B42D3F"/>
    <w:rsid w:val="00B50A59"/>
    <w:rsid w:val="00B553DA"/>
    <w:rsid w:val="00B56CDF"/>
    <w:rsid w:val="00B91C15"/>
    <w:rsid w:val="00BB5CD4"/>
    <w:rsid w:val="00BC5354"/>
    <w:rsid w:val="00BF0B3A"/>
    <w:rsid w:val="00BF5E85"/>
    <w:rsid w:val="00C02612"/>
    <w:rsid w:val="00C0708E"/>
    <w:rsid w:val="00C32F5F"/>
    <w:rsid w:val="00C66CF3"/>
    <w:rsid w:val="00C94B3D"/>
    <w:rsid w:val="00CB7077"/>
    <w:rsid w:val="00CB755E"/>
    <w:rsid w:val="00CC57D8"/>
    <w:rsid w:val="00CC76B5"/>
    <w:rsid w:val="00D17E3D"/>
    <w:rsid w:val="00D2130E"/>
    <w:rsid w:val="00D21EFF"/>
    <w:rsid w:val="00D248B6"/>
    <w:rsid w:val="00D256F6"/>
    <w:rsid w:val="00D27ECC"/>
    <w:rsid w:val="00D5211E"/>
    <w:rsid w:val="00D52199"/>
    <w:rsid w:val="00D53E37"/>
    <w:rsid w:val="00D54C31"/>
    <w:rsid w:val="00D67625"/>
    <w:rsid w:val="00D713A8"/>
    <w:rsid w:val="00D83356"/>
    <w:rsid w:val="00D83E96"/>
    <w:rsid w:val="00D84914"/>
    <w:rsid w:val="00DC3F25"/>
    <w:rsid w:val="00DD73BE"/>
    <w:rsid w:val="00DE207F"/>
    <w:rsid w:val="00E206BA"/>
    <w:rsid w:val="00E24593"/>
    <w:rsid w:val="00E377F9"/>
    <w:rsid w:val="00E51651"/>
    <w:rsid w:val="00E60B54"/>
    <w:rsid w:val="00E971DD"/>
    <w:rsid w:val="00EE62C7"/>
    <w:rsid w:val="00EF0444"/>
    <w:rsid w:val="00F02808"/>
    <w:rsid w:val="00F3163A"/>
    <w:rsid w:val="00F57334"/>
    <w:rsid w:val="00F62E60"/>
    <w:rsid w:val="00F72419"/>
    <w:rsid w:val="00F7461F"/>
    <w:rsid w:val="00FB32E7"/>
    <w:rsid w:val="00FD328A"/>
    <w:rsid w:val="00FE7B3D"/>
    <w:rsid w:val="00FF719E"/>
    <w:rsid w:val="00FF78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804E2"/>
  <w15:chartTrackingRefBased/>
  <w15:docId w15:val="{4009A0E1-D136-4AD0-BE9F-CE3AF734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en-US"/>
    </w:rPr>
  </w:style>
  <w:style w:type="paragraph" w:styleId="Antrat1">
    <w:name w:val="heading 1"/>
    <w:basedOn w:val="prastasis"/>
    <w:next w:val="prastasis"/>
    <w:qFormat/>
    <w:pPr>
      <w:keepNext/>
      <w:spacing w:line="360" w:lineRule="auto"/>
      <w:jc w:val="right"/>
      <w:outlineLvl w:val="0"/>
    </w:pPr>
    <w:rPr>
      <w:sz w:val="24"/>
    </w:rPr>
  </w:style>
  <w:style w:type="paragraph" w:styleId="Antrat2">
    <w:name w:val="heading 2"/>
    <w:basedOn w:val="prastasis"/>
    <w:next w:val="prastasis"/>
    <w:link w:val="Antrat2Diagrama"/>
    <w:qFormat/>
    <w:pPr>
      <w:keepNext/>
      <w:spacing w:line="360" w:lineRule="auto"/>
      <w:jc w:val="center"/>
      <w:outlineLvl w:val="1"/>
    </w:pPr>
    <w:rPr>
      <w:sz w:val="24"/>
    </w:rPr>
  </w:style>
  <w:style w:type="paragraph" w:styleId="Antrat3">
    <w:name w:val="heading 3"/>
    <w:basedOn w:val="prastasis"/>
    <w:next w:val="prastasis"/>
    <w:qFormat/>
    <w:pPr>
      <w:keepNext/>
      <w:spacing w:line="360" w:lineRule="auto"/>
      <w:jc w:val="both"/>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pPr>
      <w:ind w:firstLine="851"/>
      <w:jc w:val="both"/>
    </w:pPr>
    <w:rPr>
      <w:sz w:val="24"/>
    </w:rPr>
  </w:style>
  <w:style w:type="paragraph" w:styleId="Pagrindiniotekstotrauka2">
    <w:name w:val="Body Text Indent 2"/>
    <w:basedOn w:val="prastasis"/>
    <w:pPr>
      <w:spacing w:line="360" w:lineRule="auto"/>
      <w:ind w:firstLine="1134"/>
      <w:jc w:val="both"/>
    </w:pPr>
    <w:rPr>
      <w:sz w:val="24"/>
    </w:rPr>
  </w:style>
  <w:style w:type="paragraph" w:styleId="Pagrindinistekstas">
    <w:name w:val="Body Text"/>
    <w:basedOn w:val="prastasis"/>
    <w:pPr>
      <w:jc w:val="center"/>
    </w:pPr>
    <w:rPr>
      <w:b/>
      <w:sz w:val="24"/>
    </w:rPr>
  </w:style>
  <w:style w:type="paragraph" w:styleId="Debesliotekstas">
    <w:name w:val="Balloon Text"/>
    <w:basedOn w:val="prastasis"/>
    <w:semiHidden/>
    <w:rsid w:val="00D27ECC"/>
    <w:rPr>
      <w:rFonts w:ascii="Tahoma" w:hAnsi="Tahoma" w:cs="Tahoma"/>
      <w:sz w:val="16"/>
      <w:szCs w:val="16"/>
    </w:rPr>
  </w:style>
  <w:style w:type="paragraph" w:customStyle="1" w:styleId="CharDiagramaDiagramaCharCharDiagramaDiagramaCharDiagramaDiagramaCharCharCharCharCharCharChar">
    <w:name w:val="Char Diagrama Diagrama Char Char Diagrama Diagrama Char Diagrama Diagrama Char Char Char Char Char Char Char"/>
    <w:basedOn w:val="prastasis"/>
    <w:semiHidden/>
    <w:rsid w:val="00FF786D"/>
    <w:pPr>
      <w:spacing w:after="160" w:line="240" w:lineRule="exact"/>
    </w:pPr>
    <w:rPr>
      <w:rFonts w:ascii="Verdana" w:hAnsi="Verdana" w:cs="Verdana"/>
      <w:lang w:eastAsia="lt-LT"/>
    </w:rPr>
  </w:style>
  <w:style w:type="paragraph" w:styleId="Antrats">
    <w:name w:val="header"/>
    <w:basedOn w:val="prastasis"/>
    <w:link w:val="AntratsDiagrama"/>
    <w:uiPriority w:val="99"/>
    <w:rsid w:val="002B037D"/>
    <w:pPr>
      <w:tabs>
        <w:tab w:val="center" w:pos="4153"/>
        <w:tab w:val="right" w:pos="8306"/>
      </w:tabs>
      <w:ind w:firstLine="567"/>
      <w:jc w:val="both"/>
    </w:pPr>
    <w:rPr>
      <w:sz w:val="26"/>
      <w:lang w:eastAsia="lt-LT"/>
    </w:rPr>
  </w:style>
  <w:style w:type="character" w:styleId="Hipersaitas">
    <w:name w:val="Hyperlink"/>
    <w:rsid w:val="001039E1"/>
    <w:rPr>
      <w:color w:val="0000FF"/>
      <w:u w:val="single"/>
    </w:rPr>
  </w:style>
  <w:style w:type="paragraph" w:styleId="HTMLiankstoformatuotas">
    <w:name w:val="HTML Preformatted"/>
    <w:basedOn w:val="prastasis"/>
    <w:link w:val="HTMLiankstoformatuotasDiagrama"/>
    <w:rsid w:val="0010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link w:val="HTMLiankstoformatuotas"/>
    <w:rsid w:val="00C0708E"/>
    <w:rPr>
      <w:rFonts w:ascii="Courier New" w:hAnsi="Courier New" w:cs="Courier New"/>
      <w:lang w:val="lt-LT" w:eastAsia="lt-LT" w:bidi="ar-SA"/>
    </w:rPr>
  </w:style>
  <w:style w:type="character" w:customStyle="1" w:styleId="AntratsDiagrama">
    <w:name w:val="Antraštės Diagrama"/>
    <w:link w:val="Antrats"/>
    <w:uiPriority w:val="99"/>
    <w:rsid w:val="00C0708E"/>
    <w:rPr>
      <w:sz w:val="26"/>
      <w:lang w:val="lt-LT" w:eastAsia="lt-LT" w:bidi="ar-SA"/>
    </w:rPr>
  </w:style>
  <w:style w:type="character" w:customStyle="1" w:styleId="Antrat2Diagrama">
    <w:name w:val="Antraštė 2 Diagrama"/>
    <w:link w:val="Antrat2"/>
    <w:rsid w:val="00092F28"/>
    <w:rPr>
      <w:sz w:val="24"/>
      <w:lang w:val="lt-LT" w:eastAsia="en-US"/>
    </w:rPr>
  </w:style>
  <w:style w:type="character" w:customStyle="1" w:styleId="PagrindiniotekstotraukaDiagrama">
    <w:name w:val="Pagrindinio teksto įtrauka Diagrama"/>
    <w:link w:val="Pagrindiniotekstotrauka"/>
    <w:rsid w:val="00092F28"/>
    <w:rPr>
      <w:sz w:val="24"/>
      <w:lang w:val="lt-LT" w:eastAsia="en-US"/>
    </w:rPr>
  </w:style>
  <w:style w:type="paragraph" w:styleId="Pagrindiniotekstotrauka3">
    <w:name w:val="Body Text Indent 3"/>
    <w:basedOn w:val="prastasis"/>
    <w:link w:val="Pagrindiniotekstotrauka3Diagrama"/>
    <w:rsid w:val="00092F28"/>
    <w:pPr>
      <w:spacing w:after="120"/>
      <w:ind w:left="283"/>
    </w:pPr>
    <w:rPr>
      <w:sz w:val="16"/>
      <w:szCs w:val="16"/>
    </w:rPr>
  </w:style>
  <w:style w:type="character" w:customStyle="1" w:styleId="Pagrindiniotekstotrauka3Diagrama">
    <w:name w:val="Pagrindinio teksto įtrauka 3 Diagrama"/>
    <w:link w:val="Pagrindiniotekstotrauka3"/>
    <w:rsid w:val="00092F28"/>
    <w:rPr>
      <w:sz w:val="16"/>
      <w:szCs w:val="16"/>
      <w:lang w:val="lt-LT" w:eastAsia="en-US"/>
    </w:rPr>
  </w:style>
  <w:style w:type="character" w:customStyle="1" w:styleId="uficommentbody">
    <w:name w:val="uficommentbody"/>
    <w:basedOn w:val="Numatytasispastraiposriftas"/>
    <w:rsid w:val="000249E9"/>
  </w:style>
  <w:style w:type="paragraph" w:styleId="Sraopastraipa">
    <w:name w:val="List Paragraph"/>
    <w:basedOn w:val="prastasis"/>
    <w:uiPriority w:val="34"/>
    <w:qFormat/>
    <w:rsid w:val="002A707C"/>
    <w:pPr>
      <w:ind w:left="720"/>
      <w:contextualSpacing/>
    </w:pPr>
  </w:style>
  <w:style w:type="paragraph" w:styleId="prastasiniatinklio">
    <w:name w:val="Normal (Web)"/>
    <w:basedOn w:val="prastasis"/>
    <w:uiPriority w:val="99"/>
    <w:unhideWhenUsed/>
    <w:rsid w:val="004B206F"/>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25">
      <w:bodyDiv w:val="1"/>
      <w:marLeft w:val="0"/>
      <w:marRight w:val="0"/>
      <w:marTop w:val="0"/>
      <w:marBottom w:val="0"/>
      <w:divBdr>
        <w:top w:val="none" w:sz="0" w:space="0" w:color="auto"/>
        <w:left w:val="none" w:sz="0" w:space="0" w:color="auto"/>
        <w:bottom w:val="none" w:sz="0" w:space="0" w:color="auto"/>
        <w:right w:val="none" w:sz="0" w:space="0" w:color="auto"/>
      </w:divBdr>
    </w:div>
    <w:div w:id="1291745556">
      <w:bodyDiv w:val="1"/>
      <w:marLeft w:val="0"/>
      <w:marRight w:val="0"/>
      <w:marTop w:val="0"/>
      <w:marBottom w:val="0"/>
      <w:divBdr>
        <w:top w:val="none" w:sz="0" w:space="0" w:color="auto"/>
        <w:left w:val="none" w:sz="0" w:space="0" w:color="auto"/>
        <w:bottom w:val="none" w:sz="0" w:space="0" w:color="auto"/>
        <w:right w:val="none" w:sz="0" w:space="0" w:color="auto"/>
      </w:divBdr>
    </w:div>
    <w:div w:id="1454785163">
      <w:bodyDiv w:val="1"/>
      <w:marLeft w:val="0"/>
      <w:marRight w:val="0"/>
      <w:marTop w:val="0"/>
      <w:marBottom w:val="0"/>
      <w:divBdr>
        <w:top w:val="none" w:sz="0" w:space="0" w:color="auto"/>
        <w:left w:val="none" w:sz="0" w:space="0" w:color="auto"/>
        <w:bottom w:val="none" w:sz="0" w:space="0" w:color="auto"/>
        <w:right w:val="none" w:sz="0" w:space="0" w:color="auto"/>
      </w:divBdr>
    </w:div>
    <w:div w:id="148315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1393</Words>
  <Characters>795</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Savivaldybe</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Dziuljeta</dc:creator>
  <cp:lastModifiedBy>Steponas Navajauskas</cp:lastModifiedBy>
  <cp:revision>4</cp:revision>
  <cp:lastPrinted>2024-06-13T06:54:00Z</cp:lastPrinted>
  <dcterms:created xsi:type="dcterms:W3CDTF">2024-07-02T08:20:00Z</dcterms:created>
  <dcterms:modified xsi:type="dcterms:W3CDTF">2024-07-03T13:22:00Z</dcterms:modified>
</cp:coreProperties>
</file>