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93E85" w14:textId="517D95B1" w:rsidR="00EA37C1" w:rsidRDefault="008A1FE2"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noProof/>
          <w:sz w:val="24"/>
          <w:szCs w:val="20"/>
          <w:lang w:eastAsia="zh-CN"/>
        </w:rPr>
        <w:drawing>
          <wp:inline distT="0" distB="0" distL="0" distR="0" wp14:anchorId="620DDAAF" wp14:editId="57CCF904">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59E47A8B" w14:textId="77777777" w:rsidR="0007192D" w:rsidRPr="00240F59" w:rsidRDefault="0007192D" w:rsidP="00EA37C1">
      <w:pPr>
        <w:spacing w:after="0" w:line="240" w:lineRule="auto"/>
        <w:jc w:val="center"/>
        <w:rPr>
          <w:rFonts w:ascii="Times New Roman" w:eastAsia="Times New Roman" w:hAnsi="Times New Roman"/>
          <w:b/>
          <w:sz w:val="24"/>
          <w:szCs w:val="24"/>
          <w:lang w:eastAsia="zh-CN"/>
        </w:rPr>
      </w:pPr>
    </w:p>
    <w:p w14:paraId="1CE04E9C" w14:textId="77777777" w:rsidR="00EA37C1" w:rsidRPr="00240F59" w:rsidRDefault="00EA37C1" w:rsidP="00EA37C1">
      <w:pPr>
        <w:spacing w:after="0" w:line="240" w:lineRule="auto"/>
        <w:jc w:val="center"/>
        <w:rPr>
          <w:rFonts w:ascii="Times New Roman" w:eastAsia="Times New Roman" w:hAnsi="Times New Roman"/>
          <w:b/>
          <w:sz w:val="24"/>
          <w:szCs w:val="24"/>
          <w:lang w:eastAsia="zh-CN"/>
        </w:rPr>
      </w:pPr>
      <w:r w:rsidRPr="00240F59">
        <w:rPr>
          <w:rFonts w:ascii="Times New Roman" w:eastAsia="Times New Roman" w:hAnsi="Times New Roman"/>
          <w:b/>
          <w:sz w:val="24"/>
          <w:szCs w:val="24"/>
          <w:lang w:eastAsia="zh-CN"/>
        </w:rPr>
        <w:t>KĖDAINIŲ RAJONO SAVIVALDYBĖS TARYBA</w:t>
      </w:r>
    </w:p>
    <w:p w14:paraId="433D1FC3" w14:textId="77777777" w:rsidR="0007192D" w:rsidRDefault="0007192D" w:rsidP="00020E2E">
      <w:pPr>
        <w:spacing w:after="0" w:line="240" w:lineRule="auto"/>
        <w:jc w:val="center"/>
        <w:rPr>
          <w:rFonts w:ascii="Times New Roman" w:eastAsia="Times New Roman" w:hAnsi="Times New Roman"/>
          <w:b/>
          <w:sz w:val="24"/>
          <w:szCs w:val="24"/>
          <w:lang w:eastAsia="lt-LT"/>
        </w:rPr>
      </w:pPr>
    </w:p>
    <w:p w14:paraId="4923EDA0" w14:textId="1A3423A5" w:rsidR="00053ACB"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b/>
          <w:sz w:val="24"/>
          <w:szCs w:val="24"/>
          <w:lang w:eastAsia="lt-LT"/>
        </w:rPr>
        <w:t>SPRENDIMAS</w:t>
      </w:r>
      <w:r w:rsidRPr="00240F59">
        <w:rPr>
          <w:rFonts w:ascii="Times New Roman" w:eastAsia="Times New Roman" w:hAnsi="Times New Roman"/>
          <w:sz w:val="24"/>
          <w:szCs w:val="24"/>
          <w:lang w:eastAsia="lt-LT"/>
        </w:rPr>
        <w:t xml:space="preserve"> </w:t>
      </w:r>
    </w:p>
    <w:p w14:paraId="025FE39A" w14:textId="77777777" w:rsidR="00020E2E" w:rsidRPr="00240F59" w:rsidRDefault="00020E2E" w:rsidP="00020E2E">
      <w:pPr>
        <w:spacing w:after="0" w:line="240" w:lineRule="auto"/>
        <w:jc w:val="center"/>
        <w:rPr>
          <w:rFonts w:ascii="Times New Roman" w:eastAsia="Times New Roman" w:hAnsi="Times New Roman"/>
          <w:b/>
          <w:sz w:val="24"/>
          <w:szCs w:val="24"/>
          <w:lang w:eastAsia="lt-LT"/>
        </w:rPr>
      </w:pPr>
      <w:r w:rsidRPr="00240F59">
        <w:rPr>
          <w:rFonts w:ascii="Times New Roman" w:eastAsia="Times New Roman" w:hAnsi="Times New Roman"/>
          <w:b/>
          <w:sz w:val="24"/>
          <w:szCs w:val="24"/>
          <w:lang w:eastAsia="lt-LT"/>
        </w:rPr>
        <w:t>DĖL KĖDAINIŲ RAJONO SAVIVALDYBĖS BŪSTO FONDO IR SOCIALINIO BŪSTO FONDO SĄRAŠŲ PAKEITIMO</w:t>
      </w:r>
    </w:p>
    <w:p w14:paraId="33AB4192" w14:textId="77777777" w:rsidR="006D7158" w:rsidRPr="00240F59" w:rsidRDefault="006D7158" w:rsidP="00020E2E">
      <w:pPr>
        <w:spacing w:after="0" w:line="240" w:lineRule="auto"/>
        <w:jc w:val="center"/>
        <w:rPr>
          <w:rFonts w:ascii="Times New Roman" w:eastAsia="Times New Roman" w:hAnsi="Times New Roman"/>
          <w:sz w:val="24"/>
          <w:szCs w:val="24"/>
          <w:lang w:eastAsia="lt-LT"/>
        </w:rPr>
      </w:pPr>
    </w:p>
    <w:p w14:paraId="4BFF417A" w14:textId="700DBF8C" w:rsidR="005C7F50" w:rsidRPr="00240F59" w:rsidRDefault="00610F16"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202</w:t>
      </w:r>
      <w:r w:rsidR="000621C7">
        <w:rPr>
          <w:rFonts w:ascii="Times New Roman" w:eastAsia="Times New Roman" w:hAnsi="Times New Roman"/>
          <w:sz w:val="24"/>
          <w:szCs w:val="24"/>
          <w:lang w:eastAsia="lt-LT"/>
        </w:rPr>
        <w:t>4</w:t>
      </w:r>
      <w:r w:rsidR="00020E2E" w:rsidRPr="00240F59">
        <w:rPr>
          <w:rFonts w:ascii="Times New Roman" w:eastAsia="Times New Roman" w:hAnsi="Times New Roman"/>
          <w:sz w:val="24"/>
          <w:szCs w:val="24"/>
          <w:lang w:eastAsia="lt-LT"/>
        </w:rPr>
        <w:t xml:space="preserve"> m.</w:t>
      </w:r>
      <w:r w:rsidR="0007192D">
        <w:rPr>
          <w:rFonts w:ascii="Times New Roman" w:eastAsia="Times New Roman" w:hAnsi="Times New Roman"/>
          <w:sz w:val="24"/>
          <w:szCs w:val="24"/>
          <w:lang w:eastAsia="lt-LT"/>
        </w:rPr>
        <w:t xml:space="preserve"> birželio</w:t>
      </w:r>
      <w:r w:rsidR="001D0F90">
        <w:rPr>
          <w:rFonts w:ascii="Times New Roman" w:eastAsia="Times New Roman" w:hAnsi="Times New Roman"/>
          <w:sz w:val="24"/>
          <w:szCs w:val="24"/>
          <w:lang w:eastAsia="lt-LT"/>
        </w:rPr>
        <w:t xml:space="preserve"> </w:t>
      </w:r>
      <w:r w:rsidR="00E60670">
        <w:rPr>
          <w:rFonts w:ascii="Times New Roman" w:eastAsia="Times New Roman" w:hAnsi="Times New Roman"/>
          <w:sz w:val="24"/>
          <w:szCs w:val="24"/>
          <w:lang w:eastAsia="lt-LT"/>
        </w:rPr>
        <w:t>28</w:t>
      </w:r>
      <w:r w:rsidR="001D0F90">
        <w:rPr>
          <w:rFonts w:ascii="Times New Roman" w:eastAsia="Times New Roman" w:hAnsi="Times New Roman"/>
          <w:sz w:val="24"/>
          <w:szCs w:val="24"/>
          <w:lang w:eastAsia="lt-LT"/>
        </w:rPr>
        <w:t xml:space="preserve"> </w:t>
      </w:r>
      <w:r w:rsidR="00053ACB" w:rsidRPr="00240F59">
        <w:rPr>
          <w:rFonts w:ascii="Times New Roman" w:eastAsia="Times New Roman" w:hAnsi="Times New Roman"/>
          <w:sz w:val="24"/>
          <w:szCs w:val="24"/>
          <w:lang w:eastAsia="lt-LT"/>
        </w:rPr>
        <w:t>d. Nr.</w:t>
      </w:r>
      <w:r w:rsidR="006B543C">
        <w:rPr>
          <w:rFonts w:ascii="Times New Roman" w:eastAsia="Times New Roman" w:hAnsi="Times New Roman"/>
          <w:sz w:val="24"/>
          <w:szCs w:val="24"/>
          <w:lang w:eastAsia="lt-LT"/>
        </w:rPr>
        <w:t xml:space="preserve"> </w:t>
      </w:r>
      <w:r w:rsidR="00E60670">
        <w:rPr>
          <w:rFonts w:ascii="Times New Roman" w:eastAsia="Times New Roman" w:hAnsi="Times New Roman"/>
          <w:sz w:val="24"/>
          <w:szCs w:val="24"/>
          <w:lang w:eastAsia="lt-LT"/>
        </w:rPr>
        <w:t>TS-</w:t>
      </w:r>
      <w:r w:rsidR="002E7528">
        <w:rPr>
          <w:rFonts w:ascii="Times New Roman" w:eastAsia="Times New Roman" w:hAnsi="Times New Roman"/>
          <w:sz w:val="24"/>
          <w:szCs w:val="24"/>
          <w:lang w:eastAsia="lt-LT"/>
        </w:rPr>
        <w:t>247</w:t>
      </w:r>
      <w:bookmarkStart w:id="0" w:name="_GoBack"/>
      <w:bookmarkEnd w:id="0"/>
      <w:r w:rsidR="006B543C">
        <w:rPr>
          <w:rFonts w:ascii="Times New Roman" w:eastAsia="Times New Roman" w:hAnsi="Times New Roman"/>
          <w:sz w:val="24"/>
          <w:szCs w:val="24"/>
          <w:lang w:eastAsia="lt-LT"/>
        </w:rPr>
        <w:t xml:space="preserve"> </w:t>
      </w:r>
      <w:r w:rsidR="0047500F" w:rsidRPr="00240F59">
        <w:rPr>
          <w:rFonts w:ascii="Times New Roman" w:eastAsia="Times New Roman" w:hAnsi="Times New Roman"/>
          <w:sz w:val="24"/>
          <w:szCs w:val="24"/>
          <w:lang w:eastAsia="lt-LT"/>
        </w:rPr>
        <w:t xml:space="preserve"> </w:t>
      </w:r>
    </w:p>
    <w:p w14:paraId="1A7FC216" w14:textId="77777777" w:rsidR="00020E2E"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Kėdainiai</w:t>
      </w:r>
    </w:p>
    <w:p w14:paraId="5BB060EA" w14:textId="77777777" w:rsidR="00782EA4" w:rsidRPr="00240F59" w:rsidRDefault="00782EA4" w:rsidP="00020E2E">
      <w:pPr>
        <w:spacing w:after="0" w:line="240" w:lineRule="auto"/>
        <w:jc w:val="center"/>
        <w:rPr>
          <w:rFonts w:ascii="Times New Roman" w:eastAsia="Times New Roman" w:hAnsi="Times New Roman"/>
          <w:sz w:val="24"/>
          <w:szCs w:val="24"/>
          <w:lang w:eastAsia="lt-LT"/>
        </w:rPr>
      </w:pPr>
    </w:p>
    <w:p w14:paraId="32457486" w14:textId="77777777" w:rsidR="00BF2741" w:rsidRPr="00240F59" w:rsidRDefault="00BF2741" w:rsidP="00053ACB">
      <w:pPr>
        <w:spacing w:after="0" w:line="240" w:lineRule="auto"/>
        <w:jc w:val="both"/>
        <w:rPr>
          <w:rFonts w:ascii="Times New Roman" w:eastAsia="Times New Roman" w:hAnsi="Times New Roman"/>
          <w:sz w:val="20"/>
          <w:szCs w:val="20"/>
          <w:lang w:eastAsia="lt-LT"/>
        </w:rPr>
      </w:pPr>
    </w:p>
    <w:p w14:paraId="6052034E" w14:textId="619CC00F" w:rsidR="00DD5020" w:rsidRPr="00240F59" w:rsidRDefault="00C071DD"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Kėdainių rajono savivaldybės taryba </w:t>
      </w:r>
      <w:r w:rsidRPr="009F1F51">
        <w:rPr>
          <w:rFonts w:ascii="Times New Roman" w:eastAsia="Times New Roman" w:hAnsi="Times New Roman"/>
          <w:spacing w:val="74"/>
          <w:sz w:val="24"/>
          <w:szCs w:val="24"/>
          <w:lang w:eastAsia="lt-LT"/>
        </w:rPr>
        <w:t>nusprendžia</w:t>
      </w:r>
      <w:r w:rsidRPr="00240F59">
        <w:rPr>
          <w:rFonts w:ascii="Times New Roman" w:eastAsia="Times New Roman" w:hAnsi="Times New Roman"/>
          <w:sz w:val="24"/>
          <w:szCs w:val="24"/>
          <w:lang w:eastAsia="lt-LT"/>
        </w:rPr>
        <w:t>:</w:t>
      </w:r>
    </w:p>
    <w:p w14:paraId="26EDC0F2" w14:textId="1EE7B450" w:rsidR="009F1F51" w:rsidRDefault="00AD16CB" w:rsidP="009F1F51">
      <w:pPr>
        <w:spacing w:after="0" w:line="240" w:lineRule="auto"/>
        <w:ind w:firstLine="567"/>
        <w:jc w:val="both"/>
        <w:rPr>
          <w:rFonts w:asciiTheme="majorBidi" w:eastAsia="Times New Roman" w:hAnsiTheme="majorBidi" w:cstheme="majorBidi"/>
          <w:sz w:val="24"/>
          <w:szCs w:val="24"/>
          <w:lang w:eastAsia="lt-LT"/>
        </w:rPr>
      </w:pPr>
      <w:r>
        <w:rPr>
          <w:rFonts w:ascii="Times New Roman" w:eastAsia="Times New Roman" w:hAnsi="Times New Roman"/>
          <w:sz w:val="24"/>
          <w:szCs w:val="24"/>
          <w:lang w:eastAsia="lt-LT"/>
        </w:rPr>
        <w:t xml:space="preserve">1. </w:t>
      </w:r>
      <w:bookmarkStart w:id="1" w:name="_Hlk169008395"/>
      <w:r w:rsidR="005309D0" w:rsidRPr="00240F59">
        <w:rPr>
          <w:rFonts w:ascii="Times New Roman" w:eastAsia="Times New Roman" w:hAnsi="Times New Roman"/>
          <w:sz w:val="24"/>
          <w:szCs w:val="24"/>
          <w:lang w:eastAsia="lt-LT"/>
        </w:rPr>
        <w:t xml:space="preserve">Pakeisti </w:t>
      </w:r>
      <w:bookmarkStart w:id="2" w:name="_Hlk169008271"/>
      <w:bookmarkEnd w:id="1"/>
      <w:r w:rsidR="005309D0" w:rsidRPr="00240F59">
        <w:rPr>
          <w:rFonts w:ascii="Times New Roman" w:eastAsia="Times New Roman" w:hAnsi="Times New Roman"/>
          <w:sz w:val="24"/>
          <w:szCs w:val="24"/>
          <w:lang w:eastAsia="lt-LT"/>
        </w:rPr>
        <w:t xml:space="preserve">Kėdainių rajono </w:t>
      </w:r>
      <w:bookmarkStart w:id="3" w:name="_Hlk169008190"/>
      <w:bookmarkEnd w:id="2"/>
      <w:r w:rsidR="005309D0" w:rsidRPr="00240F59">
        <w:rPr>
          <w:rFonts w:ascii="Times New Roman" w:eastAsia="Times New Roman" w:hAnsi="Times New Roman"/>
          <w:sz w:val="24"/>
          <w:szCs w:val="24"/>
          <w:lang w:eastAsia="lt-LT"/>
        </w:rPr>
        <w:t>savivaldybės būsto fondo sąrašą</w:t>
      </w:r>
      <w:bookmarkEnd w:id="3"/>
      <w:r w:rsidR="005309D0" w:rsidRPr="00240F59">
        <w:rPr>
          <w:rFonts w:ascii="Times New Roman" w:hAnsi="Times New Roman"/>
          <w:sz w:val="24"/>
          <w:szCs w:val="24"/>
          <w:lang w:eastAsia="lt-LT"/>
        </w:rPr>
        <w:t>, patvirtintą Kėdainių rajono</w:t>
      </w:r>
      <w:r w:rsidR="0047500F" w:rsidRPr="00240F59">
        <w:rPr>
          <w:rFonts w:ascii="Times New Roman" w:hAnsi="Times New Roman"/>
          <w:sz w:val="24"/>
          <w:szCs w:val="24"/>
          <w:lang w:eastAsia="lt-LT"/>
        </w:rPr>
        <w:t xml:space="preserve"> </w:t>
      </w:r>
      <w:r w:rsidR="005309D0" w:rsidRPr="00240F59">
        <w:rPr>
          <w:rFonts w:ascii="Times New Roman" w:hAnsi="Times New Roman"/>
          <w:sz w:val="24"/>
          <w:szCs w:val="24"/>
          <w:lang w:eastAsia="lt-LT"/>
        </w:rPr>
        <w:t>savivaldybės tarybos 2015 m. kovo 27 d. sprendimu Nr. TS-71 „Dėl Kėdainių rajono savivaldybės būsto fondo ir socialinio būsto fondo sąrašų patvirtinimo“</w:t>
      </w:r>
      <w:r w:rsidR="009F1F51">
        <w:rPr>
          <w:rFonts w:asciiTheme="majorBidi" w:eastAsia="Times New Roman" w:hAnsiTheme="majorBidi" w:cstheme="majorBidi"/>
          <w:sz w:val="24"/>
          <w:szCs w:val="24"/>
          <w:lang w:eastAsia="lt-LT"/>
        </w:rPr>
        <w:t>:</w:t>
      </w:r>
    </w:p>
    <w:p w14:paraId="1A4E175B" w14:textId="3475666D" w:rsidR="00AD16CB" w:rsidRDefault="009F1F51" w:rsidP="009F1F51">
      <w:pPr>
        <w:spacing w:after="0" w:line="240" w:lineRule="auto"/>
        <w:ind w:firstLine="567"/>
        <w:jc w:val="both"/>
        <w:rPr>
          <w:rFonts w:ascii="Times New Roman" w:eastAsia="Times New Roman" w:hAnsi="Times New Roman"/>
          <w:sz w:val="24"/>
          <w:szCs w:val="24"/>
          <w:lang w:eastAsia="lt-LT"/>
        </w:rPr>
      </w:pPr>
      <w:r>
        <w:rPr>
          <w:rFonts w:asciiTheme="majorBidi" w:eastAsia="Times New Roman" w:hAnsiTheme="majorBidi" w:cstheme="majorBidi"/>
          <w:sz w:val="24"/>
          <w:szCs w:val="24"/>
          <w:lang w:eastAsia="lt-LT"/>
        </w:rPr>
        <w:t>1.</w:t>
      </w:r>
      <w:r w:rsidR="00AD16CB">
        <w:rPr>
          <w:rFonts w:asciiTheme="majorBidi" w:eastAsia="Times New Roman" w:hAnsiTheme="majorBidi" w:cstheme="majorBidi"/>
          <w:sz w:val="24"/>
          <w:szCs w:val="24"/>
          <w:lang w:eastAsia="lt-LT"/>
        </w:rPr>
        <w:t>1.</w:t>
      </w:r>
      <w:r w:rsidR="00AD16CB" w:rsidRPr="00AD16CB">
        <w:rPr>
          <w:rFonts w:asciiTheme="majorBidi" w:eastAsia="Times New Roman" w:hAnsiTheme="majorBidi" w:cstheme="majorBidi"/>
          <w:sz w:val="24"/>
          <w:szCs w:val="24"/>
          <w:lang w:eastAsia="lt-LT"/>
        </w:rPr>
        <w:t xml:space="preserve"> </w:t>
      </w:r>
      <w:r w:rsidR="00AD16CB">
        <w:rPr>
          <w:rFonts w:asciiTheme="majorBidi" w:eastAsia="Times New Roman" w:hAnsiTheme="majorBidi" w:cstheme="majorBidi"/>
          <w:sz w:val="24"/>
          <w:szCs w:val="24"/>
          <w:lang w:eastAsia="lt-LT"/>
        </w:rPr>
        <w:t xml:space="preserve"> i</w:t>
      </w:r>
      <w:r w:rsidR="00AD16CB" w:rsidRPr="00240F59">
        <w:rPr>
          <w:rFonts w:asciiTheme="majorBidi" w:eastAsia="Times New Roman" w:hAnsiTheme="majorBidi" w:cstheme="majorBidi"/>
          <w:sz w:val="24"/>
          <w:szCs w:val="24"/>
          <w:lang w:eastAsia="lt-LT"/>
        </w:rPr>
        <w:t xml:space="preserve">šbraukti iš </w:t>
      </w:r>
      <w:r w:rsidR="005B3D92" w:rsidRPr="005B3D92">
        <w:rPr>
          <w:rFonts w:asciiTheme="majorBidi" w:eastAsia="Times New Roman" w:hAnsiTheme="majorBidi" w:cstheme="majorBidi"/>
          <w:sz w:val="24"/>
          <w:szCs w:val="24"/>
          <w:lang w:eastAsia="lt-LT"/>
        </w:rPr>
        <w:t xml:space="preserve">Kėdainių rajono savivaldybės būsto fondo </w:t>
      </w:r>
      <w:r w:rsidR="00AD16CB" w:rsidRPr="00240F59">
        <w:rPr>
          <w:rFonts w:ascii="Times New Roman" w:eastAsia="Times New Roman" w:hAnsi="Times New Roman"/>
          <w:sz w:val="24"/>
          <w:szCs w:val="24"/>
          <w:lang w:eastAsia="lt-LT"/>
        </w:rPr>
        <w:t>sąraš</w:t>
      </w:r>
      <w:r w:rsidR="00AD16CB">
        <w:rPr>
          <w:rFonts w:ascii="Times New Roman" w:eastAsia="Times New Roman" w:hAnsi="Times New Roman"/>
          <w:sz w:val="24"/>
          <w:szCs w:val="24"/>
          <w:lang w:eastAsia="lt-LT"/>
        </w:rPr>
        <w:t>o:</w:t>
      </w:r>
    </w:p>
    <w:p w14:paraId="4C9C244E" w14:textId="063E50CA" w:rsidR="00D67B14" w:rsidRPr="009F1F51" w:rsidRDefault="009F1F51" w:rsidP="009F1F51">
      <w:pPr>
        <w:spacing w:after="0" w:line="240" w:lineRule="auto"/>
        <w:ind w:firstLine="567"/>
        <w:jc w:val="both"/>
        <w:rPr>
          <w:rFonts w:asciiTheme="majorBidi" w:eastAsia="Times New Roman" w:hAnsiTheme="majorBidi" w:cstheme="majorBidi"/>
          <w:sz w:val="24"/>
          <w:szCs w:val="24"/>
          <w:lang w:eastAsia="lt-LT"/>
        </w:rPr>
      </w:pPr>
      <w:r>
        <w:rPr>
          <w:rFonts w:asciiTheme="majorBidi" w:eastAsia="Times New Roman" w:hAnsiTheme="majorBidi" w:cstheme="majorBidi"/>
          <w:sz w:val="24"/>
          <w:szCs w:val="24"/>
          <w:lang w:eastAsia="lt-LT"/>
        </w:rPr>
        <w:t>1.1.</w:t>
      </w:r>
      <w:r w:rsidR="00AD16CB">
        <w:rPr>
          <w:rFonts w:asciiTheme="majorBidi" w:eastAsia="Times New Roman" w:hAnsiTheme="majorBidi" w:cstheme="majorBidi"/>
          <w:sz w:val="24"/>
          <w:szCs w:val="24"/>
          <w:lang w:eastAsia="lt-LT"/>
        </w:rPr>
        <w:t>1.</w:t>
      </w:r>
      <w:r w:rsidR="00DD5020" w:rsidRPr="00240F59">
        <w:rPr>
          <w:rFonts w:asciiTheme="majorBidi" w:eastAsia="Times New Roman" w:hAnsiTheme="majorBidi" w:cstheme="majorBidi"/>
          <w:color w:val="000000" w:themeColor="text1"/>
          <w:sz w:val="24"/>
          <w:szCs w:val="24"/>
          <w:lang w:eastAsia="lt-LT"/>
        </w:rPr>
        <w:t xml:space="preserve"> </w:t>
      </w:r>
      <w:bookmarkStart w:id="4" w:name="_Hlk163564140"/>
      <w:r w:rsidR="00D67B14">
        <w:rPr>
          <w:rFonts w:asciiTheme="majorBidi" w:eastAsia="Times New Roman" w:hAnsiTheme="majorBidi" w:cstheme="majorBidi"/>
          <w:color w:val="000000" w:themeColor="text1"/>
          <w:sz w:val="24"/>
          <w:szCs w:val="24"/>
          <w:lang w:eastAsia="lt-LT"/>
        </w:rPr>
        <w:t xml:space="preserve">butą Kėdainių </w:t>
      </w:r>
      <w:r w:rsidR="00337098">
        <w:rPr>
          <w:rFonts w:asciiTheme="majorBidi" w:eastAsia="Times New Roman" w:hAnsiTheme="majorBidi" w:cstheme="majorBidi"/>
          <w:color w:val="000000" w:themeColor="text1"/>
          <w:sz w:val="24"/>
          <w:szCs w:val="24"/>
          <w:lang w:eastAsia="lt-LT"/>
        </w:rPr>
        <w:t>r. sav.</w:t>
      </w:r>
      <w:r w:rsidR="00D67B14">
        <w:rPr>
          <w:rFonts w:asciiTheme="majorBidi" w:eastAsia="Times New Roman" w:hAnsiTheme="majorBidi" w:cstheme="majorBidi"/>
          <w:color w:val="000000" w:themeColor="text1"/>
          <w:sz w:val="24"/>
          <w:szCs w:val="24"/>
          <w:lang w:eastAsia="lt-LT"/>
        </w:rPr>
        <w:t xml:space="preserve">, </w:t>
      </w:r>
      <w:r w:rsidR="00337098">
        <w:rPr>
          <w:rFonts w:asciiTheme="majorBidi" w:eastAsia="Times New Roman" w:hAnsiTheme="majorBidi" w:cstheme="majorBidi"/>
          <w:color w:val="000000" w:themeColor="text1"/>
          <w:sz w:val="24"/>
          <w:szCs w:val="24"/>
          <w:lang w:eastAsia="lt-LT"/>
        </w:rPr>
        <w:t>Vilainių sen., Vilainių k., Melioratorių g. 20-4</w:t>
      </w:r>
      <w:r w:rsidR="00D67B14">
        <w:rPr>
          <w:rFonts w:asciiTheme="majorBidi" w:eastAsia="Times New Roman" w:hAnsiTheme="majorBidi" w:cstheme="majorBidi"/>
          <w:color w:val="000000" w:themeColor="text1"/>
          <w:sz w:val="24"/>
          <w:szCs w:val="24"/>
          <w:lang w:eastAsia="lt-LT"/>
        </w:rPr>
        <w:t xml:space="preserve">, </w:t>
      </w:r>
      <w:r w:rsidR="00BA749F">
        <w:rPr>
          <w:rFonts w:asciiTheme="majorBidi" w:eastAsia="Times New Roman" w:hAnsiTheme="majorBidi" w:cstheme="majorBidi"/>
          <w:color w:val="000000" w:themeColor="text1"/>
          <w:sz w:val="24"/>
          <w:szCs w:val="24"/>
          <w:lang w:eastAsia="lt-LT"/>
        </w:rPr>
        <w:t>3</w:t>
      </w:r>
      <w:r w:rsidR="00337098">
        <w:rPr>
          <w:rFonts w:asciiTheme="majorBidi" w:eastAsia="Times New Roman" w:hAnsiTheme="majorBidi" w:cstheme="majorBidi"/>
          <w:color w:val="000000" w:themeColor="text1"/>
          <w:sz w:val="24"/>
          <w:szCs w:val="24"/>
          <w:lang w:eastAsia="lt-LT"/>
        </w:rPr>
        <w:t>3</w:t>
      </w:r>
      <w:r w:rsidR="00BA749F">
        <w:rPr>
          <w:rFonts w:asciiTheme="majorBidi" w:eastAsia="Times New Roman" w:hAnsiTheme="majorBidi" w:cstheme="majorBidi"/>
          <w:color w:val="000000" w:themeColor="text1"/>
          <w:sz w:val="24"/>
          <w:szCs w:val="24"/>
          <w:lang w:eastAsia="lt-LT"/>
        </w:rPr>
        <w:t>,</w:t>
      </w:r>
      <w:r w:rsidR="00337098">
        <w:rPr>
          <w:rFonts w:asciiTheme="majorBidi" w:eastAsia="Times New Roman" w:hAnsiTheme="majorBidi" w:cstheme="majorBidi"/>
          <w:color w:val="000000" w:themeColor="text1"/>
          <w:sz w:val="24"/>
          <w:szCs w:val="24"/>
          <w:lang w:eastAsia="lt-LT"/>
        </w:rPr>
        <w:t>57</w:t>
      </w:r>
      <w:r w:rsidR="00D67B14">
        <w:rPr>
          <w:rFonts w:asciiTheme="majorBidi" w:eastAsia="Times New Roman" w:hAnsiTheme="majorBidi" w:cstheme="majorBidi"/>
          <w:color w:val="000000" w:themeColor="text1"/>
          <w:sz w:val="24"/>
          <w:szCs w:val="24"/>
          <w:lang w:eastAsia="lt-LT"/>
        </w:rPr>
        <w:t xml:space="preserve"> kv. m bendro ploto;</w:t>
      </w:r>
      <w:bookmarkEnd w:id="4"/>
    </w:p>
    <w:p w14:paraId="140045A8" w14:textId="45715B70" w:rsidR="00FA737E" w:rsidRDefault="00D67B14" w:rsidP="002250B6">
      <w:pPr>
        <w:shd w:val="clear" w:color="auto" w:fill="FFFFFF"/>
        <w:spacing w:after="0" w:line="240" w:lineRule="auto"/>
        <w:ind w:firstLine="567"/>
        <w:jc w:val="both"/>
        <w:rPr>
          <w:rFonts w:asciiTheme="majorBidi" w:hAnsiTheme="majorBidi" w:cstheme="majorBidi"/>
          <w:bCs/>
          <w:sz w:val="24"/>
          <w:szCs w:val="24"/>
        </w:rPr>
      </w:pPr>
      <w:r>
        <w:rPr>
          <w:rFonts w:asciiTheme="majorBidi" w:eastAsia="Times New Roman" w:hAnsiTheme="majorBidi" w:cstheme="majorBidi"/>
          <w:color w:val="000000" w:themeColor="text1"/>
          <w:sz w:val="24"/>
          <w:szCs w:val="24"/>
          <w:lang w:eastAsia="lt-LT"/>
        </w:rPr>
        <w:t>1.</w:t>
      </w:r>
      <w:r w:rsidR="00AD16CB">
        <w:rPr>
          <w:rFonts w:asciiTheme="majorBidi" w:eastAsia="Times New Roman" w:hAnsiTheme="majorBidi" w:cstheme="majorBidi"/>
          <w:color w:val="000000" w:themeColor="text1"/>
          <w:sz w:val="24"/>
          <w:szCs w:val="24"/>
          <w:lang w:eastAsia="lt-LT"/>
        </w:rPr>
        <w:t>1.</w:t>
      </w:r>
      <w:r>
        <w:rPr>
          <w:rFonts w:asciiTheme="majorBidi" w:eastAsia="Times New Roman" w:hAnsiTheme="majorBidi" w:cstheme="majorBidi"/>
          <w:color w:val="000000" w:themeColor="text1"/>
          <w:sz w:val="24"/>
          <w:szCs w:val="24"/>
          <w:lang w:eastAsia="lt-LT"/>
        </w:rPr>
        <w:t xml:space="preserve">2. </w:t>
      </w:r>
      <w:r w:rsidR="001942ED" w:rsidRPr="001942ED">
        <w:rPr>
          <w:rFonts w:asciiTheme="majorBidi" w:hAnsiTheme="majorBidi" w:cstheme="majorBidi"/>
          <w:color w:val="000000" w:themeColor="text1"/>
          <w:sz w:val="24"/>
          <w:szCs w:val="24"/>
        </w:rPr>
        <w:t xml:space="preserve">butą </w:t>
      </w:r>
      <w:r w:rsidR="001942ED" w:rsidRPr="001942ED">
        <w:rPr>
          <w:rFonts w:asciiTheme="majorBidi" w:hAnsiTheme="majorBidi" w:cstheme="majorBidi"/>
          <w:bCs/>
          <w:sz w:val="24"/>
          <w:szCs w:val="24"/>
        </w:rPr>
        <w:t xml:space="preserve">Kėdainių </w:t>
      </w:r>
      <w:r w:rsidR="00BA749F">
        <w:rPr>
          <w:rFonts w:asciiTheme="majorBidi" w:hAnsiTheme="majorBidi" w:cstheme="majorBidi"/>
          <w:bCs/>
          <w:sz w:val="24"/>
          <w:szCs w:val="24"/>
        </w:rPr>
        <w:t>m</w:t>
      </w:r>
      <w:r w:rsidR="001942ED" w:rsidRPr="001942ED">
        <w:rPr>
          <w:rFonts w:asciiTheme="majorBidi" w:hAnsiTheme="majorBidi" w:cstheme="majorBidi"/>
          <w:bCs/>
          <w:sz w:val="24"/>
          <w:szCs w:val="24"/>
        </w:rPr>
        <w:t xml:space="preserve">., </w:t>
      </w:r>
      <w:r w:rsidR="000621C7">
        <w:rPr>
          <w:rFonts w:asciiTheme="majorBidi" w:hAnsiTheme="majorBidi" w:cstheme="majorBidi"/>
          <w:bCs/>
          <w:sz w:val="24"/>
          <w:szCs w:val="24"/>
        </w:rPr>
        <w:t>S</w:t>
      </w:r>
      <w:r w:rsidR="00BA749F">
        <w:rPr>
          <w:rFonts w:asciiTheme="majorBidi" w:hAnsiTheme="majorBidi" w:cstheme="majorBidi"/>
          <w:bCs/>
          <w:sz w:val="24"/>
          <w:szCs w:val="24"/>
        </w:rPr>
        <w:t>. Jaugelio</w:t>
      </w:r>
      <w:r w:rsidR="00782EA4">
        <w:rPr>
          <w:rFonts w:asciiTheme="majorBidi" w:hAnsiTheme="majorBidi" w:cstheme="majorBidi"/>
          <w:bCs/>
          <w:sz w:val="24"/>
          <w:szCs w:val="24"/>
        </w:rPr>
        <w:t>-</w:t>
      </w:r>
      <w:r w:rsidR="00BA749F">
        <w:rPr>
          <w:rFonts w:asciiTheme="majorBidi" w:hAnsiTheme="majorBidi" w:cstheme="majorBidi"/>
          <w:bCs/>
          <w:sz w:val="24"/>
          <w:szCs w:val="24"/>
        </w:rPr>
        <w:t>Telegos g. 26</w:t>
      </w:r>
      <w:bookmarkStart w:id="5" w:name="_Hlk167891178"/>
      <w:r w:rsidR="00BA749F">
        <w:rPr>
          <w:rFonts w:asciiTheme="majorBidi" w:hAnsiTheme="majorBidi" w:cstheme="majorBidi"/>
          <w:bCs/>
          <w:sz w:val="24"/>
          <w:szCs w:val="24"/>
        </w:rPr>
        <w:t>-</w:t>
      </w:r>
      <w:bookmarkEnd w:id="5"/>
      <w:r w:rsidR="00BA749F">
        <w:rPr>
          <w:rFonts w:asciiTheme="majorBidi" w:hAnsiTheme="majorBidi" w:cstheme="majorBidi"/>
          <w:bCs/>
          <w:sz w:val="24"/>
          <w:szCs w:val="24"/>
        </w:rPr>
        <w:t>77</w:t>
      </w:r>
      <w:r w:rsidR="001942ED" w:rsidRPr="001942ED">
        <w:rPr>
          <w:rFonts w:asciiTheme="majorBidi" w:hAnsiTheme="majorBidi" w:cstheme="majorBidi"/>
          <w:bCs/>
          <w:sz w:val="24"/>
          <w:szCs w:val="24"/>
        </w:rPr>
        <w:t xml:space="preserve">, </w:t>
      </w:r>
      <w:r w:rsidR="00BA749F">
        <w:rPr>
          <w:rFonts w:asciiTheme="majorBidi" w:hAnsiTheme="majorBidi" w:cstheme="majorBidi"/>
          <w:bCs/>
          <w:sz w:val="24"/>
          <w:szCs w:val="24"/>
        </w:rPr>
        <w:t>21,60</w:t>
      </w:r>
      <w:r w:rsidR="001942ED" w:rsidRPr="001942ED">
        <w:rPr>
          <w:rFonts w:asciiTheme="majorBidi" w:hAnsiTheme="majorBidi" w:cstheme="majorBidi"/>
          <w:bCs/>
          <w:sz w:val="24"/>
          <w:szCs w:val="24"/>
        </w:rPr>
        <w:t xml:space="preserve"> kv.</w:t>
      </w:r>
      <w:r w:rsidR="002250B6">
        <w:rPr>
          <w:rFonts w:asciiTheme="majorBidi" w:hAnsiTheme="majorBidi" w:cstheme="majorBidi"/>
          <w:bCs/>
          <w:sz w:val="24"/>
          <w:szCs w:val="24"/>
        </w:rPr>
        <w:t xml:space="preserve"> </w:t>
      </w:r>
      <w:r w:rsidR="001942ED" w:rsidRPr="001942ED">
        <w:rPr>
          <w:rFonts w:asciiTheme="majorBidi" w:hAnsiTheme="majorBidi" w:cstheme="majorBidi"/>
          <w:bCs/>
          <w:sz w:val="24"/>
          <w:szCs w:val="24"/>
        </w:rPr>
        <w:t>m bendro ploto</w:t>
      </w:r>
      <w:r w:rsidR="00FA737E">
        <w:rPr>
          <w:rFonts w:asciiTheme="majorBidi" w:hAnsiTheme="majorBidi" w:cstheme="majorBidi"/>
          <w:bCs/>
          <w:sz w:val="24"/>
          <w:szCs w:val="24"/>
        </w:rPr>
        <w:t>.</w:t>
      </w:r>
    </w:p>
    <w:p w14:paraId="63D173EF" w14:textId="755970B0" w:rsidR="00072001" w:rsidRDefault="005B3D92" w:rsidP="00057F5C">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Pr>
          <w:rFonts w:asciiTheme="majorBidi" w:eastAsia="Times New Roman" w:hAnsiTheme="majorBidi" w:cstheme="majorBidi"/>
          <w:color w:val="000000" w:themeColor="text1"/>
          <w:sz w:val="24"/>
          <w:szCs w:val="24"/>
          <w:lang w:eastAsia="lt-LT"/>
        </w:rPr>
        <w:t>1.</w:t>
      </w:r>
      <w:r w:rsidR="009F1F51">
        <w:rPr>
          <w:rFonts w:asciiTheme="majorBidi" w:eastAsia="Times New Roman" w:hAnsiTheme="majorBidi" w:cstheme="majorBidi"/>
          <w:color w:val="000000" w:themeColor="text1"/>
          <w:sz w:val="24"/>
          <w:szCs w:val="24"/>
          <w:lang w:eastAsia="lt-LT"/>
        </w:rPr>
        <w:t>2</w:t>
      </w:r>
      <w:r w:rsidR="002250B6">
        <w:rPr>
          <w:rFonts w:asciiTheme="majorBidi" w:eastAsia="Times New Roman" w:hAnsiTheme="majorBidi" w:cstheme="majorBidi"/>
          <w:color w:val="000000" w:themeColor="text1"/>
          <w:sz w:val="24"/>
          <w:szCs w:val="24"/>
          <w:lang w:eastAsia="lt-LT"/>
        </w:rPr>
        <w:t xml:space="preserve">. </w:t>
      </w:r>
      <w:r w:rsidR="00AD16CB">
        <w:rPr>
          <w:rFonts w:asciiTheme="majorBidi" w:eastAsia="Times New Roman" w:hAnsiTheme="majorBidi" w:cstheme="majorBidi"/>
          <w:color w:val="000000" w:themeColor="text1"/>
          <w:sz w:val="24"/>
          <w:szCs w:val="24"/>
          <w:lang w:eastAsia="lt-LT"/>
        </w:rPr>
        <w:t xml:space="preserve">įrašyti į </w:t>
      </w:r>
      <w:bookmarkStart w:id="6" w:name="_Hlk169008758"/>
      <w:r w:rsidR="002250B6" w:rsidRPr="00240F59">
        <w:rPr>
          <w:rFonts w:asciiTheme="majorBidi" w:eastAsia="Times New Roman" w:hAnsiTheme="majorBidi" w:cstheme="majorBidi"/>
          <w:color w:val="000000" w:themeColor="text1"/>
          <w:sz w:val="24"/>
          <w:szCs w:val="24"/>
          <w:lang w:eastAsia="lt-LT"/>
        </w:rPr>
        <w:t>Kėdainių rajono savivaldybės</w:t>
      </w:r>
      <w:r w:rsidR="00072001">
        <w:rPr>
          <w:rFonts w:asciiTheme="majorBidi" w:eastAsia="Times New Roman" w:hAnsiTheme="majorBidi" w:cstheme="majorBidi"/>
          <w:color w:val="000000" w:themeColor="text1"/>
          <w:sz w:val="24"/>
          <w:szCs w:val="24"/>
          <w:lang w:eastAsia="lt-LT"/>
        </w:rPr>
        <w:t xml:space="preserve"> </w:t>
      </w:r>
      <w:r w:rsidR="002250B6" w:rsidRPr="00240F59">
        <w:rPr>
          <w:rFonts w:asciiTheme="majorBidi" w:eastAsia="Times New Roman" w:hAnsiTheme="majorBidi" w:cstheme="majorBidi"/>
          <w:color w:val="000000" w:themeColor="text1"/>
          <w:sz w:val="24"/>
          <w:szCs w:val="24"/>
          <w:lang w:eastAsia="lt-LT"/>
        </w:rPr>
        <w:t xml:space="preserve">būsto fondo </w:t>
      </w:r>
      <w:bookmarkEnd w:id="6"/>
      <w:r w:rsidR="002250B6" w:rsidRPr="00240F59">
        <w:rPr>
          <w:rFonts w:asciiTheme="majorBidi" w:eastAsia="Times New Roman" w:hAnsiTheme="majorBidi" w:cstheme="majorBidi"/>
          <w:color w:val="000000" w:themeColor="text1"/>
          <w:sz w:val="24"/>
          <w:szCs w:val="24"/>
          <w:lang w:eastAsia="lt-LT"/>
        </w:rPr>
        <w:t>sąrašą</w:t>
      </w:r>
      <w:r w:rsidR="00072001">
        <w:rPr>
          <w:rFonts w:asciiTheme="majorBidi" w:eastAsia="Times New Roman" w:hAnsiTheme="majorBidi" w:cstheme="majorBidi"/>
          <w:color w:val="000000" w:themeColor="text1"/>
          <w:sz w:val="24"/>
          <w:szCs w:val="24"/>
          <w:lang w:eastAsia="lt-LT"/>
        </w:rPr>
        <w:t>:</w:t>
      </w:r>
    </w:p>
    <w:p w14:paraId="06229967" w14:textId="78B0B70E" w:rsidR="00072001" w:rsidRDefault="00072001" w:rsidP="00072001">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1.2.1. butą Kėdainių r.</w:t>
      </w:r>
      <w:r w:rsidR="0025157C">
        <w:rPr>
          <w:rFonts w:asciiTheme="majorBidi" w:hAnsiTheme="majorBidi" w:cstheme="majorBidi"/>
          <w:bCs/>
          <w:sz w:val="24"/>
          <w:szCs w:val="24"/>
        </w:rPr>
        <w:t xml:space="preserve"> sav.</w:t>
      </w:r>
      <w:r>
        <w:rPr>
          <w:rFonts w:asciiTheme="majorBidi" w:hAnsiTheme="majorBidi" w:cstheme="majorBidi"/>
          <w:bCs/>
          <w:sz w:val="24"/>
          <w:szCs w:val="24"/>
        </w:rPr>
        <w:t xml:space="preserve">, Dotnuvos sen., Dotnuvos mstl., Sodų g. 6-5, </w:t>
      </w:r>
      <w:r w:rsidR="00254792" w:rsidRPr="00C46D33">
        <w:rPr>
          <w:rFonts w:asciiTheme="majorBidi" w:hAnsiTheme="majorBidi" w:cstheme="majorBidi"/>
          <w:bCs/>
          <w:sz w:val="24"/>
          <w:szCs w:val="24"/>
        </w:rPr>
        <w:t>35,63</w:t>
      </w:r>
      <w:r w:rsidRPr="00C46D33">
        <w:rPr>
          <w:rFonts w:asciiTheme="majorBidi" w:hAnsiTheme="majorBidi" w:cstheme="majorBidi"/>
          <w:bCs/>
          <w:sz w:val="24"/>
          <w:szCs w:val="24"/>
        </w:rPr>
        <w:t xml:space="preserve"> </w:t>
      </w:r>
      <w:r>
        <w:rPr>
          <w:rFonts w:asciiTheme="majorBidi" w:hAnsiTheme="majorBidi" w:cstheme="majorBidi"/>
          <w:bCs/>
          <w:sz w:val="24"/>
          <w:szCs w:val="24"/>
        </w:rPr>
        <w:t>kv. m bendro ploto;</w:t>
      </w:r>
    </w:p>
    <w:p w14:paraId="7863BDF6" w14:textId="68242519" w:rsidR="00072001" w:rsidRDefault="00072001" w:rsidP="00072001">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1.2.2.  butą Kėdainių r.</w:t>
      </w:r>
      <w:r w:rsidR="0025157C">
        <w:rPr>
          <w:rFonts w:asciiTheme="majorBidi" w:hAnsiTheme="majorBidi" w:cstheme="majorBidi"/>
          <w:bCs/>
          <w:sz w:val="24"/>
          <w:szCs w:val="24"/>
        </w:rPr>
        <w:t xml:space="preserve"> sav.</w:t>
      </w:r>
      <w:r>
        <w:rPr>
          <w:rFonts w:asciiTheme="majorBidi" w:hAnsiTheme="majorBidi" w:cstheme="majorBidi"/>
          <w:bCs/>
          <w:sz w:val="24"/>
          <w:szCs w:val="24"/>
        </w:rPr>
        <w:t>, Surviliškio sen., Surviliškio mstl., Bališkių g. 12-4, 35,83 kv. m bendro ploto.</w:t>
      </w:r>
    </w:p>
    <w:p w14:paraId="223864BA" w14:textId="03EE9D6E" w:rsidR="00FA737E" w:rsidRDefault="00AD16CB" w:rsidP="00FA737E">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Pr>
          <w:rFonts w:asciiTheme="majorBidi" w:eastAsia="Times New Roman" w:hAnsiTheme="majorBidi" w:cstheme="majorBidi"/>
          <w:color w:val="000000" w:themeColor="text1"/>
          <w:sz w:val="24"/>
          <w:szCs w:val="24"/>
          <w:lang w:eastAsia="lt-LT"/>
        </w:rPr>
        <w:t>2</w:t>
      </w:r>
      <w:r w:rsidR="00FA737E">
        <w:rPr>
          <w:rFonts w:asciiTheme="majorBidi" w:eastAsia="Times New Roman" w:hAnsiTheme="majorBidi" w:cstheme="majorBidi"/>
          <w:color w:val="000000" w:themeColor="text1"/>
          <w:sz w:val="24"/>
          <w:szCs w:val="24"/>
          <w:lang w:eastAsia="lt-LT"/>
        </w:rPr>
        <w:t xml:space="preserve">. </w:t>
      </w:r>
      <w:r w:rsidRPr="00AD16CB">
        <w:rPr>
          <w:rFonts w:asciiTheme="majorBidi" w:eastAsia="Times New Roman" w:hAnsiTheme="majorBidi" w:cstheme="majorBidi"/>
          <w:color w:val="000000" w:themeColor="text1"/>
          <w:sz w:val="24"/>
          <w:szCs w:val="24"/>
          <w:lang w:eastAsia="lt-LT"/>
        </w:rPr>
        <w:t xml:space="preserve">Pakeisti </w:t>
      </w:r>
      <w:bookmarkStart w:id="7" w:name="_Hlk169008783"/>
      <w:r w:rsidR="00FA737E" w:rsidRPr="00240F59">
        <w:rPr>
          <w:rFonts w:asciiTheme="majorBidi" w:eastAsia="Times New Roman" w:hAnsiTheme="majorBidi" w:cstheme="majorBidi"/>
          <w:color w:val="000000" w:themeColor="text1"/>
          <w:sz w:val="24"/>
          <w:szCs w:val="24"/>
          <w:lang w:eastAsia="lt-LT"/>
        </w:rPr>
        <w:t>Kėdainių rajono savivaldybės socialinio būsto fondo sąrašą</w:t>
      </w:r>
      <w:bookmarkEnd w:id="7"/>
      <w:r w:rsidR="00FA737E" w:rsidRPr="00240F59">
        <w:rPr>
          <w:rFonts w:asciiTheme="majorBidi" w:hAnsiTheme="majorBidi" w:cstheme="majorBidi"/>
          <w:color w:val="000000" w:themeColor="text1"/>
          <w:sz w:val="24"/>
          <w:szCs w:val="24"/>
          <w:lang w:eastAsia="lt-LT"/>
        </w:rPr>
        <w:t>, patvirtintą Kėdainių rajono savivaldybės tarybos 2015 m. kovo 27 d. sprendimu Nr. TS-71 „Dėl Kėdainių rajono savivaldybės būsto fondo ir socialinio būsto fondo sąrašų patvirtinimo“</w:t>
      </w:r>
      <w:r w:rsidR="00FA737E">
        <w:rPr>
          <w:rFonts w:asciiTheme="majorBidi" w:eastAsia="Times New Roman" w:hAnsiTheme="majorBidi" w:cstheme="majorBidi"/>
          <w:color w:val="000000" w:themeColor="text1"/>
          <w:sz w:val="24"/>
          <w:szCs w:val="24"/>
          <w:lang w:eastAsia="lt-LT"/>
        </w:rPr>
        <w:t>:</w:t>
      </w:r>
    </w:p>
    <w:p w14:paraId="6A91ACE0" w14:textId="7E003C68" w:rsidR="00AD16CB" w:rsidRDefault="00AD16CB" w:rsidP="00FA737E">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Pr>
          <w:rFonts w:asciiTheme="majorBidi" w:eastAsia="Times New Roman" w:hAnsiTheme="majorBidi" w:cstheme="majorBidi"/>
          <w:color w:val="000000" w:themeColor="text1"/>
          <w:sz w:val="24"/>
          <w:szCs w:val="24"/>
          <w:lang w:eastAsia="lt-LT"/>
        </w:rPr>
        <w:t>2</w:t>
      </w:r>
      <w:r w:rsidR="00FA737E">
        <w:rPr>
          <w:rFonts w:asciiTheme="majorBidi" w:eastAsia="Times New Roman" w:hAnsiTheme="majorBidi" w:cstheme="majorBidi"/>
          <w:color w:val="000000" w:themeColor="text1"/>
          <w:sz w:val="24"/>
          <w:szCs w:val="24"/>
          <w:lang w:eastAsia="lt-LT"/>
        </w:rPr>
        <w:t xml:space="preserve">.1. </w:t>
      </w:r>
      <w:r>
        <w:rPr>
          <w:rFonts w:asciiTheme="majorBidi" w:eastAsia="Times New Roman" w:hAnsiTheme="majorBidi" w:cstheme="majorBidi"/>
          <w:color w:val="000000" w:themeColor="text1"/>
          <w:sz w:val="24"/>
          <w:szCs w:val="24"/>
          <w:lang w:eastAsia="lt-LT"/>
        </w:rPr>
        <w:t xml:space="preserve">išbraukti </w:t>
      </w:r>
      <w:r w:rsidR="005B3D92">
        <w:rPr>
          <w:rFonts w:asciiTheme="majorBidi" w:eastAsia="Times New Roman" w:hAnsiTheme="majorBidi" w:cstheme="majorBidi"/>
          <w:color w:val="000000" w:themeColor="text1"/>
          <w:sz w:val="24"/>
          <w:szCs w:val="24"/>
          <w:lang w:eastAsia="lt-LT"/>
        </w:rPr>
        <w:t xml:space="preserve">iš </w:t>
      </w:r>
      <w:bookmarkStart w:id="8" w:name="_Hlk169008811"/>
      <w:r w:rsidR="005B3D92" w:rsidRPr="005B3D92">
        <w:rPr>
          <w:rFonts w:asciiTheme="majorBidi" w:eastAsia="Times New Roman" w:hAnsiTheme="majorBidi" w:cstheme="majorBidi"/>
          <w:color w:val="000000" w:themeColor="text1"/>
          <w:sz w:val="24"/>
          <w:szCs w:val="24"/>
          <w:lang w:eastAsia="lt-LT"/>
        </w:rPr>
        <w:t>Kėdainių rajono savivaldybės socialinio būsto fondo sąraš</w:t>
      </w:r>
      <w:r w:rsidR="005B3D92">
        <w:rPr>
          <w:rFonts w:asciiTheme="majorBidi" w:eastAsia="Times New Roman" w:hAnsiTheme="majorBidi" w:cstheme="majorBidi"/>
          <w:color w:val="000000" w:themeColor="text1"/>
          <w:sz w:val="24"/>
          <w:szCs w:val="24"/>
          <w:lang w:eastAsia="lt-LT"/>
        </w:rPr>
        <w:t>o</w:t>
      </w:r>
      <w:bookmarkEnd w:id="8"/>
      <w:r>
        <w:rPr>
          <w:rFonts w:asciiTheme="majorBidi" w:hAnsiTheme="majorBidi" w:cstheme="majorBidi"/>
          <w:bCs/>
          <w:sz w:val="24"/>
          <w:szCs w:val="24"/>
        </w:rPr>
        <w:t>:</w:t>
      </w:r>
    </w:p>
    <w:p w14:paraId="687CE7DE" w14:textId="7D29A6EA" w:rsidR="00FA737E" w:rsidRDefault="00AD16CB" w:rsidP="00FA737E">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 xml:space="preserve">2.1.1. </w:t>
      </w:r>
      <w:r w:rsidR="005B3D92">
        <w:rPr>
          <w:rFonts w:asciiTheme="majorBidi" w:hAnsiTheme="majorBidi" w:cstheme="majorBidi"/>
          <w:bCs/>
          <w:sz w:val="24"/>
          <w:szCs w:val="24"/>
        </w:rPr>
        <w:t>butą</w:t>
      </w:r>
      <w:r>
        <w:rPr>
          <w:rFonts w:asciiTheme="majorBidi" w:hAnsiTheme="majorBidi" w:cstheme="majorBidi"/>
          <w:bCs/>
          <w:sz w:val="24"/>
          <w:szCs w:val="24"/>
        </w:rPr>
        <w:t xml:space="preserve"> </w:t>
      </w:r>
      <w:r w:rsidR="00FA737E">
        <w:rPr>
          <w:rFonts w:asciiTheme="majorBidi" w:hAnsiTheme="majorBidi" w:cstheme="majorBidi"/>
          <w:bCs/>
          <w:sz w:val="24"/>
          <w:szCs w:val="24"/>
        </w:rPr>
        <w:t xml:space="preserve">Kėdainių </w:t>
      </w:r>
      <w:r w:rsidR="00DC5932">
        <w:rPr>
          <w:rFonts w:asciiTheme="majorBidi" w:hAnsiTheme="majorBidi" w:cstheme="majorBidi"/>
          <w:bCs/>
          <w:sz w:val="24"/>
          <w:szCs w:val="24"/>
        </w:rPr>
        <w:t>r</w:t>
      </w:r>
      <w:r w:rsidR="00FA737E">
        <w:rPr>
          <w:rFonts w:asciiTheme="majorBidi" w:hAnsiTheme="majorBidi" w:cstheme="majorBidi"/>
          <w:bCs/>
          <w:sz w:val="24"/>
          <w:szCs w:val="24"/>
        </w:rPr>
        <w:t>.</w:t>
      </w:r>
      <w:r w:rsidR="0025157C">
        <w:rPr>
          <w:rFonts w:asciiTheme="majorBidi" w:hAnsiTheme="majorBidi" w:cstheme="majorBidi"/>
          <w:bCs/>
          <w:sz w:val="24"/>
          <w:szCs w:val="24"/>
        </w:rPr>
        <w:t xml:space="preserve"> sav.</w:t>
      </w:r>
      <w:r w:rsidR="00FA737E">
        <w:rPr>
          <w:rFonts w:asciiTheme="majorBidi" w:hAnsiTheme="majorBidi" w:cstheme="majorBidi"/>
          <w:bCs/>
          <w:sz w:val="24"/>
          <w:szCs w:val="24"/>
        </w:rPr>
        <w:t xml:space="preserve">, </w:t>
      </w:r>
      <w:r w:rsidR="00DC5932">
        <w:rPr>
          <w:rFonts w:asciiTheme="majorBidi" w:hAnsiTheme="majorBidi" w:cstheme="majorBidi"/>
          <w:bCs/>
          <w:sz w:val="24"/>
          <w:szCs w:val="24"/>
        </w:rPr>
        <w:t xml:space="preserve">Dotnuvos sen., Dotnuvos </w:t>
      </w:r>
      <w:r w:rsidR="000527F1">
        <w:rPr>
          <w:rFonts w:asciiTheme="majorBidi" w:hAnsiTheme="majorBidi" w:cstheme="majorBidi"/>
          <w:bCs/>
          <w:sz w:val="24"/>
          <w:szCs w:val="24"/>
        </w:rPr>
        <w:t>mstl</w:t>
      </w:r>
      <w:r w:rsidR="00DC5932">
        <w:rPr>
          <w:rFonts w:asciiTheme="majorBidi" w:hAnsiTheme="majorBidi" w:cstheme="majorBidi"/>
          <w:bCs/>
          <w:sz w:val="24"/>
          <w:szCs w:val="24"/>
        </w:rPr>
        <w:t>., Sodų</w:t>
      </w:r>
      <w:r w:rsidR="00FA737E">
        <w:rPr>
          <w:rFonts w:asciiTheme="majorBidi" w:hAnsiTheme="majorBidi" w:cstheme="majorBidi"/>
          <w:bCs/>
          <w:sz w:val="24"/>
          <w:szCs w:val="24"/>
        </w:rPr>
        <w:t xml:space="preserve"> g. </w:t>
      </w:r>
      <w:r w:rsidR="00DC5932">
        <w:rPr>
          <w:rFonts w:asciiTheme="majorBidi" w:hAnsiTheme="majorBidi" w:cstheme="majorBidi"/>
          <w:bCs/>
          <w:sz w:val="24"/>
          <w:szCs w:val="24"/>
        </w:rPr>
        <w:t>6-5</w:t>
      </w:r>
      <w:r w:rsidR="00FA737E">
        <w:rPr>
          <w:rFonts w:asciiTheme="majorBidi" w:hAnsiTheme="majorBidi" w:cstheme="majorBidi"/>
          <w:bCs/>
          <w:sz w:val="24"/>
          <w:szCs w:val="24"/>
        </w:rPr>
        <w:t xml:space="preserve">, </w:t>
      </w:r>
      <w:r w:rsidR="00254792" w:rsidRPr="00C46D33">
        <w:rPr>
          <w:rFonts w:asciiTheme="majorBidi" w:hAnsiTheme="majorBidi" w:cstheme="majorBidi"/>
          <w:bCs/>
          <w:sz w:val="24"/>
          <w:szCs w:val="24"/>
        </w:rPr>
        <w:t>35,63</w:t>
      </w:r>
      <w:r w:rsidR="00FA737E" w:rsidRPr="00C46D33">
        <w:rPr>
          <w:rFonts w:asciiTheme="majorBidi" w:hAnsiTheme="majorBidi" w:cstheme="majorBidi"/>
          <w:bCs/>
          <w:sz w:val="24"/>
          <w:szCs w:val="24"/>
        </w:rPr>
        <w:t xml:space="preserve"> </w:t>
      </w:r>
      <w:r w:rsidR="00FA737E">
        <w:rPr>
          <w:rFonts w:asciiTheme="majorBidi" w:hAnsiTheme="majorBidi" w:cstheme="majorBidi"/>
          <w:bCs/>
          <w:sz w:val="24"/>
          <w:szCs w:val="24"/>
        </w:rPr>
        <w:t>kv. m bendro ploto;</w:t>
      </w:r>
    </w:p>
    <w:p w14:paraId="1AD8279C" w14:textId="206A0901" w:rsidR="00FA737E" w:rsidRDefault="00AD16CB" w:rsidP="00FA737E">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 xml:space="preserve">2.1.2. </w:t>
      </w:r>
      <w:r w:rsidR="00FA737E">
        <w:rPr>
          <w:rFonts w:asciiTheme="majorBidi" w:hAnsiTheme="majorBidi" w:cstheme="majorBidi"/>
          <w:bCs/>
          <w:sz w:val="24"/>
          <w:szCs w:val="24"/>
        </w:rPr>
        <w:t>butą Kėdainių r.</w:t>
      </w:r>
      <w:r w:rsidR="0025157C">
        <w:rPr>
          <w:rFonts w:asciiTheme="majorBidi" w:hAnsiTheme="majorBidi" w:cstheme="majorBidi"/>
          <w:bCs/>
          <w:sz w:val="24"/>
          <w:szCs w:val="24"/>
        </w:rPr>
        <w:t xml:space="preserve"> sav.</w:t>
      </w:r>
      <w:r w:rsidR="00FA737E">
        <w:rPr>
          <w:rFonts w:asciiTheme="majorBidi" w:hAnsiTheme="majorBidi" w:cstheme="majorBidi"/>
          <w:bCs/>
          <w:sz w:val="24"/>
          <w:szCs w:val="24"/>
        </w:rPr>
        <w:t xml:space="preserve">, </w:t>
      </w:r>
      <w:r w:rsidR="00684436">
        <w:rPr>
          <w:rFonts w:asciiTheme="majorBidi" w:hAnsiTheme="majorBidi" w:cstheme="majorBidi"/>
          <w:bCs/>
          <w:sz w:val="24"/>
          <w:szCs w:val="24"/>
        </w:rPr>
        <w:t>Surviliškio</w:t>
      </w:r>
      <w:r w:rsidR="00DC5932">
        <w:rPr>
          <w:rFonts w:asciiTheme="majorBidi" w:hAnsiTheme="majorBidi" w:cstheme="majorBidi"/>
          <w:bCs/>
          <w:sz w:val="24"/>
          <w:szCs w:val="24"/>
        </w:rPr>
        <w:t xml:space="preserve"> sen.</w:t>
      </w:r>
      <w:r w:rsidR="00FA737E">
        <w:rPr>
          <w:rFonts w:asciiTheme="majorBidi" w:hAnsiTheme="majorBidi" w:cstheme="majorBidi"/>
          <w:bCs/>
          <w:sz w:val="24"/>
          <w:szCs w:val="24"/>
        </w:rPr>
        <w:t xml:space="preserve">, </w:t>
      </w:r>
      <w:r w:rsidR="00684436">
        <w:rPr>
          <w:rFonts w:asciiTheme="majorBidi" w:hAnsiTheme="majorBidi" w:cstheme="majorBidi"/>
          <w:bCs/>
          <w:sz w:val="24"/>
          <w:szCs w:val="24"/>
        </w:rPr>
        <w:t>Surviliškio</w:t>
      </w:r>
      <w:r w:rsidR="00DC5932">
        <w:rPr>
          <w:rFonts w:asciiTheme="majorBidi" w:hAnsiTheme="majorBidi" w:cstheme="majorBidi"/>
          <w:bCs/>
          <w:sz w:val="24"/>
          <w:szCs w:val="24"/>
        </w:rPr>
        <w:t xml:space="preserve"> mstl.</w:t>
      </w:r>
      <w:r w:rsidR="00FA737E">
        <w:rPr>
          <w:rFonts w:asciiTheme="majorBidi" w:hAnsiTheme="majorBidi" w:cstheme="majorBidi"/>
          <w:bCs/>
          <w:sz w:val="24"/>
          <w:szCs w:val="24"/>
        </w:rPr>
        <w:t xml:space="preserve">, </w:t>
      </w:r>
      <w:r w:rsidR="00684436">
        <w:rPr>
          <w:rFonts w:asciiTheme="majorBidi" w:hAnsiTheme="majorBidi" w:cstheme="majorBidi"/>
          <w:bCs/>
          <w:sz w:val="24"/>
          <w:szCs w:val="24"/>
        </w:rPr>
        <w:t>Bališkių</w:t>
      </w:r>
      <w:r w:rsidR="00FA737E">
        <w:rPr>
          <w:rFonts w:asciiTheme="majorBidi" w:hAnsiTheme="majorBidi" w:cstheme="majorBidi"/>
          <w:bCs/>
          <w:sz w:val="24"/>
          <w:szCs w:val="24"/>
        </w:rPr>
        <w:t xml:space="preserve"> g. </w:t>
      </w:r>
      <w:r w:rsidR="00684436">
        <w:rPr>
          <w:rFonts w:asciiTheme="majorBidi" w:hAnsiTheme="majorBidi" w:cstheme="majorBidi"/>
          <w:bCs/>
          <w:sz w:val="24"/>
          <w:szCs w:val="24"/>
        </w:rPr>
        <w:t>12-4</w:t>
      </w:r>
      <w:r w:rsidR="00FA737E">
        <w:rPr>
          <w:rFonts w:asciiTheme="majorBidi" w:hAnsiTheme="majorBidi" w:cstheme="majorBidi"/>
          <w:bCs/>
          <w:sz w:val="24"/>
          <w:szCs w:val="24"/>
        </w:rPr>
        <w:t xml:space="preserve">, </w:t>
      </w:r>
      <w:r w:rsidR="00684436">
        <w:rPr>
          <w:rFonts w:asciiTheme="majorBidi" w:hAnsiTheme="majorBidi" w:cstheme="majorBidi"/>
          <w:bCs/>
          <w:sz w:val="24"/>
          <w:szCs w:val="24"/>
        </w:rPr>
        <w:t>35,83</w:t>
      </w:r>
      <w:r w:rsidR="00FA737E">
        <w:rPr>
          <w:rFonts w:asciiTheme="majorBidi" w:hAnsiTheme="majorBidi" w:cstheme="majorBidi"/>
          <w:bCs/>
          <w:sz w:val="24"/>
          <w:szCs w:val="24"/>
        </w:rPr>
        <w:t xml:space="preserve"> kv. m bendro ploto</w:t>
      </w:r>
      <w:r w:rsidR="000527F1">
        <w:rPr>
          <w:rFonts w:asciiTheme="majorBidi" w:hAnsiTheme="majorBidi" w:cstheme="majorBidi"/>
          <w:bCs/>
          <w:sz w:val="24"/>
          <w:szCs w:val="24"/>
        </w:rPr>
        <w:t>.</w:t>
      </w:r>
    </w:p>
    <w:p w14:paraId="32333D19" w14:textId="3B67210E" w:rsidR="00DC5932" w:rsidRPr="00240F59" w:rsidRDefault="00AD16CB" w:rsidP="00DC5932">
      <w:pPr>
        <w:spacing w:after="0" w:line="240" w:lineRule="auto"/>
        <w:ind w:firstLine="567"/>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w:t>
      </w:r>
      <w:r w:rsidR="00DC5932" w:rsidRPr="00240F59">
        <w:rPr>
          <w:rFonts w:ascii="Times New Roman" w:eastAsia="Times New Roman" w:hAnsi="Times New Roman"/>
          <w:sz w:val="24"/>
          <w:szCs w:val="24"/>
          <w:lang w:eastAsia="lt-LT"/>
        </w:rPr>
        <w:t xml:space="preserve">.  </w:t>
      </w:r>
      <w:r w:rsidR="00684436">
        <w:rPr>
          <w:rFonts w:asciiTheme="majorBidi" w:eastAsia="Times New Roman" w:hAnsiTheme="majorBidi" w:cstheme="majorBidi"/>
          <w:sz w:val="24"/>
          <w:szCs w:val="24"/>
          <w:lang w:eastAsia="lt-LT"/>
        </w:rPr>
        <w:t>į</w:t>
      </w:r>
      <w:r w:rsidR="00DC5932">
        <w:rPr>
          <w:rFonts w:asciiTheme="majorBidi" w:eastAsia="Times New Roman" w:hAnsiTheme="majorBidi" w:cstheme="majorBidi"/>
          <w:sz w:val="24"/>
          <w:szCs w:val="24"/>
          <w:lang w:eastAsia="lt-LT"/>
        </w:rPr>
        <w:t>rašyti</w:t>
      </w:r>
      <w:r w:rsidR="00DC5932" w:rsidRPr="00240F59">
        <w:rPr>
          <w:rFonts w:asciiTheme="majorBidi" w:eastAsia="Times New Roman" w:hAnsiTheme="majorBidi" w:cstheme="majorBidi"/>
          <w:sz w:val="24"/>
          <w:szCs w:val="24"/>
          <w:lang w:eastAsia="lt-LT"/>
        </w:rPr>
        <w:t xml:space="preserve"> </w:t>
      </w:r>
      <w:r w:rsidR="00DC5932">
        <w:rPr>
          <w:rFonts w:asciiTheme="majorBidi" w:eastAsia="Times New Roman" w:hAnsiTheme="majorBidi" w:cstheme="majorBidi"/>
          <w:sz w:val="24"/>
          <w:szCs w:val="24"/>
          <w:lang w:eastAsia="lt-LT"/>
        </w:rPr>
        <w:t xml:space="preserve">į </w:t>
      </w:r>
      <w:r w:rsidR="005B3D92" w:rsidRPr="005B3D92">
        <w:rPr>
          <w:rFonts w:asciiTheme="majorBidi" w:eastAsia="Times New Roman" w:hAnsiTheme="majorBidi" w:cstheme="majorBidi"/>
          <w:sz w:val="24"/>
          <w:szCs w:val="24"/>
          <w:lang w:eastAsia="lt-LT"/>
        </w:rPr>
        <w:t>Kėdainių rajono savivaldybės socialinio būsto fondo sąraš</w:t>
      </w:r>
      <w:r w:rsidR="005B3D92">
        <w:rPr>
          <w:rFonts w:asciiTheme="majorBidi" w:eastAsia="Times New Roman" w:hAnsiTheme="majorBidi" w:cstheme="majorBidi"/>
          <w:sz w:val="24"/>
          <w:szCs w:val="24"/>
          <w:lang w:eastAsia="lt-LT"/>
        </w:rPr>
        <w:t>ą</w:t>
      </w:r>
      <w:r w:rsidR="00DC5932" w:rsidRPr="00240F59">
        <w:rPr>
          <w:rFonts w:asciiTheme="majorBidi" w:eastAsia="Times New Roman" w:hAnsiTheme="majorBidi" w:cstheme="majorBidi"/>
          <w:sz w:val="24"/>
          <w:szCs w:val="24"/>
          <w:lang w:eastAsia="lt-LT"/>
        </w:rPr>
        <w:t>:</w:t>
      </w:r>
    </w:p>
    <w:p w14:paraId="1F5CBC29" w14:textId="371B07DC" w:rsidR="00072001" w:rsidRDefault="00AD16CB" w:rsidP="00072001">
      <w:pPr>
        <w:shd w:val="clear" w:color="auto" w:fill="FFFFFF"/>
        <w:spacing w:after="0" w:line="240" w:lineRule="auto"/>
        <w:ind w:firstLine="567"/>
        <w:jc w:val="both"/>
        <w:rPr>
          <w:rFonts w:asciiTheme="majorBidi" w:hAnsiTheme="majorBidi" w:cstheme="majorBidi"/>
          <w:bCs/>
          <w:sz w:val="24"/>
          <w:szCs w:val="24"/>
        </w:rPr>
      </w:pPr>
      <w:r>
        <w:rPr>
          <w:rFonts w:asciiTheme="majorBidi" w:eastAsia="Times New Roman" w:hAnsiTheme="majorBidi" w:cstheme="majorBidi"/>
          <w:color w:val="000000" w:themeColor="text1"/>
          <w:sz w:val="24"/>
          <w:szCs w:val="24"/>
          <w:lang w:eastAsia="lt-LT"/>
        </w:rPr>
        <w:t>2.</w:t>
      </w:r>
      <w:r w:rsidR="00C334FF">
        <w:rPr>
          <w:rFonts w:asciiTheme="majorBidi" w:eastAsia="Times New Roman" w:hAnsiTheme="majorBidi" w:cstheme="majorBidi"/>
          <w:color w:val="000000" w:themeColor="text1"/>
          <w:sz w:val="24"/>
          <w:szCs w:val="24"/>
          <w:lang w:eastAsia="lt-LT"/>
        </w:rPr>
        <w:t>2.</w:t>
      </w:r>
      <w:r w:rsidR="009F1F51">
        <w:rPr>
          <w:rFonts w:asciiTheme="majorBidi" w:eastAsia="Times New Roman" w:hAnsiTheme="majorBidi" w:cstheme="majorBidi"/>
          <w:color w:val="000000" w:themeColor="text1"/>
          <w:sz w:val="24"/>
          <w:szCs w:val="24"/>
          <w:lang w:eastAsia="lt-LT"/>
        </w:rPr>
        <w:t>1.</w:t>
      </w:r>
      <w:r w:rsidR="00DC5932">
        <w:rPr>
          <w:rFonts w:asciiTheme="majorBidi" w:eastAsia="Times New Roman" w:hAnsiTheme="majorBidi" w:cstheme="majorBidi"/>
          <w:color w:val="000000" w:themeColor="text1"/>
          <w:sz w:val="24"/>
          <w:szCs w:val="24"/>
          <w:lang w:eastAsia="lt-LT"/>
        </w:rPr>
        <w:t xml:space="preserve"> </w:t>
      </w:r>
      <w:r w:rsidR="00072001" w:rsidRPr="001942ED">
        <w:rPr>
          <w:rFonts w:asciiTheme="majorBidi" w:hAnsiTheme="majorBidi" w:cstheme="majorBidi"/>
          <w:color w:val="000000" w:themeColor="text1"/>
          <w:sz w:val="24"/>
          <w:szCs w:val="24"/>
        </w:rPr>
        <w:t xml:space="preserve">butą </w:t>
      </w:r>
      <w:r w:rsidR="00072001" w:rsidRPr="001942ED">
        <w:rPr>
          <w:rFonts w:asciiTheme="majorBidi" w:hAnsiTheme="majorBidi" w:cstheme="majorBidi"/>
          <w:bCs/>
          <w:sz w:val="24"/>
          <w:szCs w:val="24"/>
        </w:rPr>
        <w:t xml:space="preserve">Kėdainių </w:t>
      </w:r>
      <w:r w:rsidR="00072001">
        <w:rPr>
          <w:rFonts w:asciiTheme="majorBidi" w:hAnsiTheme="majorBidi" w:cstheme="majorBidi"/>
          <w:bCs/>
          <w:sz w:val="24"/>
          <w:szCs w:val="24"/>
        </w:rPr>
        <w:t>m</w:t>
      </w:r>
      <w:r w:rsidR="00072001" w:rsidRPr="001942ED">
        <w:rPr>
          <w:rFonts w:asciiTheme="majorBidi" w:hAnsiTheme="majorBidi" w:cstheme="majorBidi"/>
          <w:bCs/>
          <w:sz w:val="24"/>
          <w:szCs w:val="24"/>
        </w:rPr>
        <w:t xml:space="preserve">., </w:t>
      </w:r>
      <w:r w:rsidR="00072001">
        <w:rPr>
          <w:rFonts w:asciiTheme="majorBidi" w:hAnsiTheme="majorBidi" w:cstheme="majorBidi"/>
          <w:bCs/>
          <w:sz w:val="24"/>
          <w:szCs w:val="24"/>
        </w:rPr>
        <w:t>S. Jaugelio-Telegos g. 26-77</w:t>
      </w:r>
      <w:r w:rsidR="00072001" w:rsidRPr="001942ED">
        <w:rPr>
          <w:rFonts w:asciiTheme="majorBidi" w:hAnsiTheme="majorBidi" w:cstheme="majorBidi"/>
          <w:bCs/>
          <w:sz w:val="24"/>
          <w:szCs w:val="24"/>
        </w:rPr>
        <w:t xml:space="preserve">, </w:t>
      </w:r>
      <w:r w:rsidR="00072001">
        <w:rPr>
          <w:rFonts w:asciiTheme="majorBidi" w:hAnsiTheme="majorBidi" w:cstheme="majorBidi"/>
          <w:bCs/>
          <w:sz w:val="24"/>
          <w:szCs w:val="24"/>
        </w:rPr>
        <w:t>21,60</w:t>
      </w:r>
      <w:r w:rsidR="00072001" w:rsidRPr="001942ED">
        <w:rPr>
          <w:rFonts w:asciiTheme="majorBidi" w:hAnsiTheme="majorBidi" w:cstheme="majorBidi"/>
          <w:bCs/>
          <w:sz w:val="24"/>
          <w:szCs w:val="24"/>
        </w:rPr>
        <w:t xml:space="preserve"> kv.</w:t>
      </w:r>
      <w:r w:rsidR="00072001">
        <w:rPr>
          <w:rFonts w:asciiTheme="majorBidi" w:hAnsiTheme="majorBidi" w:cstheme="majorBidi"/>
          <w:bCs/>
          <w:sz w:val="24"/>
          <w:szCs w:val="24"/>
        </w:rPr>
        <w:t xml:space="preserve"> </w:t>
      </w:r>
      <w:r w:rsidR="00072001" w:rsidRPr="001942ED">
        <w:rPr>
          <w:rFonts w:asciiTheme="majorBidi" w:hAnsiTheme="majorBidi" w:cstheme="majorBidi"/>
          <w:bCs/>
          <w:sz w:val="24"/>
          <w:szCs w:val="24"/>
        </w:rPr>
        <w:t>m bendro ploto</w:t>
      </w:r>
      <w:r w:rsidR="00072001">
        <w:rPr>
          <w:rFonts w:asciiTheme="majorBidi" w:hAnsiTheme="majorBidi" w:cstheme="majorBidi"/>
          <w:bCs/>
          <w:sz w:val="24"/>
          <w:szCs w:val="24"/>
        </w:rPr>
        <w:t>.</w:t>
      </w:r>
    </w:p>
    <w:p w14:paraId="074EBAA5" w14:textId="592652F9" w:rsidR="003B5EA0" w:rsidRPr="00057F5C" w:rsidRDefault="002915D8" w:rsidP="00057F5C">
      <w:pPr>
        <w:shd w:val="clear" w:color="auto" w:fill="FFFFFF"/>
        <w:spacing w:after="0" w:line="240" w:lineRule="auto"/>
        <w:ind w:firstLine="567"/>
        <w:jc w:val="both"/>
        <w:rPr>
          <w:rFonts w:asciiTheme="majorBidi" w:hAnsiTheme="majorBidi" w:cstheme="majorBidi"/>
          <w:bCs/>
          <w:sz w:val="24"/>
          <w:szCs w:val="24"/>
        </w:rPr>
      </w:pPr>
      <w:r w:rsidRPr="00240F59">
        <w:rPr>
          <w:rFonts w:ascii="Times New Roman" w:hAnsi="Times New Roman"/>
          <w:color w:val="000000" w:themeColor="text1"/>
          <w:sz w:val="24"/>
          <w:szCs w:val="24"/>
        </w:rPr>
        <w:t>Š</w:t>
      </w:r>
      <w:r w:rsidR="003B5EA0" w:rsidRPr="00240F59">
        <w:rPr>
          <w:rFonts w:ascii="Times New Roman" w:hAnsi="Times New Roman"/>
          <w:color w:val="000000" w:themeColor="text1"/>
          <w:sz w:val="24"/>
          <w:szCs w:val="24"/>
        </w:rPr>
        <w:t>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BB4CA3F" w14:textId="1407946A" w:rsidR="00687DE7" w:rsidRDefault="00687DE7" w:rsidP="009A3D2A">
      <w:pPr>
        <w:spacing w:after="0" w:line="240" w:lineRule="auto"/>
        <w:ind w:firstLine="709"/>
        <w:jc w:val="both"/>
        <w:rPr>
          <w:rFonts w:ascii="Times New Roman" w:eastAsia="Times New Roman" w:hAnsi="Times New Roman"/>
          <w:sz w:val="24"/>
          <w:szCs w:val="24"/>
          <w:lang w:eastAsia="lt-LT"/>
        </w:rPr>
      </w:pPr>
    </w:p>
    <w:p w14:paraId="01D56B72" w14:textId="77777777" w:rsidR="00DC055E" w:rsidRDefault="00DC055E" w:rsidP="009A3D2A">
      <w:pPr>
        <w:spacing w:after="0" w:line="240" w:lineRule="auto"/>
        <w:ind w:firstLine="709"/>
        <w:jc w:val="both"/>
        <w:rPr>
          <w:rFonts w:ascii="Times New Roman" w:eastAsia="Times New Roman" w:hAnsi="Times New Roman"/>
          <w:sz w:val="24"/>
          <w:szCs w:val="24"/>
          <w:lang w:eastAsia="lt-LT"/>
        </w:rPr>
      </w:pPr>
    </w:p>
    <w:p w14:paraId="4C480469" w14:textId="77777777" w:rsidR="00A270AC" w:rsidRPr="00240F59"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14:paraId="7A884A74" w14:textId="77777777" w:rsidR="00E60670" w:rsidRDefault="00E60670" w:rsidP="00E60670">
      <w:pPr>
        <w:shd w:val="clear" w:color="auto" w:fill="FFFFFF"/>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Savivaldybės meras                                                                                                Valentinas Tamulis</w:t>
      </w:r>
    </w:p>
    <w:p w14:paraId="78A1FA60" w14:textId="77777777" w:rsidR="00E60670" w:rsidRDefault="00E60670" w:rsidP="00E60670">
      <w:pPr>
        <w:spacing w:after="0" w:line="240" w:lineRule="auto"/>
        <w:rPr>
          <w:rFonts w:ascii="Times New Roman" w:hAnsi="Times New Roman"/>
          <w:sz w:val="24"/>
          <w:szCs w:val="24"/>
          <w:lang w:eastAsia="ar-SA"/>
        </w:rPr>
      </w:pPr>
    </w:p>
    <w:p w14:paraId="10C95F8C" w14:textId="77777777" w:rsidR="00BA749F" w:rsidRDefault="00BA749F" w:rsidP="009A3D2A">
      <w:pPr>
        <w:shd w:val="clear" w:color="auto" w:fill="FFFFFF"/>
        <w:spacing w:after="0" w:line="240" w:lineRule="auto"/>
        <w:rPr>
          <w:rFonts w:ascii="Times New Roman" w:eastAsia="Times New Roman" w:hAnsi="Times New Roman"/>
          <w:sz w:val="24"/>
          <w:szCs w:val="24"/>
          <w:lang w:eastAsia="lt-LT"/>
        </w:rPr>
      </w:pPr>
    </w:p>
    <w:sectPr w:rsidR="00BA749F" w:rsidSect="00D55C6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EEB55" w14:textId="77777777" w:rsidR="00426DD8" w:rsidRDefault="00426DD8" w:rsidP="0044572F">
      <w:pPr>
        <w:spacing w:after="0" w:line="240" w:lineRule="auto"/>
      </w:pPr>
      <w:r>
        <w:separator/>
      </w:r>
    </w:p>
  </w:endnote>
  <w:endnote w:type="continuationSeparator" w:id="0">
    <w:p w14:paraId="36F169A8" w14:textId="77777777" w:rsidR="00426DD8" w:rsidRDefault="00426DD8"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ABAC5" w14:textId="77777777" w:rsidR="00426DD8" w:rsidRDefault="00426DD8" w:rsidP="0044572F">
      <w:pPr>
        <w:spacing w:after="0" w:line="240" w:lineRule="auto"/>
      </w:pPr>
      <w:r>
        <w:separator/>
      </w:r>
    </w:p>
  </w:footnote>
  <w:footnote w:type="continuationSeparator" w:id="0">
    <w:p w14:paraId="1CC1791C" w14:textId="77777777" w:rsidR="00426DD8" w:rsidRDefault="00426DD8" w:rsidP="0044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C1"/>
    <w:rsid w:val="00000D71"/>
    <w:rsid w:val="00002C06"/>
    <w:rsid w:val="0000459C"/>
    <w:rsid w:val="00004DE5"/>
    <w:rsid w:val="00012B5D"/>
    <w:rsid w:val="000141ED"/>
    <w:rsid w:val="00020E2E"/>
    <w:rsid w:val="0002171A"/>
    <w:rsid w:val="00021B97"/>
    <w:rsid w:val="00023E3D"/>
    <w:rsid w:val="00024063"/>
    <w:rsid w:val="00033805"/>
    <w:rsid w:val="00034059"/>
    <w:rsid w:val="000348DD"/>
    <w:rsid w:val="000352E5"/>
    <w:rsid w:val="0003707B"/>
    <w:rsid w:val="00037EA0"/>
    <w:rsid w:val="000527F1"/>
    <w:rsid w:val="00053ACB"/>
    <w:rsid w:val="00054999"/>
    <w:rsid w:val="00054A82"/>
    <w:rsid w:val="00054BBC"/>
    <w:rsid w:val="000554F6"/>
    <w:rsid w:val="00056432"/>
    <w:rsid w:val="00057F5C"/>
    <w:rsid w:val="000621C7"/>
    <w:rsid w:val="00063AAE"/>
    <w:rsid w:val="00064A6F"/>
    <w:rsid w:val="00066567"/>
    <w:rsid w:val="0007192D"/>
    <w:rsid w:val="00072001"/>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144E"/>
    <w:rsid w:val="000B5716"/>
    <w:rsid w:val="000C0094"/>
    <w:rsid w:val="000C25A9"/>
    <w:rsid w:val="000C398E"/>
    <w:rsid w:val="000C7DD9"/>
    <w:rsid w:val="000D107B"/>
    <w:rsid w:val="000D2E68"/>
    <w:rsid w:val="000D3604"/>
    <w:rsid w:val="000D6F83"/>
    <w:rsid w:val="000D764C"/>
    <w:rsid w:val="000E13CE"/>
    <w:rsid w:val="000E2625"/>
    <w:rsid w:val="000E438C"/>
    <w:rsid w:val="000E5229"/>
    <w:rsid w:val="000E5480"/>
    <w:rsid w:val="000E59FD"/>
    <w:rsid w:val="000E5C5E"/>
    <w:rsid w:val="000F09A6"/>
    <w:rsid w:val="000F257C"/>
    <w:rsid w:val="000F26BD"/>
    <w:rsid w:val="000F426A"/>
    <w:rsid w:val="000F4752"/>
    <w:rsid w:val="000F4A13"/>
    <w:rsid w:val="000F6415"/>
    <w:rsid w:val="001007AC"/>
    <w:rsid w:val="00103F52"/>
    <w:rsid w:val="0010507C"/>
    <w:rsid w:val="001050AD"/>
    <w:rsid w:val="0010567F"/>
    <w:rsid w:val="00114FC1"/>
    <w:rsid w:val="00120ED8"/>
    <w:rsid w:val="00123258"/>
    <w:rsid w:val="00123531"/>
    <w:rsid w:val="0013036E"/>
    <w:rsid w:val="00130A01"/>
    <w:rsid w:val="0013136B"/>
    <w:rsid w:val="001367B3"/>
    <w:rsid w:val="00136CB2"/>
    <w:rsid w:val="00137D1A"/>
    <w:rsid w:val="00140F90"/>
    <w:rsid w:val="001432FA"/>
    <w:rsid w:val="00146F72"/>
    <w:rsid w:val="00147942"/>
    <w:rsid w:val="00151AEF"/>
    <w:rsid w:val="00154FC5"/>
    <w:rsid w:val="00156BBE"/>
    <w:rsid w:val="001629EC"/>
    <w:rsid w:val="001715E9"/>
    <w:rsid w:val="00173EF0"/>
    <w:rsid w:val="00176AD7"/>
    <w:rsid w:val="00183075"/>
    <w:rsid w:val="00193552"/>
    <w:rsid w:val="0019392D"/>
    <w:rsid w:val="001942ED"/>
    <w:rsid w:val="001943A5"/>
    <w:rsid w:val="00194E21"/>
    <w:rsid w:val="001A2D3A"/>
    <w:rsid w:val="001A3312"/>
    <w:rsid w:val="001B2E84"/>
    <w:rsid w:val="001B35FA"/>
    <w:rsid w:val="001C3757"/>
    <w:rsid w:val="001C3EFC"/>
    <w:rsid w:val="001C48AB"/>
    <w:rsid w:val="001C4F38"/>
    <w:rsid w:val="001C516E"/>
    <w:rsid w:val="001D0105"/>
    <w:rsid w:val="001D09B2"/>
    <w:rsid w:val="001D0F90"/>
    <w:rsid w:val="001D773A"/>
    <w:rsid w:val="001D7D2C"/>
    <w:rsid w:val="001E5080"/>
    <w:rsid w:val="001E5E2A"/>
    <w:rsid w:val="001E731A"/>
    <w:rsid w:val="001E7C41"/>
    <w:rsid w:val="001F16F4"/>
    <w:rsid w:val="001F397A"/>
    <w:rsid w:val="001F3DF9"/>
    <w:rsid w:val="00203465"/>
    <w:rsid w:val="00205AC5"/>
    <w:rsid w:val="002109DF"/>
    <w:rsid w:val="002135AC"/>
    <w:rsid w:val="00222BE5"/>
    <w:rsid w:val="00223FDC"/>
    <w:rsid w:val="0022421E"/>
    <w:rsid w:val="002250B6"/>
    <w:rsid w:val="0023164F"/>
    <w:rsid w:val="0023191B"/>
    <w:rsid w:val="00234473"/>
    <w:rsid w:val="002345AA"/>
    <w:rsid w:val="00234864"/>
    <w:rsid w:val="002355B1"/>
    <w:rsid w:val="00235EFD"/>
    <w:rsid w:val="00236D47"/>
    <w:rsid w:val="00240F59"/>
    <w:rsid w:val="00243371"/>
    <w:rsid w:val="0024410D"/>
    <w:rsid w:val="0025157C"/>
    <w:rsid w:val="00251D06"/>
    <w:rsid w:val="00253D1D"/>
    <w:rsid w:val="00254792"/>
    <w:rsid w:val="0025499C"/>
    <w:rsid w:val="002636D2"/>
    <w:rsid w:val="00265F9C"/>
    <w:rsid w:val="0026676A"/>
    <w:rsid w:val="00267B0B"/>
    <w:rsid w:val="0027067B"/>
    <w:rsid w:val="002712EF"/>
    <w:rsid w:val="00275A65"/>
    <w:rsid w:val="0028262B"/>
    <w:rsid w:val="00285D5A"/>
    <w:rsid w:val="002908F4"/>
    <w:rsid w:val="002915D8"/>
    <w:rsid w:val="00293B39"/>
    <w:rsid w:val="00296526"/>
    <w:rsid w:val="002965B0"/>
    <w:rsid w:val="002A0302"/>
    <w:rsid w:val="002A3E8E"/>
    <w:rsid w:val="002A52AC"/>
    <w:rsid w:val="002A5911"/>
    <w:rsid w:val="002B7D56"/>
    <w:rsid w:val="002C0345"/>
    <w:rsid w:val="002C2430"/>
    <w:rsid w:val="002C66DA"/>
    <w:rsid w:val="002D0366"/>
    <w:rsid w:val="002D19FC"/>
    <w:rsid w:val="002D3138"/>
    <w:rsid w:val="002D543F"/>
    <w:rsid w:val="002D5E0D"/>
    <w:rsid w:val="002D6538"/>
    <w:rsid w:val="002E0492"/>
    <w:rsid w:val="002E5507"/>
    <w:rsid w:val="002E5BC6"/>
    <w:rsid w:val="002E7528"/>
    <w:rsid w:val="002F2726"/>
    <w:rsid w:val="002F2C3F"/>
    <w:rsid w:val="00300C0C"/>
    <w:rsid w:val="00300E18"/>
    <w:rsid w:val="003023B0"/>
    <w:rsid w:val="00304DA7"/>
    <w:rsid w:val="003050B7"/>
    <w:rsid w:val="00305766"/>
    <w:rsid w:val="00310276"/>
    <w:rsid w:val="00310AB5"/>
    <w:rsid w:val="003153AD"/>
    <w:rsid w:val="00317AE0"/>
    <w:rsid w:val="00320A7B"/>
    <w:rsid w:val="00323348"/>
    <w:rsid w:val="003247F6"/>
    <w:rsid w:val="003260C1"/>
    <w:rsid w:val="00330324"/>
    <w:rsid w:val="00333570"/>
    <w:rsid w:val="00333637"/>
    <w:rsid w:val="00337098"/>
    <w:rsid w:val="003371EE"/>
    <w:rsid w:val="003445CA"/>
    <w:rsid w:val="003463BB"/>
    <w:rsid w:val="00354A9D"/>
    <w:rsid w:val="00364795"/>
    <w:rsid w:val="00364F87"/>
    <w:rsid w:val="00365773"/>
    <w:rsid w:val="00372BE1"/>
    <w:rsid w:val="0037541F"/>
    <w:rsid w:val="003767EE"/>
    <w:rsid w:val="00380531"/>
    <w:rsid w:val="00383EF7"/>
    <w:rsid w:val="00387682"/>
    <w:rsid w:val="003A32F9"/>
    <w:rsid w:val="003A4DB7"/>
    <w:rsid w:val="003A5B53"/>
    <w:rsid w:val="003A5F19"/>
    <w:rsid w:val="003A6867"/>
    <w:rsid w:val="003B03FA"/>
    <w:rsid w:val="003B1C3B"/>
    <w:rsid w:val="003B3B6E"/>
    <w:rsid w:val="003B3D99"/>
    <w:rsid w:val="003B5EA0"/>
    <w:rsid w:val="003C0A7C"/>
    <w:rsid w:val="003C0C80"/>
    <w:rsid w:val="003C117A"/>
    <w:rsid w:val="003C161F"/>
    <w:rsid w:val="003C29D9"/>
    <w:rsid w:val="003C3996"/>
    <w:rsid w:val="003C3FD7"/>
    <w:rsid w:val="003C64DA"/>
    <w:rsid w:val="003C678F"/>
    <w:rsid w:val="003D209D"/>
    <w:rsid w:val="003D21FE"/>
    <w:rsid w:val="003D2CAF"/>
    <w:rsid w:val="003D2D6E"/>
    <w:rsid w:val="003D45A5"/>
    <w:rsid w:val="003D6F40"/>
    <w:rsid w:val="003E08FB"/>
    <w:rsid w:val="003E29E4"/>
    <w:rsid w:val="003E79F1"/>
    <w:rsid w:val="003F092E"/>
    <w:rsid w:val="003F2E1A"/>
    <w:rsid w:val="003F3496"/>
    <w:rsid w:val="003F4F92"/>
    <w:rsid w:val="003F7DF4"/>
    <w:rsid w:val="00411E38"/>
    <w:rsid w:val="00412087"/>
    <w:rsid w:val="0041463F"/>
    <w:rsid w:val="00416043"/>
    <w:rsid w:val="004160AD"/>
    <w:rsid w:val="0042090D"/>
    <w:rsid w:val="00420E0B"/>
    <w:rsid w:val="0042103C"/>
    <w:rsid w:val="00423F08"/>
    <w:rsid w:val="0042526D"/>
    <w:rsid w:val="00426363"/>
    <w:rsid w:val="00426DD8"/>
    <w:rsid w:val="00426E0E"/>
    <w:rsid w:val="004273BF"/>
    <w:rsid w:val="00427BCB"/>
    <w:rsid w:val="004312D5"/>
    <w:rsid w:val="0043382D"/>
    <w:rsid w:val="00434735"/>
    <w:rsid w:val="00441E83"/>
    <w:rsid w:val="00442C01"/>
    <w:rsid w:val="0044391D"/>
    <w:rsid w:val="00444B65"/>
    <w:rsid w:val="0044511D"/>
    <w:rsid w:val="0044572F"/>
    <w:rsid w:val="00447777"/>
    <w:rsid w:val="004508E1"/>
    <w:rsid w:val="004514AC"/>
    <w:rsid w:val="004568C7"/>
    <w:rsid w:val="004654AD"/>
    <w:rsid w:val="00467392"/>
    <w:rsid w:val="00471F73"/>
    <w:rsid w:val="00473378"/>
    <w:rsid w:val="00473591"/>
    <w:rsid w:val="00474C19"/>
    <w:rsid w:val="0047500F"/>
    <w:rsid w:val="00482352"/>
    <w:rsid w:val="00482522"/>
    <w:rsid w:val="004917C3"/>
    <w:rsid w:val="00492104"/>
    <w:rsid w:val="0049258B"/>
    <w:rsid w:val="004947D8"/>
    <w:rsid w:val="004A2A0A"/>
    <w:rsid w:val="004A4F95"/>
    <w:rsid w:val="004A6735"/>
    <w:rsid w:val="004B237B"/>
    <w:rsid w:val="004B4926"/>
    <w:rsid w:val="004B6465"/>
    <w:rsid w:val="004B69EF"/>
    <w:rsid w:val="004C18BD"/>
    <w:rsid w:val="004C2B98"/>
    <w:rsid w:val="004C694F"/>
    <w:rsid w:val="004D0489"/>
    <w:rsid w:val="004E0EE8"/>
    <w:rsid w:val="004E3693"/>
    <w:rsid w:val="004E6061"/>
    <w:rsid w:val="004E6223"/>
    <w:rsid w:val="004F0A99"/>
    <w:rsid w:val="004F4726"/>
    <w:rsid w:val="004F64C9"/>
    <w:rsid w:val="004F777F"/>
    <w:rsid w:val="005056EA"/>
    <w:rsid w:val="0050667B"/>
    <w:rsid w:val="0050790F"/>
    <w:rsid w:val="00511D66"/>
    <w:rsid w:val="00515D47"/>
    <w:rsid w:val="005168C2"/>
    <w:rsid w:val="005216C2"/>
    <w:rsid w:val="005309D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64F1"/>
    <w:rsid w:val="00587FA7"/>
    <w:rsid w:val="00590C42"/>
    <w:rsid w:val="00591840"/>
    <w:rsid w:val="0059184E"/>
    <w:rsid w:val="005921CC"/>
    <w:rsid w:val="005922E7"/>
    <w:rsid w:val="0059351B"/>
    <w:rsid w:val="00593704"/>
    <w:rsid w:val="00596D50"/>
    <w:rsid w:val="00597A15"/>
    <w:rsid w:val="005A3566"/>
    <w:rsid w:val="005A4D23"/>
    <w:rsid w:val="005A5F4A"/>
    <w:rsid w:val="005B25B7"/>
    <w:rsid w:val="005B3D92"/>
    <w:rsid w:val="005C093C"/>
    <w:rsid w:val="005C37EA"/>
    <w:rsid w:val="005C3F2B"/>
    <w:rsid w:val="005C6723"/>
    <w:rsid w:val="005C6F85"/>
    <w:rsid w:val="005C7F50"/>
    <w:rsid w:val="005E155E"/>
    <w:rsid w:val="005E2629"/>
    <w:rsid w:val="005E5AE4"/>
    <w:rsid w:val="005E5B90"/>
    <w:rsid w:val="005E7712"/>
    <w:rsid w:val="005F0CB1"/>
    <w:rsid w:val="005F1586"/>
    <w:rsid w:val="005F6054"/>
    <w:rsid w:val="005F626C"/>
    <w:rsid w:val="0060178F"/>
    <w:rsid w:val="00602073"/>
    <w:rsid w:val="00602285"/>
    <w:rsid w:val="00604DA5"/>
    <w:rsid w:val="00606EC7"/>
    <w:rsid w:val="00610DB9"/>
    <w:rsid w:val="00610F16"/>
    <w:rsid w:val="0061518F"/>
    <w:rsid w:val="006151CE"/>
    <w:rsid w:val="00615E04"/>
    <w:rsid w:val="006174DD"/>
    <w:rsid w:val="00617C70"/>
    <w:rsid w:val="00621284"/>
    <w:rsid w:val="00621A0F"/>
    <w:rsid w:val="006304A9"/>
    <w:rsid w:val="00633A29"/>
    <w:rsid w:val="006405D0"/>
    <w:rsid w:val="006442E5"/>
    <w:rsid w:val="00644439"/>
    <w:rsid w:val="0064644A"/>
    <w:rsid w:val="006512AD"/>
    <w:rsid w:val="00652548"/>
    <w:rsid w:val="00653D7D"/>
    <w:rsid w:val="006546C2"/>
    <w:rsid w:val="00654761"/>
    <w:rsid w:val="006569BB"/>
    <w:rsid w:val="00657D63"/>
    <w:rsid w:val="006625C3"/>
    <w:rsid w:val="00662869"/>
    <w:rsid w:val="00662C13"/>
    <w:rsid w:val="00666E71"/>
    <w:rsid w:val="0066728E"/>
    <w:rsid w:val="00670D17"/>
    <w:rsid w:val="00674B92"/>
    <w:rsid w:val="00675938"/>
    <w:rsid w:val="00675E72"/>
    <w:rsid w:val="00682B8C"/>
    <w:rsid w:val="00682E20"/>
    <w:rsid w:val="00684436"/>
    <w:rsid w:val="00684DA9"/>
    <w:rsid w:val="00686940"/>
    <w:rsid w:val="00687A32"/>
    <w:rsid w:val="00687DE7"/>
    <w:rsid w:val="00693EAA"/>
    <w:rsid w:val="006A0452"/>
    <w:rsid w:val="006A1EBF"/>
    <w:rsid w:val="006A2C3F"/>
    <w:rsid w:val="006B2FB5"/>
    <w:rsid w:val="006B3E58"/>
    <w:rsid w:val="006B543C"/>
    <w:rsid w:val="006B76A2"/>
    <w:rsid w:val="006B7F85"/>
    <w:rsid w:val="006C595C"/>
    <w:rsid w:val="006C6DAB"/>
    <w:rsid w:val="006C735F"/>
    <w:rsid w:val="006D1790"/>
    <w:rsid w:val="006D7158"/>
    <w:rsid w:val="006D7CF3"/>
    <w:rsid w:val="006E3237"/>
    <w:rsid w:val="006E4CDB"/>
    <w:rsid w:val="006E6239"/>
    <w:rsid w:val="006E7FD1"/>
    <w:rsid w:val="006F0594"/>
    <w:rsid w:val="006F2F73"/>
    <w:rsid w:val="0070424E"/>
    <w:rsid w:val="00704425"/>
    <w:rsid w:val="00705642"/>
    <w:rsid w:val="00711149"/>
    <w:rsid w:val="007118F3"/>
    <w:rsid w:val="00716AAA"/>
    <w:rsid w:val="00721B58"/>
    <w:rsid w:val="0072419E"/>
    <w:rsid w:val="007255C3"/>
    <w:rsid w:val="00725A1A"/>
    <w:rsid w:val="00725BB4"/>
    <w:rsid w:val="00726575"/>
    <w:rsid w:val="007305DF"/>
    <w:rsid w:val="007326D3"/>
    <w:rsid w:val="007330EC"/>
    <w:rsid w:val="00733B87"/>
    <w:rsid w:val="00735B23"/>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2EA4"/>
    <w:rsid w:val="00783D95"/>
    <w:rsid w:val="0079247E"/>
    <w:rsid w:val="0079321C"/>
    <w:rsid w:val="007933F7"/>
    <w:rsid w:val="007973D2"/>
    <w:rsid w:val="007A2739"/>
    <w:rsid w:val="007A4A48"/>
    <w:rsid w:val="007A4F21"/>
    <w:rsid w:val="007A53E9"/>
    <w:rsid w:val="007A5D5D"/>
    <w:rsid w:val="007B082B"/>
    <w:rsid w:val="007B3751"/>
    <w:rsid w:val="007B3CC5"/>
    <w:rsid w:val="007B461C"/>
    <w:rsid w:val="007B58BC"/>
    <w:rsid w:val="007B76A8"/>
    <w:rsid w:val="007C427F"/>
    <w:rsid w:val="007C5133"/>
    <w:rsid w:val="007C6C74"/>
    <w:rsid w:val="007C7BCD"/>
    <w:rsid w:val="007D00D0"/>
    <w:rsid w:val="007D0CDD"/>
    <w:rsid w:val="007D45FE"/>
    <w:rsid w:val="007D6A4E"/>
    <w:rsid w:val="007D6E66"/>
    <w:rsid w:val="007E30D7"/>
    <w:rsid w:val="007E4348"/>
    <w:rsid w:val="007F1A66"/>
    <w:rsid w:val="007F28ED"/>
    <w:rsid w:val="007F42FA"/>
    <w:rsid w:val="007F52EE"/>
    <w:rsid w:val="007F54B2"/>
    <w:rsid w:val="007F5714"/>
    <w:rsid w:val="007F5BB9"/>
    <w:rsid w:val="007F5C41"/>
    <w:rsid w:val="007F6762"/>
    <w:rsid w:val="00802007"/>
    <w:rsid w:val="00807DF1"/>
    <w:rsid w:val="00810806"/>
    <w:rsid w:val="008158EC"/>
    <w:rsid w:val="00824736"/>
    <w:rsid w:val="00824FBE"/>
    <w:rsid w:val="00834D23"/>
    <w:rsid w:val="00836C71"/>
    <w:rsid w:val="00845E73"/>
    <w:rsid w:val="00846B8B"/>
    <w:rsid w:val="0085540D"/>
    <w:rsid w:val="008559CB"/>
    <w:rsid w:val="00855F90"/>
    <w:rsid w:val="008733D0"/>
    <w:rsid w:val="00875C78"/>
    <w:rsid w:val="008778FD"/>
    <w:rsid w:val="00881170"/>
    <w:rsid w:val="00883658"/>
    <w:rsid w:val="0088578A"/>
    <w:rsid w:val="0088728A"/>
    <w:rsid w:val="008919A6"/>
    <w:rsid w:val="008A1EB7"/>
    <w:rsid w:val="008A1FE2"/>
    <w:rsid w:val="008A30FA"/>
    <w:rsid w:val="008A580C"/>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C6EB0"/>
    <w:rsid w:val="008D1FF3"/>
    <w:rsid w:val="008D59BC"/>
    <w:rsid w:val="008E1B53"/>
    <w:rsid w:val="008E7E38"/>
    <w:rsid w:val="008E7F32"/>
    <w:rsid w:val="008F3618"/>
    <w:rsid w:val="008F441E"/>
    <w:rsid w:val="008F4E5D"/>
    <w:rsid w:val="008F62FD"/>
    <w:rsid w:val="008F6896"/>
    <w:rsid w:val="008F6EAF"/>
    <w:rsid w:val="00900C8A"/>
    <w:rsid w:val="009053F2"/>
    <w:rsid w:val="00910CB7"/>
    <w:rsid w:val="00911637"/>
    <w:rsid w:val="00911C92"/>
    <w:rsid w:val="0091208F"/>
    <w:rsid w:val="00913455"/>
    <w:rsid w:val="0092392E"/>
    <w:rsid w:val="009239CA"/>
    <w:rsid w:val="009243C5"/>
    <w:rsid w:val="00931154"/>
    <w:rsid w:val="00932BFE"/>
    <w:rsid w:val="00933BA4"/>
    <w:rsid w:val="00940FC0"/>
    <w:rsid w:val="0094304C"/>
    <w:rsid w:val="009431F4"/>
    <w:rsid w:val="00945F1C"/>
    <w:rsid w:val="00946BBA"/>
    <w:rsid w:val="00952A11"/>
    <w:rsid w:val="009556C6"/>
    <w:rsid w:val="00964F50"/>
    <w:rsid w:val="0096571D"/>
    <w:rsid w:val="0097321E"/>
    <w:rsid w:val="00976D2F"/>
    <w:rsid w:val="009805FB"/>
    <w:rsid w:val="00982CCB"/>
    <w:rsid w:val="00985D1C"/>
    <w:rsid w:val="0099374C"/>
    <w:rsid w:val="00993D3A"/>
    <w:rsid w:val="009A2DB7"/>
    <w:rsid w:val="009A3D2A"/>
    <w:rsid w:val="009A6544"/>
    <w:rsid w:val="009B204F"/>
    <w:rsid w:val="009B5F8E"/>
    <w:rsid w:val="009B6A6B"/>
    <w:rsid w:val="009B7169"/>
    <w:rsid w:val="009C04C4"/>
    <w:rsid w:val="009C3127"/>
    <w:rsid w:val="009C54BF"/>
    <w:rsid w:val="009C5D13"/>
    <w:rsid w:val="009C7C0E"/>
    <w:rsid w:val="009D025A"/>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9F1F51"/>
    <w:rsid w:val="00A05D11"/>
    <w:rsid w:val="00A11C0D"/>
    <w:rsid w:val="00A1505F"/>
    <w:rsid w:val="00A1690D"/>
    <w:rsid w:val="00A16917"/>
    <w:rsid w:val="00A209F8"/>
    <w:rsid w:val="00A22E23"/>
    <w:rsid w:val="00A26BE8"/>
    <w:rsid w:val="00A270AC"/>
    <w:rsid w:val="00A31787"/>
    <w:rsid w:val="00A34AF1"/>
    <w:rsid w:val="00A34C2C"/>
    <w:rsid w:val="00A352A9"/>
    <w:rsid w:val="00A352AB"/>
    <w:rsid w:val="00A353CE"/>
    <w:rsid w:val="00A35F11"/>
    <w:rsid w:val="00A411F0"/>
    <w:rsid w:val="00A416BF"/>
    <w:rsid w:val="00A41A26"/>
    <w:rsid w:val="00A42491"/>
    <w:rsid w:val="00A47659"/>
    <w:rsid w:val="00A47A6B"/>
    <w:rsid w:val="00A51953"/>
    <w:rsid w:val="00A5637C"/>
    <w:rsid w:val="00A56743"/>
    <w:rsid w:val="00A60C3D"/>
    <w:rsid w:val="00A63C01"/>
    <w:rsid w:val="00A66CC6"/>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C7A98"/>
    <w:rsid w:val="00AD16CB"/>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1734"/>
    <w:rsid w:val="00B34E5E"/>
    <w:rsid w:val="00B355EE"/>
    <w:rsid w:val="00B36C94"/>
    <w:rsid w:val="00B4351F"/>
    <w:rsid w:val="00B438F8"/>
    <w:rsid w:val="00B43AA0"/>
    <w:rsid w:val="00B44991"/>
    <w:rsid w:val="00B45A95"/>
    <w:rsid w:val="00B46529"/>
    <w:rsid w:val="00B46D1B"/>
    <w:rsid w:val="00B53128"/>
    <w:rsid w:val="00B62BA7"/>
    <w:rsid w:val="00B67608"/>
    <w:rsid w:val="00B80022"/>
    <w:rsid w:val="00B80D10"/>
    <w:rsid w:val="00B82D69"/>
    <w:rsid w:val="00B84284"/>
    <w:rsid w:val="00B8700F"/>
    <w:rsid w:val="00B90512"/>
    <w:rsid w:val="00B91CAF"/>
    <w:rsid w:val="00B93B06"/>
    <w:rsid w:val="00B94343"/>
    <w:rsid w:val="00B9482F"/>
    <w:rsid w:val="00B95CD5"/>
    <w:rsid w:val="00B95FCA"/>
    <w:rsid w:val="00B974B9"/>
    <w:rsid w:val="00BA24FD"/>
    <w:rsid w:val="00BA2F00"/>
    <w:rsid w:val="00BA30B4"/>
    <w:rsid w:val="00BA38A7"/>
    <w:rsid w:val="00BA3FE7"/>
    <w:rsid w:val="00BA749F"/>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5C44"/>
    <w:rsid w:val="00C16660"/>
    <w:rsid w:val="00C16EC7"/>
    <w:rsid w:val="00C2002B"/>
    <w:rsid w:val="00C26866"/>
    <w:rsid w:val="00C26C2E"/>
    <w:rsid w:val="00C2755C"/>
    <w:rsid w:val="00C31F78"/>
    <w:rsid w:val="00C334FF"/>
    <w:rsid w:val="00C33E51"/>
    <w:rsid w:val="00C34386"/>
    <w:rsid w:val="00C40224"/>
    <w:rsid w:val="00C45622"/>
    <w:rsid w:val="00C46276"/>
    <w:rsid w:val="00C46D33"/>
    <w:rsid w:val="00C47D03"/>
    <w:rsid w:val="00C546A9"/>
    <w:rsid w:val="00C56F31"/>
    <w:rsid w:val="00C57467"/>
    <w:rsid w:val="00C57DFA"/>
    <w:rsid w:val="00C608D2"/>
    <w:rsid w:val="00C60C2C"/>
    <w:rsid w:val="00C625AF"/>
    <w:rsid w:val="00C63A3B"/>
    <w:rsid w:val="00C65BBE"/>
    <w:rsid w:val="00C66510"/>
    <w:rsid w:val="00C718CA"/>
    <w:rsid w:val="00C72BFE"/>
    <w:rsid w:val="00C755F3"/>
    <w:rsid w:val="00C778C4"/>
    <w:rsid w:val="00C8326D"/>
    <w:rsid w:val="00C83E1C"/>
    <w:rsid w:val="00C9121A"/>
    <w:rsid w:val="00C94642"/>
    <w:rsid w:val="00C95E59"/>
    <w:rsid w:val="00C96968"/>
    <w:rsid w:val="00C96BD7"/>
    <w:rsid w:val="00C97B85"/>
    <w:rsid w:val="00CA1B32"/>
    <w:rsid w:val="00CA1E9F"/>
    <w:rsid w:val="00CA39A8"/>
    <w:rsid w:val="00CA4BF3"/>
    <w:rsid w:val="00CA5019"/>
    <w:rsid w:val="00CA5817"/>
    <w:rsid w:val="00CA7A5B"/>
    <w:rsid w:val="00CB200D"/>
    <w:rsid w:val="00CB28EC"/>
    <w:rsid w:val="00CB2EF2"/>
    <w:rsid w:val="00CB5034"/>
    <w:rsid w:val="00CB7394"/>
    <w:rsid w:val="00CC03D6"/>
    <w:rsid w:val="00CC1590"/>
    <w:rsid w:val="00CC2BD7"/>
    <w:rsid w:val="00CC55AD"/>
    <w:rsid w:val="00CC6ED9"/>
    <w:rsid w:val="00CC7226"/>
    <w:rsid w:val="00CD01DA"/>
    <w:rsid w:val="00CD12A9"/>
    <w:rsid w:val="00CD5247"/>
    <w:rsid w:val="00CD6500"/>
    <w:rsid w:val="00CD7EFC"/>
    <w:rsid w:val="00CE0233"/>
    <w:rsid w:val="00CE1B2B"/>
    <w:rsid w:val="00CE3806"/>
    <w:rsid w:val="00CE4786"/>
    <w:rsid w:val="00CE6509"/>
    <w:rsid w:val="00CE6E4F"/>
    <w:rsid w:val="00CE7119"/>
    <w:rsid w:val="00CF10A6"/>
    <w:rsid w:val="00CF3B83"/>
    <w:rsid w:val="00CF4C52"/>
    <w:rsid w:val="00D01E8A"/>
    <w:rsid w:val="00D02AEC"/>
    <w:rsid w:val="00D04152"/>
    <w:rsid w:val="00D050DE"/>
    <w:rsid w:val="00D05421"/>
    <w:rsid w:val="00D07CDC"/>
    <w:rsid w:val="00D07EE0"/>
    <w:rsid w:val="00D161C8"/>
    <w:rsid w:val="00D178C0"/>
    <w:rsid w:val="00D23B6A"/>
    <w:rsid w:val="00D24D4B"/>
    <w:rsid w:val="00D25299"/>
    <w:rsid w:val="00D2711A"/>
    <w:rsid w:val="00D305AF"/>
    <w:rsid w:val="00D3214C"/>
    <w:rsid w:val="00D32B90"/>
    <w:rsid w:val="00D35502"/>
    <w:rsid w:val="00D3637A"/>
    <w:rsid w:val="00D43E5C"/>
    <w:rsid w:val="00D46A54"/>
    <w:rsid w:val="00D46F74"/>
    <w:rsid w:val="00D47FF2"/>
    <w:rsid w:val="00D5122C"/>
    <w:rsid w:val="00D521C3"/>
    <w:rsid w:val="00D528DF"/>
    <w:rsid w:val="00D53ED8"/>
    <w:rsid w:val="00D55369"/>
    <w:rsid w:val="00D55C6A"/>
    <w:rsid w:val="00D56A86"/>
    <w:rsid w:val="00D575B3"/>
    <w:rsid w:val="00D605DF"/>
    <w:rsid w:val="00D6237E"/>
    <w:rsid w:val="00D63131"/>
    <w:rsid w:val="00D655E8"/>
    <w:rsid w:val="00D65839"/>
    <w:rsid w:val="00D67B14"/>
    <w:rsid w:val="00D70B04"/>
    <w:rsid w:val="00D73708"/>
    <w:rsid w:val="00D75037"/>
    <w:rsid w:val="00D77061"/>
    <w:rsid w:val="00D801E0"/>
    <w:rsid w:val="00D8113E"/>
    <w:rsid w:val="00D85236"/>
    <w:rsid w:val="00D90540"/>
    <w:rsid w:val="00D913D6"/>
    <w:rsid w:val="00D93E62"/>
    <w:rsid w:val="00D94A33"/>
    <w:rsid w:val="00D953A2"/>
    <w:rsid w:val="00D973AF"/>
    <w:rsid w:val="00DA047F"/>
    <w:rsid w:val="00DA0FB3"/>
    <w:rsid w:val="00DA1578"/>
    <w:rsid w:val="00DA21A9"/>
    <w:rsid w:val="00DA61A7"/>
    <w:rsid w:val="00DB129D"/>
    <w:rsid w:val="00DB60A4"/>
    <w:rsid w:val="00DC04C6"/>
    <w:rsid w:val="00DC055E"/>
    <w:rsid w:val="00DC347F"/>
    <w:rsid w:val="00DC53A8"/>
    <w:rsid w:val="00DC5932"/>
    <w:rsid w:val="00DD2F74"/>
    <w:rsid w:val="00DD33D8"/>
    <w:rsid w:val="00DD5020"/>
    <w:rsid w:val="00DE028E"/>
    <w:rsid w:val="00DE02B8"/>
    <w:rsid w:val="00DE2296"/>
    <w:rsid w:val="00DE5A83"/>
    <w:rsid w:val="00DE73EE"/>
    <w:rsid w:val="00DE7D09"/>
    <w:rsid w:val="00DF7E3F"/>
    <w:rsid w:val="00E05852"/>
    <w:rsid w:val="00E05EA7"/>
    <w:rsid w:val="00E06B2C"/>
    <w:rsid w:val="00E0708E"/>
    <w:rsid w:val="00E20851"/>
    <w:rsid w:val="00E20A6B"/>
    <w:rsid w:val="00E20F73"/>
    <w:rsid w:val="00E230CA"/>
    <w:rsid w:val="00E3015F"/>
    <w:rsid w:val="00E31B8B"/>
    <w:rsid w:val="00E329C5"/>
    <w:rsid w:val="00E41F0F"/>
    <w:rsid w:val="00E46D96"/>
    <w:rsid w:val="00E55DBF"/>
    <w:rsid w:val="00E604AC"/>
    <w:rsid w:val="00E60670"/>
    <w:rsid w:val="00E61378"/>
    <w:rsid w:val="00E62A41"/>
    <w:rsid w:val="00E63512"/>
    <w:rsid w:val="00E65CD3"/>
    <w:rsid w:val="00E66516"/>
    <w:rsid w:val="00E719C2"/>
    <w:rsid w:val="00E72518"/>
    <w:rsid w:val="00E74C8B"/>
    <w:rsid w:val="00E754D2"/>
    <w:rsid w:val="00E755F0"/>
    <w:rsid w:val="00E769E6"/>
    <w:rsid w:val="00E777E9"/>
    <w:rsid w:val="00E80D67"/>
    <w:rsid w:val="00E83E38"/>
    <w:rsid w:val="00E87732"/>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0BEE"/>
    <w:rsid w:val="00EC3284"/>
    <w:rsid w:val="00EC51DE"/>
    <w:rsid w:val="00EC5F5A"/>
    <w:rsid w:val="00EC60F4"/>
    <w:rsid w:val="00ED01E5"/>
    <w:rsid w:val="00ED0A0F"/>
    <w:rsid w:val="00ED269F"/>
    <w:rsid w:val="00EE0308"/>
    <w:rsid w:val="00EE06AA"/>
    <w:rsid w:val="00EE17CF"/>
    <w:rsid w:val="00EE77A3"/>
    <w:rsid w:val="00EF22ED"/>
    <w:rsid w:val="00EF2E0B"/>
    <w:rsid w:val="00EF56ED"/>
    <w:rsid w:val="00EF6A79"/>
    <w:rsid w:val="00EF71F7"/>
    <w:rsid w:val="00EF7751"/>
    <w:rsid w:val="00F049EC"/>
    <w:rsid w:val="00F06BBA"/>
    <w:rsid w:val="00F122F5"/>
    <w:rsid w:val="00F124D0"/>
    <w:rsid w:val="00F13D05"/>
    <w:rsid w:val="00F17F33"/>
    <w:rsid w:val="00F230FC"/>
    <w:rsid w:val="00F23346"/>
    <w:rsid w:val="00F2384E"/>
    <w:rsid w:val="00F24A39"/>
    <w:rsid w:val="00F25D4E"/>
    <w:rsid w:val="00F26445"/>
    <w:rsid w:val="00F30EA8"/>
    <w:rsid w:val="00F3180F"/>
    <w:rsid w:val="00F32A6E"/>
    <w:rsid w:val="00F34221"/>
    <w:rsid w:val="00F35737"/>
    <w:rsid w:val="00F4026D"/>
    <w:rsid w:val="00F44D2B"/>
    <w:rsid w:val="00F46A66"/>
    <w:rsid w:val="00F50763"/>
    <w:rsid w:val="00F55755"/>
    <w:rsid w:val="00F60A30"/>
    <w:rsid w:val="00F626A4"/>
    <w:rsid w:val="00F65727"/>
    <w:rsid w:val="00F6709B"/>
    <w:rsid w:val="00F75651"/>
    <w:rsid w:val="00F75C17"/>
    <w:rsid w:val="00F76A27"/>
    <w:rsid w:val="00F76F0C"/>
    <w:rsid w:val="00F77F72"/>
    <w:rsid w:val="00F80157"/>
    <w:rsid w:val="00F80214"/>
    <w:rsid w:val="00F8048F"/>
    <w:rsid w:val="00F81243"/>
    <w:rsid w:val="00F823E8"/>
    <w:rsid w:val="00F8248B"/>
    <w:rsid w:val="00F83A86"/>
    <w:rsid w:val="00F946C2"/>
    <w:rsid w:val="00F96D22"/>
    <w:rsid w:val="00FA23EF"/>
    <w:rsid w:val="00FA3452"/>
    <w:rsid w:val="00FA48FF"/>
    <w:rsid w:val="00FA513E"/>
    <w:rsid w:val="00FA737E"/>
    <w:rsid w:val="00FB23AD"/>
    <w:rsid w:val="00FB28CF"/>
    <w:rsid w:val="00FC1624"/>
    <w:rsid w:val="00FC2422"/>
    <w:rsid w:val="00FC4F5E"/>
    <w:rsid w:val="00FC69E9"/>
    <w:rsid w:val="00FD29D4"/>
    <w:rsid w:val="00FD2C11"/>
    <w:rsid w:val="00FD557F"/>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7944C39E-283F-4A77-94C8-FDE90482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340356385">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09DD3-E950-4FEC-AC6F-AA6D5E02F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1454</Words>
  <Characters>830</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2024-06-13T05:34:00Z</cp:lastPrinted>
  <dcterms:created xsi:type="dcterms:W3CDTF">2024-07-02T09:03:00Z</dcterms:created>
  <dcterms:modified xsi:type="dcterms:W3CDTF">2024-07-03T13:26:00Z</dcterms:modified>
</cp:coreProperties>
</file>