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A7505" w14:textId="77777777" w:rsidR="000E4815" w:rsidRPr="00C810E8" w:rsidRDefault="000E4815" w:rsidP="000E4815">
      <w:pPr>
        <w:widowControl w:val="0"/>
        <w:suppressAutoHyphens/>
        <w:spacing w:after="0" w:line="0" w:lineRule="atLeast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C810E8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4407FEB0" wp14:editId="01C276CA">
            <wp:extent cx="483235" cy="56769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67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7E382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4ABFCFE3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sz w:val="24"/>
          <w:szCs w:val="24"/>
        </w:rPr>
      </w:pPr>
    </w:p>
    <w:p w14:paraId="3B971341" w14:textId="4D4288F9" w:rsidR="000E4815" w:rsidRPr="00C54C4D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C54C4D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A85D61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2DCA6BA6" w14:textId="77777777" w:rsidR="000E4815" w:rsidRPr="00C54C4D" w:rsidRDefault="000E4815" w:rsidP="000E4815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9907A46" w14:textId="6C81C580" w:rsidR="000E4815" w:rsidRPr="00C54C4D" w:rsidRDefault="00A85D61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437F8AD2" w14:textId="710EAEFE" w:rsidR="005E7827" w:rsidRPr="00C54C4D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C54C4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DĖL </w:t>
      </w:r>
      <w:r w:rsidR="00A85D61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L</w:t>
      </w:r>
      <w:r w:rsidR="00D5788E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  <w:r w:rsidR="00A85D61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="00D5788E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N. </w:t>
      </w:r>
      <w:r w:rsidRPr="00C54C4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LAIKINO</w:t>
      </w:r>
      <w:r w:rsidR="00420B80" w:rsidRPr="00C54C4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JO </w:t>
      </w:r>
      <w:r w:rsidR="00A85D61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GLOBĖJO</w:t>
      </w:r>
      <w:r w:rsidRPr="00C54C4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NU</w:t>
      </w:r>
      <w:r w:rsidR="00420B80" w:rsidRPr="00C54C4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ŠALINIMO</w:t>
      </w:r>
      <w:r w:rsidRPr="00C54C4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</w:p>
    <w:p w14:paraId="6091F61E" w14:textId="77777777" w:rsidR="00D442B4" w:rsidRDefault="00D442B4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</w:p>
    <w:p w14:paraId="64530DC8" w14:textId="7FFC0CA3" w:rsidR="000E4815" w:rsidRPr="00761BC4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>20</w:t>
      </w:r>
      <w:r w:rsidR="00051A03">
        <w:rPr>
          <w:rFonts w:ascii="TimesLT" w:eastAsia="Times New Roman" w:hAnsi="TimesLT" w:cs="Times New Roman"/>
          <w:sz w:val="24"/>
          <w:szCs w:val="20"/>
          <w:lang w:eastAsia="ar-SA"/>
        </w:rPr>
        <w:t>2</w:t>
      </w:r>
      <w:r w:rsidR="00A85D61">
        <w:rPr>
          <w:rFonts w:ascii="TimesLT" w:eastAsia="Times New Roman" w:hAnsi="TimesLT" w:cs="Times New Roman"/>
          <w:sz w:val="24"/>
          <w:szCs w:val="20"/>
          <w:lang w:eastAsia="ar-SA"/>
        </w:rPr>
        <w:t>4</w:t>
      </w: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</w:t>
      </w:r>
      <w:r w:rsidR="00051A03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A85D61">
        <w:rPr>
          <w:rFonts w:ascii="TimesLT" w:eastAsia="Times New Roman" w:hAnsi="TimesLT" w:cs="Times New Roman"/>
          <w:sz w:val="24"/>
          <w:szCs w:val="20"/>
          <w:lang w:eastAsia="ar-SA"/>
        </w:rPr>
        <w:t>rugpjūčio</w:t>
      </w:r>
      <w:r w:rsidR="00420B80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D5788E">
        <w:rPr>
          <w:rFonts w:ascii="TimesLT" w:eastAsia="Times New Roman" w:hAnsi="TimesLT" w:cs="Times New Roman"/>
          <w:sz w:val="24"/>
          <w:szCs w:val="20"/>
          <w:lang w:eastAsia="ar-SA"/>
        </w:rPr>
        <w:t xml:space="preserve">6 </w:t>
      </w: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>d.</w:t>
      </w:r>
      <w:r w:rsidR="00105C6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>Nr.</w:t>
      </w:r>
      <w:r w:rsidR="00A85D6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MP1-</w:t>
      </w:r>
      <w:r w:rsidR="00D5788E">
        <w:rPr>
          <w:rFonts w:ascii="TimesLT" w:eastAsia="Times New Roman" w:hAnsi="TimesLT" w:cs="Times New Roman"/>
          <w:sz w:val="24"/>
          <w:szCs w:val="20"/>
          <w:lang w:eastAsia="ar-SA"/>
        </w:rPr>
        <w:t>410</w:t>
      </w:r>
    </w:p>
    <w:p w14:paraId="61449CE0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C810E8">
        <w:rPr>
          <w:rFonts w:ascii="TimesLT" w:eastAsia="Times New Roman" w:hAnsi="TimesLT" w:cs="Times New Roman"/>
          <w:sz w:val="24"/>
          <w:szCs w:val="20"/>
          <w:lang w:eastAsia="ar-SA"/>
        </w:rPr>
        <w:t>Kėdainiai</w:t>
      </w:r>
    </w:p>
    <w:p w14:paraId="20433ACF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</w:p>
    <w:p w14:paraId="7867088D" w14:textId="39C50078" w:rsidR="006B7C8D" w:rsidRPr="00E110AD" w:rsidRDefault="000E4815" w:rsidP="000E4815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C810E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</w:t>
      </w:r>
    </w:p>
    <w:p w14:paraId="29E04A7E" w14:textId="6C6A03CC" w:rsidR="00473CC2" w:rsidRDefault="00420B80" w:rsidP="00E110AD">
      <w:pPr>
        <w:pStyle w:val="Betarp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3CC2">
        <w:rPr>
          <w:rFonts w:ascii="Times New Roman" w:hAnsi="Times New Roman" w:cs="Times New Roman"/>
          <w:sz w:val="24"/>
          <w:szCs w:val="24"/>
        </w:rPr>
        <w:t>Vadovau</w:t>
      </w:r>
      <w:r w:rsidR="00F20B00">
        <w:rPr>
          <w:rFonts w:ascii="Times New Roman" w:hAnsi="Times New Roman" w:cs="Times New Roman"/>
          <w:sz w:val="24"/>
          <w:szCs w:val="24"/>
        </w:rPr>
        <w:t>damasi</w:t>
      </w:r>
      <w:r w:rsidRPr="00473CC2">
        <w:rPr>
          <w:rFonts w:ascii="Times New Roman" w:hAnsi="Times New Roman" w:cs="Times New Roman"/>
          <w:sz w:val="24"/>
          <w:szCs w:val="24"/>
        </w:rPr>
        <w:t xml:space="preserve"> Lietuvos Respublikos civi</w:t>
      </w:r>
      <w:r w:rsidR="00F04874">
        <w:rPr>
          <w:rFonts w:ascii="Times New Roman" w:hAnsi="Times New Roman" w:cs="Times New Roman"/>
          <w:sz w:val="24"/>
          <w:szCs w:val="24"/>
        </w:rPr>
        <w:t>linio kodekso 3.246 straipsnio 3</w:t>
      </w:r>
      <w:r w:rsidRPr="00473CC2">
        <w:rPr>
          <w:rFonts w:ascii="Times New Roman" w:hAnsi="Times New Roman" w:cs="Times New Roman"/>
          <w:sz w:val="24"/>
          <w:szCs w:val="24"/>
        </w:rPr>
        <w:t xml:space="preserve"> dalimi</w:t>
      </w:r>
      <w:r w:rsidRPr="00473C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473CC2">
        <w:rPr>
          <w:rFonts w:ascii="Times New Roman" w:hAnsi="Times New Roman" w:cs="Times New Roman"/>
          <w:sz w:val="24"/>
          <w:szCs w:val="24"/>
        </w:rPr>
        <w:t>Vaiko globos organizavimo nuostatų, patvirtintų Lietuvos Respublikos Vyriausybės 2002</w:t>
      </w:r>
      <w:r w:rsidR="00473CC2">
        <w:rPr>
          <w:rFonts w:ascii="Times New Roman" w:hAnsi="Times New Roman" w:cs="Times New Roman"/>
          <w:sz w:val="24"/>
          <w:szCs w:val="24"/>
        </w:rPr>
        <w:t xml:space="preserve"> m. kovo 27 </w:t>
      </w:r>
      <w:r w:rsidRPr="00473CC2">
        <w:rPr>
          <w:rFonts w:ascii="Times New Roman" w:hAnsi="Times New Roman" w:cs="Times New Roman"/>
          <w:sz w:val="24"/>
          <w:szCs w:val="24"/>
        </w:rPr>
        <w:t>nutarimu Nr. 405 „Dėl vaiko globos organizavimo nuostatų patvirtinimo“ 80</w:t>
      </w:r>
      <w:r w:rsidR="00F04874">
        <w:rPr>
          <w:rFonts w:ascii="Times New Roman" w:hAnsi="Times New Roman" w:cs="Times New Roman"/>
          <w:sz w:val="24"/>
          <w:szCs w:val="24"/>
        </w:rPr>
        <w:t xml:space="preserve">.1 papunkčiu,  </w:t>
      </w:r>
      <w:r w:rsidR="009F4E68">
        <w:rPr>
          <w:rFonts w:ascii="Times New Roman" w:hAnsi="Times New Roman" w:cs="Times New Roman"/>
          <w:sz w:val="24"/>
          <w:szCs w:val="24"/>
        </w:rPr>
        <w:t>82</w:t>
      </w:r>
      <w:r w:rsidRPr="00473CC2">
        <w:rPr>
          <w:rFonts w:ascii="Times New Roman" w:hAnsi="Times New Roman" w:cs="Times New Roman"/>
          <w:sz w:val="24"/>
          <w:szCs w:val="24"/>
        </w:rPr>
        <w:t xml:space="preserve"> punkt</w:t>
      </w:r>
      <w:r w:rsidR="00F04874">
        <w:rPr>
          <w:rFonts w:ascii="Times New Roman" w:hAnsi="Times New Roman" w:cs="Times New Roman"/>
          <w:sz w:val="24"/>
          <w:szCs w:val="24"/>
        </w:rPr>
        <w:t>u</w:t>
      </w:r>
      <w:r w:rsidRPr="00473CC2">
        <w:rPr>
          <w:rFonts w:ascii="Times New Roman" w:hAnsi="Times New Roman" w:cs="Times New Roman"/>
          <w:sz w:val="24"/>
          <w:szCs w:val="24"/>
        </w:rPr>
        <w:t xml:space="preserve"> ir atsižvelgdama į </w:t>
      </w:r>
      <w:r w:rsidRPr="00473CC2">
        <w:rPr>
          <w:rStyle w:val="normaltextrun"/>
          <w:rFonts w:ascii="Times New Roman" w:hAnsi="Times New Roman" w:cs="Times New Roman"/>
          <w:sz w:val="24"/>
          <w:szCs w:val="24"/>
        </w:rPr>
        <w:t xml:space="preserve">Valstybės vaiko teisių apsaugos ir įvaikinimo tarnybos prie Socialinės apsaugos ir darbo ministerijos </w:t>
      </w:r>
      <w:r w:rsidR="00A85D61">
        <w:rPr>
          <w:rFonts w:ascii="Times New Roman" w:hAnsi="Times New Roman" w:cs="Times New Roman"/>
          <w:sz w:val="24"/>
          <w:szCs w:val="24"/>
        </w:rPr>
        <w:t>Kauno</w:t>
      </w:r>
      <w:r w:rsidRPr="00473CC2">
        <w:rPr>
          <w:rFonts w:ascii="Times New Roman" w:hAnsi="Times New Roman" w:cs="Times New Roman"/>
          <w:sz w:val="24"/>
          <w:szCs w:val="24"/>
        </w:rPr>
        <w:t xml:space="preserve"> apskrities vaiko teisių apsaugos skyri</w:t>
      </w:r>
      <w:r w:rsidR="00A85D61">
        <w:rPr>
          <w:rFonts w:ascii="Times New Roman" w:hAnsi="Times New Roman" w:cs="Times New Roman"/>
          <w:sz w:val="24"/>
          <w:szCs w:val="24"/>
        </w:rPr>
        <w:t>a</w:t>
      </w:r>
      <w:r w:rsidRPr="00473CC2">
        <w:rPr>
          <w:rFonts w:ascii="Times New Roman" w:hAnsi="Times New Roman" w:cs="Times New Roman"/>
          <w:sz w:val="24"/>
          <w:szCs w:val="24"/>
        </w:rPr>
        <w:t xml:space="preserve">us </w:t>
      </w:r>
      <w:r w:rsidR="00E110AD">
        <w:rPr>
          <w:rFonts w:ascii="Times New Roman" w:hAnsi="Times New Roman" w:cs="Times New Roman"/>
          <w:sz w:val="24"/>
          <w:szCs w:val="24"/>
        </w:rPr>
        <w:t>Kėdainių rajone</w:t>
      </w:r>
      <w:r w:rsidRPr="00473CC2">
        <w:rPr>
          <w:rFonts w:ascii="Times New Roman" w:hAnsi="Times New Roman" w:cs="Times New Roman"/>
          <w:sz w:val="24"/>
          <w:szCs w:val="24"/>
        </w:rPr>
        <w:t xml:space="preserve"> 202</w:t>
      </w:r>
      <w:r w:rsidR="00E110AD">
        <w:rPr>
          <w:rFonts w:ascii="Times New Roman" w:hAnsi="Times New Roman" w:cs="Times New Roman"/>
          <w:sz w:val="24"/>
          <w:szCs w:val="24"/>
        </w:rPr>
        <w:t>4</w:t>
      </w:r>
      <w:r w:rsidR="0058692D" w:rsidRPr="00473CC2">
        <w:rPr>
          <w:rFonts w:ascii="Times New Roman" w:hAnsi="Times New Roman" w:cs="Times New Roman"/>
          <w:sz w:val="24"/>
          <w:szCs w:val="24"/>
        </w:rPr>
        <w:t xml:space="preserve"> m. </w:t>
      </w:r>
      <w:r w:rsidR="00E110AD">
        <w:rPr>
          <w:rFonts w:ascii="Times New Roman" w:hAnsi="Times New Roman" w:cs="Times New Roman"/>
          <w:sz w:val="24"/>
          <w:szCs w:val="24"/>
        </w:rPr>
        <w:t>liepos 29</w:t>
      </w:r>
      <w:r w:rsidR="009F4E68">
        <w:rPr>
          <w:rFonts w:ascii="Times New Roman" w:hAnsi="Times New Roman" w:cs="Times New Roman"/>
          <w:sz w:val="24"/>
          <w:szCs w:val="24"/>
        </w:rPr>
        <w:t xml:space="preserve"> d. </w:t>
      </w:r>
      <w:r w:rsidR="0058692D" w:rsidRPr="00473CC2">
        <w:rPr>
          <w:rFonts w:ascii="Times New Roman" w:hAnsi="Times New Roman" w:cs="Times New Roman"/>
          <w:sz w:val="24"/>
          <w:szCs w:val="24"/>
        </w:rPr>
        <w:t xml:space="preserve"> teikimą Nr. </w:t>
      </w:r>
      <w:r w:rsidR="00E110AD">
        <w:rPr>
          <w:rFonts w:ascii="Times New Roman" w:hAnsi="Times New Roman" w:cs="Times New Roman"/>
          <w:sz w:val="24"/>
          <w:szCs w:val="24"/>
        </w:rPr>
        <w:t>4</w:t>
      </w:r>
      <w:r w:rsidR="0058692D" w:rsidRPr="00473CC2">
        <w:rPr>
          <w:rFonts w:ascii="Times New Roman" w:hAnsi="Times New Roman" w:cs="Times New Roman"/>
          <w:sz w:val="24"/>
          <w:szCs w:val="24"/>
        </w:rPr>
        <w:t>SD-</w:t>
      </w:r>
      <w:r w:rsidR="00E110AD">
        <w:rPr>
          <w:rFonts w:ascii="Times New Roman" w:hAnsi="Times New Roman" w:cs="Times New Roman"/>
          <w:sz w:val="24"/>
          <w:szCs w:val="24"/>
        </w:rPr>
        <w:t>5369</w:t>
      </w:r>
      <w:r w:rsidR="0058692D" w:rsidRPr="00473CC2">
        <w:rPr>
          <w:rFonts w:ascii="Times New Roman" w:hAnsi="Times New Roman" w:cs="Times New Roman"/>
          <w:sz w:val="24"/>
          <w:szCs w:val="24"/>
        </w:rPr>
        <w:t xml:space="preserve"> „Dėl laikinojo globėjo (rūpintojo) nušali</w:t>
      </w:r>
      <w:r w:rsidR="00F04874">
        <w:rPr>
          <w:rFonts w:ascii="Times New Roman" w:hAnsi="Times New Roman" w:cs="Times New Roman"/>
          <w:sz w:val="24"/>
          <w:szCs w:val="24"/>
        </w:rPr>
        <w:t>nimo“,</w:t>
      </w:r>
    </w:p>
    <w:p w14:paraId="41E5B27C" w14:textId="50E41348" w:rsidR="00420B80" w:rsidRPr="00473CC2" w:rsidRDefault="00F04874" w:rsidP="00E110AD">
      <w:pPr>
        <w:pStyle w:val="Betarp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8692D" w:rsidRPr="00473CC2">
        <w:rPr>
          <w:rFonts w:ascii="Times New Roman" w:hAnsi="Times New Roman" w:cs="Times New Roman"/>
          <w:sz w:val="24"/>
          <w:szCs w:val="24"/>
        </w:rPr>
        <w:t xml:space="preserve"> u š a l i n u </w:t>
      </w:r>
      <w:r w:rsidR="00E110AD">
        <w:rPr>
          <w:rFonts w:ascii="Times New Roman" w:hAnsi="Times New Roman" w:cs="Times New Roman"/>
          <w:sz w:val="24"/>
          <w:szCs w:val="24"/>
        </w:rPr>
        <w:t>E</w:t>
      </w:r>
      <w:r w:rsidR="00D5788E">
        <w:rPr>
          <w:rFonts w:ascii="Times New Roman" w:hAnsi="Times New Roman" w:cs="Times New Roman"/>
          <w:sz w:val="24"/>
          <w:szCs w:val="24"/>
        </w:rPr>
        <w:t>.</w:t>
      </w:r>
      <w:r w:rsidR="00E110AD">
        <w:rPr>
          <w:rFonts w:ascii="Times New Roman" w:hAnsi="Times New Roman" w:cs="Times New Roman"/>
          <w:sz w:val="24"/>
          <w:szCs w:val="24"/>
        </w:rPr>
        <w:t xml:space="preserve"> D</w:t>
      </w:r>
      <w:r w:rsidR="00D5788E">
        <w:rPr>
          <w:rFonts w:ascii="Times New Roman" w:hAnsi="Times New Roman" w:cs="Times New Roman"/>
          <w:sz w:val="24"/>
          <w:szCs w:val="24"/>
        </w:rPr>
        <w:t>. (duomenys neskelbtini)</w:t>
      </w:r>
      <w:r w:rsidR="0058692D" w:rsidRPr="00473CC2">
        <w:rPr>
          <w:rFonts w:ascii="Times New Roman" w:hAnsi="Times New Roman" w:cs="Times New Roman"/>
          <w:sz w:val="24"/>
          <w:szCs w:val="24"/>
        </w:rPr>
        <w:t>, gim.</w:t>
      </w:r>
      <w:r w:rsidR="00E110AD">
        <w:rPr>
          <w:rFonts w:ascii="Times New Roman" w:hAnsi="Times New Roman" w:cs="Times New Roman"/>
          <w:sz w:val="24"/>
          <w:szCs w:val="24"/>
        </w:rPr>
        <w:t xml:space="preserve"> </w:t>
      </w:r>
      <w:r w:rsidR="00D5788E">
        <w:rPr>
          <w:rFonts w:ascii="Times New Roman" w:hAnsi="Times New Roman" w:cs="Times New Roman"/>
          <w:sz w:val="24"/>
          <w:szCs w:val="24"/>
        </w:rPr>
        <w:t>_ (duomenys neskelbtini)</w:t>
      </w:r>
      <w:r w:rsidR="0058692D" w:rsidRPr="00473CC2">
        <w:rPr>
          <w:rFonts w:ascii="Times New Roman" w:hAnsi="Times New Roman" w:cs="Times New Roman"/>
          <w:sz w:val="24"/>
          <w:szCs w:val="24"/>
        </w:rPr>
        <w:t xml:space="preserve">, gyv. </w:t>
      </w:r>
      <w:r w:rsidR="00D5788E">
        <w:rPr>
          <w:rFonts w:ascii="Times New Roman" w:hAnsi="Times New Roman" w:cs="Times New Roman"/>
          <w:sz w:val="24"/>
          <w:szCs w:val="24"/>
        </w:rPr>
        <w:t>_ (duomenys neskelbtini)</w:t>
      </w:r>
      <w:r w:rsidR="00E110AD">
        <w:rPr>
          <w:rFonts w:ascii="Times New Roman" w:hAnsi="Times New Roman" w:cs="Times New Roman"/>
          <w:sz w:val="24"/>
          <w:szCs w:val="24"/>
        </w:rPr>
        <w:t>, Labūnavos k., Pelėdnagių sen., Kėdainių r.</w:t>
      </w:r>
      <w:r w:rsidR="0058692D" w:rsidRPr="00473CC2">
        <w:rPr>
          <w:rFonts w:ascii="Times New Roman" w:hAnsi="Times New Roman" w:cs="Times New Roman"/>
          <w:sz w:val="24"/>
          <w:szCs w:val="24"/>
        </w:rPr>
        <w:t>, nuo nepilname</w:t>
      </w:r>
      <w:r w:rsidR="00E110AD">
        <w:rPr>
          <w:rFonts w:ascii="Times New Roman" w:hAnsi="Times New Roman" w:cs="Times New Roman"/>
          <w:sz w:val="24"/>
          <w:szCs w:val="24"/>
        </w:rPr>
        <w:t>tės</w:t>
      </w:r>
      <w:r w:rsidR="0058692D" w:rsidRPr="00473CC2">
        <w:rPr>
          <w:rFonts w:ascii="Times New Roman" w:hAnsi="Times New Roman" w:cs="Times New Roman"/>
          <w:sz w:val="24"/>
          <w:szCs w:val="24"/>
        </w:rPr>
        <w:t xml:space="preserve"> </w:t>
      </w:r>
      <w:r w:rsidR="00E110AD">
        <w:rPr>
          <w:rFonts w:ascii="Times New Roman" w:hAnsi="Times New Roman" w:cs="Times New Roman"/>
          <w:sz w:val="24"/>
          <w:szCs w:val="24"/>
        </w:rPr>
        <w:t>L</w:t>
      </w:r>
      <w:r w:rsidR="00D5788E">
        <w:rPr>
          <w:rFonts w:ascii="Times New Roman" w:hAnsi="Times New Roman" w:cs="Times New Roman"/>
          <w:sz w:val="24"/>
          <w:szCs w:val="24"/>
        </w:rPr>
        <w:t>.</w:t>
      </w:r>
      <w:r w:rsidR="00E110AD">
        <w:rPr>
          <w:rFonts w:ascii="Times New Roman" w:hAnsi="Times New Roman" w:cs="Times New Roman"/>
          <w:sz w:val="24"/>
          <w:szCs w:val="24"/>
        </w:rPr>
        <w:t xml:space="preserve"> N</w:t>
      </w:r>
      <w:r w:rsidR="00D5788E">
        <w:rPr>
          <w:rFonts w:ascii="Times New Roman" w:hAnsi="Times New Roman" w:cs="Times New Roman"/>
          <w:sz w:val="24"/>
          <w:szCs w:val="24"/>
        </w:rPr>
        <w:t>. (duomenys neskelbtini)</w:t>
      </w:r>
      <w:r w:rsidR="0058692D" w:rsidRPr="00473CC2">
        <w:rPr>
          <w:rFonts w:ascii="Times New Roman" w:hAnsi="Times New Roman" w:cs="Times New Roman"/>
          <w:sz w:val="24"/>
          <w:szCs w:val="24"/>
        </w:rPr>
        <w:t xml:space="preserve">, gim. </w:t>
      </w:r>
      <w:r w:rsidR="00D5788E">
        <w:rPr>
          <w:rFonts w:ascii="Times New Roman" w:hAnsi="Times New Roman" w:cs="Times New Roman"/>
          <w:sz w:val="24"/>
          <w:szCs w:val="24"/>
        </w:rPr>
        <w:t>_ (duomenys neskelbtini)</w:t>
      </w:r>
      <w:r w:rsidR="00E110AD">
        <w:rPr>
          <w:rFonts w:ascii="Times New Roman" w:hAnsi="Times New Roman" w:cs="Times New Roman"/>
          <w:sz w:val="24"/>
          <w:szCs w:val="24"/>
        </w:rPr>
        <w:t>,</w:t>
      </w:r>
      <w:r w:rsidR="0058692D" w:rsidRPr="00473CC2">
        <w:rPr>
          <w:rFonts w:ascii="Times New Roman" w:hAnsi="Times New Roman" w:cs="Times New Roman"/>
          <w:sz w:val="24"/>
          <w:szCs w:val="24"/>
        </w:rPr>
        <w:t xml:space="preserve"> laikinojo </w:t>
      </w:r>
      <w:r w:rsidR="00E110AD">
        <w:rPr>
          <w:rFonts w:ascii="Times New Roman" w:hAnsi="Times New Roman" w:cs="Times New Roman"/>
          <w:sz w:val="24"/>
          <w:szCs w:val="24"/>
        </w:rPr>
        <w:t>globėjo</w:t>
      </w:r>
      <w:r w:rsidR="0058692D" w:rsidRPr="00473CC2">
        <w:rPr>
          <w:rFonts w:ascii="Times New Roman" w:hAnsi="Times New Roman" w:cs="Times New Roman"/>
          <w:sz w:val="24"/>
          <w:szCs w:val="24"/>
        </w:rPr>
        <w:t xml:space="preserve"> pareigų</w:t>
      </w:r>
      <w:r w:rsidR="0058692D" w:rsidRPr="00473C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dėl </w:t>
      </w:r>
      <w:r w:rsidR="00473CC2" w:rsidRPr="00473C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netinkamai atliekamų pareigų, </w:t>
      </w:r>
      <w:r w:rsidR="00E110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globotinės</w:t>
      </w:r>
      <w:r w:rsidR="00473CC2" w:rsidRPr="00473C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teisių ir interesų apsaugos</w:t>
      </w:r>
      <w:r w:rsidR="00E110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neužtikrinimo.</w:t>
      </w:r>
      <w:r w:rsidR="00E110AD" w:rsidRPr="00E110A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05813513" w14:textId="750C76C3" w:rsidR="00473CC2" w:rsidRPr="00473CC2" w:rsidRDefault="00473CC2" w:rsidP="00E1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 w:rsidRPr="00473CC2">
        <w:rPr>
          <w:rFonts w:ascii="Times New Roman" w:hAnsi="Times New Roman" w:cs="Times New Roman"/>
          <w:sz w:val="24"/>
          <w:szCs w:val="24"/>
        </w:rPr>
        <w:t xml:space="preserve">Šis </w:t>
      </w:r>
      <w:r w:rsidR="00E110AD">
        <w:rPr>
          <w:rFonts w:ascii="Times New Roman" w:hAnsi="Times New Roman" w:cs="Times New Roman"/>
          <w:sz w:val="24"/>
          <w:szCs w:val="24"/>
        </w:rPr>
        <w:t>potvarkis</w:t>
      </w:r>
      <w:r w:rsidRPr="00473CC2">
        <w:rPr>
          <w:rFonts w:ascii="Times New Roman" w:hAnsi="Times New Roman" w:cs="Times New Roman"/>
          <w:sz w:val="24"/>
          <w:szCs w:val="24"/>
        </w:rPr>
        <w:t xml:space="preserve"> per vieną mėnesį nuo </w:t>
      </w:r>
      <w:r w:rsidR="00E110AD">
        <w:rPr>
          <w:rFonts w:ascii="Times New Roman" w:hAnsi="Times New Roman" w:cs="Times New Roman"/>
          <w:sz w:val="24"/>
          <w:szCs w:val="24"/>
        </w:rPr>
        <w:t>potvarkio</w:t>
      </w:r>
      <w:r w:rsidRPr="00473C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3CC2">
        <w:rPr>
          <w:rFonts w:ascii="Times New Roman" w:hAnsi="Times New Roman" w:cs="Times New Roman"/>
          <w:sz w:val="24"/>
          <w:szCs w:val="24"/>
        </w:rPr>
        <w:t>įteikimo dienos gali būti skundžiamas Kauno apylinkės teismo bet kuriuose šio teismo rūmuose Lietuvos Respublikos civilinio proceso kodekso nustatyta tvarka.</w:t>
      </w:r>
    </w:p>
    <w:p w14:paraId="0A87303B" w14:textId="77777777" w:rsidR="00420B80" w:rsidRPr="00473CC2" w:rsidRDefault="00420B80" w:rsidP="00473CC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3C002AF" w14:textId="77777777" w:rsidR="006B7C8D" w:rsidRPr="00C810E8" w:rsidRDefault="006B7C8D" w:rsidP="000E4815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</w:p>
    <w:p w14:paraId="1833B7FD" w14:textId="77777777" w:rsidR="000E4815" w:rsidRPr="00C810E8" w:rsidRDefault="000E4815" w:rsidP="000E4815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</w:p>
    <w:p w14:paraId="47C4A1AB" w14:textId="77777777" w:rsidR="00E110AD" w:rsidRDefault="00E110AD" w:rsidP="00E1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0AD">
        <w:rPr>
          <w:rFonts w:ascii="Times New Roman" w:hAnsi="Times New Roman" w:cs="Times New Roman"/>
          <w:sz w:val="24"/>
          <w:szCs w:val="24"/>
        </w:rPr>
        <w:t xml:space="preserve">Savivaldybės vicemerė, </w:t>
      </w:r>
    </w:p>
    <w:p w14:paraId="3371B331" w14:textId="6EBCC702" w:rsidR="00E110AD" w:rsidRPr="00E110AD" w:rsidRDefault="00E110AD" w:rsidP="00E1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0AD">
        <w:rPr>
          <w:rFonts w:ascii="Times New Roman" w:hAnsi="Times New Roman" w:cs="Times New Roman"/>
          <w:sz w:val="24"/>
          <w:szCs w:val="24"/>
        </w:rPr>
        <w:t>pavaduojanti savivaldybės merą   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110A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110AD">
        <w:rPr>
          <w:rFonts w:ascii="Times New Roman" w:hAnsi="Times New Roman" w:cs="Times New Roman"/>
          <w:sz w:val="24"/>
          <w:szCs w:val="24"/>
        </w:rPr>
        <w:t>  Virginija Baltraitienė</w:t>
      </w:r>
    </w:p>
    <w:p w14:paraId="245B16D7" w14:textId="0C131950" w:rsidR="007428B6" w:rsidRPr="00473CC2" w:rsidRDefault="00184C1B" w:rsidP="00E1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4C1B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</w:t>
      </w:r>
    </w:p>
    <w:p w14:paraId="5A6D96FC" w14:textId="3946279A" w:rsidR="007428B6" w:rsidRDefault="007428B6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LT" w:eastAsia="Times New Roman" w:hAnsi="TimesLT" w:cs="Times New Roman"/>
          <w:sz w:val="24"/>
          <w:szCs w:val="20"/>
          <w:lang w:eastAsia="ar-SA"/>
        </w:rPr>
      </w:pPr>
    </w:p>
    <w:p w14:paraId="536A018E" w14:textId="6931FEE9" w:rsidR="007428B6" w:rsidRDefault="007428B6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LT" w:eastAsia="Times New Roman" w:hAnsi="TimesLT" w:cs="Times New Roman"/>
          <w:sz w:val="24"/>
          <w:szCs w:val="20"/>
          <w:lang w:eastAsia="ar-SA"/>
        </w:rPr>
      </w:pPr>
    </w:p>
    <w:p w14:paraId="3E0D25AF" w14:textId="77777777" w:rsidR="00F20B00" w:rsidRDefault="00F20B00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LT" w:eastAsia="Times New Roman" w:hAnsi="TimesLT" w:cs="Times New Roman"/>
          <w:sz w:val="24"/>
          <w:szCs w:val="20"/>
          <w:lang w:eastAsia="ar-SA"/>
        </w:rPr>
      </w:pPr>
    </w:p>
    <w:p w14:paraId="6ABD09C2" w14:textId="77777777" w:rsidR="000E4815" w:rsidRPr="00C810E8" w:rsidRDefault="000E4815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LT" w:eastAsia="Times New Roman" w:hAnsi="TimesLT" w:cs="Times New Roman"/>
          <w:sz w:val="24"/>
          <w:szCs w:val="20"/>
          <w:lang w:eastAsia="ar-SA"/>
        </w:rPr>
      </w:pPr>
    </w:p>
    <w:p w14:paraId="42153E68" w14:textId="7A350462" w:rsidR="000E4815" w:rsidRDefault="000E4815" w:rsidP="006B7C8D">
      <w:pPr>
        <w:widowControl w:val="0"/>
        <w:suppressAutoHyphens/>
        <w:spacing w:after="0" w:line="240" w:lineRule="auto"/>
        <w:jc w:val="both"/>
      </w:pPr>
    </w:p>
    <w:sectPr w:rsidR="000E4815" w:rsidSect="00E110AD">
      <w:footnotePr>
        <w:pos w:val="beneathText"/>
      </w:footnotePr>
      <w:pgSz w:w="11905" w:h="16837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16E1D"/>
    <w:multiLevelType w:val="hybridMultilevel"/>
    <w:tmpl w:val="37DEB494"/>
    <w:lvl w:ilvl="0" w:tplc="2C9E34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50C10F2"/>
    <w:multiLevelType w:val="hybridMultilevel"/>
    <w:tmpl w:val="37644D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14BC6"/>
    <w:multiLevelType w:val="hybridMultilevel"/>
    <w:tmpl w:val="AD38DD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716505">
    <w:abstractNumId w:val="0"/>
  </w:num>
  <w:num w:numId="2" w16cid:durableId="1548832010">
    <w:abstractNumId w:val="2"/>
  </w:num>
  <w:num w:numId="3" w16cid:durableId="539249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15"/>
    <w:rsid w:val="00051A03"/>
    <w:rsid w:val="00071213"/>
    <w:rsid w:val="000A2AE0"/>
    <w:rsid w:val="000E4815"/>
    <w:rsid w:val="00105C6B"/>
    <w:rsid w:val="00140AB5"/>
    <w:rsid w:val="0016577A"/>
    <w:rsid w:val="00166C83"/>
    <w:rsid w:val="00184C1B"/>
    <w:rsid w:val="001D4462"/>
    <w:rsid w:val="00200EE4"/>
    <w:rsid w:val="00200FDA"/>
    <w:rsid w:val="00231506"/>
    <w:rsid w:val="00233582"/>
    <w:rsid w:val="00241632"/>
    <w:rsid w:val="00291BF6"/>
    <w:rsid w:val="002A55C9"/>
    <w:rsid w:val="002F52A8"/>
    <w:rsid w:val="00367AE6"/>
    <w:rsid w:val="003922FD"/>
    <w:rsid w:val="003B431F"/>
    <w:rsid w:val="003C60F3"/>
    <w:rsid w:val="003D2AA5"/>
    <w:rsid w:val="003F2F01"/>
    <w:rsid w:val="003F74C4"/>
    <w:rsid w:val="00420B80"/>
    <w:rsid w:val="00473CC2"/>
    <w:rsid w:val="0048435C"/>
    <w:rsid w:val="004865C1"/>
    <w:rsid w:val="004B2B0A"/>
    <w:rsid w:val="004C3929"/>
    <w:rsid w:val="004D39FE"/>
    <w:rsid w:val="005126D6"/>
    <w:rsid w:val="00515072"/>
    <w:rsid w:val="00533EB0"/>
    <w:rsid w:val="005414C0"/>
    <w:rsid w:val="0057717D"/>
    <w:rsid w:val="0058692D"/>
    <w:rsid w:val="005961D8"/>
    <w:rsid w:val="005E0D72"/>
    <w:rsid w:val="005E7827"/>
    <w:rsid w:val="00600F54"/>
    <w:rsid w:val="0060654E"/>
    <w:rsid w:val="00627AFE"/>
    <w:rsid w:val="006527D9"/>
    <w:rsid w:val="006B7C8D"/>
    <w:rsid w:val="00731C50"/>
    <w:rsid w:val="007428B6"/>
    <w:rsid w:val="00761BC4"/>
    <w:rsid w:val="00764D1B"/>
    <w:rsid w:val="00774ACF"/>
    <w:rsid w:val="00785EBD"/>
    <w:rsid w:val="00790210"/>
    <w:rsid w:val="007D6E7D"/>
    <w:rsid w:val="007D78C9"/>
    <w:rsid w:val="00805CEC"/>
    <w:rsid w:val="00820F2E"/>
    <w:rsid w:val="0084596B"/>
    <w:rsid w:val="009404A6"/>
    <w:rsid w:val="009E2E0A"/>
    <w:rsid w:val="009F4E68"/>
    <w:rsid w:val="00A139D3"/>
    <w:rsid w:val="00A305C9"/>
    <w:rsid w:val="00A424FD"/>
    <w:rsid w:val="00A470C9"/>
    <w:rsid w:val="00A70464"/>
    <w:rsid w:val="00A72F52"/>
    <w:rsid w:val="00A8498F"/>
    <w:rsid w:val="00A85D61"/>
    <w:rsid w:val="00B62168"/>
    <w:rsid w:val="00B8083A"/>
    <w:rsid w:val="00BF65C9"/>
    <w:rsid w:val="00C54C4D"/>
    <w:rsid w:val="00C7109B"/>
    <w:rsid w:val="00C76CBF"/>
    <w:rsid w:val="00C85E97"/>
    <w:rsid w:val="00CA5361"/>
    <w:rsid w:val="00CE4726"/>
    <w:rsid w:val="00D04371"/>
    <w:rsid w:val="00D07230"/>
    <w:rsid w:val="00D10B33"/>
    <w:rsid w:val="00D442B4"/>
    <w:rsid w:val="00D5788E"/>
    <w:rsid w:val="00D63FF8"/>
    <w:rsid w:val="00D847E9"/>
    <w:rsid w:val="00DC50A0"/>
    <w:rsid w:val="00DF75BC"/>
    <w:rsid w:val="00E110AD"/>
    <w:rsid w:val="00E26998"/>
    <w:rsid w:val="00EE027C"/>
    <w:rsid w:val="00EE684F"/>
    <w:rsid w:val="00F04874"/>
    <w:rsid w:val="00F20B00"/>
    <w:rsid w:val="00F23305"/>
    <w:rsid w:val="00F75F63"/>
    <w:rsid w:val="00FC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283E"/>
  <w15:docId w15:val="{29C7DAED-4831-4A64-981E-C19199D2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481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E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E4815"/>
    <w:rPr>
      <w:rFonts w:ascii="Tahoma" w:hAnsi="Tahoma" w:cs="Tahoma"/>
      <w:sz w:val="16"/>
      <w:szCs w:val="16"/>
    </w:rPr>
  </w:style>
  <w:style w:type="character" w:customStyle="1" w:styleId="graytitle">
    <w:name w:val="gray_title"/>
    <w:basedOn w:val="Numatytasispastraiposriftas"/>
    <w:rsid w:val="00A72F52"/>
  </w:style>
  <w:style w:type="paragraph" w:styleId="Betarp">
    <w:name w:val="No Spacing"/>
    <w:uiPriority w:val="1"/>
    <w:qFormat/>
    <w:rsid w:val="00420B80"/>
    <w:pPr>
      <w:spacing w:after="0" w:line="240" w:lineRule="auto"/>
    </w:pPr>
  </w:style>
  <w:style w:type="character" w:customStyle="1" w:styleId="normaltextrun">
    <w:name w:val="normaltextrun"/>
    <w:basedOn w:val="Numatytasispastraiposriftas"/>
    <w:rsid w:val="00420B80"/>
  </w:style>
  <w:style w:type="character" w:customStyle="1" w:styleId="eop">
    <w:name w:val="eop"/>
    <w:basedOn w:val="Numatytasispastraiposriftas"/>
    <w:uiPriority w:val="1"/>
    <w:rsid w:val="00420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2021-08-02T08:53:00Z</cp:lastPrinted>
  <dcterms:created xsi:type="dcterms:W3CDTF">2024-08-20T12:54:00Z</dcterms:created>
  <dcterms:modified xsi:type="dcterms:W3CDTF">2024-08-20T12:54:00Z</dcterms:modified>
</cp:coreProperties>
</file>