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F2DB0" w14:textId="77777777" w:rsidR="003F370C" w:rsidRDefault="003F370C" w:rsidP="003F370C">
      <w:pPr>
        <w:spacing w:line="0" w:lineRule="atLeast"/>
        <w:jc w:val="center"/>
        <w:rPr>
          <w:lang w:eastAsia="ar-SA"/>
        </w:rPr>
      </w:pPr>
      <w:r>
        <w:rPr>
          <w:noProof/>
        </w:rPr>
        <w:drawing>
          <wp:inline distT="0" distB="0" distL="0" distR="0" wp14:anchorId="7B3826C9" wp14:editId="3434E4C2">
            <wp:extent cx="485775" cy="571500"/>
            <wp:effectExtent l="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5698BD43" w14:textId="77777777" w:rsidR="003F370C" w:rsidRDefault="003F370C" w:rsidP="003F370C">
      <w:pPr>
        <w:jc w:val="center"/>
        <w:rPr>
          <w:lang w:eastAsia="ar-SA"/>
        </w:rPr>
      </w:pPr>
    </w:p>
    <w:p w14:paraId="3CA19306" w14:textId="77777777" w:rsidR="003F370C" w:rsidRDefault="003F370C" w:rsidP="003F370C">
      <w:pPr>
        <w:widowControl w:val="0"/>
        <w:suppressAutoHyphens/>
        <w:jc w:val="center"/>
        <w:rPr>
          <w:rFonts w:eastAsia="Lucida Sans Unicode"/>
          <w:b/>
          <w:lang w:val="en-GB"/>
        </w:rPr>
      </w:pPr>
      <w:r>
        <w:rPr>
          <w:b/>
          <w:bCs/>
          <w:caps/>
          <w:lang w:eastAsia="ar-SA"/>
        </w:rPr>
        <w:t>kėdainių rajono savivaldybėS</w:t>
      </w:r>
      <w:r>
        <w:rPr>
          <w:rFonts w:eastAsia="Lucida Sans Unicode"/>
          <w:b/>
          <w:lang w:val="en-GB"/>
        </w:rPr>
        <w:t xml:space="preserve"> MERAS</w:t>
      </w:r>
    </w:p>
    <w:p w14:paraId="1D92254C" w14:textId="77777777" w:rsidR="003F370C" w:rsidRDefault="003F370C" w:rsidP="003F370C">
      <w:pPr>
        <w:jc w:val="both"/>
        <w:rPr>
          <w:rFonts w:eastAsia="Calibri"/>
        </w:rPr>
      </w:pPr>
    </w:p>
    <w:p w14:paraId="0AAD9F77" w14:textId="77777777" w:rsidR="003F370C" w:rsidRDefault="003F370C" w:rsidP="003F370C">
      <w:pPr>
        <w:spacing w:line="200" w:lineRule="atLeast"/>
        <w:jc w:val="center"/>
        <w:rPr>
          <w:b/>
          <w:bCs/>
          <w:caps/>
          <w:lang w:eastAsia="ar-SA"/>
        </w:rPr>
      </w:pPr>
    </w:p>
    <w:p w14:paraId="41CB5D51" w14:textId="77777777" w:rsidR="003F370C" w:rsidRDefault="003F370C" w:rsidP="003F370C">
      <w:pPr>
        <w:spacing w:line="200" w:lineRule="atLeast"/>
        <w:jc w:val="center"/>
        <w:rPr>
          <w:b/>
          <w:bCs/>
          <w:caps/>
          <w:lang w:eastAsia="ar-SA"/>
        </w:rPr>
      </w:pPr>
    </w:p>
    <w:p w14:paraId="31C7B209" w14:textId="77777777" w:rsidR="003F370C" w:rsidRDefault="003F370C" w:rsidP="003F370C">
      <w:pPr>
        <w:spacing w:line="200" w:lineRule="atLeast"/>
        <w:jc w:val="center"/>
        <w:rPr>
          <w:b/>
          <w:bCs/>
          <w:caps/>
          <w:lang w:eastAsia="ar-SA"/>
        </w:rPr>
      </w:pPr>
      <w:r>
        <w:rPr>
          <w:b/>
          <w:bCs/>
          <w:caps/>
          <w:lang w:eastAsia="ar-SA"/>
        </w:rPr>
        <w:t>potvarkis</w:t>
      </w:r>
    </w:p>
    <w:p w14:paraId="5505D34B" w14:textId="77777777" w:rsidR="003F370C" w:rsidRDefault="003F370C" w:rsidP="003F370C">
      <w:pPr>
        <w:shd w:val="clear" w:color="auto" w:fill="FFFFFF"/>
        <w:jc w:val="center"/>
        <w:rPr>
          <w:rFonts w:eastAsia="Lucida Sans Unicode"/>
          <w:b/>
          <w:szCs w:val="20"/>
        </w:rPr>
      </w:pPr>
      <w:r>
        <w:rPr>
          <w:b/>
        </w:rPr>
        <w:t>DĖL SPRENDIMO IŠDUOTI LEIDIMĄ</w:t>
      </w:r>
      <w:r>
        <w:rPr>
          <w:b/>
          <w:bCs/>
        </w:rPr>
        <w:t xml:space="preserve"> KIRSTI, PERSODINTI IŠ AUGIMO VIETOS AR KITAIP PAŠALINTI, GENĖTI</w:t>
      </w:r>
      <w:r>
        <w:rPr>
          <w:b/>
          <w:bCs/>
          <w:lang w:val="en-US"/>
        </w:rPr>
        <w:t xml:space="preserve"> SAUGOTINĄ</w:t>
      </w:r>
      <w:r>
        <w:rPr>
          <w:b/>
          <w:bCs/>
        </w:rPr>
        <w:t xml:space="preserve"> ŽELDINĮ</w:t>
      </w:r>
    </w:p>
    <w:p w14:paraId="5B87BDC9" w14:textId="77777777" w:rsidR="003F370C" w:rsidRDefault="003F370C" w:rsidP="003F370C">
      <w:pPr>
        <w:jc w:val="center"/>
      </w:pPr>
    </w:p>
    <w:p w14:paraId="0188A42F" w14:textId="0074ACF7" w:rsidR="003F370C" w:rsidRDefault="008F1E6B" w:rsidP="003F370C">
      <w:pPr>
        <w:jc w:val="center"/>
        <w:rPr>
          <w:strike/>
        </w:rPr>
      </w:pPr>
      <w:r>
        <w:t>2024 m. rugsėj</w:t>
      </w:r>
      <w:r w:rsidR="003F370C">
        <w:t xml:space="preserve">o </w:t>
      </w:r>
      <w:r w:rsidR="00C50055">
        <w:t xml:space="preserve">5 </w:t>
      </w:r>
      <w:r w:rsidR="003F370C">
        <w:t xml:space="preserve">d. Nr. </w:t>
      </w:r>
      <w:r w:rsidR="00C50055">
        <w:t>MP1-461</w:t>
      </w:r>
    </w:p>
    <w:p w14:paraId="720F6295" w14:textId="77777777" w:rsidR="003F370C" w:rsidRDefault="003F370C" w:rsidP="003F370C">
      <w:pPr>
        <w:jc w:val="center"/>
      </w:pPr>
      <w:r>
        <w:t>Kėdainiai</w:t>
      </w:r>
    </w:p>
    <w:p w14:paraId="5345E138" w14:textId="77777777" w:rsidR="003F370C" w:rsidRDefault="003F370C" w:rsidP="003F370C">
      <w:pPr>
        <w:jc w:val="center"/>
      </w:pPr>
    </w:p>
    <w:p w14:paraId="3ADE06B9" w14:textId="63FDC678" w:rsidR="003F370C" w:rsidRDefault="003F370C" w:rsidP="003F370C">
      <w:pPr>
        <w:ind w:firstLine="851"/>
        <w:jc w:val="both"/>
        <w:rPr>
          <w:rFonts w:eastAsia="Calibri"/>
          <w:lang w:eastAsia="en-US"/>
        </w:rPr>
      </w:pPr>
      <w:r>
        <w:t xml:space="preserve">Vadovaudamasis Lietuvos Respublikos vietos savivaldos įstatymo 25 straipsnio 5 dalimi, Lietuvos Respublikos </w:t>
      </w:r>
      <w:r w:rsidR="0018720B">
        <w:t>želdynų įstatymo 13 straipsnio 3 dalies</w:t>
      </w:r>
      <w:r>
        <w:t xml:space="preserve"> </w:t>
      </w:r>
      <w:r w:rsidR="0018720B">
        <w:t xml:space="preserve">8 punktu </w:t>
      </w:r>
      <w:r>
        <w:t xml:space="preserve">ir Kėdainių rajono savivaldybės tarybos 2022 m. gegužės 27 d. sprendimo Nr. TS-180 ,,Dėl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 patvirtinimo“ 9.5 papunkčiu </w:t>
      </w:r>
      <w:r>
        <w:rPr>
          <w:rFonts w:eastAsia="Calibri"/>
          <w:lang w:eastAsia="en-US"/>
        </w:rPr>
        <w:t xml:space="preserve">bei atsižvelgdamas į </w:t>
      </w:r>
      <w:r w:rsidR="008F1E6B">
        <w:t>R</w:t>
      </w:r>
      <w:r w:rsidR="005200AE">
        <w:t>.</w:t>
      </w:r>
      <w:r w:rsidR="008F1E6B">
        <w:t xml:space="preserve"> K</w:t>
      </w:r>
      <w:r w:rsidR="005200AE">
        <w:t>. (duomenys neskelbtini)</w:t>
      </w:r>
      <w:r w:rsidR="008F1E6B">
        <w:rPr>
          <w:rFonts w:eastAsia="Calibri"/>
          <w:lang w:eastAsia="en-US"/>
        </w:rPr>
        <w:t xml:space="preserve"> 2024 m. rugpjūčio 5</w:t>
      </w:r>
      <w:r>
        <w:rPr>
          <w:rFonts w:eastAsia="Calibri"/>
          <w:lang w:eastAsia="en-US"/>
        </w:rPr>
        <w:t xml:space="preserve"> d.</w:t>
      </w:r>
      <w:r w:rsidR="008F1E6B">
        <w:rPr>
          <w:rFonts w:eastAsia="Calibri"/>
          <w:lang w:eastAsia="en-US"/>
        </w:rPr>
        <w:t xml:space="preserve"> prašymą (gav. reg. data 2024-08-06; reg. Nr. S1-993</w:t>
      </w:r>
      <w:r>
        <w:rPr>
          <w:rFonts w:eastAsia="Calibri"/>
          <w:lang w:eastAsia="en-US"/>
        </w:rPr>
        <w:t xml:space="preserve">): </w:t>
      </w:r>
    </w:p>
    <w:p w14:paraId="72B4B7D4" w14:textId="0ADE036F" w:rsidR="003F370C" w:rsidRDefault="008F1E6B" w:rsidP="003F370C">
      <w:pPr>
        <w:shd w:val="clear" w:color="auto" w:fill="FFFFFF"/>
        <w:ind w:firstLine="851"/>
        <w:jc w:val="both"/>
      </w:pPr>
      <w:r>
        <w:t>i š d u o d u R</w:t>
      </w:r>
      <w:r w:rsidR="005200AE">
        <w:t>.</w:t>
      </w:r>
      <w:r>
        <w:t xml:space="preserve"> K</w:t>
      </w:r>
      <w:r w:rsidR="005200AE">
        <w:t>. (duomenys neskelbtini)</w:t>
      </w:r>
      <w:r w:rsidR="003F370C">
        <w:rPr>
          <w:rFonts w:eastAsia="Calibri"/>
          <w:lang w:eastAsia="en-US"/>
        </w:rPr>
        <w:t xml:space="preserve"> </w:t>
      </w:r>
      <w:r w:rsidR="003F370C">
        <w:t>leidimą</w:t>
      </w:r>
      <w:r w:rsidR="003F370C">
        <w:rPr>
          <w:bCs/>
        </w:rPr>
        <w:t xml:space="preserve"> kirsti, persodinti iš augimo vietos ar kitaip pašalinti, genėti sa</w:t>
      </w:r>
      <w:r w:rsidR="003D3980">
        <w:rPr>
          <w:bCs/>
        </w:rPr>
        <w:t>ugotiną želdinį, augantį</w:t>
      </w:r>
      <w:r w:rsidR="003F370C">
        <w:rPr>
          <w:bCs/>
        </w:rPr>
        <w:t xml:space="preserve"> privačiame žemės sklype </w:t>
      </w:r>
      <w:r w:rsidR="005200AE">
        <w:rPr>
          <w:lang w:eastAsia="en-US"/>
        </w:rPr>
        <w:t>_ (duomenys neskelbtini)</w:t>
      </w:r>
      <w:r w:rsidR="003F370C">
        <w:t xml:space="preserve">, kadastro </w:t>
      </w:r>
      <w:r w:rsidR="003D3980">
        <w:t>numeris</w:t>
      </w:r>
      <w:r w:rsidR="003F370C">
        <w:t xml:space="preserve"> </w:t>
      </w:r>
      <w:r w:rsidR="003D3980">
        <w:t>5333/0007:6 Kėdainių m.</w:t>
      </w:r>
      <w:r w:rsidR="003F370C">
        <w:t xml:space="preserve"> k. v.</w:t>
      </w:r>
      <w:r w:rsidR="003D3980">
        <w:t>, kultūros paveldo teritorijoje.</w:t>
      </w:r>
    </w:p>
    <w:p w14:paraId="19FD2AF1" w14:textId="77777777" w:rsidR="003F370C" w:rsidRDefault="003F370C" w:rsidP="003F370C">
      <w:pPr>
        <w:ind w:firstLine="851"/>
        <w:jc w:val="both"/>
        <w:rPr>
          <w:rFonts w:eastAsia="Calibri"/>
          <w:lang w:eastAsia="en-US"/>
        </w:rPr>
      </w:pPr>
      <w:r>
        <w:rPr>
          <w:rFonts w:eastAsia="Calibri"/>
          <w:lang w:eastAsia="en-US"/>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20651AD2" w14:textId="77777777" w:rsidR="003F370C" w:rsidRDefault="003F370C" w:rsidP="003F370C">
      <w:pPr>
        <w:jc w:val="both"/>
        <w:rPr>
          <w:color w:val="000000" w:themeColor="text1"/>
          <w:lang w:eastAsia="en-GB"/>
        </w:rPr>
      </w:pPr>
    </w:p>
    <w:p w14:paraId="61C2B7C3" w14:textId="77777777" w:rsidR="003F370C" w:rsidRDefault="003F370C" w:rsidP="003F370C">
      <w:pPr>
        <w:jc w:val="both"/>
        <w:rPr>
          <w:lang w:eastAsia="en-GB"/>
        </w:rPr>
      </w:pPr>
    </w:p>
    <w:p w14:paraId="0610AD01" w14:textId="77777777" w:rsidR="003F370C" w:rsidRDefault="003F370C" w:rsidP="003F370C">
      <w:pPr>
        <w:jc w:val="both"/>
        <w:rPr>
          <w:lang w:eastAsia="en-GB"/>
        </w:rPr>
      </w:pPr>
    </w:p>
    <w:p w14:paraId="48C9A7D3" w14:textId="77777777" w:rsidR="00C9342D" w:rsidRDefault="003D3980" w:rsidP="003D3980">
      <w:pPr>
        <w:widowControl w:val="0"/>
        <w:suppressAutoHyphens/>
      </w:pPr>
      <w:r>
        <w:rPr>
          <w:rFonts w:eastAsia="Lucida Sans Unicode"/>
        </w:rPr>
        <w:t>Savivaldybės meras                                                                                        Valentinas Tamulis</w:t>
      </w:r>
    </w:p>
    <w:sectPr w:rsidR="00C934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0C"/>
    <w:rsid w:val="00020CA4"/>
    <w:rsid w:val="000B6813"/>
    <w:rsid w:val="0018720B"/>
    <w:rsid w:val="001E4364"/>
    <w:rsid w:val="003D3980"/>
    <w:rsid w:val="003F370C"/>
    <w:rsid w:val="005200AE"/>
    <w:rsid w:val="008E4F15"/>
    <w:rsid w:val="008F1E6B"/>
    <w:rsid w:val="00C50055"/>
    <w:rsid w:val="00C934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2D2BB"/>
  <w15:chartTrackingRefBased/>
  <w15:docId w15:val="{AFA3FE89-10FC-49EA-A500-F217F8D7C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370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9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1463</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Renata Laučienė</cp:lastModifiedBy>
  <cp:revision>3</cp:revision>
  <dcterms:created xsi:type="dcterms:W3CDTF">2024-09-19T08:12:00Z</dcterms:created>
  <dcterms:modified xsi:type="dcterms:W3CDTF">2024-09-19T08:13:00Z</dcterms:modified>
</cp:coreProperties>
</file>