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C07211" w14:textId="77777777" w:rsidR="006948CC" w:rsidRDefault="00BB31A6">
      <w:pPr>
        <w:tabs>
          <w:tab w:val="left" w:pos="2880"/>
        </w:tabs>
        <w:rPr>
          <w:b/>
          <w:lang w:eastAsia="ar-SA"/>
        </w:rPr>
      </w:pPr>
      <w:r>
        <w:rPr>
          <w:lang w:eastAsia="ar-SA"/>
        </w:rPr>
        <w:tab/>
      </w:r>
      <w:r>
        <w:rPr>
          <w:lang w:eastAsia="ar-SA"/>
        </w:rPr>
        <w:tab/>
      </w:r>
      <w:r>
        <w:rPr>
          <w:lang w:eastAsia="ar-SA"/>
        </w:rPr>
        <w:tab/>
      </w:r>
      <w:r>
        <w:rPr>
          <w:lang w:eastAsia="ar-SA"/>
        </w:rPr>
        <w:tab/>
      </w:r>
      <w:r>
        <w:rPr>
          <w:lang w:eastAsia="ar-SA"/>
        </w:rPr>
        <w:tab/>
      </w:r>
      <w:r w:rsidRPr="00691EC4">
        <w:rPr>
          <w:b/>
          <w:lang w:eastAsia="ar-SA"/>
        </w:rPr>
        <w:t>Projektas</w:t>
      </w:r>
    </w:p>
    <w:p w14:paraId="56AB1403" w14:textId="77777777" w:rsidR="00BB31A6" w:rsidRDefault="00BB31A6">
      <w:pPr>
        <w:tabs>
          <w:tab w:val="left" w:pos="2880"/>
        </w:tabs>
      </w:pPr>
    </w:p>
    <w:p w14:paraId="7C2B93FF" w14:textId="0F6C62A4" w:rsidR="0089011D" w:rsidRDefault="009A0158" w:rsidP="0089011D">
      <w:pPr>
        <w:spacing w:line="0" w:lineRule="atLeast"/>
        <w:jc w:val="center"/>
        <w:rPr>
          <w:rFonts w:eastAsia="Times New Roman"/>
          <w:lang w:eastAsia="ar-SA"/>
        </w:rPr>
      </w:pPr>
      <w:r>
        <w:rPr>
          <w:rFonts w:eastAsia="Times New Roman"/>
          <w:noProof/>
          <w:lang w:eastAsia="ar-SA"/>
        </w:rPr>
        <w:drawing>
          <wp:inline distT="0" distB="0" distL="0" distR="0" wp14:anchorId="2812C493" wp14:editId="79E6BD76">
            <wp:extent cx="485775" cy="5715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5775" cy="571500"/>
                    </a:xfrm>
                    <a:prstGeom prst="rect">
                      <a:avLst/>
                    </a:prstGeom>
                    <a:solidFill>
                      <a:srgbClr val="FFFFFF"/>
                    </a:solidFill>
                    <a:ln>
                      <a:noFill/>
                    </a:ln>
                  </pic:spPr>
                </pic:pic>
              </a:graphicData>
            </a:graphic>
          </wp:inline>
        </w:drawing>
      </w:r>
    </w:p>
    <w:p w14:paraId="2ED9A6D5" w14:textId="77777777" w:rsidR="0089011D" w:rsidRDefault="0089011D" w:rsidP="0089011D">
      <w:pPr>
        <w:jc w:val="center"/>
        <w:rPr>
          <w:rFonts w:eastAsia="Times New Roman"/>
          <w:lang w:eastAsia="ar-SA"/>
        </w:rPr>
      </w:pPr>
    </w:p>
    <w:p w14:paraId="6EE20355" w14:textId="77777777" w:rsidR="0089011D" w:rsidRPr="00FD6DB4" w:rsidRDefault="0089011D" w:rsidP="0089011D">
      <w:pPr>
        <w:spacing w:line="200" w:lineRule="atLeast"/>
        <w:jc w:val="center"/>
        <w:rPr>
          <w:rFonts w:eastAsia="Times New Roman"/>
          <w:b/>
          <w:bCs/>
          <w:caps/>
          <w:lang w:eastAsia="ar-SA"/>
        </w:rPr>
      </w:pPr>
      <w:r w:rsidRPr="00FD6DB4">
        <w:rPr>
          <w:rFonts w:eastAsia="Times New Roman"/>
          <w:b/>
          <w:bCs/>
          <w:caps/>
          <w:lang w:eastAsia="ar-SA"/>
        </w:rPr>
        <w:t>kėdainių rajono savivaldybėS TARYBA</w:t>
      </w:r>
    </w:p>
    <w:p w14:paraId="6FA6B86E" w14:textId="77777777" w:rsidR="0089011D" w:rsidRPr="00FD6DB4" w:rsidRDefault="0089011D" w:rsidP="0089011D">
      <w:pPr>
        <w:spacing w:line="200" w:lineRule="atLeast"/>
        <w:jc w:val="center"/>
        <w:rPr>
          <w:rFonts w:eastAsia="Times New Roman"/>
          <w:b/>
          <w:bCs/>
          <w:caps/>
          <w:lang w:eastAsia="ar-SA"/>
        </w:rPr>
      </w:pPr>
    </w:p>
    <w:p w14:paraId="69FE4B2B" w14:textId="77777777" w:rsidR="0089011D" w:rsidRPr="00FD6DB4" w:rsidRDefault="0089011D" w:rsidP="0089011D">
      <w:pPr>
        <w:spacing w:line="200" w:lineRule="atLeast"/>
        <w:jc w:val="center"/>
        <w:rPr>
          <w:rFonts w:eastAsia="Times New Roman"/>
          <w:b/>
          <w:bCs/>
          <w:caps/>
          <w:lang w:eastAsia="ar-SA"/>
        </w:rPr>
      </w:pPr>
      <w:r w:rsidRPr="00FD6DB4">
        <w:rPr>
          <w:rFonts w:eastAsia="Times New Roman"/>
          <w:b/>
          <w:bCs/>
          <w:caps/>
          <w:lang w:eastAsia="ar-SA"/>
        </w:rPr>
        <w:t>SPRENDIMAS</w:t>
      </w:r>
    </w:p>
    <w:p w14:paraId="5B96B086" w14:textId="77777777" w:rsidR="007E4D5A" w:rsidRPr="007E4D5A" w:rsidRDefault="007E4D5A" w:rsidP="007E4D5A">
      <w:pPr>
        <w:tabs>
          <w:tab w:val="left" w:pos="2880"/>
        </w:tabs>
        <w:jc w:val="center"/>
        <w:rPr>
          <w:b/>
        </w:rPr>
      </w:pPr>
      <w:bookmarkStart w:id="0" w:name="_Hlk175730545"/>
      <w:bookmarkStart w:id="1" w:name="_Hlk71205132"/>
      <w:r w:rsidRPr="007E4D5A">
        <w:rPr>
          <w:b/>
        </w:rPr>
        <w:t xml:space="preserve">DĖL AB ,,PANEVĖŽIO ENERGIJA“ </w:t>
      </w:r>
      <w:bookmarkStart w:id="2" w:name="_Hlk71200274"/>
      <w:r w:rsidRPr="007E4D5A">
        <w:rPr>
          <w:b/>
        </w:rPr>
        <w:t xml:space="preserve">ŠILUMOS </w:t>
      </w:r>
      <w:r w:rsidR="00366BFE">
        <w:rPr>
          <w:b/>
        </w:rPr>
        <w:t xml:space="preserve">ŪKIO PLĖTROS INVESTICIJŲ PLANO </w:t>
      </w:r>
      <w:bookmarkEnd w:id="2"/>
      <w:r w:rsidR="00366BFE">
        <w:rPr>
          <w:b/>
        </w:rPr>
        <w:t>PATVIRTINIMO</w:t>
      </w:r>
    </w:p>
    <w:bookmarkEnd w:id="0"/>
    <w:p w14:paraId="3EFEE0D8" w14:textId="77777777" w:rsidR="006948CC" w:rsidRPr="00FD6DB4" w:rsidRDefault="006948CC">
      <w:pPr>
        <w:tabs>
          <w:tab w:val="left" w:pos="2880"/>
        </w:tabs>
        <w:jc w:val="center"/>
        <w:rPr>
          <w:b/>
        </w:rPr>
      </w:pPr>
    </w:p>
    <w:bookmarkEnd w:id="1"/>
    <w:p w14:paraId="530481FA" w14:textId="7E0F8444" w:rsidR="006E690C" w:rsidRPr="006E690C" w:rsidRDefault="006E690C" w:rsidP="006E690C">
      <w:pPr>
        <w:widowControl w:val="0"/>
        <w:suppressAutoHyphens/>
        <w:jc w:val="center"/>
        <w:rPr>
          <w:rFonts w:eastAsia="Lucida Sans Unicode"/>
          <w:bCs/>
          <w:spacing w:val="3"/>
          <w:lang w:eastAsia="lt-LT"/>
        </w:rPr>
      </w:pPr>
      <w:r w:rsidRPr="006E690C">
        <w:rPr>
          <w:rFonts w:eastAsia="Lucida Sans Unicode"/>
          <w:bCs/>
          <w:spacing w:val="3"/>
          <w:lang w:eastAsia="lt-LT"/>
        </w:rPr>
        <w:t>202</w:t>
      </w:r>
      <w:r w:rsidR="003A49D4">
        <w:rPr>
          <w:rFonts w:eastAsia="Lucida Sans Unicode"/>
          <w:bCs/>
          <w:spacing w:val="3"/>
          <w:lang w:eastAsia="lt-LT"/>
        </w:rPr>
        <w:t>4</w:t>
      </w:r>
      <w:r w:rsidRPr="006E690C">
        <w:rPr>
          <w:rFonts w:eastAsia="Lucida Sans Unicode"/>
          <w:bCs/>
          <w:spacing w:val="3"/>
          <w:lang w:eastAsia="lt-LT"/>
        </w:rPr>
        <w:t xml:space="preserve"> m.</w:t>
      </w:r>
      <w:r w:rsidR="00CC3DE9">
        <w:rPr>
          <w:rFonts w:eastAsia="Lucida Sans Unicode"/>
          <w:bCs/>
          <w:spacing w:val="3"/>
          <w:lang w:eastAsia="lt-LT"/>
        </w:rPr>
        <w:t xml:space="preserve"> rugsėjo</w:t>
      </w:r>
      <w:r w:rsidRPr="006E690C">
        <w:rPr>
          <w:rFonts w:eastAsia="Lucida Sans Unicode"/>
          <w:bCs/>
          <w:spacing w:val="3"/>
          <w:lang w:eastAsia="lt-LT"/>
        </w:rPr>
        <w:t xml:space="preserve"> </w:t>
      </w:r>
      <w:r w:rsidR="00F55431">
        <w:rPr>
          <w:rFonts w:eastAsia="Lucida Sans Unicode"/>
          <w:bCs/>
          <w:spacing w:val="3"/>
          <w:lang w:eastAsia="lt-LT"/>
        </w:rPr>
        <w:t xml:space="preserve">16 </w:t>
      </w:r>
      <w:r w:rsidRPr="006E690C">
        <w:rPr>
          <w:rFonts w:eastAsia="Lucida Sans Unicode"/>
          <w:bCs/>
          <w:spacing w:val="3"/>
          <w:lang w:eastAsia="lt-LT"/>
        </w:rPr>
        <w:t xml:space="preserve">d. Nr. </w:t>
      </w:r>
      <w:r w:rsidR="00CC3DE9">
        <w:rPr>
          <w:rFonts w:eastAsia="Lucida Sans Unicode"/>
          <w:bCs/>
          <w:spacing w:val="3"/>
          <w:lang w:eastAsia="lt-LT"/>
        </w:rPr>
        <w:t>SP-</w:t>
      </w:r>
      <w:r w:rsidR="00F55431">
        <w:rPr>
          <w:rFonts w:eastAsia="Lucida Sans Unicode"/>
          <w:bCs/>
          <w:spacing w:val="3"/>
          <w:lang w:eastAsia="lt-LT"/>
        </w:rPr>
        <w:t>272</w:t>
      </w:r>
      <w:r w:rsidRPr="006E690C">
        <w:rPr>
          <w:rFonts w:eastAsia="Lucida Sans Unicode"/>
          <w:bCs/>
          <w:spacing w:val="3"/>
          <w:lang w:eastAsia="lt-LT"/>
        </w:rPr>
        <w:t xml:space="preserve"> </w:t>
      </w:r>
    </w:p>
    <w:p w14:paraId="6EFB46E8" w14:textId="77777777" w:rsidR="006E690C" w:rsidRPr="006E690C" w:rsidRDefault="006E690C" w:rsidP="006E690C">
      <w:pPr>
        <w:widowControl w:val="0"/>
        <w:suppressAutoHyphens/>
        <w:jc w:val="center"/>
        <w:outlineLvl w:val="0"/>
        <w:rPr>
          <w:rFonts w:eastAsia="Lucida Sans Unicode"/>
          <w:spacing w:val="3"/>
          <w:lang w:eastAsia="lt-LT"/>
        </w:rPr>
      </w:pPr>
      <w:r w:rsidRPr="006E690C">
        <w:rPr>
          <w:rFonts w:eastAsia="Lucida Sans Unicode"/>
          <w:spacing w:val="3"/>
          <w:lang w:eastAsia="lt-LT"/>
        </w:rPr>
        <w:t>Kėdainiai</w:t>
      </w:r>
    </w:p>
    <w:p w14:paraId="38DC327C" w14:textId="77777777" w:rsidR="006E690C" w:rsidRPr="006E690C" w:rsidRDefault="006E690C" w:rsidP="006E690C">
      <w:pPr>
        <w:widowControl w:val="0"/>
        <w:suppressAutoHyphens/>
        <w:jc w:val="center"/>
        <w:rPr>
          <w:rFonts w:eastAsia="Lucida Sans Unicode"/>
          <w:spacing w:val="3"/>
          <w:lang w:eastAsia="lt-LT"/>
        </w:rPr>
      </w:pPr>
    </w:p>
    <w:p w14:paraId="728990CA" w14:textId="7C231EB2" w:rsidR="00511BE5" w:rsidRPr="00FF5E04" w:rsidRDefault="00505DD0" w:rsidP="00FF5E04">
      <w:pPr>
        <w:tabs>
          <w:tab w:val="left" w:pos="2880"/>
        </w:tabs>
        <w:ind w:left="-360" w:firstLine="927"/>
        <w:jc w:val="both"/>
        <w:rPr>
          <w:bCs/>
        </w:rPr>
      </w:pPr>
      <w:r w:rsidRPr="00505DD0">
        <w:rPr>
          <w:bCs/>
        </w:rPr>
        <w:t>Vadovaudamasi Lietuvos Respublikos vietos savivaldos įstatymo 6 straipsnio 30 punktu, 15</w:t>
      </w:r>
      <w:r w:rsidR="00CC3DE9">
        <w:rPr>
          <w:bCs/>
        </w:rPr>
        <w:t> </w:t>
      </w:r>
      <w:r w:rsidRPr="00505DD0">
        <w:rPr>
          <w:bCs/>
        </w:rPr>
        <w:t xml:space="preserve">straipsnio 4 </w:t>
      </w:r>
      <w:r>
        <w:rPr>
          <w:bCs/>
        </w:rPr>
        <w:t>dalimi</w:t>
      </w:r>
      <w:r w:rsidRPr="00505DD0">
        <w:rPr>
          <w:bCs/>
        </w:rPr>
        <w:t>, Lietuvos Respublikos šilumos ūkio įstatymo 8</w:t>
      </w:r>
      <w:r w:rsidRPr="00505DD0">
        <w:rPr>
          <w:bCs/>
          <w:vertAlign w:val="superscript"/>
        </w:rPr>
        <w:t>2</w:t>
      </w:r>
      <w:r w:rsidRPr="00505DD0">
        <w:rPr>
          <w:bCs/>
        </w:rPr>
        <w:t xml:space="preserve"> straipsnio 1 </w:t>
      </w:r>
      <w:r>
        <w:rPr>
          <w:bCs/>
        </w:rPr>
        <w:t>dalimi</w:t>
      </w:r>
      <w:r w:rsidR="00FF5E04">
        <w:rPr>
          <w:bCs/>
        </w:rPr>
        <w:t xml:space="preserve"> </w:t>
      </w:r>
      <w:r w:rsidR="00194EB5" w:rsidRPr="00250EDB">
        <w:rPr>
          <w:bCs/>
        </w:rPr>
        <w:t>ir</w:t>
      </w:r>
      <w:r w:rsidR="00FF5E04">
        <w:rPr>
          <w:bCs/>
        </w:rPr>
        <w:t> </w:t>
      </w:r>
      <w:r w:rsidR="002533D1" w:rsidRPr="00250EDB">
        <w:rPr>
          <w:bCs/>
        </w:rPr>
        <w:t xml:space="preserve"> </w:t>
      </w:r>
      <w:r w:rsidR="00FF5E04">
        <w:rPr>
          <w:bCs/>
        </w:rPr>
        <w:t xml:space="preserve">atsižvelgdama </w:t>
      </w:r>
      <w:r w:rsidR="006948CC" w:rsidRPr="00250EDB">
        <w:rPr>
          <w:bCs/>
        </w:rPr>
        <w:t xml:space="preserve">į </w:t>
      </w:r>
      <w:r w:rsidR="00C02D36" w:rsidRPr="00250EDB">
        <w:rPr>
          <w:bCs/>
        </w:rPr>
        <w:t>AB</w:t>
      </w:r>
      <w:r w:rsidR="006948CC" w:rsidRPr="00250EDB">
        <w:rPr>
          <w:bCs/>
        </w:rPr>
        <w:t xml:space="preserve"> ,,</w:t>
      </w:r>
      <w:r w:rsidR="00C02D36" w:rsidRPr="00250EDB">
        <w:rPr>
          <w:bCs/>
        </w:rPr>
        <w:t>Panevėžio energija</w:t>
      </w:r>
      <w:r w:rsidR="006948CC" w:rsidRPr="00250EDB">
        <w:rPr>
          <w:bCs/>
        </w:rPr>
        <w:t xml:space="preserve">“ </w:t>
      </w:r>
      <w:bookmarkStart w:id="3" w:name="_Hlk484764534"/>
      <w:r w:rsidR="00FF5E04" w:rsidRPr="00FF5E04">
        <w:rPr>
          <w:bCs/>
        </w:rPr>
        <w:t>2024 m. liepos 16 d. raštą Nr. S24-010-06</w:t>
      </w:r>
      <w:r w:rsidR="00FF5E04">
        <w:rPr>
          <w:bCs/>
        </w:rPr>
        <w:t>69</w:t>
      </w:r>
      <w:r w:rsidR="00FF5E04" w:rsidRPr="00FF5E04">
        <w:rPr>
          <w:bCs/>
        </w:rPr>
        <w:t xml:space="preserve"> „Dėl  šilumos ūkio plėtros investicijų plano tvirtinimo“, </w:t>
      </w:r>
      <w:r w:rsidR="006948CC" w:rsidRPr="00FD6DB4">
        <w:rPr>
          <w:bCs/>
        </w:rPr>
        <w:t>Kėdainių rajono savivaldybės taryba</w:t>
      </w:r>
      <w:r w:rsidR="00313753">
        <w:rPr>
          <w:bCs/>
        </w:rPr>
        <w:t xml:space="preserve">  </w:t>
      </w:r>
      <w:bookmarkEnd w:id="3"/>
      <w:r w:rsidR="002D6851">
        <w:rPr>
          <w:bCs/>
        </w:rPr>
        <w:t xml:space="preserve">                               </w:t>
      </w:r>
      <w:r w:rsidR="006948CC" w:rsidRPr="00FD6DB4">
        <w:rPr>
          <w:bCs/>
        </w:rPr>
        <w:t>n u s p r e n d ž i a</w:t>
      </w:r>
      <w:r w:rsidR="007D325C" w:rsidRPr="00FD6DB4">
        <w:t>:</w:t>
      </w:r>
    </w:p>
    <w:p w14:paraId="22849C1B" w14:textId="77777777" w:rsidR="00F223AC" w:rsidRDefault="00F223AC" w:rsidP="00600F07">
      <w:pPr>
        <w:tabs>
          <w:tab w:val="left" w:pos="2880"/>
        </w:tabs>
        <w:ind w:left="-360" w:firstLine="927"/>
        <w:jc w:val="both"/>
      </w:pPr>
      <w:r>
        <w:t>Patvirtinti</w:t>
      </w:r>
      <w:r w:rsidR="000D7544" w:rsidRPr="00FD6DB4">
        <w:t xml:space="preserve"> </w:t>
      </w:r>
      <w:r w:rsidRPr="00F223AC">
        <w:t>AB „Panevėžio energija“ šilumos ūkio plėtros investicijų planą (pridedama).</w:t>
      </w:r>
    </w:p>
    <w:p w14:paraId="54658210" w14:textId="77777777" w:rsidR="006948CC" w:rsidRPr="00FD6DB4" w:rsidRDefault="005A4E4D" w:rsidP="00600F07">
      <w:pPr>
        <w:tabs>
          <w:tab w:val="left" w:pos="2880"/>
        </w:tabs>
        <w:ind w:left="-360" w:firstLine="927"/>
        <w:jc w:val="both"/>
      </w:pPr>
      <w:r w:rsidRPr="00656706">
        <w:t>Šis sprendimas per vieną mėnesį nuo sprendimo įteikimo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553B79E0" w14:textId="77777777" w:rsidR="006948CC" w:rsidRDefault="006948CC" w:rsidP="006051EE">
      <w:pPr>
        <w:tabs>
          <w:tab w:val="left" w:pos="0"/>
        </w:tabs>
        <w:ind w:left="-360"/>
      </w:pPr>
    </w:p>
    <w:p w14:paraId="65BF6CF3" w14:textId="77777777" w:rsidR="008B1721" w:rsidRDefault="008B1721" w:rsidP="006051EE">
      <w:pPr>
        <w:tabs>
          <w:tab w:val="left" w:pos="0"/>
        </w:tabs>
        <w:ind w:left="-360"/>
      </w:pPr>
    </w:p>
    <w:p w14:paraId="7BC399AA" w14:textId="77777777" w:rsidR="008B1721" w:rsidRDefault="008B1721" w:rsidP="006051EE">
      <w:pPr>
        <w:tabs>
          <w:tab w:val="left" w:pos="0"/>
        </w:tabs>
        <w:ind w:left="-360"/>
      </w:pPr>
    </w:p>
    <w:p w14:paraId="19EB0479" w14:textId="77777777" w:rsidR="00600F07" w:rsidRPr="00FD6DB4" w:rsidRDefault="00600F07" w:rsidP="006051EE">
      <w:pPr>
        <w:tabs>
          <w:tab w:val="left" w:pos="0"/>
        </w:tabs>
        <w:ind w:left="-360"/>
      </w:pPr>
    </w:p>
    <w:p w14:paraId="68175738" w14:textId="77777777" w:rsidR="006948CC" w:rsidRPr="00FD6DB4" w:rsidRDefault="00B35B16" w:rsidP="006051EE">
      <w:pPr>
        <w:tabs>
          <w:tab w:val="left" w:pos="0"/>
        </w:tabs>
        <w:ind w:left="-360"/>
      </w:pPr>
      <w:r w:rsidRPr="00FD6DB4">
        <w:t>Savivaldybės m</w:t>
      </w:r>
      <w:r w:rsidR="006948CC" w:rsidRPr="00FD6DB4">
        <w:t>eras</w:t>
      </w:r>
    </w:p>
    <w:p w14:paraId="6279E133" w14:textId="77777777" w:rsidR="0057139C" w:rsidRPr="00FD6DB4" w:rsidRDefault="0057139C" w:rsidP="006051EE">
      <w:pPr>
        <w:tabs>
          <w:tab w:val="left" w:pos="0"/>
        </w:tabs>
        <w:ind w:left="-360"/>
      </w:pPr>
    </w:p>
    <w:p w14:paraId="78C143E8" w14:textId="77777777" w:rsidR="00F16E60" w:rsidRDefault="00F16E60" w:rsidP="006051EE">
      <w:pPr>
        <w:tabs>
          <w:tab w:val="left" w:pos="0"/>
        </w:tabs>
        <w:ind w:left="-360"/>
      </w:pPr>
    </w:p>
    <w:p w14:paraId="29570814" w14:textId="77777777" w:rsidR="001936CF" w:rsidRDefault="001936CF" w:rsidP="006051EE">
      <w:pPr>
        <w:tabs>
          <w:tab w:val="left" w:pos="0"/>
        </w:tabs>
        <w:ind w:left="-360"/>
      </w:pPr>
    </w:p>
    <w:p w14:paraId="0ADDB738" w14:textId="77777777" w:rsidR="001936CF" w:rsidRDefault="001936CF" w:rsidP="006051EE">
      <w:pPr>
        <w:tabs>
          <w:tab w:val="left" w:pos="0"/>
        </w:tabs>
        <w:ind w:left="-360"/>
      </w:pPr>
    </w:p>
    <w:p w14:paraId="76CA8B8C" w14:textId="77777777" w:rsidR="008B1721" w:rsidRDefault="008B1721" w:rsidP="006051EE">
      <w:pPr>
        <w:tabs>
          <w:tab w:val="left" w:pos="0"/>
        </w:tabs>
        <w:ind w:left="-360"/>
      </w:pPr>
    </w:p>
    <w:p w14:paraId="53588081" w14:textId="77777777" w:rsidR="00600F07" w:rsidRDefault="00600F07" w:rsidP="006051EE">
      <w:pPr>
        <w:tabs>
          <w:tab w:val="left" w:pos="0"/>
        </w:tabs>
        <w:ind w:left="-360"/>
      </w:pPr>
    </w:p>
    <w:p w14:paraId="0546BE71" w14:textId="77777777" w:rsidR="00600F07" w:rsidRDefault="00600F07" w:rsidP="006051EE">
      <w:pPr>
        <w:tabs>
          <w:tab w:val="left" w:pos="0"/>
        </w:tabs>
        <w:ind w:left="-360"/>
      </w:pPr>
    </w:p>
    <w:p w14:paraId="0604A5E8" w14:textId="77777777" w:rsidR="00600F07" w:rsidRDefault="00600F07" w:rsidP="006051EE">
      <w:pPr>
        <w:tabs>
          <w:tab w:val="left" w:pos="0"/>
        </w:tabs>
        <w:ind w:left="-360"/>
      </w:pPr>
    </w:p>
    <w:p w14:paraId="7B5D793D" w14:textId="77777777" w:rsidR="00600F07" w:rsidRDefault="00600F07" w:rsidP="006051EE">
      <w:pPr>
        <w:tabs>
          <w:tab w:val="left" w:pos="0"/>
        </w:tabs>
        <w:ind w:left="-360"/>
      </w:pPr>
    </w:p>
    <w:p w14:paraId="4C010FB2" w14:textId="77777777" w:rsidR="00600F07" w:rsidRDefault="00600F07" w:rsidP="006051EE">
      <w:pPr>
        <w:tabs>
          <w:tab w:val="left" w:pos="0"/>
        </w:tabs>
        <w:ind w:left="-360"/>
      </w:pPr>
    </w:p>
    <w:p w14:paraId="5FC4074A" w14:textId="77777777" w:rsidR="00600F07" w:rsidRDefault="00600F07" w:rsidP="006051EE">
      <w:pPr>
        <w:tabs>
          <w:tab w:val="left" w:pos="0"/>
        </w:tabs>
        <w:ind w:left="-360"/>
      </w:pPr>
    </w:p>
    <w:p w14:paraId="7E5883BC" w14:textId="77777777" w:rsidR="00600F07" w:rsidRDefault="00F223AC" w:rsidP="006051EE">
      <w:pPr>
        <w:tabs>
          <w:tab w:val="left" w:pos="0"/>
        </w:tabs>
        <w:ind w:left="-360"/>
      </w:pPr>
      <w:r>
        <w:br w:type="page"/>
      </w:r>
    </w:p>
    <w:p w14:paraId="24C2CC0B" w14:textId="77777777" w:rsidR="00643621" w:rsidRPr="00BD0699" w:rsidRDefault="00643621" w:rsidP="00643621">
      <w:pPr>
        <w:rPr>
          <w:sz w:val="22"/>
          <w:szCs w:val="22"/>
        </w:rPr>
      </w:pPr>
      <w:r w:rsidRPr="00BD0699">
        <w:rPr>
          <w:sz w:val="22"/>
          <w:szCs w:val="22"/>
        </w:rPr>
        <w:lastRenderedPageBreak/>
        <w:t>Kėdainių rajono savivaldybės tarybai</w:t>
      </w:r>
    </w:p>
    <w:p w14:paraId="74F393C7" w14:textId="77777777" w:rsidR="00BD2219" w:rsidRPr="00BD0699" w:rsidRDefault="00BD2219" w:rsidP="0013473F">
      <w:pPr>
        <w:rPr>
          <w:b/>
          <w:sz w:val="22"/>
          <w:szCs w:val="22"/>
        </w:rPr>
      </w:pPr>
    </w:p>
    <w:p w14:paraId="3F792E1B" w14:textId="77777777" w:rsidR="00643621" w:rsidRPr="00BD0699" w:rsidRDefault="00643621" w:rsidP="00643621">
      <w:pPr>
        <w:ind w:firstLine="680"/>
        <w:jc w:val="center"/>
        <w:rPr>
          <w:b/>
          <w:sz w:val="22"/>
          <w:szCs w:val="22"/>
        </w:rPr>
      </w:pPr>
      <w:r w:rsidRPr="00BD0699">
        <w:rPr>
          <w:b/>
          <w:sz w:val="22"/>
          <w:szCs w:val="22"/>
        </w:rPr>
        <w:t>AIŠKINAMASIS RAŠTAS</w:t>
      </w:r>
    </w:p>
    <w:p w14:paraId="26EAA28B" w14:textId="77777777" w:rsidR="00724696" w:rsidRPr="00BD0699" w:rsidRDefault="00F223AC" w:rsidP="00643621">
      <w:pPr>
        <w:ind w:firstLine="680"/>
        <w:jc w:val="center"/>
        <w:rPr>
          <w:b/>
          <w:sz w:val="22"/>
          <w:szCs w:val="22"/>
        </w:rPr>
      </w:pPr>
      <w:r w:rsidRPr="00BD0699">
        <w:rPr>
          <w:b/>
          <w:sz w:val="22"/>
          <w:szCs w:val="22"/>
        </w:rPr>
        <w:t>DĖL AB ,,PANEVĖŽIO ENERGIJA“ ŠILUMOS ŪKIO PLĖTROS INVESTICIJŲ PLANO PATVIRTINIMO</w:t>
      </w:r>
    </w:p>
    <w:p w14:paraId="191A5E27" w14:textId="46CC5D70" w:rsidR="00643621" w:rsidRPr="00BD0699" w:rsidRDefault="00643621" w:rsidP="00643621">
      <w:pPr>
        <w:ind w:firstLine="680"/>
        <w:jc w:val="center"/>
        <w:rPr>
          <w:sz w:val="22"/>
          <w:szCs w:val="22"/>
        </w:rPr>
      </w:pPr>
      <w:r w:rsidRPr="00BD0699">
        <w:rPr>
          <w:sz w:val="22"/>
          <w:szCs w:val="22"/>
        </w:rPr>
        <w:t>20</w:t>
      </w:r>
      <w:r w:rsidR="00AC6363" w:rsidRPr="00BD0699">
        <w:rPr>
          <w:sz w:val="22"/>
          <w:szCs w:val="22"/>
        </w:rPr>
        <w:t>2</w:t>
      </w:r>
      <w:r w:rsidR="00724696" w:rsidRPr="00BD0699">
        <w:rPr>
          <w:sz w:val="22"/>
          <w:szCs w:val="22"/>
        </w:rPr>
        <w:t>4</w:t>
      </w:r>
      <w:r w:rsidR="00CC3DE9">
        <w:rPr>
          <w:sz w:val="22"/>
          <w:szCs w:val="22"/>
        </w:rPr>
        <w:t xml:space="preserve"> m. rugsėjo 9 d.</w:t>
      </w:r>
    </w:p>
    <w:p w14:paraId="239AC880" w14:textId="77777777" w:rsidR="00643621" w:rsidRPr="00BD0699" w:rsidRDefault="00643621" w:rsidP="00643621">
      <w:pPr>
        <w:ind w:firstLine="680"/>
        <w:jc w:val="center"/>
        <w:rPr>
          <w:sz w:val="22"/>
          <w:szCs w:val="22"/>
        </w:rPr>
      </w:pPr>
      <w:r w:rsidRPr="00BD0699">
        <w:rPr>
          <w:sz w:val="22"/>
          <w:szCs w:val="22"/>
        </w:rPr>
        <w:t>Kėdainiai</w:t>
      </w:r>
    </w:p>
    <w:p w14:paraId="040A912C" w14:textId="77777777" w:rsidR="00643621" w:rsidRPr="00BD0699" w:rsidRDefault="00643621" w:rsidP="00643621">
      <w:pPr>
        <w:ind w:firstLine="709"/>
        <w:rPr>
          <w:sz w:val="22"/>
          <w:szCs w:val="22"/>
        </w:rPr>
      </w:pPr>
    </w:p>
    <w:p w14:paraId="24700114" w14:textId="77777777" w:rsidR="00AC082C" w:rsidRPr="00BD0699" w:rsidRDefault="00AC082C" w:rsidP="00AC082C">
      <w:pPr>
        <w:ind w:firstLine="709"/>
        <w:rPr>
          <w:b/>
          <w:sz w:val="22"/>
          <w:szCs w:val="22"/>
        </w:rPr>
      </w:pPr>
      <w:bookmarkStart w:id="4" w:name="_Hlk485041199"/>
      <w:r w:rsidRPr="00BD0699">
        <w:rPr>
          <w:b/>
          <w:sz w:val="22"/>
          <w:szCs w:val="22"/>
        </w:rPr>
        <w:t>Parengto sprendimo projekto tikslai:</w:t>
      </w:r>
    </w:p>
    <w:p w14:paraId="77E629AA" w14:textId="1B77C01B" w:rsidR="00AC082C" w:rsidRPr="00BD0699" w:rsidRDefault="00F223AC" w:rsidP="00AC082C">
      <w:pPr>
        <w:ind w:firstLine="709"/>
        <w:jc w:val="both"/>
        <w:rPr>
          <w:bCs/>
          <w:sz w:val="22"/>
          <w:szCs w:val="22"/>
        </w:rPr>
      </w:pPr>
      <w:r w:rsidRPr="00BD0699">
        <w:rPr>
          <w:sz w:val="22"/>
          <w:szCs w:val="22"/>
        </w:rPr>
        <w:t>Patvirtinti</w:t>
      </w:r>
      <w:r w:rsidR="00AC082C" w:rsidRPr="00BD0699">
        <w:rPr>
          <w:sz w:val="22"/>
          <w:szCs w:val="22"/>
        </w:rPr>
        <w:t xml:space="preserve"> AB „Panevėžio energija“ </w:t>
      </w:r>
      <w:r w:rsidR="00CC3DE9">
        <w:rPr>
          <w:sz w:val="22"/>
          <w:szCs w:val="22"/>
        </w:rPr>
        <w:t xml:space="preserve">10 metų </w:t>
      </w:r>
      <w:r w:rsidRPr="00BD0699">
        <w:rPr>
          <w:bCs/>
          <w:sz w:val="22"/>
          <w:szCs w:val="22"/>
        </w:rPr>
        <w:t>šilumos ūkio plėtros investicijų planą</w:t>
      </w:r>
      <w:r w:rsidR="00AC082C" w:rsidRPr="00BD0699">
        <w:rPr>
          <w:bCs/>
          <w:sz w:val="22"/>
          <w:szCs w:val="22"/>
        </w:rPr>
        <w:t>.</w:t>
      </w:r>
    </w:p>
    <w:p w14:paraId="53D950F3" w14:textId="77777777" w:rsidR="00AC082C" w:rsidRPr="00BD2219" w:rsidRDefault="00AC082C" w:rsidP="00AC082C">
      <w:pPr>
        <w:ind w:firstLine="709"/>
        <w:jc w:val="both"/>
        <w:rPr>
          <w:b/>
          <w:sz w:val="22"/>
          <w:szCs w:val="22"/>
        </w:rPr>
      </w:pPr>
      <w:r w:rsidRPr="00BD0699">
        <w:rPr>
          <w:b/>
          <w:sz w:val="22"/>
          <w:szCs w:val="22"/>
        </w:rPr>
        <w:t>Sprendimo projekto esmė</w:t>
      </w:r>
      <w:r w:rsidRPr="00BD0699">
        <w:rPr>
          <w:sz w:val="22"/>
          <w:szCs w:val="22"/>
        </w:rPr>
        <w:t xml:space="preserve">, </w:t>
      </w:r>
      <w:r w:rsidRPr="00BD0699">
        <w:rPr>
          <w:b/>
          <w:sz w:val="22"/>
          <w:szCs w:val="22"/>
        </w:rPr>
        <w:t>rengimo priežastys ir motyvai:</w:t>
      </w:r>
      <w:r w:rsidRPr="00BD2219">
        <w:rPr>
          <w:b/>
          <w:sz w:val="22"/>
          <w:szCs w:val="22"/>
        </w:rPr>
        <w:t xml:space="preserve"> </w:t>
      </w:r>
    </w:p>
    <w:p w14:paraId="24C3DEFA" w14:textId="4A1C431A" w:rsidR="00820957" w:rsidRPr="00CD2E17" w:rsidRDefault="00820957" w:rsidP="00820957">
      <w:pPr>
        <w:ind w:firstLine="709"/>
        <w:jc w:val="both"/>
        <w:rPr>
          <w:sz w:val="22"/>
          <w:szCs w:val="22"/>
        </w:rPr>
      </w:pPr>
      <w:r>
        <w:rPr>
          <w:sz w:val="22"/>
          <w:szCs w:val="22"/>
        </w:rPr>
        <w:t xml:space="preserve">Kaip žinia, </w:t>
      </w:r>
      <w:r w:rsidRPr="00CD2E17">
        <w:rPr>
          <w:sz w:val="22"/>
          <w:szCs w:val="22"/>
        </w:rPr>
        <w:t xml:space="preserve">Bendrovė yra regioninė šilumos ir elektros energijos gamybos įmonė Lietuvoje, gaminanti ir tiekianti šilumą Panevėžio, Kėdainių, Kupiškio, Pasvalio, Rokiškio, Zarasų miestuose ir rajonuose. </w:t>
      </w:r>
      <w:r>
        <w:rPr>
          <w:sz w:val="22"/>
          <w:szCs w:val="22"/>
        </w:rPr>
        <w:t>V</w:t>
      </w:r>
      <w:r w:rsidRPr="00BD2219">
        <w:rPr>
          <w:sz w:val="22"/>
          <w:szCs w:val="22"/>
        </w:rPr>
        <w:t xml:space="preserve">adovaujantis </w:t>
      </w:r>
      <w:r w:rsidRPr="00FB153B">
        <w:rPr>
          <w:sz w:val="22"/>
          <w:szCs w:val="22"/>
        </w:rPr>
        <w:t xml:space="preserve">Lietuvos Respublikos šilumos ūkio įstatymo </w:t>
      </w:r>
      <w:bookmarkStart w:id="5" w:name="_Hlk175731594"/>
      <w:r w:rsidRPr="00FB153B">
        <w:rPr>
          <w:sz w:val="22"/>
          <w:szCs w:val="22"/>
        </w:rPr>
        <w:t>8</w:t>
      </w:r>
      <w:r w:rsidRPr="00FB153B">
        <w:rPr>
          <w:sz w:val="22"/>
          <w:szCs w:val="22"/>
          <w:vertAlign w:val="superscript"/>
        </w:rPr>
        <w:t>2</w:t>
      </w:r>
      <w:r w:rsidRPr="00FB153B">
        <w:rPr>
          <w:sz w:val="22"/>
          <w:szCs w:val="22"/>
        </w:rPr>
        <w:t xml:space="preserve"> straipsnio 1 </w:t>
      </w:r>
      <w:r>
        <w:rPr>
          <w:sz w:val="22"/>
          <w:szCs w:val="22"/>
        </w:rPr>
        <w:t>dalimi</w:t>
      </w:r>
      <w:bookmarkEnd w:id="5"/>
      <w:r>
        <w:rPr>
          <w:sz w:val="22"/>
          <w:szCs w:val="22"/>
        </w:rPr>
        <w:t>, p</w:t>
      </w:r>
      <w:r w:rsidRPr="00CD2E17">
        <w:rPr>
          <w:sz w:val="22"/>
          <w:szCs w:val="22"/>
        </w:rPr>
        <w:t xml:space="preserve">arengtas  Šilumos ūkio plėtros investicijų planas laikotarpiui iki 2033 m. (10 metų laikotarpiui) 7 miestams ir rajonams – Panevėžio miestui, Panevėžio rajonui, Kėdainių rajonui, Kupiškio rajonui, Pasvalio rajonui, Rokiškio rajonui ir Zarasų rajonui. </w:t>
      </w:r>
    </w:p>
    <w:p w14:paraId="2F9FB07D" w14:textId="77777777" w:rsidR="00CD2E17" w:rsidRPr="00CD2E17" w:rsidRDefault="00CD2E17" w:rsidP="00CD2E17">
      <w:pPr>
        <w:ind w:firstLine="709"/>
        <w:jc w:val="both"/>
        <w:rPr>
          <w:sz w:val="22"/>
          <w:szCs w:val="22"/>
        </w:rPr>
      </w:pPr>
      <w:r w:rsidRPr="00CD2E17">
        <w:rPr>
          <w:sz w:val="22"/>
          <w:szCs w:val="22"/>
        </w:rPr>
        <w:t>Šio plano tikslas – numatyti poveikio rodikliais pagrįstas šilumos tiekimo patikimumo didinimo, paslaugų kokybės gerinimo ir šilumos tiekimo sistemos optimizavimo priemones, užtikrinančias Bendrovės veiklos ir plėtros perspektyvas:</w:t>
      </w:r>
    </w:p>
    <w:p w14:paraId="1C427D89" w14:textId="10B39791" w:rsidR="00CD2E17" w:rsidRPr="00CD2E17" w:rsidRDefault="00CD2E17" w:rsidP="00CD2E17">
      <w:pPr>
        <w:ind w:firstLine="709"/>
        <w:jc w:val="both"/>
        <w:rPr>
          <w:sz w:val="22"/>
          <w:szCs w:val="22"/>
        </w:rPr>
      </w:pPr>
      <w:r w:rsidRPr="00CD2E17">
        <w:rPr>
          <w:sz w:val="22"/>
          <w:szCs w:val="22"/>
        </w:rPr>
        <w:t xml:space="preserve">– </w:t>
      </w:r>
      <w:r w:rsidR="00820957">
        <w:rPr>
          <w:sz w:val="22"/>
          <w:szCs w:val="22"/>
        </w:rPr>
        <w:t>e</w:t>
      </w:r>
      <w:r w:rsidRPr="00CD2E17">
        <w:rPr>
          <w:sz w:val="22"/>
          <w:szCs w:val="22"/>
        </w:rPr>
        <w:t>nergijos vartojimo efektyvumo didinimą: modernizuojant šilumos tiekimo infrastruktūrą, diegiant pažangias technologijas ir skatinant energijos taupymą;</w:t>
      </w:r>
    </w:p>
    <w:p w14:paraId="3DD6A73E" w14:textId="6E375C6B" w:rsidR="00CD2E17" w:rsidRPr="00CD2E17" w:rsidRDefault="00CD2E17" w:rsidP="00CD2E17">
      <w:pPr>
        <w:ind w:firstLine="709"/>
        <w:jc w:val="both"/>
        <w:rPr>
          <w:sz w:val="22"/>
          <w:szCs w:val="22"/>
        </w:rPr>
      </w:pPr>
      <w:r w:rsidRPr="00CD2E17">
        <w:rPr>
          <w:sz w:val="22"/>
          <w:szCs w:val="22"/>
        </w:rPr>
        <w:t xml:space="preserve">– </w:t>
      </w:r>
      <w:r w:rsidR="00820957">
        <w:rPr>
          <w:sz w:val="22"/>
          <w:szCs w:val="22"/>
        </w:rPr>
        <w:t>p</w:t>
      </w:r>
      <w:r w:rsidRPr="00CD2E17">
        <w:rPr>
          <w:sz w:val="22"/>
          <w:szCs w:val="22"/>
        </w:rPr>
        <w:t>aslaugų kokybės gerinimą: tiekimo patikimumo užtikrinimą, avarijų skaičiaus mažinimą ir greitą reagavimą į gedimus;</w:t>
      </w:r>
    </w:p>
    <w:p w14:paraId="6EDAD162" w14:textId="4C1F3C12" w:rsidR="00CD2E17" w:rsidRPr="00CD2E17" w:rsidRDefault="00CD2E17" w:rsidP="00CD2E17">
      <w:pPr>
        <w:ind w:firstLine="709"/>
        <w:jc w:val="both"/>
        <w:rPr>
          <w:sz w:val="22"/>
          <w:szCs w:val="22"/>
        </w:rPr>
      </w:pPr>
      <w:r w:rsidRPr="00CD2E17">
        <w:rPr>
          <w:sz w:val="22"/>
          <w:szCs w:val="22"/>
        </w:rPr>
        <w:t xml:space="preserve">– </w:t>
      </w:r>
      <w:r w:rsidR="00820957">
        <w:rPr>
          <w:sz w:val="22"/>
          <w:szCs w:val="22"/>
        </w:rPr>
        <w:t>š</w:t>
      </w:r>
      <w:r w:rsidRPr="00CD2E17">
        <w:rPr>
          <w:sz w:val="22"/>
          <w:szCs w:val="22"/>
        </w:rPr>
        <w:t>ilumos tiekimo sistemos optimizavimą: šilumos tinklų rekonstrukciją, šilumos šaltinių atnaujinimą ir šilumos tiekimo efektyvumo didinimą;</w:t>
      </w:r>
    </w:p>
    <w:p w14:paraId="5B9F90F7" w14:textId="57EAE0EF" w:rsidR="00CD2E17" w:rsidRPr="00CD2E17" w:rsidRDefault="00CD2E17" w:rsidP="00CD2E17">
      <w:pPr>
        <w:ind w:firstLine="709"/>
        <w:jc w:val="both"/>
        <w:rPr>
          <w:sz w:val="22"/>
          <w:szCs w:val="22"/>
        </w:rPr>
      </w:pPr>
      <w:r w:rsidRPr="00CD2E17">
        <w:rPr>
          <w:sz w:val="22"/>
          <w:szCs w:val="22"/>
        </w:rPr>
        <w:t xml:space="preserve">– </w:t>
      </w:r>
      <w:r w:rsidR="00820957">
        <w:rPr>
          <w:sz w:val="22"/>
          <w:szCs w:val="22"/>
        </w:rPr>
        <w:t>v</w:t>
      </w:r>
      <w:r w:rsidRPr="00CD2E17">
        <w:rPr>
          <w:sz w:val="22"/>
          <w:szCs w:val="22"/>
        </w:rPr>
        <w:t>artotojų poreikių tenkinimą: šilumos tiekimo pritaikymą prie vartotojų poreikių, užtikrinant, kad šilumos kaina būtų pagr</w:t>
      </w:r>
      <w:r w:rsidR="009F5E8F">
        <w:rPr>
          <w:sz w:val="22"/>
          <w:szCs w:val="22"/>
        </w:rPr>
        <w:t>į</w:t>
      </w:r>
      <w:r w:rsidRPr="00CD2E17">
        <w:rPr>
          <w:sz w:val="22"/>
          <w:szCs w:val="22"/>
        </w:rPr>
        <w:t>sta ir atspindėtų būtinas sąnaudas;</w:t>
      </w:r>
    </w:p>
    <w:p w14:paraId="13893105" w14:textId="442D49AE" w:rsidR="00CD2E17" w:rsidRPr="00CD2E17" w:rsidRDefault="00CD2E17" w:rsidP="00CD2E17">
      <w:pPr>
        <w:ind w:firstLine="709"/>
        <w:jc w:val="both"/>
        <w:rPr>
          <w:sz w:val="22"/>
          <w:szCs w:val="22"/>
        </w:rPr>
      </w:pPr>
      <w:r w:rsidRPr="00CD2E17">
        <w:rPr>
          <w:sz w:val="22"/>
          <w:szCs w:val="22"/>
        </w:rPr>
        <w:t xml:space="preserve">– </w:t>
      </w:r>
      <w:r w:rsidR="00820957">
        <w:rPr>
          <w:sz w:val="22"/>
          <w:szCs w:val="22"/>
        </w:rPr>
        <w:t>a</w:t>
      </w:r>
      <w:r w:rsidRPr="00CD2E17">
        <w:rPr>
          <w:sz w:val="22"/>
          <w:szCs w:val="22"/>
        </w:rPr>
        <w:t xml:space="preserve">plinkos apsaugą: investicijas į švarios ir atsinaujinančios energijos šaltinius bei taršos mažinimą, kad neviršytų leidžiamo neigiamo poveikio aplinkai.  </w:t>
      </w:r>
    </w:p>
    <w:p w14:paraId="112A45C4" w14:textId="47FAB137" w:rsidR="00CD2E17" w:rsidRPr="00CD2E17" w:rsidRDefault="00CD2E17" w:rsidP="00CD2E17">
      <w:pPr>
        <w:ind w:firstLine="709"/>
        <w:jc w:val="both"/>
        <w:rPr>
          <w:sz w:val="22"/>
          <w:szCs w:val="22"/>
        </w:rPr>
      </w:pPr>
      <w:r w:rsidRPr="00CD2E17">
        <w:rPr>
          <w:sz w:val="22"/>
          <w:szCs w:val="22"/>
        </w:rPr>
        <w:t xml:space="preserve">Bendrovės </w:t>
      </w:r>
      <w:r w:rsidR="00236FCF">
        <w:rPr>
          <w:sz w:val="22"/>
          <w:szCs w:val="22"/>
        </w:rPr>
        <w:t>10</w:t>
      </w:r>
      <w:r w:rsidRPr="00CD2E17">
        <w:rPr>
          <w:sz w:val="22"/>
          <w:szCs w:val="22"/>
        </w:rPr>
        <w:t xml:space="preserve"> metų šilumos ūkio plėtros investicijų planas 2024 m. liepos 8 d. buvo suderintas su AB „Panevėžio energija“ valdyba. Visoms savivaldybėms patvirtinus Bendrovės 2024–2033 metų šilumos ūkio plėtros investicijų planą, bus pakeistas Bendrovės 2020–2024 m. strateginis planas.</w:t>
      </w:r>
    </w:p>
    <w:p w14:paraId="1DC3257B" w14:textId="77777777" w:rsidR="00BD0699" w:rsidRDefault="00CD2E17" w:rsidP="00CD2E17">
      <w:pPr>
        <w:ind w:firstLine="709"/>
        <w:jc w:val="both"/>
        <w:rPr>
          <w:sz w:val="22"/>
          <w:szCs w:val="22"/>
        </w:rPr>
      </w:pPr>
      <w:r w:rsidRPr="00CD2E17">
        <w:rPr>
          <w:sz w:val="22"/>
          <w:szCs w:val="22"/>
        </w:rPr>
        <w:t>Šilumos ūkio plėtros investicijų planas atnaujinamas ne rečiau kaip kas 3 metus ir iki einamųjų metų spalio 1 dienos teikiamas Savivaldybės institucijai tvirtinti.</w:t>
      </w:r>
    </w:p>
    <w:p w14:paraId="628198C7" w14:textId="5D637A99" w:rsidR="00AC082C" w:rsidRPr="00BD0699" w:rsidRDefault="00AC082C" w:rsidP="00CD2E17">
      <w:pPr>
        <w:ind w:firstLine="709"/>
        <w:jc w:val="both"/>
        <w:rPr>
          <w:sz w:val="22"/>
          <w:szCs w:val="22"/>
        </w:rPr>
      </w:pPr>
      <w:r w:rsidRPr="00BD0699">
        <w:rPr>
          <w:b/>
          <w:sz w:val="22"/>
          <w:szCs w:val="22"/>
        </w:rPr>
        <w:t xml:space="preserve">Lėšų poreikis (jeigu sprendimui įgyvendinti reikalingos lėšos): </w:t>
      </w:r>
      <w:r w:rsidR="00362697">
        <w:rPr>
          <w:sz w:val="22"/>
          <w:szCs w:val="22"/>
        </w:rPr>
        <w:t>Nėra.</w:t>
      </w:r>
    </w:p>
    <w:p w14:paraId="20CEF3DF" w14:textId="77777777" w:rsidR="00AC082C" w:rsidRPr="00BD0699" w:rsidRDefault="00AC082C" w:rsidP="00AC082C">
      <w:pPr>
        <w:ind w:firstLine="709"/>
        <w:jc w:val="both"/>
        <w:rPr>
          <w:b/>
          <w:sz w:val="22"/>
          <w:szCs w:val="22"/>
        </w:rPr>
      </w:pPr>
      <w:r w:rsidRPr="00BD0699">
        <w:rPr>
          <w:b/>
          <w:sz w:val="22"/>
          <w:szCs w:val="22"/>
        </w:rPr>
        <w:t>Laukiami rezultatai:</w:t>
      </w:r>
    </w:p>
    <w:p w14:paraId="3E6E62DE" w14:textId="5B8E0383" w:rsidR="003A1F05" w:rsidRPr="00BD0699" w:rsidRDefault="003A1F05" w:rsidP="00A91B76">
      <w:pPr>
        <w:ind w:firstLine="709"/>
        <w:jc w:val="both"/>
        <w:rPr>
          <w:sz w:val="22"/>
          <w:szCs w:val="22"/>
        </w:rPr>
      </w:pPr>
      <w:r w:rsidRPr="00BD0699">
        <w:rPr>
          <w:sz w:val="22"/>
          <w:szCs w:val="22"/>
        </w:rPr>
        <w:t>Bendrovės šilumos ūkio plėtros investicijų plan</w:t>
      </w:r>
      <w:r w:rsidR="00EA6AC4">
        <w:rPr>
          <w:sz w:val="22"/>
          <w:szCs w:val="22"/>
        </w:rPr>
        <w:t xml:space="preserve">o priemonių įgyvendinimas, ypač </w:t>
      </w:r>
      <w:r w:rsidRPr="00BD0699">
        <w:rPr>
          <w:sz w:val="22"/>
          <w:szCs w:val="22"/>
        </w:rPr>
        <w:t xml:space="preserve">Kėdainių rajono šilumos gamybos įrenginių ir šilumos tiekimo tinklų </w:t>
      </w:r>
      <w:r w:rsidR="00EA6AC4">
        <w:rPr>
          <w:sz w:val="22"/>
          <w:szCs w:val="22"/>
        </w:rPr>
        <w:t>dal</w:t>
      </w:r>
      <w:r w:rsidR="000A131C">
        <w:rPr>
          <w:sz w:val="22"/>
          <w:szCs w:val="22"/>
        </w:rPr>
        <w:t>yje</w:t>
      </w:r>
      <w:r w:rsidR="00EA6AC4">
        <w:rPr>
          <w:sz w:val="22"/>
          <w:szCs w:val="22"/>
        </w:rPr>
        <w:t>,</w:t>
      </w:r>
      <w:r w:rsidRPr="00BD0699">
        <w:rPr>
          <w:sz w:val="22"/>
          <w:szCs w:val="22"/>
        </w:rPr>
        <w:t xml:space="preserve"> sudarytos sąlygos Bendrovei tinkamai panaudoti investicijas, užtikrinti patikimą ir kokybišką šilumos tiekimą rajono šilumos vartotojams</w:t>
      </w:r>
      <w:r w:rsidR="00EA6AC4">
        <w:rPr>
          <w:sz w:val="22"/>
          <w:szCs w:val="22"/>
        </w:rPr>
        <w:t>.</w:t>
      </w:r>
    </w:p>
    <w:p w14:paraId="2BD3A29C" w14:textId="77777777" w:rsidR="00B821EC" w:rsidRPr="00BD2219" w:rsidRDefault="00B821EC" w:rsidP="00B821EC">
      <w:pPr>
        <w:ind w:firstLine="680"/>
        <w:rPr>
          <w:b/>
          <w:bCs/>
          <w:sz w:val="22"/>
          <w:szCs w:val="22"/>
        </w:rPr>
      </w:pPr>
      <w:r w:rsidRPr="00BD0699">
        <w:rPr>
          <w:b/>
          <w:bCs/>
          <w:sz w:val="22"/>
          <w:szCs w:val="22"/>
        </w:rPr>
        <w:t>Numatomo teisinio reguliavimo</w:t>
      </w:r>
      <w:r w:rsidRPr="00BD2219">
        <w:rPr>
          <w:b/>
          <w:bCs/>
          <w:sz w:val="22"/>
          <w:szCs w:val="22"/>
        </w:rPr>
        <w:t xml:space="preserve">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B821EC" w:rsidRPr="00A12A9C" w14:paraId="416D02E9" w14:textId="77777777" w:rsidTr="00F843F3">
        <w:trPr>
          <w:trHeight w:val="285"/>
        </w:trPr>
        <w:tc>
          <w:tcPr>
            <w:tcW w:w="3118" w:type="dxa"/>
            <w:vMerge w:val="restart"/>
            <w:tcBorders>
              <w:top w:val="single" w:sz="4" w:space="0" w:color="000000"/>
              <w:left w:val="single" w:sz="4" w:space="0" w:color="000000"/>
              <w:bottom w:val="single" w:sz="4" w:space="0" w:color="000000"/>
              <w:right w:val="single" w:sz="4" w:space="0" w:color="000000"/>
            </w:tcBorders>
          </w:tcPr>
          <w:p w14:paraId="71120AD8" w14:textId="77777777" w:rsidR="00B821EC" w:rsidRPr="00A12A9C" w:rsidRDefault="00B821EC" w:rsidP="00F843F3">
            <w:pPr>
              <w:rPr>
                <w:b/>
                <w:sz w:val="18"/>
                <w:szCs w:val="18"/>
                <w:lang w:eastAsia="en-US" w:bidi="lo-LA"/>
              </w:rPr>
            </w:pPr>
            <w:r w:rsidRPr="00A12A9C">
              <w:rPr>
                <w:b/>
                <w:sz w:val="18"/>
                <w:szCs w:val="18"/>
              </w:rPr>
              <w:t>Sritys</w:t>
            </w:r>
          </w:p>
        </w:tc>
        <w:tc>
          <w:tcPr>
            <w:tcW w:w="5812" w:type="dxa"/>
            <w:gridSpan w:val="2"/>
            <w:tcBorders>
              <w:top w:val="single" w:sz="4" w:space="0" w:color="000000"/>
              <w:left w:val="single" w:sz="4" w:space="0" w:color="000000"/>
              <w:bottom w:val="single" w:sz="4" w:space="0" w:color="auto"/>
              <w:right w:val="single" w:sz="4" w:space="0" w:color="000000"/>
            </w:tcBorders>
          </w:tcPr>
          <w:p w14:paraId="5C36E7F1" w14:textId="77777777" w:rsidR="00B821EC" w:rsidRPr="00A12A9C" w:rsidRDefault="00B821EC" w:rsidP="00F843F3">
            <w:pPr>
              <w:rPr>
                <w:b/>
                <w:bCs/>
                <w:sz w:val="18"/>
                <w:szCs w:val="18"/>
              </w:rPr>
            </w:pPr>
            <w:r w:rsidRPr="00A12A9C">
              <w:rPr>
                <w:b/>
                <w:bCs/>
                <w:sz w:val="18"/>
                <w:szCs w:val="18"/>
              </w:rPr>
              <w:t>Numatomo teisinio reguliavimo poveikio vertinimo rezultatai</w:t>
            </w:r>
          </w:p>
        </w:tc>
      </w:tr>
      <w:tr w:rsidR="00B821EC" w:rsidRPr="00A12A9C" w14:paraId="66C068FA" w14:textId="77777777" w:rsidTr="00A91B76">
        <w:trPr>
          <w:trHeight w:val="385"/>
        </w:trPr>
        <w:tc>
          <w:tcPr>
            <w:tcW w:w="0" w:type="auto"/>
            <w:vMerge/>
            <w:tcBorders>
              <w:top w:val="single" w:sz="4" w:space="0" w:color="000000"/>
              <w:left w:val="single" w:sz="4" w:space="0" w:color="000000"/>
              <w:bottom w:val="single" w:sz="4" w:space="0" w:color="000000"/>
              <w:right w:val="single" w:sz="4" w:space="0" w:color="000000"/>
            </w:tcBorders>
            <w:vAlign w:val="center"/>
          </w:tcPr>
          <w:p w14:paraId="0E156FE0" w14:textId="77777777" w:rsidR="00B821EC" w:rsidRPr="00A12A9C" w:rsidRDefault="00B821EC" w:rsidP="00F843F3">
            <w:pPr>
              <w:rPr>
                <w:b/>
                <w:sz w:val="18"/>
                <w:szCs w:val="18"/>
                <w:lang w:eastAsia="en-US" w:bidi="lo-LA"/>
              </w:rPr>
            </w:pPr>
          </w:p>
        </w:tc>
        <w:tc>
          <w:tcPr>
            <w:tcW w:w="2977" w:type="dxa"/>
            <w:tcBorders>
              <w:top w:val="single" w:sz="4" w:space="0" w:color="auto"/>
              <w:left w:val="single" w:sz="4" w:space="0" w:color="000000"/>
              <w:bottom w:val="single" w:sz="4" w:space="0" w:color="000000"/>
              <w:right w:val="single" w:sz="4" w:space="0" w:color="000000"/>
            </w:tcBorders>
          </w:tcPr>
          <w:p w14:paraId="6771A5EF" w14:textId="77777777" w:rsidR="00B821EC" w:rsidRPr="00A12A9C" w:rsidRDefault="00B821EC" w:rsidP="00F843F3">
            <w:pPr>
              <w:rPr>
                <w:b/>
                <w:sz w:val="18"/>
                <w:szCs w:val="18"/>
              </w:rPr>
            </w:pPr>
            <w:r w:rsidRPr="00A12A9C">
              <w:rPr>
                <w:b/>
                <w:sz w:val="18"/>
                <w:szCs w:val="18"/>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0DF7BF8F" w14:textId="77777777" w:rsidR="00B821EC" w:rsidRPr="00A12A9C" w:rsidRDefault="00B821EC" w:rsidP="00F843F3">
            <w:pPr>
              <w:rPr>
                <w:rFonts w:eastAsia="Calibri"/>
                <w:b/>
                <w:sz w:val="18"/>
                <w:szCs w:val="18"/>
                <w:lang w:eastAsia="en-US" w:bidi="lo-LA"/>
              </w:rPr>
            </w:pPr>
            <w:r w:rsidRPr="00A12A9C">
              <w:rPr>
                <w:b/>
                <w:sz w:val="18"/>
                <w:szCs w:val="18"/>
              </w:rPr>
              <w:t>Neigiamas poveikis</w:t>
            </w:r>
          </w:p>
          <w:p w14:paraId="747C7C7B" w14:textId="77777777" w:rsidR="00B821EC" w:rsidRPr="00A12A9C" w:rsidRDefault="00B821EC" w:rsidP="00F843F3">
            <w:pPr>
              <w:rPr>
                <w:b/>
                <w:i/>
                <w:sz w:val="18"/>
                <w:szCs w:val="18"/>
              </w:rPr>
            </w:pPr>
          </w:p>
        </w:tc>
      </w:tr>
      <w:tr w:rsidR="00B821EC" w:rsidRPr="00A12A9C" w14:paraId="5AA6A592" w14:textId="77777777" w:rsidTr="00F843F3">
        <w:tc>
          <w:tcPr>
            <w:tcW w:w="3118" w:type="dxa"/>
            <w:tcBorders>
              <w:top w:val="single" w:sz="4" w:space="0" w:color="000000"/>
              <w:left w:val="single" w:sz="4" w:space="0" w:color="000000"/>
              <w:bottom w:val="single" w:sz="4" w:space="0" w:color="000000"/>
              <w:right w:val="single" w:sz="4" w:space="0" w:color="000000"/>
            </w:tcBorders>
          </w:tcPr>
          <w:p w14:paraId="7E88270B" w14:textId="77777777" w:rsidR="00B821EC" w:rsidRPr="00A12A9C" w:rsidRDefault="00B821EC" w:rsidP="00F843F3">
            <w:pPr>
              <w:rPr>
                <w:i/>
                <w:sz w:val="18"/>
                <w:szCs w:val="18"/>
                <w:lang w:eastAsia="en-US" w:bidi="lo-LA"/>
              </w:rPr>
            </w:pPr>
            <w:r w:rsidRPr="00A12A9C">
              <w:rPr>
                <w:i/>
                <w:sz w:val="18"/>
                <w:szCs w:val="18"/>
              </w:rPr>
              <w:t>Ekonomikai</w:t>
            </w:r>
          </w:p>
        </w:tc>
        <w:tc>
          <w:tcPr>
            <w:tcW w:w="2977" w:type="dxa"/>
            <w:tcBorders>
              <w:top w:val="single" w:sz="4" w:space="0" w:color="000000"/>
              <w:left w:val="single" w:sz="4" w:space="0" w:color="000000"/>
              <w:bottom w:val="single" w:sz="4" w:space="0" w:color="000000"/>
              <w:right w:val="single" w:sz="4" w:space="0" w:color="000000"/>
            </w:tcBorders>
          </w:tcPr>
          <w:p w14:paraId="484EC43C" w14:textId="77777777" w:rsidR="00B821EC" w:rsidRPr="00A12A9C" w:rsidRDefault="00B821EC" w:rsidP="00F843F3">
            <w:pPr>
              <w:rPr>
                <w:i/>
                <w:sz w:val="18"/>
                <w:szCs w:val="18"/>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0CB19BA" w14:textId="77777777" w:rsidR="00B821EC" w:rsidRPr="00A12A9C" w:rsidRDefault="00B821EC" w:rsidP="00F843F3">
            <w:pPr>
              <w:rPr>
                <w:i/>
                <w:sz w:val="18"/>
                <w:szCs w:val="18"/>
                <w:lang w:eastAsia="en-US" w:bidi="lo-LA"/>
              </w:rPr>
            </w:pPr>
          </w:p>
        </w:tc>
      </w:tr>
      <w:tr w:rsidR="00B821EC" w:rsidRPr="00A12A9C" w14:paraId="7CC49164" w14:textId="77777777" w:rsidTr="00F843F3">
        <w:tc>
          <w:tcPr>
            <w:tcW w:w="3118" w:type="dxa"/>
            <w:tcBorders>
              <w:top w:val="single" w:sz="4" w:space="0" w:color="000000"/>
              <w:left w:val="single" w:sz="4" w:space="0" w:color="000000"/>
              <w:bottom w:val="single" w:sz="4" w:space="0" w:color="000000"/>
              <w:right w:val="single" w:sz="4" w:space="0" w:color="000000"/>
            </w:tcBorders>
          </w:tcPr>
          <w:p w14:paraId="462ACA4D" w14:textId="77777777" w:rsidR="00B821EC" w:rsidRPr="00A12A9C" w:rsidRDefault="00B821EC" w:rsidP="00F843F3">
            <w:pPr>
              <w:rPr>
                <w:i/>
                <w:sz w:val="18"/>
                <w:szCs w:val="18"/>
                <w:lang w:eastAsia="en-US" w:bidi="lo-LA"/>
              </w:rPr>
            </w:pPr>
            <w:r w:rsidRPr="00A12A9C">
              <w:rPr>
                <w:i/>
                <w:sz w:val="18"/>
                <w:szCs w:val="18"/>
              </w:rPr>
              <w:t>Finansams</w:t>
            </w:r>
          </w:p>
        </w:tc>
        <w:tc>
          <w:tcPr>
            <w:tcW w:w="2977" w:type="dxa"/>
            <w:tcBorders>
              <w:top w:val="single" w:sz="4" w:space="0" w:color="000000"/>
              <w:left w:val="single" w:sz="4" w:space="0" w:color="000000"/>
              <w:bottom w:val="single" w:sz="4" w:space="0" w:color="000000"/>
              <w:right w:val="single" w:sz="4" w:space="0" w:color="000000"/>
            </w:tcBorders>
          </w:tcPr>
          <w:p w14:paraId="729FB3E7" w14:textId="77777777" w:rsidR="00B821EC" w:rsidRPr="00A12A9C" w:rsidRDefault="00B821EC" w:rsidP="00F843F3">
            <w:pPr>
              <w:rPr>
                <w:i/>
                <w:sz w:val="18"/>
                <w:szCs w:val="18"/>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3C58D24" w14:textId="77777777" w:rsidR="00B821EC" w:rsidRPr="00A12A9C" w:rsidRDefault="00B821EC" w:rsidP="00F843F3">
            <w:pPr>
              <w:rPr>
                <w:i/>
                <w:sz w:val="18"/>
                <w:szCs w:val="18"/>
                <w:lang w:eastAsia="en-US" w:bidi="lo-LA"/>
              </w:rPr>
            </w:pPr>
          </w:p>
        </w:tc>
      </w:tr>
      <w:tr w:rsidR="00B821EC" w:rsidRPr="00A12A9C" w14:paraId="430A861B" w14:textId="77777777" w:rsidTr="00F843F3">
        <w:tc>
          <w:tcPr>
            <w:tcW w:w="3118" w:type="dxa"/>
            <w:tcBorders>
              <w:top w:val="single" w:sz="4" w:space="0" w:color="000000"/>
              <w:left w:val="single" w:sz="4" w:space="0" w:color="000000"/>
              <w:bottom w:val="single" w:sz="4" w:space="0" w:color="000000"/>
              <w:right w:val="single" w:sz="4" w:space="0" w:color="000000"/>
            </w:tcBorders>
          </w:tcPr>
          <w:p w14:paraId="1C0A9826" w14:textId="77777777" w:rsidR="00B821EC" w:rsidRPr="00A12A9C" w:rsidRDefault="00B821EC" w:rsidP="00F843F3">
            <w:pPr>
              <w:rPr>
                <w:i/>
                <w:sz w:val="18"/>
                <w:szCs w:val="18"/>
                <w:lang w:eastAsia="en-US" w:bidi="lo-LA"/>
              </w:rPr>
            </w:pPr>
            <w:r w:rsidRPr="00A12A9C">
              <w:rPr>
                <w:i/>
                <w:sz w:val="18"/>
                <w:szCs w:val="18"/>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5D7BB628" w14:textId="77777777" w:rsidR="00B821EC" w:rsidRPr="00A12A9C" w:rsidRDefault="00B821EC" w:rsidP="00F843F3">
            <w:pPr>
              <w:rPr>
                <w:i/>
                <w:sz w:val="18"/>
                <w:szCs w:val="18"/>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E07F9E4" w14:textId="77777777" w:rsidR="00B821EC" w:rsidRPr="00A12A9C" w:rsidRDefault="00B821EC" w:rsidP="00F843F3">
            <w:pPr>
              <w:rPr>
                <w:i/>
                <w:sz w:val="18"/>
                <w:szCs w:val="18"/>
                <w:lang w:eastAsia="en-US" w:bidi="lo-LA"/>
              </w:rPr>
            </w:pPr>
          </w:p>
        </w:tc>
      </w:tr>
      <w:tr w:rsidR="00B821EC" w:rsidRPr="00A12A9C" w14:paraId="754D67C2" w14:textId="77777777" w:rsidTr="00F843F3">
        <w:tc>
          <w:tcPr>
            <w:tcW w:w="3118" w:type="dxa"/>
            <w:tcBorders>
              <w:top w:val="single" w:sz="4" w:space="0" w:color="000000"/>
              <w:left w:val="single" w:sz="4" w:space="0" w:color="000000"/>
              <w:bottom w:val="single" w:sz="4" w:space="0" w:color="000000"/>
              <w:right w:val="single" w:sz="4" w:space="0" w:color="000000"/>
            </w:tcBorders>
          </w:tcPr>
          <w:p w14:paraId="05C79167" w14:textId="77777777" w:rsidR="00B821EC" w:rsidRPr="00A12A9C" w:rsidRDefault="00B821EC" w:rsidP="00F843F3">
            <w:pPr>
              <w:rPr>
                <w:i/>
                <w:sz w:val="18"/>
                <w:szCs w:val="18"/>
                <w:lang w:eastAsia="en-US" w:bidi="lo-LA"/>
              </w:rPr>
            </w:pPr>
            <w:r w:rsidRPr="00A12A9C">
              <w:rPr>
                <w:i/>
                <w:sz w:val="18"/>
                <w:szCs w:val="18"/>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5421DCDB" w14:textId="77777777" w:rsidR="00B821EC" w:rsidRPr="00A12A9C" w:rsidRDefault="00B821EC" w:rsidP="00F843F3">
            <w:pPr>
              <w:rPr>
                <w:i/>
                <w:sz w:val="18"/>
                <w:szCs w:val="18"/>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2229F7E" w14:textId="77777777" w:rsidR="00B821EC" w:rsidRPr="00A12A9C" w:rsidRDefault="00B821EC" w:rsidP="00F843F3">
            <w:pPr>
              <w:rPr>
                <w:i/>
                <w:sz w:val="18"/>
                <w:szCs w:val="18"/>
                <w:lang w:eastAsia="en-US" w:bidi="lo-LA"/>
              </w:rPr>
            </w:pPr>
          </w:p>
        </w:tc>
      </w:tr>
      <w:tr w:rsidR="00B821EC" w:rsidRPr="00A12A9C" w14:paraId="754FAA38" w14:textId="77777777" w:rsidTr="00F843F3">
        <w:tc>
          <w:tcPr>
            <w:tcW w:w="3118" w:type="dxa"/>
            <w:tcBorders>
              <w:top w:val="single" w:sz="4" w:space="0" w:color="000000"/>
              <w:left w:val="single" w:sz="4" w:space="0" w:color="000000"/>
              <w:bottom w:val="single" w:sz="4" w:space="0" w:color="000000"/>
              <w:right w:val="single" w:sz="4" w:space="0" w:color="000000"/>
            </w:tcBorders>
          </w:tcPr>
          <w:p w14:paraId="35926627" w14:textId="77777777" w:rsidR="00B821EC" w:rsidRPr="00A12A9C" w:rsidRDefault="00B821EC" w:rsidP="00F843F3">
            <w:pPr>
              <w:rPr>
                <w:i/>
                <w:sz w:val="18"/>
                <w:szCs w:val="18"/>
                <w:lang w:eastAsia="en-US" w:bidi="lo-LA"/>
              </w:rPr>
            </w:pPr>
            <w:r w:rsidRPr="00A12A9C">
              <w:rPr>
                <w:i/>
                <w:sz w:val="18"/>
                <w:szCs w:val="18"/>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4C65B691" w14:textId="77777777" w:rsidR="00B821EC" w:rsidRPr="00A12A9C" w:rsidRDefault="00B821EC" w:rsidP="00F843F3">
            <w:pPr>
              <w:rPr>
                <w:i/>
                <w:sz w:val="18"/>
                <w:szCs w:val="18"/>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519AEB1" w14:textId="77777777" w:rsidR="00B821EC" w:rsidRPr="00A12A9C" w:rsidRDefault="00B821EC" w:rsidP="00F843F3">
            <w:pPr>
              <w:rPr>
                <w:i/>
                <w:sz w:val="18"/>
                <w:szCs w:val="18"/>
                <w:lang w:eastAsia="en-US" w:bidi="lo-LA"/>
              </w:rPr>
            </w:pPr>
          </w:p>
        </w:tc>
      </w:tr>
      <w:tr w:rsidR="00B821EC" w:rsidRPr="00A12A9C" w14:paraId="042A8F14" w14:textId="77777777" w:rsidTr="00F843F3">
        <w:tc>
          <w:tcPr>
            <w:tcW w:w="3118" w:type="dxa"/>
            <w:tcBorders>
              <w:top w:val="single" w:sz="4" w:space="0" w:color="000000"/>
              <w:left w:val="single" w:sz="4" w:space="0" w:color="000000"/>
              <w:bottom w:val="single" w:sz="4" w:space="0" w:color="000000"/>
              <w:right w:val="single" w:sz="4" w:space="0" w:color="000000"/>
            </w:tcBorders>
          </w:tcPr>
          <w:p w14:paraId="0C42122B" w14:textId="77777777" w:rsidR="00B821EC" w:rsidRPr="00A12A9C" w:rsidRDefault="00B821EC" w:rsidP="00F843F3">
            <w:pPr>
              <w:rPr>
                <w:i/>
                <w:sz w:val="18"/>
                <w:szCs w:val="18"/>
                <w:lang w:eastAsia="en-US" w:bidi="lo-LA"/>
              </w:rPr>
            </w:pPr>
            <w:r w:rsidRPr="00A12A9C">
              <w:rPr>
                <w:i/>
                <w:sz w:val="18"/>
                <w:szCs w:val="18"/>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5DBFBDC8" w14:textId="77777777" w:rsidR="00B821EC" w:rsidRPr="00A12A9C" w:rsidRDefault="00B821EC" w:rsidP="00F843F3">
            <w:pPr>
              <w:rPr>
                <w:i/>
                <w:sz w:val="18"/>
                <w:szCs w:val="18"/>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FE08A69" w14:textId="77777777" w:rsidR="00B821EC" w:rsidRPr="00A12A9C" w:rsidRDefault="00B821EC" w:rsidP="00F843F3">
            <w:pPr>
              <w:rPr>
                <w:i/>
                <w:sz w:val="18"/>
                <w:szCs w:val="18"/>
                <w:lang w:eastAsia="en-US" w:bidi="lo-LA"/>
              </w:rPr>
            </w:pPr>
          </w:p>
        </w:tc>
      </w:tr>
      <w:tr w:rsidR="00B821EC" w:rsidRPr="00A12A9C" w14:paraId="31B26FD5" w14:textId="77777777" w:rsidTr="00F843F3">
        <w:tc>
          <w:tcPr>
            <w:tcW w:w="3118" w:type="dxa"/>
            <w:tcBorders>
              <w:top w:val="single" w:sz="4" w:space="0" w:color="000000"/>
              <w:left w:val="single" w:sz="4" w:space="0" w:color="000000"/>
              <w:bottom w:val="single" w:sz="4" w:space="0" w:color="000000"/>
              <w:right w:val="single" w:sz="4" w:space="0" w:color="000000"/>
            </w:tcBorders>
          </w:tcPr>
          <w:p w14:paraId="6FBF96D4" w14:textId="77777777" w:rsidR="00B821EC" w:rsidRPr="00A12A9C" w:rsidRDefault="00B821EC" w:rsidP="00F843F3">
            <w:pPr>
              <w:rPr>
                <w:i/>
                <w:sz w:val="18"/>
                <w:szCs w:val="18"/>
                <w:lang w:eastAsia="en-US" w:bidi="lo-LA"/>
              </w:rPr>
            </w:pPr>
            <w:r w:rsidRPr="00A12A9C">
              <w:rPr>
                <w:i/>
                <w:sz w:val="18"/>
                <w:szCs w:val="18"/>
              </w:rPr>
              <w:t>Aplinkai</w:t>
            </w:r>
          </w:p>
        </w:tc>
        <w:tc>
          <w:tcPr>
            <w:tcW w:w="2977" w:type="dxa"/>
            <w:tcBorders>
              <w:top w:val="single" w:sz="4" w:space="0" w:color="000000"/>
              <w:left w:val="single" w:sz="4" w:space="0" w:color="000000"/>
              <w:bottom w:val="single" w:sz="4" w:space="0" w:color="000000"/>
              <w:right w:val="single" w:sz="4" w:space="0" w:color="000000"/>
            </w:tcBorders>
          </w:tcPr>
          <w:p w14:paraId="240A356F" w14:textId="77777777" w:rsidR="00B821EC" w:rsidRPr="00A12A9C" w:rsidRDefault="00B821EC" w:rsidP="00F843F3">
            <w:pPr>
              <w:rPr>
                <w:i/>
                <w:sz w:val="18"/>
                <w:szCs w:val="18"/>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6B0A4E3" w14:textId="77777777" w:rsidR="00B821EC" w:rsidRPr="00A12A9C" w:rsidRDefault="00B821EC" w:rsidP="00F843F3">
            <w:pPr>
              <w:rPr>
                <w:i/>
                <w:sz w:val="18"/>
                <w:szCs w:val="18"/>
                <w:lang w:eastAsia="en-US" w:bidi="lo-LA"/>
              </w:rPr>
            </w:pPr>
          </w:p>
        </w:tc>
      </w:tr>
      <w:tr w:rsidR="00B821EC" w:rsidRPr="00A12A9C" w14:paraId="65053F33" w14:textId="77777777" w:rsidTr="00F843F3">
        <w:tc>
          <w:tcPr>
            <w:tcW w:w="3118" w:type="dxa"/>
            <w:tcBorders>
              <w:top w:val="single" w:sz="4" w:space="0" w:color="000000"/>
              <w:left w:val="single" w:sz="4" w:space="0" w:color="000000"/>
              <w:bottom w:val="single" w:sz="4" w:space="0" w:color="000000"/>
              <w:right w:val="single" w:sz="4" w:space="0" w:color="000000"/>
            </w:tcBorders>
          </w:tcPr>
          <w:p w14:paraId="25791047" w14:textId="77777777" w:rsidR="00B821EC" w:rsidRPr="00A12A9C" w:rsidRDefault="00B821EC" w:rsidP="00F843F3">
            <w:pPr>
              <w:rPr>
                <w:i/>
                <w:sz w:val="18"/>
                <w:szCs w:val="18"/>
                <w:lang w:eastAsia="en-US" w:bidi="lo-LA"/>
              </w:rPr>
            </w:pPr>
            <w:r w:rsidRPr="00A12A9C">
              <w:rPr>
                <w:i/>
                <w:sz w:val="18"/>
                <w:szCs w:val="18"/>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30723BBA" w14:textId="77777777" w:rsidR="00B821EC" w:rsidRPr="00A12A9C" w:rsidRDefault="00B821EC" w:rsidP="00F843F3">
            <w:pPr>
              <w:rPr>
                <w:i/>
                <w:sz w:val="18"/>
                <w:szCs w:val="18"/>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296A106F" w14:textId="77777777" w:rsidR="00B821EC" w:rsidRPr="00A12A9C" w:rsidRDefault="00B821EC" w:rsidP="00F843F3">
            <w:pPr>
              <w:rPr>
                <w:i/>
                <w:sz w:val="18"/>
                <w:szCs w:val="18"/>
                <w:lang w:eastAsia="en-US" w:bidi="lo-LA"/>
              </w:rPr>
            </w:pPr>
          </w:p>
        </w:tc>
      </w:tr>
      <w:tr w:rsidR="00B821EC" w:rsidRPr="00A12A9C" w14:paraId="4ADAD826" w14:textId="77777777" w:rsidTr="00F843F3">
        <w:tc>
          <w:tcPr>
            <w:tcW w:w="3118" w:type="dxa"/>
            <w:tcBorders>
              <w:top w:val="single" w:sz="4" w:space="0" w:color="000000"/>
              <w:left w:val="single" w:sz="4" w:space="0" w:color="000000"/>
              <w:bottom w:val="single" w:sz="4" w:space="0" w:color="000000"/>
              <w:right w:val="single" w:sz="4" w:space="0" w:color="000000"/>
            </w:tcBorders>
          </w:tcPr>
          <w:p w14:paraId="15566F4E" w14:textId="77777777" w:rsidR="00B821EC" w:rsidRPr="00A12A9C" w:rsidRDefault="00B821EC" w:rsidP="00F843F3">
            <w:pPr>
              <w:rPr>
                <w:i/>
                <w:sz w:val="18"/>
                <w:szCs w:val="18"/>
                <w:lang w:eastAsia="en-US" w:bidi="lo-LA"/>
              </w:rPr>
            </w:pPr>
            <w:r w:rsidRPr="00A12A9C">
              <w:rPr>
                <w:i/>
                <w:sz w:val="18"/>
                <w:szCs w:val="18"/>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2FF8CCC4" w14:textId="77777777" w:rsidR="00B821EC" w:rsidRPr="00A12A9C" w:rsidRDefault="00B821EC" w:rsidP="00F843F3">
            <w:pPr>
              <w:rPr>
                <w:i/>
                <w:sz w:val="18"/>
                <w:szCs w:val="18"/>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6D45557" w14:textId="77777777" w:rsidR="00B821EC" w:rsidRPr="00A12A9C" w:rsidRDefault="00B821EC" w:rsidP="00F843F3">
            <w:pPr>
              <w:rPr>
                <w:i/>
                <w:sz w:val="18"/>
                <w:szCs w:val="18"/>
                <w:lang w:eastAsia="en-US" w:bidi="lo-LA"/>
              </w:rPr>
            </w:pPr>
          </w:p>
        </w:tc>
      </w:tr>
      <w:tr w:rsidR="00B821EC" w:rsidRPr="00A12A9C" w14:paraId="0F0E7039" w14:textId="77777777" w:rsidTr="00F843F3">
        <w:tc>
          <w:tcPr>
            <w:tcW w:w="3118" w:type="dxa"/>
            <w:tcBorders>
              <w:top w:val="single" w:sz="4" w:space="0" w:color="000000"/>
              <w:left w:val="single" w:sz="4" w:space="0" w:color="000000"/>
              <w:bottom w:val="single" w:sz="4" w:space="0" w:color="000000"/>
              <w:right w:val="single" w:sz="4" w:space="0" w:color="000000"/>
            </w:tcBorders>
          </w:tcPr>
          <w:p w14:paraId="48A31939" w14:textId="77777777" w:rsidR="00B821EC" w:rsidRPr="00A12A9C" w:rsidRDefault="00B821EC" w:rsidP="00F843F3">
            <w:pPr>
              <w:rPr>
                <w:i/>
                <w:sz w:val="18"/>
                <w:szCs w:val="18"/>
                <w:lang w:eastAsia="en-US" w:bidi="lo-LA"/>
              </w:rPr>
            </w:pPr>
            <w:r w:rsidRPr="00A12A9C">
              <w:rPr>
                <w:i/>
                <w:sz w:val="18"/>
                <w:szCs w:val="18"/>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340B7D5E" w14:textId="77777777" w:rsidR="00B821EC" w:rsidRPr="00A12A9C" w:rsidRDefault="00B821EC" w:rsidP="00F843F3">
            <w:pPr>
              <w:rPr>
                <w:i/>
                <w:sz w:val="18"/>
                <w:szCs w:val="18"/>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7D55AF0" w14:textId="77777777" w:rsidR="00B821EC" w:rsidRPr="00A12A9C" w:rsidRDefault="00B821EC" w:rsidP="00F843F3">
            <w:pPr>
              <w:rPr>
                <w:i/>
                <w:sz w:val="18"/>
                <w:szCs w:val="18"/>
                <w:lang w:eastAsia="en-US" w:bidi="lo-LA"/>
              </w:rPr>
            </w:pPr>
          </w:p>
        </w:tc>
      </w:tr>
    </w:tbl>
    <w:p w14:paraId="0EC59FD9" w14:textId="3DAFD36B" w:rsidR="00BD2219" w:rsidRDefault="00B821EC" w:rsidP="00A12A9C">
      <w:pPr>
        <w:jc w:val="both"/>
        <w:rPr>
          <w:sz w:val="16"/>
          <w:szCs w:val="16"/>
        </w:rPr>
      </w:pPr>
      <w:r w:rsidRPr="00A12A9C">
        <w:rPr>
          <w:b/>
          <w:sz w:val="16"/>
          <w:szCs w:val="16"/>
          <w:lang w:eastAsia="en-US" w:bidi="lo-LA"/>
        </w:rPr>
        <w:t>*</w:t>
      </w:r>
      <w:r w:rsidRPr="00A12A9C">
        <w:rPr>
          <w:bCs/>
          <w:sz w:val="16"/>
          <w:szCs w:val="16"/>
        </w:rPr>
        <w:t xml:space="preserve"> Numatomo teisinio reguliavimo poveikio vertinimas atliekamas r</w:t>
      </w:r>
      <w:r w:rsidRPr="00A12A9C">
        <w:rPr>
          <w:sz w:val="16"/>
          <w:szCs w:val="16"/>
        </w:rPr>
        <w:t>engiant teisės akto, kuriuo numatoma reglamentuoti iki tol nereglamentuotus santykius, taip pat kuriuo iš esmės keičiamas teisinis reguliavimas, projektą.</w:t>
      </w:r>
      <w:r w:rsidRPr="00A12A9C">
        <w:rPr>
          <w:sz w:val="16"/>
          <w:szCs w:val="16"/>
          <w:lang w:eastAsia="en-US" w:bidi="lo-LA"/>
        </w:rPr>
        <w:t xml:space="preserve"> </w:t>
      </w:r>
      <w:r w:rsidRPr="00A12A9C">
        <w:rPr>
          <w:sz w:val="16"/>
          <w:szCs w:val="16"/>
        </w:rPr>
        <w:t>Atliekant vertinimą, nustatomas galimas teigiamas ir neigiamas poveikis to teisinio reguliavimo sričiai, asmenims ar jų grupėms, kuriems bus taikomas numatomas teisinis reguliavimas.</w:t>
      </w:r>
      <w:bookmarkEnd w:id="4"/>
    </w:p>
    <w:p w14:paraId="1D4E7721" w14:textId="663CFCDC" w:rsidR="00A12A9C" w:rsidRDefault="00A12A9C" w:rsidP="00A12A9C">
      <w:pPr>
        <w:jc w:val="both"/>
        <w:rPr>
          <w:sz w:val="22"/>
          <w:szCs w:val="22"/>
        </w:rPr>
      </w:pPr>
    </w:p>
    <w:p w14:paraId="4E91EECB" w14:textId="07D2122E" w:rsidR="005C6CD1" w:rsidRPr="00BD2219" w:rsidRDefault="007B3A08" w:rsidP="003B3768">
      <w:pPr>
        <w:tabs>
          <w:tab w:val="left" w:pos="7230"/>
        </w:tabs>
        <w:ind w:right="140"/>
        <w:rPr>
          <w:sz w:val="22"/>
          <w:szCs w:val="22"/>
        </w:rPr>
      </w:pPr>
      <w:r>
        <w:rPr>
          <w:sz w:val="22"/>
          <w:szCs w:val="22"/>
        </w:rPr>
        <w:t>T</w:t>
      </w:r>
      <w:r w:rsidR="00643621" w:rsidRPr="00BD2219">
        <w:rPr>
          <w:sz w:val="22"/>
          <w:szCs w:val="22"/>
        </w:rPr>
        <w:t xml:space="preserve">urto </w:t>
      </w:r>
      <w:r>
        <w:rPr>
          <w:sz w:val="22"/>
          <w:szCs w:val="22"/>
        </w:rPr>
        <w:t xml:space="preserve">valdymo </w:t>
      </w:r>
      <w:r w:rsidR="00643621" w:rsidRPr="00BD2219">
        <w:rPr>
          <w:sz w:val="22"/>
          <w:szCs w:val="22"/>
        </w:rPr>
        <w:t xml:space="preserve">skyriaus vedėja </w:t>
      </w:r>
      <w:r w:rsidR="003B3768" w:rsidRPr="00BD2219">
        <w:rPr>
          <w:sz w:val="22"/>
          <w:szCs w:val="22"/>
        </w:rPr>
        <w:tab/>
      </w:r>
      <w:r w:rsidR="00B070E7">
        <w:rPr>
          <w:sz w:val="22"/>
          <w:szCs w:val="22"/>
        </w:rPr>
        <w:t xml:space="preserve">   </w:t>
      </w:r>
      <w:r w:rsidR="00643621" w:rsidRPr="00BD2219">
        <w:rPr>
          <w:sz w:val="22"/>
          <w:szCs w:val="22"/>
        </w:rPr>
        <w:t>Audronė Naujalienė</w:t>
      </w:r>
    </w:p>
    <w:sectPr w:rsidR="005C6CD1" w:rsidRPr="00BD2219" w:rsidSect="00BB0A15">
      <w:pgSz w:w="11906" w:h="16838"/>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A54C41"/>
    <w:multiLevelType w:val="hybridMultilevel"/>
    <w:tmpl w:val="4FEEF4FC"/>
    <w:lvl w:ilvl="0" w:tplc="5CC2D4CC">
      <w:start w:val="1"/>
      <w:numFmt w:val="decimal"/>
      <w:lvlText w:val="%1."/>
      <w:lvlJc w:val="left"/>
      <w:pPr>
        <w:tabs>
          <w:tab w:val="num" w:pos="1680"/>
        </w:tabs>
        <w:ind w:left="1680" w:hanging="360"/>
      </w:pPr>
      <w:rPr>
        <w:rFonts w:hint="default"/>
      </w:rPr>
    </w:lvl>
    <w:lvl w:ilvl="1" w:tplc="04090019" w:tentative="1">
      <w:start w:val="1"/>
      <w:numFmt w:val="lowerLetter"/>
      <w:lvlText w:val="%2."/>
      <w:lvlJc w:val="left"/>
      <w:pPr>
        <w:tabs>
          <w:tab w:val="num" w:pos="2400"/>
        </w:tabs>
        <w:ind w:left="2400" w:hanging="360"/>
      </w:pPr>
    </w:lvl>
    <w:lvl w:ilvl="2" w:tplc="0409001B" w:tentative="1">
      <w:start w:val="1"/>
      <w:numFmt w:val="lowerRoman"/>
      <w:lvlText w:val="%3."/>
      <w:lvlJc w:val="right"/>
      <w:pPr>
        <w:tabs>
          <w:tab w:val="num" w:pos="3120"/>
        </w:tabs>
        <w:ind w:left="3120" w:hanging="180"/>
      </w:pPr>
    </w:lvl>
    <w:lvl w:ilvl="3" w:tplc="0409000F" w:tentative="1">
      <w:start w:val="1"/>
      <w:numFmt w:val="decimal"/>
      <w:lvlText w:val="%4."/>
      <w:lvlJc w:val="left"/>
      <w:pPr>
        <w:tabs>
          <w:tab w:val="num" w:pos="3840"/>
        </w:tabs>
        <w:ind w:left="3840" w:hanging="360"/>
      </w:pPr>
    </w:lvl>
    <w:lvl w:ilvl="4" w:tplc="04090019" w:tentative="1">
      <w:start w:val="1"/>
      <w:numFmt w:val="lowerLetter"/>
      <w:lvlText w:val="%5."/>
      <w:lvlJc w:val="left"/>
      <w:pPr>
        <w:tabs>
          <w:tab w:val="num" w:pos="4560"/>
        </w:tabs>
        <w:ind w:left="4560" w:hanging="360"/>
      </w:pPr>
    </w:lvl>
    <w:lvl w:ilvl="5" w:tplc="0409001B" w:tentative="1">
      <w:start w:val="1"/>
      <w:numFmt w:val="lowerRoman"/>
      <w:lvlText w:val="%6."/>
      <w:lvlJc w:val="right"/>
      <w:pPr>
        <w:tabs>
          <w:tab w:val="num" w:pos="5280"/>
        </w:tabs>
        <w:ind w:left="5280" w:hanging="180"/>
      </w:pPr>
    </w:lvl>
    <w:lvl w:ilvl="6" w:tplc="0409000F" w:tentative="1">
      <w:start w:val="1"/>
      <w:numFmt w:val="decimal"/>
      <w:lvlText w:val="%7."/>
      <w:lvlJc w:val="left"/>
      <w:pPr>
        <w:tabs>
          <w:tab w:val="num" w:pos="6000"/>
        </w:tabs>
        <w:ind w:left="6000" w:hanging="360"/>
      </w:pPr>
    </w:lvl>
    <w:lvl w:ilvl="7" w:tplc="04090019" w:tentative="1">
      <w:start w:val="1"/>
      <w:numFmt w:val="lowerLetter"/>
      <w:lvlText w:val="%8."/>
      <w:lvlJc w:val="left"/>
      <w:pPr>
        <w:tabs>
          <w:tab w:val="num" w:pos="6720"/>
        </w:tabs>
        <w:ind w:left="6720" w:hanging="360"/>
      </w:pPr>
    </w:lvl>
    <w:lvl w:ilvl="8" w:tplc="0409001B" w:tentative="1">
      <w:start w:val="1"/>
      <w:numFmt w:val="lowerRoman"/>
      <w:lvlText w:val="%9."/>
      <w:lvlJc w:val="right"/>
      <w:pPr>
        <w:tabs>
          <w:tab w:val="num" w:pos="7440"/>
        </w:tabs>
        <w:ind w:left="7440" w:hanging="180"/>
      </w:pPr>
    </w:lvl>
  </w:abstractNum>
  <w:abstractNum w:abstractNumId="1" w15:restartNumberingAfterBreak="0">
    <w:nsid w:val="12306A8B"/>
    <w:multiLevelType w:val="hybridMultilevel"/>
    <w:tmpl w:val="71E613A8"/>
    <w:lvl w:ilvl="0" w:tplc="D71A7B58">
      <w:start w:val="1"/>
      <w:numFmt w:val="decimal"/>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2" w15:restartNumberingAfterBreak="0">
    <w:nsid w:val="17542235"/>
    <w:multiLevelType w:val="hybridMultilevel"/>
    <w:tmpl w:val="F926C4AA"/>
    <w:lvl w:ilvl="0" w:tplc="21A2C07C">
      <w:start w:val="1"/>
      <w:numFmt w:val="decimal"/>
      <w:lvlText w:val="%1."/>
      <w:lvlJc w:val="left"/>
      <w:pPr>
        <w:tabs>
          <w:tab w:val="num" w:pos="1650"/>
        </w:tabs>
        <w:ind w:left="1650" w:hanging="360"/>
      </w:pPr>
      <w:rPr>
        <w:rFonts w:hint="default"/>
      </w:rPr>
    </w:lvl>
    <w:lvl w:ilvl="1" w:tplc="04090019" w:tentative="1">
      <w:start w:val="1"/>
      <w:numFmt w:val="lowerLetter"/>
      <w:lvlText w:val="%2."/>
      <w:lvlJc w:val="left"/>
      <w:pPr>
        <w:tabs>
          <w:tab w:val="num" w:pos="2370"/>
        </w:tabs>
        <w:ind w:left="2370" w:hanging="360"/>
      </w:pPr>
    </w:lvl>
    <w:lvl w:ilvl="2" w:tplc="0409001B" w:tentative="1">
      <w:start w:val="1"/>
      <w:numFmt w:val="lowerRoman"/>
      <w:lvlText w:val="%3."/>
      <w:lvlJc w:val="right"/>
      <w:pPr>
        <w:tabs>
          <w:tab w:val="num" w:pos="3090"/>
        </w:tabs>
        <w:ind w:left="3090" w:hanging="180"/>
      </w:pPr>
    </w:lvl>
    <w:lvl w:ilvl="3" w:tplc="0409000F" w:tentative="1">
      <w:start w:val="1"/>
      <w:numFmt w:val="decimal"/>
      <w:lvlText w:val="%4."/>
      <w:lvlJc w:val="left"/>
      <w:pPr>
        <w:tabs>
          <w:tab w:val="num" w:pos="3810"/>
        </w:tabs>
        <w:ind w:left="3810" w:hanging="360"/>
      </w:pPr>
    </w:lvl>
    <w:lvl w:ilvl="4" w:tplc="04090019" w:tentative="1">
      <w:start w:val="1"/>
      <w:numFmt w:val="lowerLetter"/>
      <w:lvlText w:val="%5."/>
      <w:lvlJc w:val="left"/>
      <w:pPr>
        <w:tabs>
          <w:tab w:val="num" w:pos="4530"/>
        </w:tabs>
        <w:ind w:left="4530" w:hanging="360"/>
      </w:pPr>
    </w:lvl>
    <w:lvl w:ilvl="5" w:tplc="0409001B" w:tentative="1">
      <w:start w:val="1"/>
      <w:numFmt w:val="lowerRoman"/>
      <w:lvlText w:val="%6."/>
      <w:lvlJc w:val="right"/>
      <w:pPr>
        <w:tabs>
          <w:tab w:val="num" w:pos="5250"/>
        </w:tabs>
        <w:ind w:left="5250" w:hanging="180"/>
      </w:pPr>
    </w:lvl>
    <w:lvl w:ilvl="6" w:tplc="0409000F" w:tentative="1">
      <w:start w:val="1"/>
      <w:numFmt w:val="decimal"/>
      <w:lvlText w:val="%7."/>
      <w:lvlJc w:val="left"/>
      <w:pPr>
        <w:tabs>
          <w:tab w:val="num" w:pos="5970"/>
        </w:tabs>
        <w:ind w:left="5970" w:hanging="360"/>
      </w:pPr>
    </w:lvl>
    <w:lvl w:ilvl="7" w:tplc="04090019" w:tentative="1">
      <w:start w:val="1"/>
      <w:numFmt w:val="lowerLetter"/>
      <w:lvlText w:val="%8."/>
      <w:lvlJc w:val="left"/>
      <w:pPr>
        <w:tabs>
          <w:tab w:val="num" w:pos="6690"/>
        </w:tabs>
        <w:ind w:left="6690" w:hanging="360"/>
      </w:pPr>
    </w:lvl>
    <w:lvl w:ilvl="8" w:tplc="0409001B" w:tentative="1">
      <w:start w:val="1"/>
      <w:numFmt w:val="lowerRoman"/>
      <w:lvlText w:val="%9."/>
      <w:lvlJc w:val="right"/>
      <w:pPr>
        <w:tabs>
          <w:tab w:val="num" w:pos="7410"/>
        </w:tabs>
        <w:ind w:left="7410" w:hanging="180"/>
      </w:pPr>
    </w:lvl>
  </w:abstractNum>
  <w:abstractNum w:abstractNumId="3" w15:restartNumberingAfterBreak="0">
    <w:nsid w:val="222F1C61"/>
    <w:multiLevelType w:val="multilevel"/>
    <w:tmpl w:val="534A930A"/>
    <w:lvl w:ilvl="0">
      <w:start w:val="1"/>
      <w:numFmt w:val="decimal"/>
      <w:lvlText w:val="%1."/>
      <w:lvlJc w:val="left"/>
      <w:pPr>
        <w:tabs>
          <w:tab w:val="num" w:pos="1680"/>
        </w:tabs>
        <w:ind w:left="1680" w:hanging="360"/>
      </w:pPr>
      <w:rPr>
        <w:rFonts w:hint="default"/>
      </w:rPr>
    </w:lvl>
    <w:lvl w:ilvl="1">
      <w:start w:val="1"/>
      <w:numFmt w:val="decimal"/>
      <w:isLgl/>
      <w:lvlText w:val="%1.%2"/>
      <w:lvlJc w:val="left"/>
      <w:pPr>
        <w:tabs>
          <w:tab w:val="num" w:pos="1680"/>
        </w:tabs>
        <w:ind w:left="1680" w:hanging="360"/>
      </w:pPr>
      <w:rPr>
        <w:rFonts w:hint="default"/>
      </w:rPr>
    </w:lvl>
    <w:lvl w:ilvl="2">
      <w:start w:val="1"/>
      <w:numFmt w:val="decimal"/>
      <w:isLgl/>
      <w:lvlText w:val="%1.%2.%3"/>
      <w:lvlJc w:val="left"/>
      <w:pPr>
        <w:tabs>
          <w:tab w:val="num" w:pos="2040"/>
        </w:tabs>
        <w:ind w:left="2040" w:hanging="720"/>
      </w:pPr>
      <w:rPr>
        <w:rFonts w:hint="default"/>
      </w:rPr>
    </w:lvl>
    <w:lvl w:ilvl="3">
      <w:start w:val="1"/>
      <w:numFmt w:val="decimal"/>
      <w:isLgl/>
      <w:lvlText w:val="%1.%2.%3.%4"/>
      <w:lvlJc w:val="left"/>
      <w:pPr>
        <w:tabs>
          <w:tab w:val="num" w:pos="2040"/>
        </w:tabs>
        <w:ind w:left="2040" w:hanging="720"/>
      </w:pPr>
      <w:rPr>
        <w:rFonts w:hint="default"/>
      </w:rPr>
    </w:lvl>
    <w:lvl w:ilvl="4">
      <w:start w:val="1"/>
      <w:numFmt w:val="decimal"/>
      <w:isLgl/>
      <w:lvlText w:val="%1.%2.%3.%4.%5"/>
      <w:lvlJc w:val="left"/>
      <w:pPr>
        <w:tabs>
          <w:tab w:val="num" w:pos="2400"/>
        </w:tabs>
        <w:ind w:left="2400" w:hanging="1080"/>
      </w:pPr>
      <w:rPr>
        <w:rFonts w:hint="default"/>
      </w:rPr>
    </w:lvl>
    <w:lvl w:ilvl="5">
      <w:start w:val="1"/>
      <w:numFmt w:val="decimal"/>
      <w:isLgl/>
      <w:lvlText w:val="%1.%2.%3.%4.%5.%6"/>
      <w:lvlJc w:val="left"/>
      <w:pPr>
        <w:tabs>
          <w:tab w:val="num" w:pos="2400"/>
        </w:tabs>
        <w:ind w:left="2400" w:hanging="1080"/>
      </w:pPr>
      <w:rPr>
        <w:rFonts w:hint="default"/>
      </w:rPr>
    </w:lvl>
    <w:lvl w:ilvl="6">
      <w:start w:val="1"/>
      <w:numFmt w:val="decimal"/>
      <w:isLgl/>
      <w:lvlText w:val="%1.%2.%3.%4.%5.%6.%7"/>
      <w:lvlJc w:val="left"/>
      <w:pPr>
        <w:tabs>
          <w:tab w:val="num" w:pos="2760"/>
        </w:tabs>
        <w:ind w:left="2760" w:hanging="1440"/>
      </w:pPr>
      <w:rPr>
        <w:rFonts w:hint="default"/>
      </w:rPr>
    </w:lvl>
    <w:lvl w:ilvl="7">
      <w:start w:val="1"/>
      <w:numFmt w:val="decimal"/>
      <w:isLgl/>
      <w:lvlText w:val="%1.%2.%3.%4.%5.%6.%7.%8"/>
      <w:lvlJc w:val="left"/>
      <w:pPr>
        <w:tabs>
          <w:tab w:val="num" w:pos="2760"/>
        </w:tabs>
        <w:ind w:left="2760" w:hanging="1440"/>
      </w:pPr>
      <w:rPr>
        <w:rFonts w:hint="default"/>
      </w:rPr>
    </w:lvl>
    <w:lvl w:ilvl="8">
      <w:start w:val="1"/>
      <w:numFmt w:val="decimal"/>
      <w:isLgl/>
      <w:lvlText w:val="%1.%2.%3.%4.%5.%6.%7.%8.%9"/>
      <w:lvlJc w:val="left"/>
      <w:pPr>
        <w:tabs>
          <w:tab w:val="num" w:pos="3120"/>
        </w:tabs>
        <w:ind w:left="3120" w:hanging="1800"/>
      </w:pPr>
      <w:rPr>
        <w:rFonts w:hint="default"/>
      </w:rPr>
    </w:lvl>
  </w:abstractNum>
  <w:abstractNum w:abstractNumId="4" w15:restartNumberingAfterBreak="0">
    <w:nsid w:val="23BF1FD5"/>
    <w:multiLevelType w:val="hybridMultilevel"/>
    <w:tmpl w:val="A7281BA6"/>
    <w:lvl w:ilvl="0" w:tplc="72E64D7A">
      <w:start w:val="1"/>
      <w:numFmt w:val="decimal"/>
      <w:lvlText w:val="%1."/>
      <w:lvlJc w:val="left"/>
      <w:pPr>
        <w:tabs>
          <w:tab w:val="num" w:pos="1650"/>
        </w:tabs>
        <w:ind w:left="1650" w:hanging="360"/>
      </w:pPr>
      <w:rPr>
        <w:rFonts w:hint="default"/>
      </w:rPr>
    </w:lvl>
    <w:lvl w:ilvl="1" w:tplc="04090019" w:tentative="1">
      <w:start w:val="1"/>
      <w:numFmt w:val="lowerLetter"/>
      <w:lvlText w:val="%2."/>
      <w:lvlJc w:val="left"/>
      <w:pPr>
        <w:tabs>
          <w:tab w:val="num" w:pos="2370"/>
        </w:tabs>
        <w:ind w:left="2370" w:hanging="360"/>
      </w:pPr>
    </w:lvl>
    <w:lvl w:ilvl="2" w:tplc="0409001B" w:tentative="1">
      <w:start w:val="1"/>
      <w:numFmt w:val="lowerRoman"/>
      <w:lvlText w:val="%3."/>
      <w:lvlJc w:val="right"/>
      <w:pPr>
        <w:tabs>
          <w:tab w:val="num" w:pos="3090"/>
        </w:tabs>
        <w:ind w:left="3090" w:hanging="180"/>
      </w:pPr>
    </w:lvl>
    <w:lvl w:ilvl="3" w:tplc="0409000F" w:tentative="1">
      <w:start w:val="1"/>
      <w:numFmt w:val="decimal"/>
      <w:lvlText w:val="%4."/>
      <w:lvlJc w:val="left"/>
      <w:pPr>
        <w:tabs>
          <w:tab w:val="num" w:pos="3810"/>
        </w:tabs>
        <w:ind w:left="3810" w:hanging="360"/>
      </w:pPr>
    </w:lvl>
    <w:lvl w:ilvl="4" w:tplc="04090019" w:tentative="1">
      <w:start w:val="1"/>
      <w:numFmt w:val="lowerLetter"/>
      <w:lvlText w:val="%5."/>
      <w:lvlJc w:val="left"/>
      <w:pPr>
        <w:tabs>
          <w:tab w:val="num" w:pos="4530"/>
        </w:tabs>
        <w:ind w:left="4530" w:hanging="360"/>
      </w:pPr>
    </w:lvl>
    <w:lvl w:ilvl="5" w:tplc="0409001B" w:tentative="1">
      <w:start w:val="1"/>
      <w:numFmt w:val="lowerRoman"/>
      <w:lvlText w:val="%6."/>
      <w:lvlJc w:val="right"/>
      <w:pPr>
        <w:tabs>
          <w:tab w:val="num" w:pos="5250"/>
        </w:tabs>
        <w:ind w:left="5250" w:hanging="180"/>
      </w:pPr>
    </w:lvl>
    <w:lvl w:ilvl="6" w:tplc="0409000F" w:tentative="1">
      <w:start w:val="1"/>
      <w:numFmt w:val="decimal"/>
      <w:lvlText w:val="%7."/>
      <w:lvlJc w:val="left"/>
      <w:pPr>
        <w:tabs>
          <w:tab w:val="num" w:pos="5970"/>
        </w:tabs>
        <w:ind w:left="5970" w:hanging="360"/>
      </w:pPr>
    </w:lvl>
    <w:lvl w:ilvl="7" w:tplc="04090019" w:tentative="1">
      <w:start w:val="1"/>
      <w:numFmt w:val="lowerLetter"/>
      <w:lvlText w:val="%8."/>
      <w:lvlJc w:val="left"/>
      <w:pPr>
        <w:tabs>
          <w:tab w:val="num" w:pos="6690"/>
        </w:tabs>
        <w:ind w:left="6690" w:hanging="360"/>
      </w:pPr>
    </w:lvl>
    <w:lvl w:ilvl="8" w:tplc="0409001B" w:tentative="1">
      <w:start w:val="1"/>
      <w:numFmt w:val="lowerRoman"/>
      <w:lvlText w:val="%9."/>
      <w:lvlJc w:val="right"/>
      <w:pPr>
        <w:tabs>
          <w:tab w:val="num" w:pos="7410"/>
        </w:tabs>
        <w:ind w:left="7410" w:hanging="180"/>
      </w:pPr>
    </w:lvl>
  </w:abstractNum>
  <w:abstractNum w:abstractNumId="5" w15:restartNumberingAfterBreak="0">
    <w:nsid w:val="3447433F"/>
    <w:multiLevelType w:val="multilevel"/>
    <w:tmpl w:val="F95AA084"/>
    <w:lvl w:ilvl="0">
      <w:start w:val="2005"/>
      <w:numFmt w:val="decimal"/>
      <w:lvlText w:val="%1-"/>
      <w:lvlJc w:val="left"/>
      <w:pPr>
        <w:tabs>
          <w:tab w:val="num" w:pos="3885"/>
        </w:tabs>
        <w:ind w:left="3885" w:hanging="3885"/>
      </w:pPr>
      <w:rPr>
        <w:rFonts w:hint="default"/>
      </w:rPr>
    </w:lvl>
    <w:lvl w:ilvl="1">
      <w:start w:val="7"/>
      <w:numFmt w:val="decimalZero"/>
      <w:lvlText w:val="%1-%2-"/>
      <w:lvlJc w:val="left"/>
      <w:pPr>
        <w:tabs>
          <w:tab w:val="num" w:pos="4065"/>
        </w:tabs>
        <w:ind w:left="4065" w:hanging="3885"/>
      </w:pPr>
      <w:rPr>
        <w:rFonts w:hint="default"/>
      </w:rPr>
    </w:lvl>
    <w:lvl w:ilvl="2">
      <w:start w:val="1"/>
      <w:numFmt w:val="decimal"/>
      <w:lvlText w:val="%1-%2-%3."/>
      <w:lvlJc w:val="left"/>
      <w:pPr>
        <w:tabs>
          <w:tab w:val="num" w:pos="4365"/>
        </w:tabs>
        <w:ind w:left="4365" w:hanging="3885"/>
      </w:pPr>
      <w:rPr>
        <w:rFonts w:hint="default"/>
      </w:rPr>
    </w:lvl>
    <w:lvl w:ilvl="3">
      <w:start w:val="1"/>
      <w:numFmt w:val="decimal"/>
      <w:lvlText w:val="%1-%2-%3.%4."/>
      <w:lvlJc w:val="left"/>
      <w:pPr>
        <w:tabs>
          <w:tab w:val="num" w:pos="4605"/>
        </w:tabs>
        <w:ind w:left="4605" w:hanging="3885"/>
      </w:pPr>
      <w:rPr>
        <w:rFonts w:hint="default"/>
      </w:rPr>
    </w:lvl>
    <w:lvl w:ilvl="4">
      <w:start w:val="1"/>
      <w:numFmt w:val="decimal"/>
      <w:lvlText w:val="%1-%2-%3.%4.%5."/>
      <w:lvlJc w:val="left"/>
      <w:pPr>
        <w:tabs>
          <w:tab w:val="num" w:pos="4845"/>
        </w:tabs>
        <w:ind w:left="4845" w:hanging="3885"/>
      </w:pPr>
      <w:rPr>
        <w:rFonts w:hint="default"/>
      </w:rPr>
    </w:lvl>
    <w:lvl w:ilvl="5">
      <w:start w:val="1"/>
      <w:numFmt w:val="decimal"/>
      <w:lvlText w:val="%1-%2-%3.%4.%5.%6."/>
      <w:lvlJc w:val="left"/>
      <w:pPr>
        <w:tabs>
          <w:tab w:val="num" w:pos="5085"/>
        </w:tabs>
        <w:ind w:left="5085" w:hanging="3885"/>
      </w:pPr>
      <w:rPr>
        <w:rFonts w:hint="default"/>
      </w:rPr>
    </w:lvl>
    <w:lvl w:ilvl="6">
      <w:start w:val="1"/>
      <w:numFmt w:val="decimal"/>
      <w:lvlText w:val="%1-%2-%3.%4.%5.%6.%7."/>
      <w:lvlJc w:val="left"/>
      <w:pPr>
        <w:tabs>
          <w:tab w:val="num" w:pos="5325"/>
        </w:tabs>
        <w:ind w:left="5325" w:hanging="3885"/>
      </w:pPr>
      <w:rPr>
        <w:rFonts w:hint="default"/>
      </w:rPr>
    </w:lvl>
    <w:lvl w:ilvl="7">
      <w:start w:val="1"/>
      <w:numFmt w:val="decimal"/>
      <w:lvlText w:val="%1-%2-%3.%4.%5.%6.%7.%8."/>
      <w:lvlJc w:val="left"/>
      <w:pPr>
        <w:tabs>
          <w:tab w:val="num" w:pos="5565"/>
        </w:tabs>
        <w:ind w:left="5565" w:hanging="3885"/>
      </w:pPr>
      <w:rPr>
        <w:rFonts w:hint="default"/>
      </w:rPr>
    </w:lvl>
    <w:lvl w:ilvl="8">
      <w:start w:val="1"/>
      <w:numFmt w:val="decimal"/>
      <w:lvlText w:val="%1-%2-%3.%4.%5.%6.%7.%8.%9."/>
      <w:lvlJc w:val="left"/>
      <w:pPr>
        <w:tabs>
          <w:tab w:val="num" w:pos="5805"/>
        </w:tabs>
        <w:ind w:left="5805" w:hanging="3885"/>
      </w:pPr>
      <w:rPr>
        <w:rFonts w:hint="default"/>
      </w:rPr>
    </w:lvl>
  </w:abstractNum>
  <w:abstractNum w:abstractNumId="6" w15:restartNumberingAfterBreak="0">
    <w:nsid w:val="370048D5"/>
    <w:multiLevelType w:val="hybridMultilevel"/>
    <w:tmpl w:val="17CEAA6C"/>
    <w:lvl w:ilvl="0" w:tplc="0427000F">
      <w:start w:val="1"/>
      <w:numFmt w:val="decimal"/>
      <w:lvlText w:val="%1."/>
      <w:lvlJc w:val="left"/>
      <w:pPr>
        <w:tabs>
          <w:tab w:val="num" w:pos="360"/>
        </w:tabs>
        <w:ind w:left="360" w:hanging="360"/>
      </w:pPr>
    </w:lvl>
    <w:lvl w:ilvl="1" w:tplc="04270019">
      <w:start w:val="1"/>
      <w:numFmt w:val="lowerLetter"/>
      <w:lvlText w:val="%2."/>
      <w:lvlJc w:val="left"/>
      <w:pPr>
        <w:tabs>
          <w:tab w:val="num" w:pos="2736"/>
        </w:tabs>
        <w:ind w:left="2736" w:hanging="360"/>
      </w:pPr>
    </w:lvl>
    <w:lvl w:ilvl="2" w:tplc="0427001B" w:tentative="1">
      <w:start w:val="1"/>
      <w:numFmt w:val="lowerRoman"/>
      <w:lvlText w:val="%3."/>
      <w:lvlJc w:val="right"/>
      <w:pPr>
        <w:tabs>
          <w:tab w:val="num" w:pos="3456"/>
        </w:tabs>
        <w:ind w:left="3456" w:hanging="180"/>
      </w:pPr>
    </w:lvl>
    <w:lvl w:ilvl="3" w:tplc="0427000F" w:tentative="1">
      <w:start w:val="1"/>
      <w:numFmt w:val="decimal"/>
      <w:lvlText w:val="%4."/>
      <w:lvlJc w:val="left"/>
      <w:pPr>
        <w:tabs>
          <w:tab w:val="num" w:pos="4176"/>
        </w:tabs>
        <w:ind w:left="4176" w:hanging="360"/>
      </w:pPr>
    </w:lvl>
    <w:lvl w:ilvl="4" w:tplc="04270019" w:tentative="1">
      <w:start w:val="1"/>
      <w:numFmt w:val="lowerLetter"/>
      <w:lvlText w:val="%5."/>
      <w:lvlJc w:val="left"/>
      <w:pPr>
        <w:tabs>
          <w:tab w:val="num" w:pos="4896"/>
        </w:tabs>
        <w:ind w:left="4896" w:hanging="360"/>
      </w:pPr>
    </w:lvl>
    <w:lvl w:ilvl="5" w:tplc="0427001B" w:tentative="1">
      <w:start w:val="1"/>
      <w:numFmt w:val="lowerRoman"/>
      <w:lvlText w:val="%6."/>
      <w:lvlJc w:val="right"/>
      <w:pPr>
        <w:tabs>
          <w:tab w:val="num" w:pos="5616"/>
        </w:tabs>
        <w:ind w:left="5616" w:hanging="180"/>
      </w:pPr>
    </w:lvl>
    <w:lvl w:ilvl="6" w:tplc="0427000F" w:tentative="1">
      <w:start w:val="1"/>
      <w:numFmt w:val="decimal"/>
      <w:lvlText w:val="%7."/>
      <w:lvlJc w:val="left"/>
      <w:pPr>
        <w:tabs>
          <w:tab w:val="num" w:pos="6336"/>
        </w:tabs>
        <w:ind w:left="6336" w:hanging="360"/>
      </w:pPr>
    </w:lvl>
    <w:lvl w:ilvl="7" w:tplc="04270019" w:tentative="1">
      <w:start w:val="1"/>
      <w:numFmt w:val="lowerLetter"/>
      <w:lvlText w:val="%8."/>
      <w:lvlJc w:val="left"/>
      <w:pPr>
        <w:tabs>
          <w:tab w:val="num" w:pos="7056"/>
        </w:tabs>
        <w:ind w:left="7056" w:hanging="360"/>
      </w:pPr>
    </w:lvl>
    <w:lvl w:ilvl="8" w:tplc="0427001B" w:tentative="1">
      <w:start w:val="1"/>
      <w:numFmt w:val="lowerRoman"/>
      <w:lvlText w:val="%9."/>
      <w:lvlJc w:val="right"/>
      <w:pPr>
        <w:tabs>
          <w:tab w:val="num" w:pos="7776"/>
        </w:tabs>
        <w:ind w:left="7776" w:hanging="180"/>
      </w:pPr>
    </w:lvl>
  </w:abstractNum>
  <w:abstractNum w:abstractNumId="7" w15:restartNumberingAfterBreak="0">
    <w:nsid w:val="38CE08DE"/>
    <w:multiLevelType w:val="hybridMultilevel"/>
    <w:tmpl w:val="B810F01C"/>
    <w:lvl w:ilvl="0" w:tplc="B1FC8DC8">
      <w:start w:val="1"/>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8" w15:restartNumberingAfterBreak="0">
    <w:nsid w:val="5A374BF0"/>
    <w:multiLevelType w:val="hybridMultilevel"/>
    <w:tmpl w:val="60D425A8"/>
    <w:lvl w:ilvl="0" w:tplc="A388219A">
      <w:start w:val="1"/>
      <w:numFmt w:val="decimal"/>
      <w:lvlText w:val="%1."/>
      <w:lvlJc w:val="left"/>
      <w:pPr>
        <w:tabs>
          <w:tab w:val="num" w:pos="7050"/>
        </w:tabs>
        <w:ind w:left="7050" w:hanging="360"/>
      </w:pPr>
      <w:rPr>
        <w:rFonts w:hint="default"/>
      </w:rPr>
    </w:lvl>
    <w:lvl w:ilvl="1" w:tplc="04090019" w:tentative="1">
      <w:start w:val="1"/>
      <w:numFmt w:val="lowerLetter"/>
      <w:lvlText w:val="%2."/>
      <w:lvlJc w:val="left"/>
      <w:pPr>
        <w:tabs>
          <w:tab w:val="num" w:pos="7770"/>
        </w:tabs>
        <w:ind w:left="7770" w:hanging="360"/>
      </w:pPr>
    </w:lvl>
    <w:lvl w:ilvl="2" w:tplc="0409001B" w:tentative="1">
      <w:start w:val="1"/>
      <w:numFmt w:val="lowerRoman"/>
      <w:lvlText w:val="%3."/>
      <w:lvlJc w:val="right"/>
      <w:pPr>
        <w:tabs>
          <w:tab w:val="num" w:pos="8490"/>
        </w:tabs>
        <w:ind w:left="8490" w:hanging="180"/>
      </w:pPr>
    </w:lvl>
    <w:lvl w:ilvl="3" w:tplc="0409000F" w:tentative="1">
      <w:start w:val="1"/>
      <w:numFmt w:val="decimal"/>
      <w:lvlText w:val="%4."/>
      <w:lvlJc w:val="left"/>
      <w:pPr>
        <w:tabs>
          <w:tab w:val="num" w:pos="9210"/>
        </w:tabs>
        <w:ind w:left="9210" w:hanging="360"/>
      </w:pPr>
    </w:lvl>
    <w:lvl w:ilvl="4" w:tplc="04090019" w:tentative="1">
      <w:start w:val="1"/>
      <w:numFmt w:val="lowerLetter"/>
      <w:lvlText w:val="%5."/>
      <w:lvlJc w:val="left"/>
      <w:pPr>
        <w:tabs>
          <w:tab w:val="num" w:pos="9930"/>
        </w:tabs>
        <w:ind w:left="9930" w:hanging="360"/>
      </w:pPr>
    </w:lvl>
    <w:lvl w:ilvl="5" w:tplc="0409001B" w:tentative="1">
      <w:start w:val="1"/>
      <w:numFmt w:val="lowerRoman"/>
      <w:lvlText w:val="%6."/>
      <w:lvlJc w:val="right"/>
      <w:pPr>
        <w:tabs>
          <w:tab w:val="num" w:pos="10650"/>
        </w:tabs>
        <w:ind w:left="10650" w:hanging="180"/>
      </w:pPr>
    </w:lvl>
    <w:lvl w:ilvl="6" w:tplc="0409000F" w:tentative="1">
      <w:start w:val="1"/>
      <w:numFmt w:val="decimal"/>
      <w:lvlText w:val="%7."/>
      <w:lvlJc w:val="left"/>
      <w:pPr>
        <w:tabs>
          <w:tab w:val="num" w:pos="11370"/>
        </w:tabs>
        <w:ind w:left="11370" w:hanging="360"/>
      </w:pPr>
    </w:lvl>
    <w:lvl w:ilvl="7" w:tplc="04090019" w:tentative="1">
      <w:start w:val="1"/>
      <w:numFmt w:val="lowerLetter"/>
      <w:lvlText w:val="%8."/>
      <w:lvlJc w:val="left"/>
      <w:pPr>
        <w:tabs>
          <w:tab w:val="num" w:pos="12090"/>
        </w:tabs>
        <w:ind w:left="12090" w:hanging="360"/>
      </w:pPr>
    </w:lvl>
    <w:lvl w:ilvl="8" w:tplc="0409001B" w:tentative="1">
      <w:start w:val="1"/>
      <w:numFmt w:val="lowerRoman"/>
      <w:lvlText w:val="%9."/>
      <w:lvlJc w:val="right"/>
      <w:pPr>
        <w:tabs>
          <w:tab w:val="num" w:pos="12810"/>
        </w:tabs>
        <w:ind w:left="12810" w:hanging="180"/>
      </w:pPr>
    </w:lvl>
  </w:abstractNum>
  <w:abstractNum w:abstractNumId="9" w15:restartNumberingAfterBreak="0">
    <w:nsid w:val="5B2F5D65"/>
    <w:multiLevelType w:val="multilevel"/>
    <w:tmpl w:val="912E13B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680"/>
        </w:tabs>
        <w:ind w:left="1680" w:hanging="360"/>
      </w:pPr>
      <w:rPr>
        <w:rFonts w:hint="default"/>
      </w:rPr>
    </w:lvl>
    <w:lvl w:ilvl="2">
      <w:start w:val="1"/>
      <w:numFmt w:val="decimal"/>
      <w:lvlText w:val="%1.%2.%3."/>
      <w:lvlJc w:val="left"/>
      <w:pPr>
        <w:tabs>
          <w:tab w:val="num" w:pos="3360"/>
        </w:tabs>
        <w:ind w:left="3360" w:hanging="720"/>
      </w:pPr>
      <w:rPr>
        <w:rFonts w:hint="default"/>
      </w:rPr>
    </w:lvl>
    <w:lvl w:ilvl="3">
      <w:start w:val="1"/>
      <w:numFmt w:val="decimal"/>
      <w:lvlText w:val="%1.%2.%3.%4."/>
      <w:lvlJc w:val="left"/>
      <w:pPr>
        <w:tabs>
          <w:tab w:val="num" w:pos="4680"/>
        </w:tabs>
        <w:ind w:left="4680" w:hanging="720"/>
      </w:pPr>
      <w:rPr>
        <w:rFonts w:hint="default"/>
      </w:rPr>
    </w:lvl>
    <w:lvl w:ilvl="4">
      <w:start w:val="1"/>
      <w:numFmt w:val="decimal"/>
      <w:lvlText w:val="%1.%2.%3.%4.%5."/>
      <w:lvlJc w:val="left"/>
      <w:pPr>
        <w:tabs>
          <w:tab w:val="num" w:pos="6360"/>
        </w:tabs>
        <w:ind w:left="6360" w:hanging="1080"/>
      </w:pPr>
      <w:rPr>
        <w:rFonts w:hint="default"/>
      </w:rPr>
    </w:lvl>
    <w:lvl w:ilvl="5">
      <w:start w:val="1"/>
      <w:numFmt w:val="decimal"/>
      <w:lvlText w:val="%1.%2.%3.%4.%5.%6."/>
      <w:lvlJc w:val="left"/>
      <w:pPr>
        <w:tabs>
          <w:tab w:val="num" w:pos="7680"/>
        </w:tabs>
        <w:ind w:left="7680" w:hanging="1080"/>
      </w:pPr>
      <w:rPr>
        <w:rFonts w:hint="default"/>
      </w:rPr>
    </w:lvl>
    <w:lvl w:ilvl="6">
      <w:start w:val="1"/>
      <w:numFmt w:val="decimal"/>
      <w:lvlText w:val="%1.%2.%3.%4.%5.%6.%7."/>
      <w:lvlJc w:val="left"/>
      <w:pPr>
        <w:tabs>
          <w:tab w:val="num" w:pos="9360"/>
        </w:tabs>
        <w:ind w:left="9360" w:hanging="1440"/>
      </w:pPr>
      <w:rPr>
        <w:rFonts w:hint="default"/>
      </w:rPr>
    </w:lvl>
    <w:lvl w:ilvl="7">
      <w:start w:val="1"/>
      <w:numFmt w:val="decimal"/>
      <w:lvlText w:val="%1.%2.%3.%4.%5.%6.%7.%8."/>
      <w:lvlJc w:val="left"/>
      <w:pPr>
        <w:tabs>
          <w:tab w:val="num" w:pos="10680"/>
        </w:tabs>
        <w:ind w:left="10680" w:hanging="1440"/>
      </w:pPr>
      <w:rPr>
        <w:rFonts w:hint="default"/>
      </w:rPr>
    </w:lvl>
    <w:lvl w:ilvl="8">
      <w:start w:val="1"/>
      <w:numFmt w:val="decimal"/>
      <w:lvlText w:val="%1.%2.%3.%4.%5.%6.%7.%8.%9."/>
      <w:lvlJc w:val="left"/>
      <w:pPr>
        <w:tabs>
          <w:tab w:val="num" w:pos="12360"/>
        </w:tabs>
        <w:ind w:left="12360" w:hanging="1800"/>
      </w:pPr>
      <w:rPr>
        <w:rFonts w:hint="default"/>
      </w:rPr>
    </w:lvl>
  </w:abstractNum>
  <w:abstractNum w:abstractNumId="10" w15:restartNumberingAfterBreak="0">
    <w:nsid w:val="71DD7D0E"/>
    <w:multiLevelType w:val="hybridMultilevel"/>
    <w:tmpl w:val="C804B57E"/>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num w:numId="1" w16cid:durableId="351148950">
    <w:abstractNumId w:val="6"/>
  </w:num>
  <w:num w:numId="2" w16cid:durableId="1610621230">
    <w:abstractNumId w:val="5"/>
  </w:num>
  <w:num w:numId="3" w16cid:durableId="2022928006">
    <w:abstractNumId w:val="10"/>
  </w:num>
  <w:num w:numId="4" w16cid:durableId="1524978815">
    <w:abstractNumId w:val="4"/>
  </w:num>
  <w:num w:numId="5" w16cid:durableId="1205756153">
    <w:abstractNumId w:val="3"/>
  </w:num>
  <w:num w:numId="6" w16cid:durableId="480852120">
    <w:abstractNumId w:val="9"/>
  </w:num>
  <w:num w:numId="7" w16cid:durableId="383138468">
    <w:abstractNumId w:val="8"/>
  </w:num>
  <w:num w:numId="8" w16cid:durableId="1381630232">
    <w:abstractNumId w:val="0"/>
  </w:num>
  <w:num w:numId="9" w16cid:durableId="1657421057">
    <w:abstractNumId w:val="2"/>
  </w:num>
  <w:num w:numId="10" w16cid:durableId="1446772851">
    <w:abstractNumId w:val="7"/>
  </w:num>
  <w:num w:numId="11" w16cid:durableId="14474321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1FA"/>
    <w:rsid w:val="000023E6"/>
    <w:rsid w:val="0001614F"/>
    <w:rsid w:val="00027E3C"/>
    <w:rsid w:val="0004428B"/>
    <w:rsid w:val="0005062B"/>
    <w:rsid w:val="00066D7B"/>
    <w:rsid w:val="000A131C"/>
    <w:rsid w:val="000D0ED9"/>
    <w:rsid w:val="000D5B38"/>
    <w:rsid w:val="000D5DD3"/>
    <w:rsid w:val="000D7544"/>
    <w:rsid w:val="001036CB"/>
    <w:rsid w:val="001245B3"/>
    <w:rsid w:val="0013429E"/>
    <w:rsid w:val="0013473F"/>
    <w:rsid w:val="00134F86"/>
    <w:rsid w:val="0016592F"/>
    <w:rsid w:val="00167AD4"/>
    <w:rsid w:val="00175F93"/>
    <w:rsid w:val="00183680"/>
    <w:rsid w:val="001879B3"/>
    <w:rsid w:val="00192E8C"/>
    <w:rsid w:val="001936CF"/>
    <w:rsid w:val="00194EB5"/>
    <w:rsid w:val="0019584A"/>
    <w:rsid w:val="001A5C99"/>
    <w:rsid w:val="001B2802"/>
    <w:rsid w:val="001C1825"/>
    <w:rsid w:val="001C57F4"/>
    <w:rsid w:val="001C5ACF"/>
    <w:rsid w:val="001D1431"/>
    <w:rsid w:val="001E0730"/>
    <w:rsid w:val="001E44CB"/>
    <w:rsid w:val="00207531"/>
    <w:rsid w:val="00236FCF"/>
    <w:rsid w:val="0024001A"/>
    <w:rsid w:val="00250EDB"/>
    <w:rsid w:val="002533D1"/>
    <w:rsid w:val="0028054D"/>
    <w:rsid w:val="00284F2F"/>
    <w:rsid w:val="0029610F"/>
    <w:rsid w:val="002A4FB4"/>
    <w:rsid w:val="002C6733"/>
    <w:rsid w:val="002D54E9"/>
    <w:rsid w:val="002D6851"/>
    <w:rsid w:val="002D6BA6"/>
    <w:rsid w:val="00313753"/>
    <w:rsid w:val="00336C5D"/>
    <w:rsid w:val="003376ED"/>
    <w:rsid w:val="003521FA"/>
    <w:rsid w:val="00355AD4"/>
    <w:rsid w:val="0036010C"/>
    <w:rsid w:val="00362697"/>
    <w:rsid w:val="00365465"/>
    <w:rsid w:val="00366BFE"/>
    <w:rsid w:val="00396454"/>
    <w:rsid w:val="003A1F05"/>
    <w:rsid w:val="003A49D4"/>
    <w:rsid w:val="003B3768"/>
    <w:rsid w:val="003B689A"/>
    <w:rsid w:val="003D4111"/>
    <w:rsid w:val="003E6658"/>
    <w:rsid w:val="003F65F3"/>
    <w:rsid w:val="00401FB0"/>
    <w:rsid w:val="004040AE"/>
    <w:rsid w:val="004113E0"/>
    <w:rsid w:val="00412FCE"/>
    <w:rsid w:val="0044480E"/>
    <w:rsid w:val="00447E79"/>
    <w:rsid w:val="004644F5"/>
    <w:rsid w:val="004719C7"/>
    <w:rsid w:val="00474D2E"/>
    <w:rsid w:val="004758C0"/>
    <w:rsid w:val="00490476"/>
    <w:rsid w:val="004A4A52"/>
    <w:rsid w:val="004E74D9"/>
    <w:rsid w:val="00505DD0"/>
    <w:rsid w:val="0051039C"/>
    <w:rsid w:val="00511BE5"/>
    <w:rsid w:val="0052362F"/>
    <w:rsid w:val="00546EFB"/>
    <w:rsid w:val="00552DE5"/>
    <w:rsid w:val="0055488F"/>
    <w:rsid w:val="0057139C"/>
    <w:rsid w:val="005A4E4D"/>
    <w:rsid w:val="005B091D"/>
    <w:rsid w:val="005C6CD1"/>
    <w:rsid w:val="00600F07"/>
    <w:rsid w:val="006051EE"/>
    <w:rsid w:val="006075B6"/>
    <w:rsid w:val="00611DCD"/>
    <w:rsid w:val="00612C1C"/>
    <w:rsid w:val="00643621"/>
    <w:rsid w:val="00656706"/>
    <w:rsid w:val="006625D7"/>
    <w:rsid w:val="00662957"/>
    <w:rsid w:val="0066714E"/>
    <w:rsid w:val="00671821"/>
    <w:rsid w:val="006948CC"/>
    <w:rsid w:val="006A5E3B"/>
    <w:rsid w:val="006B2ADE"/>
    <w:rsid w:val="006C2B84"/>
    <w:rsid w:val="006D075A"/>
    <w:rsid w:val="006D0C63"/>
    <w:rsid w:val="006D3FE9"/>
    <w:rsid w:val="006E1DCD"/>
    <w:rsid w:val="006E36E8"/>
    <w:rsid w:val="006E690C"/>
    <w:rsid w:val="006F7380"/>
    <w:rsid w:val="00711B11"/>
    <w:rsid w:val="00717174"/>
    <w:rsid w:val="0072190A"/>
    <w:rsid w:val="00724696"/>
    <w:rsid w:val="0074513B"/>
    <w:rsid w:val="00746ACF"/>
    <w:rsid w:val="00750BE0"/>
    <w:rsid w:val="007702C3"/>
    <w:rsid w:val="00787BF2"/>
    <w:rsid w:val="00791D87"/>
    <w:rsid w:val="00793539"/>
    <w:rsid w:val="007A05BA"/>
    <w:rsid w:val="007B1CD2"/>
    <w:rsid w:val="007B3A08"/>
    <w:rsid w:val="007C5460"/>
    <w:rsid w:val="007D325C"/>
    <w:rsid w:val="007D40C4"/>
    <w:rsid w:val="007E4D5A"/>
    <w:rsid w:val="007F401D"/>
    <w:rsid w:val="008070EF"/>
    <w:rsid w:val="008127CA"/>
    <w:rsid w:val="0082030D"/>
    <w:rsid w:val="00820957"/>
    <w:rsid w:val="00827567"/>
    <w:rsid w:val="00831379"/>
    <w:rsid w:val="00834356"/>
    <w:rsid w:val="00837BC4"/>
    <w:rsid w:val="0084054E"/>
    <w:rsid w:val="00845ADC"/>
    <w:rsid w:val="008464D1"/>
    <w:rsid w:val="00852BC9"/>
    <w:rsid w:val="008537E6"/>
    <w:rsid w:val="00864519"/>
    <w:rsid w:val="00870829"/>
    <w:rsid w:val="00871E9C"/>
    <w:rsid w:val="0089011D"/>
    <w:rsid w:val="008B1721"/>
    <w:rsid w:val="008C764D"/>
    <w:rsid w:val="008E7311"/>
    <w:rsid w:val="008E79F7"/>
    <w:rsid w:val="008F02D3"/>
    <w:rsid w:val="008F1156"/>
    <w:rsid w:val="009079C1"/>
    <w:rsid w:val="00934A16"/>
    <w:rsid w:val="009361A7"/>
    <w:rsid w:val="00937062"/>
    <w:rsid w:val="009371CA"/>
    <w:rsid w:val="00937A1E"/>
    <w:rsid w:val="00941FC4"/>
    <w:rsid w:val="009531B2"/>
    <w:rsid w:val="00965373"/>
    <w:rsid w:val="00967289"/>
    <w:rsid w:val="009811FB"/>
    <w:rsid w:val="00986E28"/>
    <w:rsid w:val="00992931"/>
    <w:rsid w:val="009A0158"/>
    <w:rsid w:val="009B7A5C"/>
    <w:rsid w:val="009E5725"/>
    <w:rsid w:val="009E6513"/>
    <w:rsid w:val="009F00D8"/>
    <w:rsid w:val="009F55C1"/>
    <w:rsid w:val="009F5E8F"/>
    <w:rsid w:val="00A12A9C"/>
    <w:rsid w:val="00A46173"/>
    <w:rsid w:val="00A56AC6"/>
    <w:rsid w:val="00A623A4"/>
    <w:rsid w:val="00A813C6"/>
    <w:rsid w:val="00A91B76"/>
    <w:rsid w:val="00A9615C"/>
    <w:rsid w:val="00AA576C"/>
    <w:rsid w:val="00AB5A5E"/>
    <w:rsid w:val="00AC082C"/>
    <w:rsid w:val="00AC3B10"/>
    <w:rsid w:val="00AC6363"/>
    <w:rsid w:val="00AC7F90"/>
    <w:rsid w:val="00B070E7"/>
    <w:rsid w:val="00B11648"/>
    <w:rsid w:val="00B12D55"/>
    <w:rsid w:val="00B26756"/>
    <w:rsid w:val="00B35B16"/>
    <w:rsid w:val="00B46B93"/>
    <w:rsid w:val="00B727B4"/>
    <w:rsid w:val="00B756D7"/>
    <w:rsid w:val="00B821EC"/>
    <w:rsid w:val="00B82A69"/>
    <w:rsid w:val="00B85871"/>
    <w:rsid w:val="00B87301"/>
    <w:rsid w:val="00BB0A15"/>
    <w:rsid w:val="00BB31A6"/>
    <w:rsid w:val="00BB3DC9"/>
    <w:rsid w:val="00BC00E8"/>
    <w:rsid w:val="00BC66EB"/>
    <w:rsid w:val="00BD0699"/>
    <w:rsid w:val="00BD2219"/>
    <w:rsid w:val="00BD64FA"/>
    <w:rsid w:val="00BF25E5"/>
    <w:rsid w:val="00C02D36"/>
    <w:rsid w:val="00C1419E"/>
    <w:rsid w:val="00C52870"/>
    <w:rsid w:val="00C71699"/>
    <w:rsid w:val="00C972EB"/>
    <w:rsid w:val="00CB530F"/>
    <w:rsid w:val="00CC22C1"/>
    <w:rsid w:val="00CC3DE9"/>
    <w:rsid w:val="00CD2860"/>
    <w:rsid w:val="00CD2E17"/>
    <w:rsid w:val="00CE3B8D"/>
    <w:rsid w:val="00D04B9C"/>
    <w:rsid w:val="00D1017B"/>
    <w:rsid w:val="00D45157"/>
    <w:rsid w:val="00D5169F"/>
    <w:rsid w:val="00D54EB3"/>
    <w:rsid w:val="00D61966"/>
    <w:rsid w:val="00D741BD"/>
    <w:rsid w:val="00D805C7"/>
    <w:rsid w:val="00D841D3"/>
    <w:rsid w:val="00D94C6B"/>
    <w:rsid w:val="00DA01C7"/>
    <w:rsid w:val="00DA3D38"/>
    <w:rsid w:val="00E35988"/>
    <w:rsid w:val="00E35D7D"/>
    <w:rsid w:val="00E41A40"/>
    <w:rsid w:val="00E471C4"/>
    <w:rsid w:val="00E6398F"/>
    <w:rsid w:val="00E86AFC"/>
    <w:rsid w:val="00E8770C"/>
    <w:rsid w:val="00E908A0"/>
    <w:rsid w:val="00EA6AC4"/>
    <w:rsid w:val="00EB4CEA"/>
    <w:rsid w:val="00EB71D6"/>
    <w:rsid w:val="00ED46D5"/>
    <w:rsid w:val="00EE61EA"/>
    <w:rsid w:val="00F017D8"/>
    <w:rsid w:val="00F16E60"/>
    <w:rsid w:val="00F2025D"/>
    <w:rsid w:val="00F223AC"/>
    <w:rsid w:val="00F360B4"/>
    <w:rsid w:val="00F55431"/>
    <w:rsid w:val="00F62B7C"/>
    <w:rsid w:val="00F66DA3"/>
    <w:rsid w:val="00F749F8"/>
    <w:rsid w:val="00F77CD6"/>
    <w:rsid w:val="00F77D64"/>
    <w:rsid w:val="00F843F3"/>
    <w:rsid w:val="00F9186A"/>
    <w:rsid w:val="00FB153B"/>
    <w:rsid w:val="00FC4826"/>
    <w:rsid w:val="00FD5E3D"/>
    <w:rsid w:val="00FD6DB4"/>
    <w:rsid w:val="00FE40D5"/>
    <w:rsid w:val="00FE6F78"/>
    <w:rsid w:val="00FE7302"/>
    <w:rsid w:val="00FF5E04"/>
    <w:rsid w:val="00FF7D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B18A49"/>
  <w15:chartTrackingRefBased/>
  <w15:docId w15:val="{CF0456E6-F63F-4257-AB0F-03D339C1D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F65F3"/>
    <w:rPr>
      <w:sz w:val="24"/>
      <w:szCs w:val="24"/>
      <w:lang w:eastAsia="zh-CN"/>
    </w:rPr>
  </w:style>
  <w:style w:type="paragraph" w:styleId="Antrat1">
    <w:name w:val="heading 1"/>
    <w:basedOn w:val="prastasis"/>
    <w:next w:val="prastasis"/>
    <w:qFormat/>
    <w:pPr>
      <w:keepNext/>
      <w:spacing w:before="240" w:after="60"/>
      <w:outlineLvl w:val="0"/>
    </w:pPr>
    <w:rPr>
      <w:rFonts w:ascii="Arial" w:hAnsi="Arial" w:cs="Arial"/>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besliotekstas1">
    <w:name w:val="Debesėlio tekstas1"/>
    <w:basedOn w:val="prastasis"/>
    <w:semiHidden/>
    <w:rPr>
      <w:rFonts w:ascii="Tahoma" w:hAnsi="Tahoma" w:cs="Tahoma"/>
      <w:sz w:val="16"/>
      <w:szCs w:val="16"/>
    </w:rPr>
  </w:style>
  <w:style w:type="paragraph" w:styleId="Pagrindinistekstas">
    <w:name w:val="Body Text"/>
    <w:basedOn w:val="prastasis"/>
    <w:link w:val="PagrindinistekstasDiagrama"/>
    <w:pPr>
      <w:jc w:val="center"/>
    </w:pPr>
    <w:rPr>
      <w:b/>
    </w:rPr>
  </w:style>
  <w:style w:type="paragraph" w:styleId="Pagrindiniotekstotrauka">
    <w:name w:val="Body Text Indent"/>
    <w:basedOn w:val="prastasis"/>
    <w:pPr>
      <w:ind w:firstLine="1290"/>
      <w:jc w:val="both"/>
    </w:pPr>
    <w:rPr>
      <w:bCs/>
    </w:rPr>
  </w:style>
  <w:style w:type="paragraph" w:styleId="Pagrindiniotekstotrauka2">
    <w:name w:val="Body Text Indent 2"/>
    <w:basedOn w:val="prastasis"/>
    <w:pPr>
      <w:tabs>
        <w:tab w:val="left" w:pos="0"/>
      </w:tabs>
      <w:ind w:left="-360"/>
      <w:jc w:val="both"/>
    </w:pPr>
  </w:style>
  <w:style w:type="paragraph" w:styleId="Debesliotekstas">
    <w:name w:val="Balloon Text"/>
    <w:basedOn w:val="prastasis"/>
    <w:link w:val="DebesliotekstasDiagrama"/>
    <w:uiPriority w:val="99"/>
    <w:semiHidden/>
    <w:unhideWhenUsed/>
    <w:rsid w:val="000D7544"/>
    <w:rPr>
      <w:rFonts w:ascii="Segoe UI" w:hAnsi="Segoe UI" w:cs="Segoe UI"/>
      <w:sz w:val="18"/>
      <w:szCs w:val="18"/>
    </w:rPr>
  </w:style>
  <w:style w:type="character" w:customStyle="1" w:styleId="DebesliotekstasDiagrama">
    <w:name w:val="Debesėlio tekstas Diagrama"/>
    <w:link w:val="Debesliotekstas"/>
    <w:uiPriority w:val="99"/>
    <w:semiHidden/>
    <w:rsid w:val="000D7544"/>
    <w:rPr>
      <w:rFonts w:ascii="Segoe UI" w:hAnsi="Segoe UI" w:cs="Segoe UI"/>
      <w:sz w:val="18"/>
      <w:szCs w:val="18"/>
      <w:lang w:eastAsia="zh-CN"/>
    </w:rPr>
  </w:style>
  <w:style w:type="character" w:customStyle="1" w:styleId="PagrindinistekstasDiagrama">
    <w:name w:val="Pagrindinis tekstas Diagrama"/>
    <w:link w:val="Pagrindinistekstas"/>
    <w:rsid w:val="00BB0A15"/>
    <w:rPr>
      <w:b/>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812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291CAD-FF68-42E2-B7A8-ABC02AE82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2987</Words>
  <Characters>1703</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
  <LinksUpToDate>false</LinksUpToDate>
  <CharactersWithSpaces>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617</dc:creator>
  <cp:lastModifiedBy>Steponas Navajauskas</cp:lastModifiedBy>
  <cp:revision>13</cp:revision>
  <cp:lastPrinted>2022-06-07T08:23:00Z</cp:lastPrinted>
  <dcterms:created xsi:type="dcterms:W3CDTF">2024-09-02T06:50:00Z</dcterms:created>
  <dcterms:modified xsi:type="dcterms:W3CDTF">2024-09-16T11:15:00Z</dcterms:modified>
</cp:coreProperties>
</file>