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B8916" w14:textId="101517DA" w:rsidR="00A05617" w:rsidRDefault="00A05617" w:rsidP="00A05617">
      <w:pPr>
        <w:spacing w:line="200" w:lineRule="atLeast"/>
        <w:jc w:val="center"/>
        <w:rPr>
          <w:rFonts w:eastAsia="SimSun"/>
          <w:b/>
          <w:bCs/>
          <w:szCs w:val="24"/>
          <w:lang w:eastAsia="lt-LT"/>
        </w:rPr>
      </w:pPr>
      <w:r>
        <w:rPr>
          <w:rFonts w:eastAsia="SimSun"/>
          <w:noProof/>
          <w:szCs w:val="24"/>
          <w:lang w:eastAsia="lt-LT"/>
        </w:rPr>
        <w:drawing>
          <wp:inline distT="0" distB="0" distL="0" distR="0" wp14:anchorId="5674689F" wp14:editId="19C75BAF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4D354" w14:textId="77777777" w:rsidR="00542804" w:rsidRDefault="00542804" w:rsidP="00A05617">
      <w:pPr>
        <w:spacing w:line="200" w:lineRule="atLeast"/>
        <w:jc w:val="center"/>
        <w:rPr>
          <w:rFonts w:eastAsia="SimSun"/>
          <w:b/>
          <w:bCs/>
          <w:szCs w:val="24"/>
          <w:lang w:eastAsia="lt-LT"/>
        </w:rPr>
      </w:pPr>
    </w:p>
    <w:p w14:paraId="7AC6B268" w14:textId="77777777" w:rsidR="00A05617" w:rsidRDefault="00A05617" w:rsidP="00A05617">
      <w:pPr>
        <w:spacing w:line="200" w:lineRule="atLeast"/>
        <w:jc w:val="center"/>
        <w:rPr>
          <w:rFonts w:eastAsia="SimSun"/>
          <w:b/>
          <w:bCs/>
          <w:szCs w:val="24"/>
          <w:lang w:eastAsia="lt-LT"/>
        </w:rPr>
      </w:pPr>
      <w:r>
        <w:rPr>
          <w:rFonts w:eastAsia="SimSun"/>
          <w:b/>
          <w:bCs/>
          <w:szCs w:val="24"/>
          <w:lang w:eastAsia="lt-LT"/>
        </w:rPr>
        <w:t>KĖDAINIŲ RAJONO SAVIVALDYBĖS TARYBA</w:t>
      </w:r>
    </w:p>
    <w:p w14:paraId="33B7406F" w14:textId="77777777" w:rsidR="00A05617" w:rsidRDefault="00A05617" w:rsidP="00A05617">
      <w:pPr>
        <w:rPr>
          <w:b/>
          <w:szCs w:val="24"/>
        </w:rPr>
      </w:pPr>
    </w:p>
    <w:p w14:paraId="182FB785" w14:textId="77777777" w:rsidR="00A05617" w:rsidRDefault="00A05617" w:rsidP="00A05617">
      <w:pPr>
        <w:jc w:val="center"/>
        <w:rPr>
          <w:b/>
          <w:szCs w:val="24"/>
        </w:rPr>
      </w:pPr>
      <w:r>
        <w:rPr>
          <w:b/>
          <w:szCs w:val="24"/>
        </w:rPr>
        <w:t>SPRENDIMAS</w:t>
      </w:r>
    </w:p>
    <w:p w14:paraId="79A030F2" w14:textId="18F17BCB" w:rsidR="00A05617" w:rsidRDefault="00A05617" w:rsidP="00A05617">
      <w:pPr>
        <w:jc w:val="center"/>
        <w:rPr>
          <w:b/>
          <w:szCs w:val="24"/>
        </w:rPr>
      </w:pPr>
      <w:r>
        <w:rPr>
          <w:b/>
          <w:szCs w:val="24"/>
        </w:rPr>
        <w:t>DĖL KĖDAINIŲ RAJONO SAVIVALDYBĖS TARYBOS 20</w:t>
      </w:r>
      <w:r w:rsidR="0040578E">
        <w:rPr>
          <w:b/>
          <w:szCs w:val="24"/>
        </w:rPr>
        <w:t>23</w:t>
      </w:r>
      <w:r>
        <w:rPr>
          <w:b/>
          <w:szCs w:val="24"/>
        </w:rPr>
        <w:t xml:space="preserve"> M. </w:t>
      </w:r>
      <w:r w:rsidR="0040578E">
        <w:rPr>
          <w:b/>
          <w:szCs w:val="24"/>
        </w:rPr>
        <w:t xml:space="preserve">GEGUŽĖS 26 </w:t>
      </w:r>
      <w:r>
        <w:rPr>
          <w:b/>
          <w:szCs w:val="24"/>
        </w:rPr>
        <w:t>D. SPRENDIMO NR. TS-</w:t>
      </w:r>
      <w:r w:rsidR="0040578E">
        <w:rPr>
          <w:b/>
          <w:szCs w:val="24"/>
        </w:rPr>
        <w:t>151</w:t>
      </w:r>
      <w:r>
        <w:rPr>
          <w:b/>
          <w:szCs w:val="24"/>
        </w:rPr>
        <w:t xml:space="preserve"> „</w:t>
      </w:r>
      <w:r w:rsidR="0040578E">
        <w:rPr>
          <w:b/>
          <w:bCs/>
        </w:rPr>
        <w:t>DĖL ASMENS (ŠEIMOS) SOCIALINIŲ PASLAUGŲ POREIKIO NUSTATYMO IR SKYRIMO TVARKOS APRAŠO</w:t>
      </w:r>
      <w:r w:rsidR="001C3E14">
        <w:rPr>
          <w:b/>
          <w:bCs/>
        </w:rPr>
        <w:t xml:space="preserve"> TVIRTINIMO</w:t>
      </w:r>
      <w:r>
        <w:rPr>
          <w:b/>
          <w:szCs w:val="24"/>
        </w:rPr>
        <w:t>“ PRIPAŽINIMO NETEKUSIU GALIOS</w:t>
      </w:r>
    </w:p>
    <w:p w14:paraId="1182A6A2" w14:textId="77777777" w:rsidR="00A05617" w:rsidRDefault="00A05617" w:rsidP="00A05617">
      <w:pPr>
        <w:jc w:val="center"/>
        <w:rPr>
          <w:b/>
          <w:szCs w:val="24"/>
        </w:rPr>
      </w:pPr>
    </w:p>
    <w:p w14:paraId="5C3F4BEC" w14:textId="0D5DCD54" w:rsidR="00A05617" w:rsidRDefault="00A05617" w:rsidP="00A05617">
      <w:pPr>
        <w:jc w:val="center"/>
        <w:rPr>
          <w:szCs w:val="24"/>
          <w:lang w:val="de-DE"/>
        </w:rPr>
      </w:pPr>
      <w:r>
        <w:rPr>
          <w:szCs w:val="24"/>
          <w:lang w:val="de-DE"/>
        </w:rPr>
        <w:t>2024 m.</w:t>
      </w:r>
      <w:r>
        <w:rPr>
          <w:szCs w:val="24"/>
        </w:rPr>
        <w:t xml:space="preserve">  rugsėjo </w:t>
      </w:r>
      <w:r w:rsidR="00542804">
        <w:rPr>
          <w:szCs w:val="24"/>
        </w:rPr>
        <w:t>27</w:t>
      </w:r>
      <w:r>
        <w:rPr>
          <w:szCs w:val="24"/>
        </w:rPr>
        <w:t xml:space="preserve"> </w:t>
      </w:r>
      <w:r>
        <w:rPr>
          <w:szCs w:val="24"/>
          <w:lang w:val="de-DE"/>
        </w:rPr>
        <w:t>d. Nr.</w:t>
      </w:r>
      <w:r w:rsidR="00A60E79">
        <w:rPr>
          <w:szCs w:val="24"/>
          <w:lang w:val="de-DE"/>
        </w:rPr>
        <w:t xml:space="preserve"> </w:t>
      </w:r>
      <w:r w:rsidR="00542804">
        <w:rPr>
          <w:szCs w:val="24"/>
          <w:lang w:val="de-DE"/>
        </w:rPr>
        <w:t>TS-</w:t>
      </w:r>
      <w:r w:rsidR="00742D0A">
        <w:rPr>
          <w:szCs w:val="24"/>
          <w:lang w:val="de-DE"/>
        </w:rPr>
        <w:t>284</w:t>
      </w:r>
      <w:r>
        <w:rPr>
          <w:szCs w:val="24"/>
          <w:lang w:val="de-DE"/>
        </w:rPr>
        <w:t xml:space="preserve">       </w:t>
      </w:r>
    </w:p>
    <w:p w14:paraId="035089FC" w14:textId="77777777" w:rsidR="00A05617" w:rsidRDefault="00A05617" w:rsidP="00A05617">
      <w:pPr>
        <w:jc w:val="center"/>
        <w:rPr>
          <w:b/>
          <w:szCs w:val="24"/>
        </w:rPr>
      </w:pPr>
      <w:r>
        <w:rPr>
          <w:szCs w:val="24"/>
        </w:rPr>
        <w:t>Kėdainiai</w:t>
      </w:r>
    </w:p>
    <w:p w14:paraId="43CA3594" w14:textId="77777777" w:rsidR="00A05617" w:rsidRDefault="00A05617" w:rsidP="00A05617">
      <w:pPr>
        <w:rPr>
          <w:szCs w:val="24"/>
        </w:rPr>
      </w:pPr>
    </w:p>
    <w:p w14:paraId="1053666B" w14:textId="77777777" w:rsidR="0040578E" w:rsidRDefault="0040578E" w:rsidP="00593FFE">
      <w:pPr>
        <w:jc w:val="both"/>
      </w:pPr>
    </w:p>
    <w:p w14:paraId="006CB7BF" w14:textId="341B247C" w:rsidR="00BB11E6" w:rsidRDefault="00A05617" w:rsidP="00BB11E6">
      <w:pPr>
        <w:ind w:firstLine="720"/>
        <w:jc w:val="both"/>
      </w:pPr>
      <w:r>
        <w:t>Kėdainių rajono savivaldybės taryba n u s p r e n d ž i a:</w:t>
      </w:r>
      <w:bookmarkStart w:id="0" w:name="part_d184fe1f59bf46b1afa5eee0a6fa33e2"/>
      <w:bookmarkEnd w:id="0"/>
    </w:p>
    <w:p w14:paraId="196CF425" w14:textId="21BCF8CF" w:rsidR="00A05617" w:rsidRDefault="00A05617" w:rsidP="00BB11E6">
      <w:pPr>
        <w:ind w:firstLine="720"/>
        <w:jc w:val="both"/>
        <w:rPr>
          <w:color w:val="000000"/>
          <w:szCs w:val="24"/>
          <w:lang w:eastAsia="lt-LT"/>
        </w:rPr>
      </w:pPr>
      <w:r w:rsidRPr="00A05617">
        <w:rPr>
          <w:color w:val="000000"/>
          <w:szCs w:val="24"/>
          <w:lang w:eastAsia="lt-LT"/>
        </w:rPr>
        <w:t>Pripažinti netekusiu galios 20</w:t>
      </w:r>
      <w:r w:rsidR="001C3E14">
        <w:rPr>
          <w:color w:val="000000"/>
          <w:szCs w:val="24"/>
          <w:lang w:eastAsia="lt-LT"/>
        </w:rPr>
        <w:t>23</w:t>
      </w:r>
      <w:r w:rsidRPr="00A05617">
        <w:rPr>
          <w:color w:val="000000"/>
          <w:szCs w:val="24"/>
          <w:lang w:eastAsia="lt-LT"/>
        </w:rPr>
        <w:t xml:space="preserve"> m. </w:t>
      </w:r>
      <w:r w:rsidR="001C3E14">
        <w:rPr>
          <w:color w:val="000000"/>
          <w:szCs w:val="24"/>
          <w:lang w:eastAsia="lt-LT"/>
        </w:rPr>
        <w:t>gegužės</w:t>
      </w:r>
      <w:r w:rsidRPr="00A05617">
        <w:rPr>
          <w:color w:val="000000"/>
          <w:szCs w:val="24"/>
          <w:lang w:eastAsia="lt-LT"/>
        </w:rPr>
        <w:t xml:space="preserve"> </w:t>
      </w:r>
      <w:r w:rsidR="001C3E14">
        <w:rPr>
          <w:color w:val="000000"/>
          <w:szCs w:val="24"/>
          <w:lang w:eastAsia="lt-LT"/>
        </w:rPr>
        <w:t>26</w:t>
      </w:r>
      <w:r w:rsidRPr="00A05617">
        <w:rPr>
          <w:color w:val="000000"/>
          <w:szCs w:val="24"/>
          <w:lang w:eastAsia="lt-LT"/>
        </w:rPr>
        <w:t xml:space="preserve"> d. sprendimą Nr. T</w:t>
      </w:r>
      <w:r>
        <w:rPr>
          <w:color w:val="000000"/>
          <w:szCs w:val="24"/>
          <w:lang w:eastAsia="lt-LT"/>
        </w:rPr>
        <w:t>S</w:t>
      </w:r>
      <w:r w:rsidRPr="00A05617">
        <w:rPr>
          <w:color w:val="000000"/>
          <w:szCs w:val="24"/>
          <w:lang w:eastAsia="lt-LT"/>
        </w:rPr>
        <w:t>-</w:t>
      </w:r>
      <w:r w:rsidR="001C3E14">
        <w:rPr>
          <w:color w:val="000000"/>
          <w:szCs w:val="24"/>
          <w:lang w:eastAsia="lt-LT"/>
        </w:rPr>
        <w:t>151</w:t>
      </w:r>
      <w:r w:rsidRPr="00A05617">
        <w:rPr>
          <w:color w:val="000000"/>
          <w:szCs w:val="24"/>
          <w:lang w:eastAsia="lt-LT"/>
        </w:rPr>
        <w:t xml:space="preserve"> „</w:t>
      </w:r>
      <w:r w:rsidR="001C3E14">
        <w:rPr>
          <w:color w:val="000000"/>
          <w:szCs w:val="24"/>
          <w:lang w:eastAsia="lt-LT"/>
        </w:rPr>
        <w:t>Dėl asmens (šeimos) socialinių paslaugų poreikio nustatymo ir skyrimo tvarkos aprašo tvirtinimo</w:t>
      </w:r>
      <w:r w:rsidRPr="00A05617">
        <w:rPr>
          <w:color w:val="000000"/>
          <w:szCs w:val="24"/>
          <w:lang w:eastAsia="lt-LT"/>
        </w:rPr>
        <w:t>“</w:t>
      </w:r>
      <w:r w:rsidR="006212D9">
        <w:rPr>
          <w:color w:val="000000"/>
          <w:szCs w:val="24"/>
          <w:lang w:eastAsia="lt-LT"/>
        </w:rPr>
        <w:t xml:space="preserve"> su visais pakeitimais ir papildymais</w:t>
      </w:r>
      <w:r w:rsidRPr="00A05617">
        <w:rPr>
          <w:color w:val="000000"/>
          <w:szCs w:val="24"/>
          <w:lang w:eastAsia="lt-LT"/>
        </w:rPr>
        <w:t>.</w:t>
      </w:r>
    </w:p>
    <w:p w14:paraId="53F19554" w14:textId="75FA99E5" w:rsidR="00BB11E6" w:rsidRDefault="00BB11E6" w:rsidP="00A05617">
      <w:pPr>
        <w:widowControl w:val="0"/>
        <w:suppressAutoHyphens/>
        <w:ind w:firstLine="1092"/>
        <w:jc w:val="both"/>
        <w:textAlignment w:val="baseline"/>
        <w:rPr>
          <w:color w:val="000000"/>
        </w:rPr>
      </w:pPr>
    </w:p>
    <w:p w14:paraId="29EED2FD" w14:textId="1DB043A9" w:rsidR="00BB11E6" w:rsidRDefault="00BB11E6" w:rsidP="00A05617">
      <w:pPr>
        <w:widowControl w:val="0"/>
        <w:suppressAutoHyphens/>
        <w:ind w:firstLine="1092"/>
        <w:jc w:val="both"/>
        <w:textAlignment w:val="baseline"/>
        <w:rPr>
          <w:color w:val="000000"/>
        </w:rPr>
      </w:pPr>
    </w:p>
    <w:p w14:paraId="0E207D58" w14:textId="0F754F5F" w:rsidR="003F6AEB" w:rsidRDefault="003F6AEB" w:rsidP="00A05617">
      <w:pPr>
        <w:widowControl w:val="0"/>
        <w:suppressAutoHyphens/>
        <w:ind w:firstLine="1092"/>
        <w:jc w:val="both"/>
        <w:textAlignment w:val="baseline"/>
        <w:rPr>
          <w:color w:val="000000"/>
        </w:rPr>
      </w:pPr>
    </w:p>
    <w:p w14:paraId="5543DAFA" w14:textId="77777777" w:rsidR="00542804" w:rsidRPr="004B340D" w:rsidRDefault="00542804" w:rsidP="00542804">
      <w:pPr>
        <w:widowControl w:val="0"/>
        <w:suppressAutoHyphens/>
        <w:rPr>
          <w:szCs w:val="24"/>
          <w:lang w:eastAsia="lt-LT"/>
        </w:rPr>
      </w:pPr>
      <w:r w:rsidRPr="004B340D">
        <w:rPr>
          <w:szCs w:val="24"/>
        </w:rPr>
        <w:t>Savivaldybės meras</w:t>
      </w:r>
      <w:r w:rsidRPr="004B340D">
        <w:rPr>
          <w:szCs w:val="24"/>
        </w:rPr>
        <w:tab/>
        <w:t xml:space="preserve">             </w:t>
      </w:r>
      <w:r w:rsidRPr="004B340D">
        <w:rPr>
          <w:szCs w:val="24"/>
        </w:rPr>
        <w:tab/>
      </w:r>
      <w:r w:rsidRPr="004B340D">
        <w:rPr>
          <w:szCs w:val="24"/>
        </w:rPr>
        <w:tab/>
      </w:r>
      <w:r w:rsidRPr="004B340D">
        <w:rPr>
          <w:szCs w:val="24"/>
        </w:rPr>
        <w:tab/>
        <w:t xml:space="preserve">                    Valentinas Tamulis</w:t>
      </w:r>
    </w:p>
    <w:p w14:paraId="251ED244" w14:textId="77777777" w:rsidR="00A05617" w:rsidRDefault="00A05617" w:rsidP="00A05617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</w:p>
    <w:p w14:paraId="2A75451C" w14:textId="77777777" w:rsidR="00A05617" w:rsidRDefault="00A05617" w:rsidP="00A05617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</w:p>
    <w:p w14:paraId="6FE91BCF" w14:textId="77777777" w:rsidR="00A05617" w:rsidRDefault="00A05617" w:rsidP="00A05617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</w:p>
    <w:p w14:paraId="5CDCCFD4" w14:textId="77777777" w:rsidR="00A05617" w:rsidRDefault="00A05617" w:rsidP="00A05617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</w:p>
    <w:p w14:paraId="1E1DED22" w14:textId="77777777" w:rsidR="00A05617" w:rsidRDefault="00A05617" w:rsidP="00A05617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</w:p>
    <w:p w14:paraId="7D1EE127" w14:textId="77777777" w:rsidR="00A05617" w:rsidRDefault="00A05617" w:rsidP="00A05617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</w:p>
    <w:sectPr w:rsidR="00A05617" w:rsidSect="00542804">
      <w:type w:val="continuous"/>
      <w:pgSz w:w="11906" w:h="16838" w:code="9"/>
      <w:pgMar w:top="1134" w:right="567" w:bottom="851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141E4"/>
    <w:multiLevelType w:val="hybridMultilevel"/>
    <w:tmpl w:val="B928C534"/>
    <w:lvl w:ilvl="0" w:tplc="BDB69D4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5E400F"/>
    <w:multiLevelType w:val="hybridMultilevel"/>
    <w:tmpl w:val="B3F08E50"/>
    <w:lvl w:ilvl="0" w:tplc="F4FC1A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473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2294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17"/>
    <w:rsid w:val="000A0FB9"/>
    <w:rsid w:val="00122E0F"/>
    <w:rsid w:val="001C3E14"/>
    <w:rsid w:val="00355E11"/>
    <w:rsid w:val="003701B9"/>
    <w:rsid w:val="003F6AEB"/>
    <w:rsid w:val="0040578E"/>
    <w:rsid w:val="0041181A"/>
    <w:rsid w:val="00542804"/>
    <w:rsid w:val="00593FFE"/>
    <w:rsid w:val="006212D9"/>
    <w:rsid w:val="006F4E37"/>
    <w:rsid w:val="00742D0A"/>
    <w:rsid w:val="008A6A84"/>
    <w:rsid w:val="00994027"/>
    <w:rsid w:val="009C3C5A"/>
    <w:rsid w:val="00A05617"/>
    <w:rsid w:val="00A60E79"/>
    <w:rsid w:val="00A8317A"/>
    <w:rsid w:val="00AE281A"/>
    <w:rsid w:val="00BB11E6"/>
    <w:rsid w:val="00EE1D67"/>
    <w:rsid w:val="00F00B43"/>
    <w:rsid w:val="00F30CB0"/>
    <w:rsid w:val="00FA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6DA6"/>
  <w15:chartTrackingRefBased/>
  <w15:docId w15:val="{C42CBDD9-3945-4844-BFEE-98DF35A1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right="-66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5617"/>
    <w:pPr>
      <w:ind w:right="0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A05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Boguševičienė</dc:creator>
  <cp:lastModifiedBy>Steponas Navajauskas</cp:lastModifiedBy>
  <cp:revision>3</cp:revision>
  <cp:lastPrinted>2024-09-16T07:47:00Z</cp:lastPrinted>
  <dcterms:created xsi:type="dcterms:W3CDTF">2024-09-30T11:54:00Z</dcterms:created>
  <dcterms:modified xsi:type="dcterms:W3CDTF">2024-10-01T12:58:00Z</dcterms:modified>
</cp:coreProperties>
</file>