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F82C9" w14:textId="0E155F73" w:rsidR="00F156F5" w:rsidRDefault="001F3153" w:rsidP="001C65EE">
      <w:pPr>
        <w:widowControl w:val="0"/>
        <w:suppressAutoHyphens/>
        <w:ind w:right="-3"/>
        <w:jc w:val="center"/>
        <w:rPr>
          <w:b/>
          <w:bCs/>
        </w:rPr>
      </w:pPr>
      <w:r>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64FB832F" w14:textId="77777777" w:rsidR="00CD6146" w:rsidRPr="00CF30B1" w:rsidRDefault="00CD6146" w:rsidP="001C65EE">
      <w:pPr>
        <w:widowControl w:val="0"/>
        <w:suppressAutoHyphens/>
        <w:ind w:right="-3"/>
        <w:jc w:val="center"/>
        <w:rPr>
          <w:b/>
          <w:bCs/>
        </w:rPr>
      </w:pPr>
    </w:p>
    <w:p w14:paraId="0EF92E97" w14:textId="77777777" w:rsidR="00F156F5" w:rsidRPr="00CF30B1" w:rsidRDefault="00E56D77" w:rsidP="001C65EE">
      <w:pPr>
        <w:widowControl w:val="0"/>
        <w:suppressAutoHyphens/>
        <w:ind w:right="-3"/>
        <w:jc w:val="center"/>
        <w:rPr>
          <w:b/>
          <w:bCs/>
        </w:rPr>
      </w:pPr>
      <w:r w:rsidRPr="00CF30B1">
        <w:rPr>
          <w:b/>
          <w:bCs/>
        </w:rPr>
        <w:t>KĖDAINIŲ RAJONO SAVIVALDYBĖS TARYBA</w:t>
      </w:r>
    </w:p>
    <w:p w14:paraId="087D1AF8" w14:textId="77777777" w:rsidR="00F156F5" w:rsidRPr="00CF30B1" w:rsidRDefault="00F156F5">
      <w:pPr>
        <w:widowControl w:val="0"/>
        <w:suppressAutoHyphens/>
        <w:jc w:val="right"/>
        <w:rPr>
          <w:rFonts w:eastAsia="Lucida Sans Unicode"/>
          <w:b/>
          <w:color w:val="000000"/>
          <w:lang w:eastAsia="ar-SA"/>
        </w:rPr>
      </w:pPr>
    </w:p>
    <w:p w14:paraId="428053D7" w14:textId="77777777" w:rsidR="00F156F5" w:rsidRPr="00CF30B1" w:rsidRDefault="00E56D77" w:rsidP="001C65EE">
      <w:pPr>
        <w:keepNext/>
        <w:widowControl w:val="0"/>
        <w:suppressAutoHyphens/>
        <w:ind w:right="-3"/>
        <w:jc w:val="center"/>
        <w:rPr>
          <w:rFonts w:eastAsia="Lucida Sans Unicode"/>
          <w:b/>
          <w:bCs/>
          <w:color w:val="000000"/>
          <w:szCs w:val="24"/>
          <w:lang w:eastAsia="ar-SA"/>
        </w:rPr>
      </w:pPr>
      <w:r w:rsidRPr="00CF30B1">
        <w:rPr>
          <w:rFonts w:eastAsia="Lucida Sans Unicode"/>
          <w:b/>
          <w:bCs/>
          <w:color w:val="000000"/>
          <w:szCs w:val="24"/>
          <w:lang w:eastAsia="ar-SA"/>
        </w:rPr>
        <w:t>SPRENDIMAS</w:t>
      </w:r>
    </w:p>
    <w:p w14:paraId="501D3E57" w14:textId="140EEFD2" w:rsidR="00B90F11" w:rsidRDefault="00B90F11" w:rsidP="00B90F11">
      <w:pPr>
        <w:keepNext/>
        <w:widowControl w:val="0"/>
        <w:suppressAutoHyphens/>
        <w:jc w:val="center"/>
        <w:rPr>
          <w:b/>
          <w:bCs/>
          <w:lang w:eastAsia="ar-SA"/>
        </w:rPr>
      </w:pPr>
      <w:r>
        <w:rPr>
          <w:b/>
          <w:bCs/>
          <w:lang w:eastAsia="ar-SA"/>
        </w:rPr>
        <w:t xml:space="preserve">DĖL </w:t>
      </w:r>
      <w:r w:rsidR="00434723">
        <w:rPr>
          <w:b/>
          <w:bCs/>
          <w:lang w:eastAsia="ar-SA"/>
        </w:rPr>
        <w:t>VALSTYBEI NUOSAVYBĖS TEISE PRIKLAUSANČIŲ</w:t>
      </w:r>
      <w:r>
        <w:rPr>
          <w:b/>
          <w:bCs/>
          <w:lang w:eastAsia="ar-SA"/>
        </w:rPr>
        <w:t xml:space="preserve"> </w:t>
      </w:r>
      <w:r w:rsidR="00051EE9">
        <w:rPr>
          <w:b/>
          <w:bCs/>
          <w:lang w:eastAsia="ar-SA"/>
        </w:rPr>
        <w:t>ŽEMĖS ŪKIO PASKIRTIES HIDROTECHNIKOS KOMPLEKSŲ</w:t>
      </w:r>
      <w:r w:rsidR="002D5555">
        <w:rPr>
          <w:b/>
          <w:bCs/>
          <w:lang w:eastAsia="ar-SA"/>
        </w:rPr>
        <w:t xml:space="preserve"> NUOMOS</w:t>
      </w:r>
    </w:p>
    <w:p w14:paraId="0CED6447" w14:textId="77777777" w:rsidR="00F156F5" w:rsidRPr="00CF30B1" w:rsidRDefault="00F156F5">
      <w:pPr>
        <w:widowControl w:val="0"/>
        <w:suppressAutoHyphens/>
        <w:jc w:val="center"/>
        <w:rPr>
          <w:rFonts w:eastAsia="Lucida Sans Unicode" w:cs="Tahoma"/>
          <w:b/>
          <w:color w:val="000000"/>
          <w:szCs w:val="24"/>
        </w:rPr>
      </w:pPr>
    </w:p>
    <w:p w14:paraId="0A2CB503" w14:textId="49D13CCC" w:rsidR="00F156F5" w:rsidRPr="00CF30B1" w:rsidRDefault="00E56D77">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sidR="00EE42F1">
        <w:rPr>
          <w:rFonts w:eastAsia="Lucida Sans Unicode" w:cs="Tahoma"/>
          <w:color w:val="000000"/>
          <w:szCs w:val="24"/>
        </w:rPr>
        <w:t>4</w:t>
      </w:r>
      <w:r w:rsidRPr="00CF30B1">
        <w:rPr>
          <w:rFonts w:eastAsia="Lucida Sans Unicode" w:cs="Tahoma"/>
          <w:color w:val="000000"/>
          <w:szCs w:val="24"/>
        </w:rPr>
        <w:t xml:space="preserve"> m.</w:t>
      </w:r>
      <w:r w:rsidR="00C765C2">
        <w:rPr>
          <w:rFonts w:eastAsia="Lucida Sans Unicode" w:cs="Tahoma"/>
          <w:color w:val="000000"/>
          <w:szCs w:val="24"/>
        </w:rPr>
        <w:t xml:space="preserve"> rugsėjo</w:t>
      </w:r>
      <w:r w:rsidR="006F3549">
        <w:rPr>
          <w:rFonts w:eastAsia="Lucida Sans Unicode" w:cs="Tahoma"/>
          <w:color w:val="000000"/>
          <w:szCs w:val="24"/>
        </w:rPr>
        <w:t xml:space="preserve"> </w:t>
      </w:r>
      <w:r w:rsidR="00EE6D06">
        <w:rPr>
          <w:rFonts w:eastAsia="Lucida Sans Unicode" w:cs="Tahoma"/>
          <w:color w:val="000000"/>
          <w:szCs w:val="24"/>
        </w:rPr>
        <w:t>27</w:t>
      </w:r>
      <w:r w:rsidR="006F3549">
        <w:rPr>
          <w:rFonts w:eastAsia="Lucida Sans Unicode" w:cs="Tahoma"/>
          <w:color w:val="000000"/>
          <w:szCs w:val="24"/>
        </w:rPr>
        <w:t xml:space="preserve"> </w:t>
      </w:r>
      <w:r w:rsidRPr="00CF30B1">
        <w:rPr>
          <w:rFonts w:eastAsia="Lucida Sans Unicode" w:cs="Tahoma"/>
          <w:color w:val="000000"/>
          <w:szCs w:val="24"/>
        </w:rPr>
        <w:t xml:space="preserve">d. Nr. </w:t>
      </w:r>
      <w:r w:rsidR="00EE6D06">
        <w:rPr>
          <w:rFonts w:eastAsia="Lucida Sans Unicode" w:cs="Tahoma"/>
          <w:color w:val="000000"/>
          <w:szCs w:val="24"/>
        </w:rPr>
        <w:t>TS-</w:t>
      </w:r>
      <w:r w:rsidR="009D3A7B">
        <w:rPr>
          <w:rFonts w:eastAsia="Lucida Sans Unicode" w:cs="Tahoma"/>
          <w:color w:val="000000"/>
          <w:szCs w:val="24"/>
        </w:rPr>
        <w:t>300</w:t>
      </w:r>
    </w:p>
    <w:p w14:paraId="7028F6EC" w14:textId="77777777" w:rsidR="00F156F5" w:rsidRPr="00CF30B1" w:rsidRDefault="00E56D77">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6E95BCD5" w14:textId="77777777" w:rsidR="00F156F5" w:rsidRDefault="00F156F5">
      <w:pPr>
        <w:widowControl w:val="0"/>
        <w:suppressAutoHyphens/>
        <w:rPr>
          <w:rFonts w:eastAsia="Lucida Sans Unicode" w:cs="Tahoma"/>
          <w:color w:val="000000"/>
          <w:szCs w:val="24"/>
        </w:rPr>
      </w:pPr>
    </w:p>
    <w:p w14:paraId="7A438BA0" w14:textId="77777777" w:rsidR="00EE6D06" w:rsidRPr="00CF30B1" w:rsidRDefault="00EE6D06">
      <w:pPr>
        <w:widowControl w:val="0"/>
        <w:suppressAutoHyphens/>
        <w:rPr>
          <w:rFonts w:eastAsia="Lucida Sans Unicode" w:cs="Tahoma"/>
          <w:color w:val="000000"/>
          <w:szCs w:val="24"/>
        </w:rPr>
      </w:pPr>
    </w:p>
    <w:p w14:paraId="693D1B70" w14:textId="239C7C2C" w:rsidR="00DB6374" w:rsidRDefault="00E56D77">
      <w:pPr>
        <w:widowControl w:val="0"/>
        <w:tabs>
          <w:tab w:val="left" w:pos="1134"/>
        </w:tabs>
        <w:suppressAutoHyphens/>
        <w:spacing w:line="100" w:lineRule="atLeast"/>
        <w:ind w:firstLine="567"/>
        <w:jc w:val="both"/>
        <w:rPr>
          <w:rFonts w:eastAsia="Lucida Sans Unicode"/>
          <w:color w:val="000000"/>
          <w:szCs w:val="24"/>
          <w:lang w:eastAsia="ar-SA"/>
        </w:rPr>
      </w:pPr>
      <w:r w:rsidRPr="00CF30B1">
        <w:rPr>
          <w:rFonts w:eastAsia="Lucida Sans Unicode"/>
          <w:color w:val="000000"/>
          <w:szCs w:val="24"/>
          <w:lang w:eastAsia="ar-SA"/>
        </w:rPr>
        <w:t xml:space="preserve">Vadovaudamasi </w:t>
      </w:r>
      <w:r w:rsidRPr="00CF30B1">
        <w:rPr>
          <w:szCs w:val="24"/>
          <w:lang w:eastAsia="ar-SA"/>
        </w:rPr>
        <w:t xml:space="preserve">Lietuvos Respublikos vietos savivaldos įstatymo </w:t>
      </w:r>
      <w:r w:rsidR="00B021AB">
        <w:rPr>
          <w:rFonts w:eastAsia="Lucida Sans Unicode" w:cs="Tahoma"/>
          <w:color w:val="000000"/>
          <w:szCs w:val="24"/>
          <w:lang w:eastAsia="ar-SA"/>
        </w:rPr>
        <w:t>7</w:t>
      </w:r>
      <w:r w:rsidRPr="00CF30B1">
        <w:rPr>
          <w:rFonts w:eastAsia="Lucida Sans Unicode" w:cs="Tahoma"/>
          <w:color w:val="000000"/>
          <w:szCs w:val="24"/>
          <w:lang w:eastAsia="ar-SA"/>
        </w:rPr>
        <w:t xml:space="preserve"> straipsnio </w:t>
      </w:r>
      <w:r w:rsidR="00595E8B">
        <w:rPr>
          <w:rFonts w:eastAsia="Lucida Sans Unicode" w:cs="Tahoma"/>
          <w:color w:val="000000"/>
          <w:szCs w:val="24"/>
          <w:lang w:eastAsia="ar-SA"/>
        </w:rPr>
        <w:t>9</w:t>
      </w:r>
      <w:r w:rsidRPr="00CF30B1">
        <w:rPr>
          <w:rFonts w:eastAsia="Lucida Sans Unicode" w:cs="Tahoma"/>
          <w:color w:val="000000"/>
          <w:szCs w:val="24"/>
          <w:lang w:eastAsia="ar-SA"/>
        </w:rPr>
        <w:t xml:space="preserve"> </w:t>
      </w:r>
      <w:r w:rsidR="000C3981">
        <w:rPr>
          <w:rFonts w:eastAsia="Lucida Sans Unicode" w:cs="Tahoma"/>
          <w:color w:val="000000"/>
          <w:szCs w:val="24"/>
          <w:lang w:eastAsia="ar-SA"/>
        </w:rPr>
        <w:t>ir 24</w:t>
      </w:r>
      <w:r w:rsidR="00BE10A9">
        <w:rPr>
          <w:rFonts w:eastAsia="Lucida Sans Unicode" w:cs="Tahoma"/>
          <w:color w:val="000000"/>
          <w:szCs w:val="24"/>
          <w:lang w:eastAsia="ar-SA"/>
        </w:rPr>
        <w:t> </w:t>
      </w:r>
      <w:r w:rsidRPr="00CF30B1">
        <w:rPr>
          <w:rFonts w:eastAsia="Lucida Sans Unicode" w:cs="Tahoma"/>
          <w:color w:val="000000"/>
          <w:szCs w:val="24"/>
          <w:lang w:eastAsia="ar-SA"/>
        </w:rPr>
        <w:t>punkt</w:t>
      </w:r>
      <w:r w:rsidR="000C3981">
        <w:rPr>
          <w:rFonts w:eastAsia="Lucida Sans Unicode" w:cs="Tahoma"/>
          <w:color w:val="000000"/>
          <w:szCs w:val="24"/>
          <w:lang w:eastAsia="ar-SA"/>
        </w:rPr>
        <w:t>ais</w:t>
      </w:r>
      <w:r w:rsidRPr="00CF30B1">
        <w:rPr>
          <w:rFonts w:eastAsia="Lucida Sans Unicode" w:cs="Tahoma"/>
          <w:color w:val="000000"/>
          <w:szCs w:val="24"/>
          <w:lang w:eastAsia="ar-SA"/>
        </w:rPr>
        <w:t>,</w:t>
      </w:r>
      <w:r w:rsidR="00AC6CFF" w:rsidRPr="00AC6CFF">
        <w:t xml:space="preserve"> </w:t>
      </w:r>
      <w:r w:rsidRPr="009F29F5">
        <w:rPr>
          <w:rFonts w:eastAsia="Lucida Sans Unicode"/>
          <w:szCs w:val="24"/>
          <w:lang w:eastAsia="ar-SA"/>
        </w:rPr>
        <w:t>Lietuvos Respublikos valstybės ir savivaldybių turto valdymo, naudojimo ir disponavimo juo įstatymo</w:t>
      </w:r>
      <w:r w:rsidR="001635EF">
        <w:rPr>
          <w:rFonts w:eastAsia="Lucida Sans Unicode"/>
          <w:szCs w:val="24"/>
          <w:lang w:eastAsia="ar-SA"/>
        </w:rPr>
        <w:t xml:space="preserve"> 1</w:t>
      </w:r>
      <w:r w:rsidR="00501081">
        <w:rPr>
          <w:rFonts w:eastAsia="Lucida Sans Unicode"/>
          <w:szCs w:val="24"/>
          <w:lang w:eastAsia="ar-SA"/>
        </w:rPr>
        <w:t>1</w:t>
      </w:r>
      <w:r w:rsidR="001635EF">
        <w:rPr>
          <w:rFonts w:eastAsia="Lucida Sans Unicode"/>
          <w:szCs w:val="24"/>
          <w:lang w:eastAsia="ar-SA"/>
        </w:rPr>
        <w:t xml:space="preserve"> straipsnio 1 dal</w:t>
      </w:r>
      <w:r w:rsidR="00A60A45">
        <w:rPr>
          <w:rFonts w:eastAsia="Lucida Sans Unicode"/>
          <w:szCs w:val="24"/>
          <w:lang w:eastAsia="ar-SA"/>
        </w:rPr>
        <w:t>ies 2 punktu</w:t>
      </w:r>
      <w:r w:rsidR="001635EF">
        <w:rPr>
          <w:rFonts w:eastAsia="Lucida Sans Unicode"/>
          <w:szCs w:val="24"/>
          <w:lang w:eastAsia="ar-SA"/>
        </w:rPr>
        <w:t>,</w:t>
      </w:r>
      <w:r w:rsidRPr="009F29F5">
        <w:rPr>
          <w:rFonts w:eastAsia="Lucida Sans Unicode"/>
          <w:szCs w:val="24"/>
          <w:lang w:eastAsia="ar-SA"/>
        </w:rPr>
        <w:t xml:space="preserve"> </w:t>
      </w:r>
      <w:r w:rsidR="000122D8">
        <w:rPr>
          <w:rFonts w:eastAsia="Lucida Sans Unicode"/>
          <w:szCs w:val="24"/>
          <w:lang w:eastAsia="ar-SA"/>
        </w:rPr>
        <w:t xml:space="preserve">Valstybės ilgalaikio </w:t>
      </w:r>
      <w:r w:rsidR="00DB6374">
        <w:rPr>
          <w:szCs w:val="24"/>
        </w:rPr>
        <w:t xml:space="preserve">materialiojo turto nuomos </w:t>
      </w:r>
      <w:r w:rsidR="00DB6374" w:rsidRPr="00B90F11">
        <w:rPr>
          <w:rFonts w:eastAsia="Lucida Sans Unicode"/>
          <w:color w:val="000000"/>
          <w:szCs w:val="24"/>
          <w:lang w:eastAsia="ar-SA"/>
        </w:rPr>
        <w:t>viešo</w:t>
      </w:r>
      <w:r w:rsidR="00DB6374">
        <w:rPr>
          <w:rFonts w:eastAsia="Lucida Sans Unicode"/>
          <w:color w:val="000000"/>
          <w:szCs w:val="24"/>
          <w:lang w:eastAsia="ar-SA"/>
        </w:rPr>
        <w:t>jo</w:t>
      </w:r>
      <w:r w:rsidR="00DB6374" w:rsidRPr="00B90F11">
        <w:rPr>
          <w:rFonts w:eastAsia="Lucida Sans Unicode"/>
          <w:color w:val="000000"/>
          <w:szCs w:val="24"/>
          <w:lang w:eastAsia="ar-SA"/>
        </w:rPr>
        <w:t xml:space="preserve"> konkurso </w:t>
      </w:r>
      <w:r w:rsidR="00DB6374">
        <w:rPr>
          <w:rFonts w:eastAsia="Lucida Sans Unicode"/>
          <w:color w:val="000000"/>
          <w:szCs w:val="24"/>
          <w:lang w:eastAsia="ar-SA"/>
        </w:rPr>
        <w:t xml:space="preserve">ir nuomos be konkurso organizavimo ir vykdymo tvarkos aprašu, patvirtintu </w:t>
      </w:r>
      <w:r w:rsidR="00DB6374">
        <w:rPr>
          <w:szCs w:val="24"/>
        </w:rPr>
        <w:t xml:space="preserve">Lietuvos Respublikos Vyriausybės 2001 m. gruodžio 14 d. nutarimu Nr. 1524 „Dėl valstybės </w:t>
      </w:r>
      <w:r w:rsidR="00DB6374">
        <w:rPr>
          <w:rFonts w:eastAsia="Lucida Sans Unicode"/>
          <w:szCs w:val="24"/>
          <w:lang w:eastAsia="ar-SA"/>
        </w:rPr>
        <w:t xml:space="preserve">ilgalaikio </w:t>
      </w:r>
      <w:r w:rsidR="00DB6374">
        <w:rPr>
          <w:szCs w:val="24"/>
        </w:rPr>
        <w:t>materialiojo turto, valstybės ir savivaldybių nekilnojamojo turto nuomos“</w:t>
      </w:r>
      <w:r w:rsidR="00EB675C" w:rsidRPr="00CF30B1">
        <w:rPr>
          <w:rFonts w:eastAsia="Lucida Sans Unicode"/>
          <w:color w:val="000000"/>
          <w:szCs w:val="24"/>
          <w:lang w:eastAsia="ar-SA"/>
        </w:rPr>
        <w:t>,</w:t>
      </w:r>
      <w:r w:rsidRPr="00CF30B1">
        <w:rPr>
          <w:rFonts w:eastAsia="Lucida Sans Unicode"/>
          <w:color w:val="000000"/>
          <w:szCs w:val="24"/>
          <w:lang w:eastAsia="ar-SA"/>
        </w:rPr>
        <w:t xml:space="preserve"> </w:t>
      </w:r>
      <w:r w:rsidR="00DB6374">
        <w:rPr>
          <w:szCs w:val="24"/>
        </w:rPr>
        <w:t>Valstybei nuosavybės teise priklausančių žemės ūkio paskirties hidrotechnikos kompleksų nuomos hidroenergetikai taisyklėmis, patvirtintomis Lietuvos Respublikos Vyriausybės 2002 m. gegužės 9 d. nutarimu Nr. 651 „</w:t>
      </w:r>
      <w:r w:rsidR="00DB6374">
        <w:rPr>
          <w:color w:val="000000"/>
          <w:szCs w:val="24"/>
        </w:rPr>
        <w:t>Dėl žemės ūkio paskirties hidrotechnikos kompleksų naudojimo hidroenergetikai</w:t>
      </w:r>
      <w:r w:rsidR="00DB6374">
        <w:rPr>
          <w:szCs w:val="24"/>
        </w:rPr>
        <w:t xml:space="preserve">“, </w:t>
      </w:r>
      <w:r w:rsidR="00C570B1">
        <w:rPr>
          <w:szCs w:val="24"/>
        </w:rPr>
        <w:t xml:space="preserve">ir atsižvelgdama į 2024 m. balandžio 25 d. Nekilnojamojo turto vertinimo ataskaitą Nr. NT24-03-07, </w:t>
      </w:r>
      <w:r w:rsidRPr="00CF30B1">
        <w:rPr>
          <w:rFonts w:eastAsia="Lucida Sans Unicode"/>
          <w:color w:val="000000"/>
          <w:szCs w:val="24"/>
          <w:lang w:eastAsia="ar-SA"/>
        </w:rPr>
        <w:t>Kėdainių rajono savivaldybės taryba n u s p r e n d ž i a:</w:t>
      </w:r>
    </w:p>
    <w:p w14:paraId="58C2E803" w14:textId="30FAEC6D" w:rsidR="007329A4" w:rsidRPr="007329A4" w:rsidRDefault="000C7CD7" w:rsidP="007329A4">
      <w:pPr>
        <w:pStyle w:val="Sraopastraipa"/>
        <w:widowControl w:val="0"/>
        <w:numPr>
          <w:ilvl w:val="0"/>
          <w:numId w:val="1"/>
        </w:numPr>
        <w:tabs>
          <w:tab w:val="left" w:pos="851"/>
        </w:tabs>
        <w:suppressAutoHyphens/>
        <w:spacing w:line="100" w:lineRule="atLeast"/>
        <w:ind w:left="0" w:firstLine="567"/>
        <w:jc w:val="both"/>
        <w:rPr>
          <w:rFonts w:eastAsia="Lucida Sans Unicode"/>
          <w:szCs w:val="24"/>
          <w:lang w:eastAsia="ar-SA"/>
        </w:rPr>
      </w:pPr>
      <w:r>
        <w:rPr>
          <w:rFonts w:eastAsia="Lucida Sans Unicode"/>
          <w:color w:val="000000"/>
          <w:szCs w:val="24"/>
          <w:lang w:eastAsia="ar-SA"/>
        </w:rPr>
        <w:t xml:space="preserve">Išnuomoti </w:t>
      </w:r>
      <w:r w:rsidR="003F6F73">
        <w:rPr>
          <w:rFonts w:eastAsia="Lucida Sans Unicode"/>
          <w:color w:val="000000"/>
          <w:szCs w:val="24"/>
          <w:lang w:eastAsia="ar-SA"/>
        </w:rPr>
        <w:t xml:space="preserve">viešojo konkurso būdu 99 metams valstybei nuosavybės teise priklausančius </w:t>
      </w:r>
      <w:r w:rsidR="00E56D77" w:rsidRPr="000C7CD7">
        <w:rPr>
          <w:rFonts w:eastAsia="Lucida Sans Unicode"/>
          <w:color w:val="000000"/>
          <w:szCs w:val="24"/>
          <w:lang w:eastAsia="ar-SA"/>
        </w:rPr>
        <w:t>Kėdainių rajono savivaldyb</w:t>
      </w:r>
      <w:r w:rsidR="003F6F73">
        <w:rPr>
          <w:rFonts w:eastAsia="Lucida Sans Unicode"/>
          <w:color w:val="000000"/>
          <w:szCs w:val="24"/>
          <w:lang w:eastAsia="ar-SA"/>
        </w:rPr>
        <w:t>ės</w:t>
      </w:r>
      <w:r w:rsidR="00E56D77" w:rsidRPr="000C7CD7">
        <w:rPr>
          <w:rFonts w:eastAsia="Lucida Sans Unicode"/>
          <w:color w:val="000000"/>
          <w:szCs w:val="24"/>
          <w:lang w:eastAsia="ar-SA"/>
        </w:rPr>
        <w:t xml:space="preserve"> </w:t>
      </w:r>
      <w:r w:rsidR="003F6F73">
        <w:rPr>
          <w:rFonts w:eastAsia="Lucida Sans Unicode"/>
          <w:color w:val="000000"/>
          <w:szCs w:val="24"/>
          <w:lang w:eastAsia="ar-SA"/>
        </w:rPr>
        <w:t>patikėjimo teise valdomus</w:t>
      </w:r>
      <w:r w:rsidR="002A7465">
        <w:rPr>
          <w:rFonts w:eastAsia="Lucida Sans Unicode"/>
          <w:color w:val="000000"/>
          <w:szCs w:val="24"/>
          <w:lang w:eastAsia="ar-SA"/>
        </w:rPr>
        <w:t xml:space="preserve"> žemės ūkio paskirties</w:t>
      </w:r>
      <w:r w:rsidR="003F6F73">
        <w:rPr>
          <w:rFonts w:eastAsia="Lucida Sans Unicode"/>
          <w:color w:val="000000"/>
          <w:szCs w:val="24"/>
          <w:lang w:eastAsia="ar-SA"/>
        </w:rPr>
        <w:t xml:space="preserve"> hidrotechni</w:t>
      </w:r>
      <w:r w:rsidR="002A7465">
        <w:rPr>
          <w:rFonts w:eastAsia="Lucida Sans Unicode"/>
          <w:color w:val="000000"/>
          <w:szCs w:val="24"/>
          <w:lang w:eastAsia="ar-SA"/>
        </w:rPr>
        <w:t>kos kompleksus</w:t>
      </w:r>
      <w:r w:rsidR="003F6F73">
        <w:rPr>
          <w:rFonts w:eastAsia="Lucida Sans Unicode"/>
          <w:color w:val="000000"/>
          <w:szCs w:val="24"/>
          <w:lang w:eastAsia="ar-SA"/>
        </w:rPr>
        <w:t xml:space="preserve"> </w:t>
      </w:r>
      <w:r w:rsidR="005C62C9" w:rsidRPr="00FF0187">
        <w:rPr>
          <w:rFonts w:eastAsia="Lucida Sans Unicode"/>
          <w:szCs w:val="24"/>
          <w:lang w:eastAsia="ar-SA"/>
        </w:rPr>
        <w:t>hidroenergetikai</w:t>
      </w:r>
      <w:r w:rsidR="005C62C9">
        <w:rPr>
          <w:rFonts w:eastAsia="Lucida Sans Unicode"/>
          <w:color w:val="000000"/>
          <w:szCs w:val="24"/>
          <w:lang w:eastAsia="ar-SA"/>
        </w:rPr>
        <w:t xml:space="preserve"> </w:t>
      </w:r>
      <w:r w:rsidR="003F6F73">
        <w:rPr>
          <w:rFonts w:eastAsia="Lucida Sans Unicode"/>
          <w:color w:val="000000"/>
          <w:szCs w:val="24"/>
          <w:lang w:eastAsia="ar-SA"/>
        </w:rPr>
        <w:t xml:space="preserve">ir nustatyti jų </w:t>
      </w:r>
      <w:r w:rsidR="006F0344">
        <w:rPr>
          <w:rFonts w:eastAsia="Lucida Sans Unicode"/>
          <w:color w:val="000000"/>
          <w:szCs w:val="24"/>
          <w:lang w:eastAsia="ar-SA"/>
        </w:rPr>
        <w:t>pradinį metinį nuomos mokestį</w:t>
      </w:r>
      <w:r w:rsidR="003F6F73">
        <w:rPr>
          <w:rFonts w:eastAsia="Lucida Sans Unicode"/>
          <w:color w:val="000000"/>
          <w:szCs w:val="24"/>
          <w:lang w:eastAsia="ar-SA"/>
        </w:rPr>
        <w:t>:</w:t>
      </w:r>
      <w:r w:rsidR="007329A4">
        <w:rPr>
          <w:rFonts w:eastAsia="Lucida Sans Unicode"/>
          <w:color w:val="000000"/>
          <w:szCs w:val="24"/>
          <w:lang w:eastAsia="ar-SA"/>
        </w:rPr>
        <w:t xml:space="preserve"> </w:t>
      </w:r>
    </w:p>
    <w:p w14:paraId="761088EC" w14:textId="07B85806" w:rsidR="002E23E4" w:rsidRPr="00AE1DF5" w:rsidRDefault="007329A4" w:rsidP="006F0344">
      <w:pPr>
        <w:widowControl w:val="0"/>
        <w:tabs>
          <w:tab w:val="left" w:pos="567"/>
          <w:tab w:val="left" w:pos="851"/>
        </w:tabs>
        <w:suppressAutoHyphens/>
        <w:spacing w:line="100" w:lineRule="atLeast"/>
        <w:jc w:val="both"/>
        <w:rPr>
          <w:rFonts w:eastAsia="Lucida Sans Unicode" w:cs="Tahoma"/>
          <w:szCs w:val="24"/>
          <w:lang w:eastAsia="ar-SA"/>
        </w:rPr>
      </w:pPr>
      <w:r>
        <w:rPr>
          <w:rFonts w:eastAsia="Lucida Sans Unicode" w:cs="Tahoma"/>
          <w:szCs w:val="24"/>
          <w:lang w:eastAsia="ar-SA"/>
        </w:rPr>
        <w:t xml:space="preserve">         1.1.</w:t>
      </w:r>
      <w:r w:rsidR="006F0344">
        <w:rPr>
          <w:rFonts w:eastAsia="Lucida Sans Unicode" w:cs="Tahoma"/>
          <w:szCs w:val="24"/>
          <w:lang w:eastAsia="ar-SA"/>
        </w:rPr>
        <w:t xml:space="preserve"> </w:t>
      </w:r>
      <w:r w:rsidR="006F0344" w:rsidRPr="00BC16B8">
        <w:rPr>
          <w:bCs/>
          <w:sz w:val="23"/>
          <w:szCs w:val="23"/>
        </w:rPr>
        <w:t>Angirių tvenkinio HTS ant Šušvės up.</w:t>
      </w:r>
      <w:r w:rsidR="002E23E4">
        <w:rPr>
          <w:bCs/>
          <w:sz w:val="23"/>
          <w:szCs w:val="23"/>
        </w:rPr>
        <w:t>,</w:t>
      </w:r>
      <w:r w:rsidR="006F0344" w:rsidRPr="006F0344">
        <w:rPr>
          <w:bCs/>
          <w:sz w:val="23"/>
          <w:szCs w:val="23"/>
        </w:rPr>
        <w:t xml:space="preserve"> </w:t>
      </w:r>
      <w:r w:rsidR="002E23E4">
        <w:rPr>
          <w:bCs/>
          <w:sz w:val="23"/>
          <w:szCs w:val="23"/>
        </w:rPr>
        <w:t xml:space="preserve">esantį </w:t>
      </w:r>
      <w:r w:rsidR="006F0344" w:rsidRPr="00BC16B8">
        <w:rPr>
          <w:bCs/>
          <w:sz w:val="23"/>
          <w:szCs w:val="23"/>
        </w:rPr>
        <w:t>Kėdainių r. sav., Josvainių sen., Angirių k.</w:t>
      </w:r>
      <w:r w:rsidR="002E23E4">
        <w:rPr>
          <w:bCs/>
          <w:sz w:val="23"/>
          <w:szCs w:val="23"/>
        </w:rPr>
        <w:t>, plane pažymėtą U1-12, unikalus numeris</w:t>
      </w:r>
      <w:r w:rsidR="006F0344" w:rsidRPr="006F0344">
        <w:rPr>
          <w:sz w:val="23"/>
          <w:szCs w:val="23"/>
        </w:rPr>
        <w:t xml:space="preserve"> </w:t>
      </w:r>
      <w:r w:rsidR="006F0344" w:rsidRPr="00BC16B8">
        <w:rPr>
          <w:sz w:val="23"/>
          <w:szCs w:val="23"/>
        </w:rPr>
        <w:t>4400-5953-0552</w:t>
      </w:r>
      <w:r w:rsidR="006F0344">
        <w:rPr>
          <w:sz w:val="23"/>
          <w:szCs w:val="23"/>
        </w:rPr>
        <w:t xml:space="preserve">, </w:t>
      </w:r>
      <w:r w:rsidR="002E23E4">
        <w:rPr>
          <w:bCs/>
          <w:sz w:val="23"/>
          <w:szCs w:val="23"/>
        </w:rPr>
        <w:t xml:space="preserve">naudojimo paskirtis – </w:t>
      </w:r>
      <w:r w:rsidR="002E23E4">
        <w:rPr>
          <w:rFonts w:eastAsia="Lucida Sans Unicode"/>
          <w:color w:val="000000"/>
          <w:szCs w:val="24"/>
          <w:lang w:eastAsia="ar-SA"/>
        </w:rPr>
        <w:t xml:space="preserve">hidrotechniniai statiniai, pradinis metinis nuomos mokestis – </w:t>
      </w:r>
      <w:r w:rsidR="00761170">
        <w:rPr>
          <w:rFonts w:eastAsia="Lucida Sans Unicode"/>
          <w:color w:val="000000"/>
          <w:szCs w:val="24"/>
          <w:lang w:eastAsia="ar-SA"/>
        </w:rPr>
        <w:t xml:space="preserve">9 470 </w:t>
      </w:r>
      <w:r w:rsidR="002E23E4" w:rsidRPr="00AE1DF5">
        <w:rPr>
          <w:rFonts w:eastAsia="Lucida Sans Unicode"/>
          <w:szCs w:val="24"/>
          <w:lang w:eastAsia="ar-SA"/>
        </w:rPr>
        <w:t>Eur;</w:t>
      </w:r>
    </w:p>
    <w:p w14:paraId="7867ED31" w14:textId="5AAF4906" w:rsidR="00F8357D" w:rsidRPr="00AE1DF5" w:rsidRDefault="00F8357D" w:rsidP="00F8357D">
      <w:pPr>
        <w:widowControl w:val="0"/>
        <w:tabs>
          <w:tab w:val="left" w:pos="567"/>
          <w:tab w:val="left" w:pos="851"/>
        </w:tabs>
        <w:suppressAutoHyphens/>
        <w:spacing w:line="100" w:lineRule="atLeast"/>
        <w:jc w:val="both"/>
        <w:rPr>
          <w:rFonts w:eastAsia="Lucida Sans Unicode" w:cs="Tahoma"/>
          <w:szCs w:val="24"/>
          <w:lang w:eastAsia="ar-SA"/>
        </w:rPr>
      </w:pPr>
      <w:r w:rsidRPr="00AE1DF5">
        <w:rPr>
          <w:rFonts w:eastAsia="Lucida Sans Unicode" w:cs="Tahoma"/>
          <w:szCs w:val="24"/>
          <w:lang w:eastAsia="ar-SA"/>
        </w:rPr>
        <w:t xml:space="preserve">         1.2. </w:t>
      </w:r>
      <w:r w:rsidRPr="00AE1DF5">
        <w:rPr>
          <w:bCs/>
          <w:sz w:val="23"/>
          <w:szCs w:val="23"/>
        </w:rPr>
        <w:t>Bublių tvenkinio HTS ant Obelės up., esantį Kėdainių r. sav., Vilainių sen., Taučiūnų k., plane pažymėtą U1-12, unikalus numeris</w:t>
      </w:r>
      <w:r w:rsidRPr="00AE1DF5">
        <w:rPr>
          <w:sz w:val="23"/>
          <w:szCs w:val="23"/>
        </w:rPr>
        <w:t xml:space="preserve"> 4400-5953-0350, </w:t>
      </w:r>
      <w:r w:rsidRPr="00AE1DF5">
        <w:rPr>
          <w:bCs/>
          <w:sz w:val="23"/>
          <w:szCs w:val="23"/>
        </w:rPr>
        <w:t xml:space="preserve">naudojimo paskirtis – </w:t>
      </w:r>
      <w:r w:rsidRPr="00AE1DF5">
        <w:rPr>
          <w:rFonts w:eastAsia="Lucida Sans Unicode"/>
          <w:szCs w:val="24"/>
          <w:lang w:eastAsia="ar-SA"/>
        </w:rPr>
        <w:t>hidrotechniniai statiniai, pradinis metinis nuomos mokestis –</w:t>
      </w:r>
      <w:r w:rsidR="0039492E">
        <w:rPr>
          <w:rFonts w:eastAsia="Lucida Sans Unicode"/>
          <w:szCs w:val="24"/>
          <w:lang w:eastAsia="ar-SA"/>
        </w:rPr>
        <w:t xml:space="preserve"> 4 970 </w:t>
      </w:r>
      <w:r w:rsidRPr="00AE1DF5">
        <w:rPr>
          <w:rFonts w:eastAsia="Lucida Sans Unicode"/>
          <w:szCs w:val="24"/>
          <w:lang w:eastAsia="ar-SA"/>
        </w:rPr>
        <w:t>Eur;</w:t>
      </w:r>
    </w:p>
    <w:p w14:paraId="46036637" w14:textId="106F563D" w:rsidR="00F8357D" w:rsidRPr="00AE1DF5" w:rsidRDefault="00F8357D" w:rsidP="00F8357D">
      <w:pPr>
        <w:widowControl w:val="0"/>
        <w:tabs>
          <w:tab w:val="left" w:pos="567"/>
          <w:tab w:val="left" w:pos="851"/>
        </w:tabs>
        <w:suppressAutoHyphens/>
        <w:spacing w:line="100" w:lineRule="atLeast"/>
        <w:jc w:val="both"/>
        <w:rPr>
          <w:rFonts w:eastAsia="Lucida Sans Unicode" w:cs="Tahoma"/>
          <w:szCs w:val="24"/>
          <w:lang w:eastAsia="ar-SA"/>
        </w:rPr>
      </w:pPr>
      <w:r w:rsidRPr="00AE1DF5">
        <w:rPr>
          <w:rFonts w:eastAsia="Lucida Sans Unicode" w:cs="Tahoma"/>
          <w:szCs w:val="24"/>
          <w:lang w:eastAsia="ar-SA"/>
        </w:rPr>
        <w:t xml:space="preserve">         1.</w:t>
      </w:r>
      <w:r w:rsidR="006D1CE0" w:rsidRPr="00AE1DF5">
        <w:rPr>
          <w:rFonts w:eastAsia="Lucida Sans Unicode" w:cs="Tahoma"/>
          <w:szCs w:val="24"/>
          <w:lang w:eastAsia="ar-SA"/>
        </w:rPr>
        <w:t>3</w:t>
      </w:r>
      <w:r w:rsidRPr="00AE1DF5">
        <w:rPr>
          <w:rFonts w:eastAsia="Lucida Sans Unicode" w:cs="Tahoma"/>
          <w:szCs w:val="24"/>
          <w:lang w:eastAsia="ar-SA"/>
        </w:rPr>
        <w:t xml:space="preserve">. </w:t>
      </w:r>
      <w:r w:rsidR="006D1CE0" w:rsidRPr="00AE1DF5">
        <w:rPr>
          <w:bCs/>
          <w:sz w:val="23"/>
          <w:szCs w:val="23"/>
        </w:rPr>
        <w:t>Juodkišk</w:t>
      </w:r>
      <w:r w:rsidRPr="00AE1DF5">
        <w:rPr>
          <w:bCs/>
          <w:sz w:val="23"/>
          <w:szCs w:val="23"/>
        </w:rPr>
        <w:t xml:space="preserve">ių tvenkinio HTS ant </w:t>
      </w:r>
      <w:r w:rsidR="006D1CE0" w:rsidRPr="00AE1DF5">
        <w:rPr>
          <w:bCs/>
          <w:sz w:val="23"/>
          <w:szCs w:val="23"/>
        </w:rPr>
        <w:t>Obelės</w:t>
      </w:r>
      <w:r w:rsidRPr="00AE1DF5">
        <w:rPr>
          <w:bCs/>
          <w:sz w:val="23"/>
          <w:szCs w:val="23"/>
        </w:rPr>
        <w:t xml:space="preserve"> up., esantį Kėdainių r. sav., </w:t>
      </w:r>
      <w:r w:rsidR="00AE1DF5" w:rsidRPr="00AE1DF5">
        <w:rPr>
          <w:bCs/>
          <w:sz w:val="23"/>
          <w:szCs w:val="23"/>
        </w:rPr>
        <w:t>Vilainių</w:t>
      </w:r>
      <w:r w:rsidRPr="00AE1DF5">
        <w:rPr>
          <w:bCs/>
          <w:sz w:val="23"/>
          <w:szCs w:val="23"/>
        </w:rPr>
        <w:t xml:space="preserve"> sen., </w:t>
      </w:r>
      <w:r w:rsidR="00AE1DF5" w:rsidRPr="00AE1DF5">
        <w:rPr>
          <w:bCs/>
          <w:sz w:val="23"/>
          <w:szCs w:val="23"/>
        </w:rPr>
        <w:t xml:space="preserve">Juodkiškių </w:t>
      </w:r>
      <w:r w:rsidRPr="00AE1DF5">
        <w:rPr>
          <w:bCs/>
          <w:sz w:val="23"/>
          <w:szCs w:val="23"/>
        </w:rPr>
        <w:t>k., plane pažymėtą U1-12, unikalus numeris</w:t>
      </w:r>
      <w:r w:rsidRPr="00AE1DF5">
        <w:rPr>
          <w:sz w:val="23"/>
          <w:szCs w:val="23"/>
        </w:rPr>
        <w:t xml:space="preserve"> 4400-5953-</w:t>
      </w:r>
      <w:r w:rsidR="00AE1DF5" w:rsidRPr="00AE1DF5">
        <w:rPr>
          <w:sz w:val="23"/>
          <w:szCs w:val="23"/>
        </w:rPr>
        <w:t>0606</w:t>
      </w:r>
      <w:r w:rsidRPr="00AE1DF5">
        <w:rPr>
          <w:sz w:val="23"/>
          <w:szCs w:val="23"/>
        </w:rPr>
        <w:t xml:space="preserve">, </w:t>
      </w:r>
      <w:r w:rsidRPr="00AE1DF5">
        <w:rPr>
          <w:bCs/>
          <w:sz w:val="23"/>
          <w:szCs w:val="23"/>
        </w:rPr>
        <w:t xml:space="preserve">naudojimo paskirtis – </w:t>
      </w:r>
      <w:r w:rsidRPr="00AE1DF5">
        <w:rPr>
          <w:rFonts w:eastAsia="Lucida Sans Unicode"/>
          <w:szCs w:val="24"/>
          <w:lang w:eastAsia="ar-SA"/>
        </w:rPr>
        <w:t xml:space="preserve">hidrotechniniai statiniai, pradinis metinis nuomos mokestis – </w:t>
      </w:r>
      <w:r w:rsidR="0068162A">
        <w:rPr>
          <w:rFonts w:eastAsia="Lucida Sans Unicode"/>
          <w:szCs w:val="24"/>
          <w:lang w:eastAsia="ar-SA"/>
        </w:rPr>
        <w:t xml:space="preserve">13 800 </w:t>
      </w:r>
      <w:r w:rsidRPr="00AE1DF5">
        <w:rPr>
          <w:rFonts w:eastAsia="Lucida Sans Unicode"/>
          <w:szCs w:val="24"/>
          <w:lang w:eastAsia="ar-SA"/>
        </w:rPr>
        <w:t>Eur;</w:t>
      </w:r>
    </w:p>
    <w:p w14:paraId="21B2452A" w14:textId="28A34D6B" w:rsidR="002E23E4" w:rsidRDefault="0054717B" w:rsidP="0054717B">
      <w:pPr>
        <w:widowControl w:val="0"/>
        <w:tabs>
          <w:tab w:val="left" w:pos="567"/>
          <w:tab w:val="left" w:pos="851"/>
        </w:tabs>
        <w:suppressAutoHyphens/>
        <w:spacing w:line="100" w:lineRule="atLeast"/>
        <w:jc w:val="both"/>
        <w:rPr>
          <w:rFonts w:eastAsia="Lucida Sans Unicode"/>
          <w:color w:val="000000"/>
          <w:szCs w:val="24"/>
        </w:rPr>
      </w:pPr>
      <w:r>
        <w:rPr>
          <w:rFonts w:eastAsia="Lucida Sans Unicode" w:cs="Tahoma"/>
          <w:szCs w:val="24"/>
          <w:lang w:eastAsia="ar-SA"/>
        </w:rPr>
        <w:t xml:space="preserve">         </w:t>
      </w:r>
      <w:r w:rsidR="00F8357D" w:rsidRPr="00AE1DF5">
        <w:rPr>
          <w:rFonts w:eastAsia="Lucida Sans Unicode" w:cs="Tahoma"/>
          <w:szCs w:val="24"/>
          <w:lang w:eastAsia="ar-SA"/>
        </w:rPr>
        <w:t>1.</w:t>
      </w:r>
      <w:r>
        <w:rPr>
          <w:rFonts w:eastAsia="Lucida Sans Unicode" w:cs="Tahoma"/>
          <w:szCs w:val="24"/>
          <w:lang w:eastAsia="ar-SA"/>
        </w:rPr>
        <w:t>4</w:t>
      </w:r>
      <w:r w:rsidR="00F8357D" w:rsidRPr="00AE1DF5">
        <w:rPr>
          <w:rFonts w:eastAsia="Lucida Sans Unicode" w:cs="Tahoma"/>
          <w:szCs w:val="24"/>
          <w:lang w:eastAsia="ar-SA"/>
        </w:rPr>
        <w:t xml:space="preserve">. </w:t>
      </w:r>
      <w:r>
        <w:rPr>
          <w:bCs/>
          <w:sz w:val="23"/>
          <w:szCs w:val="23"/>
        </w:rPr>
        <w:t>Labūnavos</w:t>
      </w:r>
      <w:r w:rsidR="00F8357D" w:rsidRPr="00AE1DF5">
        <w:rPr>
          <w:bCs/>
          <w:sz w:val="23"/>
          <w:szCs w:val="23"/>
        </w:rPr>
        <w:t xml:space="preserve"> tvenkinio HTS ant </w:t>
      </w:r>
      <w:r w:rsidR="009F3D0D">
        <w:rPr>
          <w:bCs/>
          <w:sz w:val="23"/>
          <w:szCs w:val="23"/>
        </w:rPr>
        <w:t>Barup</w:t>
      </w:r>
      <w:r w:rsidR="00F8357D" w:rsidRPr="00AE1DF5">
        <w:rPr>
          <w:bCs/>
          <w:sz w:val="23"/>
          <w:szCs w:val="23"/>
        </w:rPr>
        <w:t xml:space="preserve">ės up., esantį Kėdainių r. sav., </w:t>
      </w:r>
      <w:r w:rsidR="00090DB7">
        <w:rPr>
          <w:bCs/>
          <w:sz w:val="23"/>
          <w:szCs w:val="23"/>
        </w:rPr>
        <w:t>Pelėdnag</w:t>
      </w:r>
      <w:r w:rsidR="00F8357D" w:rsidRPr="00AE1DF5">
        <w:rPr>
          <w:bCs/>
          <w:sz w:val="23"/>
          <w:szCs w:val="23"/>
        </w:rPr>
        <w:t xml:space="preserve">ių sen., </w:t>
      </w:r>
      <w:r w:rsidR="00090DB7">
        <w:rPr>
          <w:bCs/>
          <w:sz w:val="23"/>
          <w:szCs w:val="23"/>
        </w:rPr>
        <w:t>Labūnavos</w:t>
      </w:r>
      <w:r w:rsidR="00F8357D" w:rsidRPr="00AE1DF5">
        <w:rPr>
          <w:bCs/>
          <w:sz w:val="23"/>
          <w:szCs w:val="23"/>
        </w:rPr>
        <w:t xml:space="preserve"> k., plane pažymėtą U1-1</w:t>
      </w:r>
      <w:r w:rsidR="00090DB7">
        <w:rPr>
          <w:bCs/>
          <w:sz w:val="23"/>
          <w:szCs w:val="23"/>
        </w:rPr>
        <w:t>1</w:t>
      </w:r>
      <w:r w:rsidR="00F8357D" w:rsidRPr="00AE1DF5">
        <w:rPr>
          <w:bCs/>
          <w:sz w:val="23"/>
          <w:szCs w:val="23"/>
        </w:rPr>
        <w:t>, unikalus numeris</w:t>
      </w:r>
      <w:r w:rsidR="00F8357D" w:rsidRPr="00AE1DF5">
        <w:rPr>
          <w:sz w:val="23"/>
          <w:szCs w:val="23"/>
        </w:rPr>
        <w:t xml:space="preserve"> 4400-5953-0</w:t>
      </w:r>
      <w:r w:rsidR="00090DB7">
        <w:rPr>
          <w:sz w:val="23"/>
          <w:szCs w:val="23"/>
        </w:rPr>
        <w:t>460</w:t>
      </w:r>
      <w:r w:rsidR="00F8357D" w:rsidRPr="00AE1DF5">
        <w:rPr>
          <w:sz w:val="23"/>
          <w:szCs w:val="23"/>
        </w:rPr>
        <w:t xml:space="preserve">, </w:t>
      </w:r>
      <w:r w:rsidR="00F8357D" w:rsidRPr="00AE1DF5">
        <w:rPr>
          <w:bCs/>
          <w:sz w:val="23"/>
          <w:szCs w:val="23"/>
        </w:rPr>
        <w:t xml:space="preserve">naudojimo paskirtis – </w:t>
      </w:r>
      <w:r w:rsidR="00F8357D" w:rsidRPr="00AE1DF5">
        <w:rPr>
          <w:rFonts w:eastAsia="Lucida Sans Unicode"/>
          <w:szCs w:val="24"/>
          <w:lang w:eastAsia="ar-SA"/>
        </w:rPr>
        <w:t xml:space="preserve">hidrotechniniai statiniai, pradinis metinis nuomos mokestis – </w:t>
      </w:r>
      <w:r w:rsidR="006C5576">
        <w:rPr>
          <w:rFonts w:eastAsia="Lucida Sans Unicode"/>
          <w:szCs w:val="24"/>
          <w:lang w:eastAsia="ar-SA"/>
        </w:rPr>
        <w:t xml:space="preserve">8 940 </w:t>
      </w:r>
      <w:r w:rsidR="00F8357D" w:rsidRPr="00AE1DF5">
        <w:rPr>
          <w:rFonts w:eastAsia="Lucida Sans Unicode"/>
          <w:szCs w:val="24"/>
          <w:lang w:eastAsia="ar-SA"/>
        </w:rPr>
        <w:t>Eur</w:t>
      </w:r>
      <w:r w:rsidR="00AE1DF5">
        <w:rPr>
          <w:rFonts w:eastAsia="Lucida Sans Unicode"/>
          <w:szCs w:val="24"/>
          <w:lang w:eastAsia="ar-SA"/>
        </w:rPr>
        <w:t>.</w:t>
      </w:r>
    </w:p>
    <w:p w14:paraId="5E4D2B9F" w14:textId="429F6DBF" w:rsidR="00EB675C" w:rsidRPr="007329A4" w:rsidRDefault="00090DB7" w:rsidP="00FC6E3F">
      <w:pPr>
        <w:widowControl w:val="0"/>
        <w:tabs>
          <w:tab w:val="left" w:pos="567"/>
          <w:tab w:val="left" w:pos="851"/>
        </w:tabs>
        <w:suppressAutoHyphens/>
        <w:spacing w:line="100" w:lineRule="atLeast"/>
        <w:jc w:val="both"/>
        <w:rPr>
          <w:rFonts w:eastAsia="Lucida Sans Unicode"/>
          <w:color w:val="000000"/>
          <w:szCs w:val="24"/>
        </w:rPr>
      </w:pPr>
      <w:r>
        <w:rPr>
          <w:rFonts w:eastAsia="Lucida Sans Unicode"/>
          <w:color w:val="000000"/>
          <w:szCs w:val="24"/>
        </w:rPr>
        <w:t xml:space="preserve">         2. </w:t>
      </w:r>
      <w:r w:rsidR="00E56D77" w:rsidRPr="007329A4">
        <w:rPr>
          <w:rFonts w:eastAsia="Lucida Sans Unicode"/>
          <w:color w:val="000000"/>
          <w:szCs w:val="24"/>
        </w:rPr>
        <w:t>Įgalioti Kėdainių rajono savivaldybės administracij</w:t>
      </w:r>
      <w:r w:rsidR="00000FB9">
        <w:rPr>
          <w:rFonts w:eastAsia="Lucida Sans Unicode"/>
          <w:color w:val="000000"/>
          <w:szCs w:val="24"/>
        </w:rPr>
        <w:t>os direktorių</w:t>
      </w:r>
      <w:r w:rsidR="00E56D77" w:rsidRPr="007329A4">
        <w:rPr>
          <w:rFonts w:eastAsia="Lucida Sans Unicode"/>
          <w:color w:val="000000"/>
          <w:szCs w:val="24"/>
        </w:rPr>
        <w:t xml:space="preserve"> </w:t>
      </w:r>
      <w:r w:rsidR="00EB675C" w:rsidRPr="007329A4">
        <w:rPr>
          <w:rFonts w:eastAsia="Lucida Sans Unicode"/>
          <w:color w:val="000000"/>
          <w:szCs w:val="24"/>
        </w:rPr>
        <w:t>organizuoti viešą nuomos konkursą, pasirašyti 1 punkte nurodyt</w:t>
      </w:r>
      <w:r w:rsidR="001C27DF" w:rsidRPr="007329A4">
        <w:rPr>
          <w:rFonts w:eastAsia="Lucida Sans Unicode"/>
          <w:color w:val="000000"/>
          <w:szCs w:val="24"/>
        </w:rPr>
        <w:t>o</w:t>
      </w:r>
      <w:r w:rsidR="00EB675C" w:rsidRPr="007329A4">
        <w:rPr>
          <w:rFonts w:eastAsia="Lucida Sans Unicode"/>
          <w:color w:val="000000"/>
          <w:szCs w:val="24"/>
        </w:rPr>
        <w:t xml:space="preserve"> </w:t>
      </w:r>
      <w:r w:rsidR="00E1058E" w:rsidRPr="007329A4">
        <w:rPr>
          <w:rFonts w:eastAsia="Lucida Sans Unicode"/>
          <w:color w:val="000000"/>
          <w:szCs w:val="24"/>
        </w:rPr>
        <w:t>turto</w:t>
      </w:r>
      <w:r w:rsidR="00EB675C" w:rsidRPr="007329A4">
        <w:rPr>
          <w:rFonts w:eastAsia="Lucida Sans Unicode"/>
          <w:color w:val="000000"/>
          <w:szCs w:val="24"/>
        </w:rPr>
        <w:t xml:space="preserve"> nuomos sutart</w:t>
      </w:r>
      <w:r w:rsidR="00D070AD" w:rsidRPr="007329A4">
        <w:rPr>
          <w:rFonts w:eastAsia="Lucida Sans Unicode"/>
          <w:color w:val="000000"/>
          <w:szCs w:val="24"/>
        </w:rPr>
        <w:t>is</w:t>
      </w:r>
      <w:r w:rsidR="00EB675C" w:rsidRPr="007329A4">
        <w:rPr>
          <w:rFonts w:eastAsia="Lucida Sans Unicode"/>
          <w:color w:val="000000"/>
          <w:szCs w:val="24"/>
        </w:rPr>
        <w:t>, perdavimo–priėmimo akt</w:t>
      </w:r>
      <w:r w:rsidR="00D070AD" w:rsidRPr="007329A4">
        <w:rPr>
          <w:rFonts w:eastAsia="Lucida Sans Unicode"/>
          <w:color w:val="000000"/>
          <w:szCs w:val="24"/>
        </w:rPr>
        <w:t xml:space="preserve">us </w:t>
      </w:r>
      <w:r w:rsidR="00EB675C" w:rsidRPr="007329A4">
        <w:rPr>
          <w:rFonts w:eastAsia="Lucida Sans Unicode"/>
          <w:color w:val="000000"/>
          <w:szCs w:val="24"/>
        </w:rPr>
        <w:t>ir informaciją apie sudaryt</w:t>
      </w:r>
      <w:r w:rsidR="00D070AD" w:rsidRPr="007329A4">
        <w:rPr>
          <w:rFonts w:eastAsia="Lucida Sans Unicode"/>
          <w:color w:val="000000"/>
          <w:szCs w:val="24"/>
        </w:rPr>
        <w:t>as</w:t>
      </w:r>
      <w:r w:rsidR="00EB675C" w:rsidRPr="007329A4">
        <w:rPr>
          <w:rFonts w:eastAsia="Lucida Sans Unicode"/>
          <w:color w:val="000000"/>
          <w:szCs w:val="24"/>
        </w:rPr>
        <w:t xml:space="preserve"> </w:t>
      </w:r>
      <w:r w:rsidR="00F62BC8" w:rsidRPr="007329A4">
        <w:rPr>
          <w:rFonts w:eastAsia="Lucida Sans Unicode"/>
          <w:color w:val="000000"/>
          <w:szCs w:val="24"/>
        </w:rPr>
        <w:t>nuomos</w:t>
      </w:r>
      <w:r w:rsidR="00EB675C" w:rsidRPr="007329A4">
        <w:rPr>
          <w:rFonts w:eastAsia="Lucida Sans Unicode"/>
          <w:color w:val="000000"/>
          <w:szCs w:val="24"/>
        </w:rPr>
        <w:t xml:space="preserve"> sutart</w:t>
      </w:r>
      <w:r w:rsidR="00D070AD" w:rsidRPr="007329A4">
        <w:rPr>
          <w:rFonts w:eastAsia="Lucida Sans Unicode"/>
          <w:color w:val="000000"/>
          <w:szCs w:val="24"/>
        </w:rPr>
        <w:t>is</w:t>
      </w:r>
      <w:r w:rsidR="00EB675C" w:rsidRPr="007329A4">
        <w:rPr>
          <w:rFonts w:eastAsia="Lucida Sans Unicode"/>
          <w:color w:val="000000"/>
          <w:szCs w:val="24"/>
        </w:rPr>
        <w:t xml:space="preserve"> paskelbti savivaldybės interneto svetainėje</w:t>
      </w:r>
      <w:r w:rsidR="00503511">
        <w:rPr>
          <w:rFonts w:eastAsia="Lucida Sans Unicode"/>
          <w:color w:val="000000"/>
          <w:szCs w:val="24"/>
        </w:rPr>
        <w:t xml:space="preserve"> </w:t>
      </w:r>
      <w:r w:rsidR="00EB675C" w:rsidRPr="007329A4">
        <w:rPr>
          <w:rFonts w:eastAsia="Lucida Sans Unicode"/>
          <w:color w:val="000000"/>
          <w:szCs w:val="24"/>
        </w:rPr>
        <w:t>ne vėliau kaip per 1 mėnesį nuo sutarties sudarymo dienos.</w:t>
      </w:r>
    </w:p>
    <w:p w14:paraId="518F48DB" w14:textId="0D044F17" w:rsidR="00F156F5" w:rsidRPr="00CF30B1" w:rsidRDefault="00E56D77" w:rsidP="00EB675C">
      <w:pPr>
        <w:widowControl w:val="0"/>
        <w:suppressAutoHyphens/>
        <w:ind w:firstLine="567"/>
        <w:jc w:val="both"/>
      </w:pPr>
      <w:r w:rsidRPr="00CF30B1">
        <w:rPr>
          <w:color w:val="000000"/>
        </w:rPr>
        <w:t xml:space="preserve">Šis sprendimas per vieną mėnesį nuo sprendimo paskelbimo dienos gali būti skundžiamas </w:t>
      </w:r>
      <w:r w:rsidRPr="00CF30B1">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EAC816" w14:textId="7AADECE3" w:rsidR="00F156F5" w:rsidRDefault="00F156F5">
      <w:pPr>
        <w:widowControl w:val="0"/>
        <w:suppressAutoHyphens/>
        <w:jc w:val="both"/>
        <w:rPr>
          <w:spacing w:val="6"/>
          <w:szCs w:val="24"/>
          <w:lang w:eastAsia="lt-LT"/>
        </w:rPr>
      </w:pPr>
    </w:p>
    <w:p w14:paraId="7D65C5E9" w14:textId="77777777" w:rsidR="00827E2B" w:rsidRDefault="00827E2B">
      <w:pPr>
        <w:widowControl w:val="0"/>
        <w:suppressAutoHyphens/>
        <w:jc w:val="both"/>
        <w:rPr>
          <w:spacing w:val="6"/>
          <w:szCs w:val="24"/>
          <w:lang w:eastAsia="lt-LT"/>
        </w:rPr>
      </w:pPr>
    </w:p>
    <w:p w14:paraId="2D3ECA8A" w14:textId="77777777" w:rsidR="00EE6D06" w:rsidRPr="00CF30B1" w:rsidRDefault="00EE6D06">
      <w:pPr>
        <w:widowControl w:val="0"/>
        <w:suppressAutoHyphens/>
        <w:jc w:val="both"/>
        <w:rPr>
          <w:spacing w:val="6"/>
          <w:szCs w:val="24"/>
          <w:lang w:eastAsia="lt-LT"/>
        </w:rPr>
      </w:pPr>
    </w:p>
    <w:p w14:paraId="62F9C970" w14:textId="7C6F7A8F" w:rsidR="00EB675C" w:rsidRPr="00CF30B1" w:rsidRDefault="00EE6D06" w:rsidP="00EE6D06">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w:t>
      </w:r>
      <w:r>
        <w:rPr>
          <w:szCs w:val="24"/>
        </w:rPr>
        <w:t xml:space="preserve">             </w:t>
      </w:r>
      <w:r w:rsidRPr="004B340D">
        <w:rPr>
          <w:szCs w:val="24"/>
        </w:rPr>
        <w:t>Valentinas Tamulis</w:t>
      </w:r>
    </w:p>
    <w:sectPr w:rsidR="00EB675C" w:rsidRPr="00CF30B1" w:rsidSect="00EE6D06">
      <w:footnotePr>
        <w:pos w:val="beneathText"/>
      </w:footnotePr>
      <w:pgSz w:w="11905" w:h="16837"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BD480" w14:textId="77777777" w:rsidR="00B618CE" w:rsidRDefault="00B618CE" w:rsidP="00B41D45">
      <w:r>
        <w:separator/>
      </w:r>
    </w:p>
  </w:endnote>
  <w:endnote w:type="continuationSeparator" w:id="0">
    <w:p w14:paraId="631E777A" w14:textId="77777777" w:rsidR="00B618CE" w:rsidRDefault="00B618CE"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D0F16" w14:textId="77777777" w:rsidR="00B618CE" w:rsidRDefault="00B618CE" w:rsidP="00B41D45">
      <w:r>
        <w:separator/>
      </w:r>
    </w:p>
  </w:footnote>
  <w:footnote w:type="continuationSeparator" w:id="0">
    <w:p w14:paraId="330A6936" w14:textId="77777777" w:rsidR="00B618CE" w:rsidRDefault="00B618CE"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94941242">
    <w:abstractNumId w:val="0"/>
  </w:num>
  <w:num w:numId="2" w16cid:durableId="202690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FB9"/>
    <w:rsid w:val="000122D8"/>
    <w:rsid w:val="000136B9"/>
    <w:rsid w:val="00023EDF"/>
    <w:rsid w:val="00036634"/>
    <w:rsid w:val="00051EE9"/>
    <w:rsid w:val="00090DB7"/>
    <w:rsid w:val="000C3981"/>
    <w:rsid w:val="000C7CD7"/>
    <w:rsid w:val="000D72C6"/>
    <w:rsid w:val="000E7DF7"/>
    <w:rsid w:val="00113FA1"/>
    <w:rsid w:val="001159D0"/>
    <w:rsid w:val="00121374"/>
    <w:rsid w:val="00122E0F"/>
    <w:rsid w:val="00130ACE"/>
    <w:rsid w:val="00141A53"/>
    <w:rsid w:val="001635EF"/>
    <w:rsid w:val="0017108F"/>
    <w:rsid w:val="00173FF8"/>
    <w:rsid w:val="00184402"/>
    <w:rsid w:val="00190D86"/>
    <w:rsid w:val="00194358"/>
    <w:rsid w:val="001B19C3"/>
    <w:rsid w:val="001C27DF"/>
    <w:rsid w:val="001C65EE"/>
    <w:rsid w:val="001F3153"/>
    <w:rsid w:val="0024766A"/>
    <w:rsid w:val="0027770C"/>
    <w:rsid w:val="00294733"/>
    <w:rsid w:val="002A4EC1"/>
    <w:rsid w:val="002A641A"/>
    <w:rsid w:val="002A7465"/>
    <w:rsid w:val="002D5555"/>
    <w:rsid w:val="002E23E4"/>
    <w:rsid w:val="002F0351"/>
    <w:rsid w:val="002F0E4B"/>
    <w:rsid w:val="00330A5A"/>
    <w:rsid w:val="00335968"/>
    <w:rsid w:val="00340A51"/>
    <w:rsid w:val="00381311"/>
    <w:rsid w:val="00392974"/>
    <w:rsid w:val="0039492E"/>
    <w:rsid w:val="003E6738"/>
    <w:rsid w:val="003F6F73"/>
    <w:rsid w:val="00430DE4"/>
    <w:rsid w:val="00434723"/>
    <w:rsid w:val="004C4664"/>
    <w:rsid w:val="004C61F3"/>
    <w:rsid w:val="004D3155"/>
    <w:rsid w:val="00501081"/>
    <w:rsid w:val="00503511"/>
    <w:rsid w:val="00540346"/>
    <w:rsid w:val="0054717B"/>
    <w:rsid w:val="00591FEE"/>
    <w:rsid w:val="00595E8B"/>
    <w:rsid w:val="005C62C9"/>
    <w:rsid w:val="006114D4"/>
    <w:rsid w:val="00616DA4"/>
    <w:rsid w:val="0063507F"/>
    <w:rsid w:val="00645191"/>
    <w:rsid w:val="00656F17"/>
    <w:rsid w:val="00675248"/>
    <w:rsid w:val="0068162A"/>
    <w:rsid w:val="00682A4E"/>
    <w:rsid w:val="006A5BA8"/>
    <w:rsid w:val="006C5576"/>
    <w:rsid w:val="006D1CE0"/>
    <w:rsid w:val="006D4CF4"/>
    <w:rsid w:val="006F0344"/>
    <w:rsid w:val="006F3549"/>
    <w:rsid w:val="007111DB"/>
    <w:rsid w:val="007227B5"/>
    <w:rsid w:val="0072540F"/>
    <w:rsid w:val="007329A4"/>
    <w:rsid w:val="00761170"/>
    <w:rsid w:val="00774A2F"/>
    <w:rsid w:val="00774EEE"/>
    <w:rsid w:val="00786324"/>
    <w:rsid w:val="007A019F"/>
    <w:rsid w:val="007A1367"/>
    <w:rsid w:val="007C0A92"/>
    <w:rsid w:val="00827E2B"/>
    <w:rsid w:val="008C198B"/>
    <w:rsid w:val="00910A55"/>
    <w:rsid w:val="009411D9"/>
    <w:rsid w:val="009467F9"/>
    <w:rsid w:val="00956CFA"/>
    <w:rsid w:val="009652B2"/>
    <w:rsid w:val="00995765"/>
    <w:rsid w:val="009B25A5"/>
    <w:rsid w:val="009C2C7A"/>
    <w:rsid w:val="009D3A7B"/>
    <w:rsid w:val="009E792E"/>
    <w:rsid w:val="009F29F5"/>
    <w:rsid w:val="009F3D0D"/>
    <w:rsid w:val="00A00D23"/>
    <w:rsid w:val="00A55794"/>
    <w:rsid w:val="00A573E8"/>
    <w:rsid w:val="00A60A45"/>
    <w:rsid w:val="00AB2F9F"/>
    <w:rsid w:val="00AC6CFF"/>
    <w:rsid w:val="00AE1DF5"/>
    <w:rsid w:val="00AE392B"/>
    <w:rsid w:val="00B021AB"/>
    <w:rsid w:val="00B048C9"/>
    <w:rsid w:val="00B17AF0"/>
    <w:rsid w:val="00B21738"/>
    <w:rsid w:val="00B41D45"/>
    <w:rsid w:val="00B52874"/>
    <w:rsid w:val="00B618CE"/>
    <w:rsid w:val="00B7141C"/>
    <w:rsid w:val="00B859FE"/>
    <w:rsid w:val="00B90F11"/>
    <w:rsid w:val="00BC1F46"/>
    <w:rsid w:val="00BD1979"/>
    <w:rsid w:val="00BE10A9"/>
    <w:rsid w:val="00C26C00"/>
    <w:rsid w:val="00C570B1"/>
    <w:rsid w:val="00C67EF0"/>
    <w:rsid w:val="00C75489"/>
    <w:rsid w:val="00C765C2"/>
    <w:rsid w:val="00CD6146"/>
    <w:rsid w:val="00CF3035"/>
    <w:rsid w:val="00CF30B1"/>
    <w:rsid w:val="00D070AD"/>
    <w:rsid w:val="00D11D00"/>
    <w:rsid w:val="00D201B7"/>
    <w:rsid w:val="00D55844"/>
    <w:rsid w:val="00D805AD"/>
    <w:rsid w:val="00DB6374"/>
    <w:rsid w:val="00DC37E8"/>
    <w:rsid w:val="00E1058E"/>
    <w:rsid w:val="00E13BB9"/>
    <w:rsid w:val="00E23045"/>
    <w:rsid w:val="00E32200"/>
    <w:rsid w:val="00E364C5"/>
    <w:rsid w:val="00E5271E"/>
    <w:rsid w:val="00E56D77"/>
    <w:rsid w:val="00E6408B"/>
    <w:rsid w:val="00E76E78"/>
    <w:rsid w:val="00EA11E0"/>
    <w:rsid w:val="00EB675C"/>
    <w:rsid w:val="00EE42F1"/>
    <w:rsid w:val="00EE6D06"/>
    <w:rsid w:val="00EF226F"/>
    <w:rsid w:val="00F156F5"/>
    <w:rsid w:val="00F33868"/>
    <w:rsid w:val="00F33B7F"/>
    <w:rsid w:val="00F62BC8"/>
    <w:rsid w:val="00F6362B"/>
    <w:rsid w:val="00F71505"/>
    <w:rsid w:val="00F81F31"/>
    <w:rsid w:val="00F8357D"/>
    <w:rsid w:val="00F95542"/>
    <w:rsid w:val="00FA6239"/>
    <w:rsid w:val="00FC6E3F"/>
    <w:rsid w:val="00FD624D"/>
    <w:rsid w:val="00FF01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 w:type="paragraph" w:styleId="Pagrindinistekstas">
    <w:name w:val="Body Text"/>
    <w:basedOn w:val="prastasis"/>
    <w:link w:val="PagrindinistekstasDiagrama"/>
    <w:rsid w:val="006F0344"/>
    <w:pPr>
      <w:spacing w:after="120"/>
    </w:pPr>
    <w:rPr>
      <w:sz w:val="20"/>
      <w:lang w:val="en-US"/>
    </w:rPr>
  </w:style>
  <w:style w:type="character" w:customStyle="1" w:styleId="PagrindinistekstasDiagrama">
    <w:name w:val="Pagrindinis tekstas Diagrama"/>
    <w:basedOn w:val="Numatytasispastraiposriftas"/>
    <w:link w:val="Pagrindinistekstas"/>
    <w:rsid w:val="006F0344"/>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94339">
      <w:bodyDiv w:val="1"/>
      <w:marLeft w:val="0"/>
      <w:marRight w:val="0"/>
      <w:marTop w:val="0"/>
      <w:marBottom w:val="0"/>
      <w:divBdr>
        <w:top w:val="none" w:sz="0" w:space="0" w:color="auto"/>
        <w:left w:val="none" w:sz="0" w:space="0" w:color="auto"/>
        <w:bottom w:val="none" w:sz="0" w:space="0" w:color="auto"/>
        <w:right w:val="none" w:sz="0" w:space="0" w:color="auto"/>
      </w:divBdr>
      <w:divsChild>
        <w:div w:id="388114511">
          <w:marLeft w:val="0"/>
          <w:marRight w:val="0"/>
          <w:marTop w:val="0"/>
          <w:marBottom w:val="0"/>
          <w:divBdr>
            <w:top w:val="none" w:sz="0" w:space="0" w:color="auto"/>
            <w:left w:val="none" w:sz="0" w:space="0" w:color="auto"/>
            <w:bottom w:val="none" w:sz="0" w:space="0" w:color="auto"/>
            <w:right w:val="none" w:sz="0" w:space="0" w:color="auto"/>
          </w:divBdr>
        </w:div>
        <w:div w:id="1850410498">
          <w:marLeft w:val="0"/>
          <w:marRight w:val="0"/>
          <w:marTop w:val="0"/>
          <w:marBottom w:val="0"/>
          <w:divBdr>
            <w:top w:val="none" w:sz="0" w:space="0" w:color="auto"/>
            <w:left w:val="none" w:sz="0" w:space="0" w:color="auto"/>
            <w:bottom w:val="none" w:sz="0" w:space="0" w:color="auto"/>
            <w:right w:val="none" w:sz="0" w:space="0" w:color="auto"/>
          </w:divBdr>
        </w:div>
      </w:divsChild>
    </w:div>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E375-E134-4E9E-B48E-85E28599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2120</Words>
  <Characters>1209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3323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2024-10-01T11:38:00Z</dcterms:created>
  <dcterms:modified xsi:type="dcterms:W3CDTF">2024-10-02T05:48:00Z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51f4e78a5ba746226ff6be8f8f368afd1d72f6b9ff82baf5a0f60bbba4cdc635</vt:lpwstr>
  </property>
</Properties>
</file>