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B7EB7" w14:textId="58EA4453" w:rsidR="00717013" w:rsidRPr="00C517B5" w:rsidRDefault="00C517B5" w:rsidP="00C517B5">
      <w:pPr>
        <w:tabs>
          <w:tab w:val="center" w:pos="4819"/>
          <w:tab w:val="right" w:pos="9638"/>
        </w:tabs>
        <w:jc w:val="right"/>
        <w:rPr>
          <w:b/>
          <w:bCs/>
        </w:rPr>
      </w:pPr>
      <w:r w:rsidRPr="00C517B5">
        <w:rPr>
          <w:b/>
          <w:bCs/>
        </w:rPr>
        <w:t>Projektas</w:t>
      </w:r>
    </w:p>
    <w:p w14:paraId="45E910E4" w14:textId="77777777" w:rsidR="00717013" w:rsidRDefault="00BD57D2">
      <w:pPr>
        <w:ind w:left="350"/>
        <w:jc w:val="center"/>
        <w:rPr>
          <w:szCs w:val="24"/>
          <w:lang w:eastAsia="ar-SA"/>
        </w:rPr>
      </w:pPr>
      <w:r>
        <w:rPr>
          <w:szCs w:val="24"/>
          <w:lang w:eastAsia="ar-SA"/>
        </w:rPr>
        <w:object w:dxaOrig="765" w:dyaOrig="900" w14:anchorId="0FFA3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75pt" o:ole="" filled="t">
            <v:fill opacity="0" color2="black"/>
            <v:imagedata r:id="rId8" o:title=""/>
          </v:shape>
          <o:OLEObject Type="Embed" ProgID="Msxml2.SAXXMLReader.6.0" ShapeID="_x0000_i1025" DrawAspect="Content" ObjectID="_1793628141" r:id="rId9"/>
        </w:object>
      </w:r>
    </w:p>
    <w:p w14:paraId="1939CF93" w14:textId="77777777" w:rsidR="00717013" w:rsidRDefault="00717013">
      <w:pPr>
        <w:ind w:left="350"/>
        <w:jc w:val="center"/>
        <w:rPr>
          <w:sz w:val="16"/>
          <w:szCs w:val="16"/>
          <w:lang w:eastAsia="ar-SA"/>
        </w:rPr>
      </w:pPr>
    </w:p>
    <w:p w14:paraId="59DCFE96" w14:textId="77777777" w:rsidR="00717013" w:rsidRDefault="00BD57D2">
      <w:pPr>
        <w:jc w:val="center"/>
        <w:rPr>
          <w:rFonts w:eastAsia="SimSun"/>
          <w:b/>
          <w:szCs w:val="24"/>
          <w:lang w:eastAsia="zh-CN"/>
        </w:rPr>
      </w:pPr>
      <w:r>
        <w:rPr>
          <w:rFonts w:eastAsia="SimSun"/>
          <w:b/>
          <w:szCs w:val="24"/>
          <w:lang w:eastAsia="zh-CN"/>
        </w:rPr>
        <w:t>KĖDAINIŲ RAJONO SAVIVALDYBĖS TARYBA</w:t>
      </w:r>
    </w:p>
    <w:p w14:paraId="0E1FA593" w14:textId="77777777" w:rsidR="00717013" w:rsidRDefault="00717013">
      <w:pPr>
        <w:jc w:val="center"/>
        <w:rPr>
          <w:b/>
          <w:szCs w:val="24"/>
          <w:lang w:eastAsia="lt-LT"/>
        </w:rPr>
      </w:pPr>
    </w:p>
    <w:p w14:paraId="6F1FAD26" w14:textId="77777777" w:rsidR="00717013" w:rsidRDefault="00BD57D2">
      <w:pPr>
        <w:jc w:val="center"/>
        <w:rPr>
          <w:b/>
          <w:szCs w:val="24"/>
          <w:lang w:eastAsia="lt-LT"/>
        </w:rPr>
      </w:pPr>
      <w:r>
        <w:rPr>
          <w:b/>
          <w:szCs w:val="24"/>
          <w:lang w:eastAsia="lt-LT"/>
        </w:rPr>
        <w:t>SPRENDIMAS</w:t>
      </w:r>
    </w:p>
    <w:p w14:paraId="2D428637" w14:textId="77777777" w:rsidR="00717013" w:rsidRDefault="00BD57D2">
      <w:pPr>
        <w:jc w:val="center"/>
        <w:rPr>
          <w:b/>
          <w:bCs/>
          <w:szCs w:val="24"/>
          <w:lang w:eastAsia="lt-LT"/>
        </w:rPr>
      </w:pPr>
      <w:r>
        <w:rPr>
          <w:b/>
          <w:bCs/>
          <w:szCs w:val="24"/>
          <w:lang w:eastAsia="lt-LT"/>
        </w:rPr>
        <w:t>DĖL KĖDAINIŲ RAJONO SAVIVALDYBĖS ETIKOS KOMISIJOS VEIKLOS NUOSTATŲ PATVIRTINIMO</w:t>
      </w:r>
    </w:p>
    <w:p w14:paraId="6C23A5BF" w14:textId="77777777" w:rsidR="00717013" w:rsidRDefault="00717013">
      <w:pPr>
        <w:tabs>
          <w:tab w:val="center" w:pos="4677"/>
          <w:tab w:val="left" w:pos="6285"/>
        </w:tabs>
        <w:jc w:val="center"/>
        <w:rPr>
          <w:szCs w:val="24"/>
          <w:lang w:eastAsia="lt-LT"/>
        </w:rPr>
      </w:pPr>
    </w:p>
    <w:p w14:paraId="2E9A9250" w14:textId="374CF78B" w:rsidR="00717013" w:rsidRDefault="00BD57D2">
      <w:pPr>
        <w:jc w:val="center"/>
        <w:rPr>
          <w:szCs w:val="24"/>
          <w:lang w:eastAsia="lt-LT"/>
        </w:rPr>
      </w:pPr>
      <w:r>
        <w:rPr>
          <w:szCs w:val="24"/>
          <w:lang w:eastAsia="lt-LT"/>
        </w:rPr>
        <w:t>202</w:t>
      </w:r>
      <w:r w:rsidR="003305D2">
        <w:rPr>
          <w:szCs w:val="24"/>
          <w:lang w:eastAsia="lt-LT"/>
        </w:rPr>
        <w:t>4</w:t>
      </w:r>
      <w:r>
        <w:rPr>
          <w:szCs w:val="24"/>
          <w:lang w:eastAsia="lt-LT"/>
        </w:rPr>
        <w:t xml:space="preserve"> m. </w:t>
      </w:r>
      <w:r w:rsidR="003305D2">
        <w:rPr>
          <w:szCs w:val="24"/>
          <w:lang w:eastAsia="lt-LT"/>
        </w:rPr>
        <w:t xml:space="preserve"> </w:t>
      </w:r>
      <w:r w:rsidR="009B679C">
        <w:rPr>
          <w:szCs w:val="24"/>
          <w:lang w:eastAsia="lt-LT"/>
        </w:rPr>
        <w:t xml:space="preserve">lapkričio </w:t>
      </w:r>
      <w:r w:rsidR="000B48CD">
        <w:rPr>
          <w:szCs w:val="24"/>
          <w:lang w:eastAsia="lt-LT"/>
        </w:rPr>
        <w:t>20</w:t>
      </w:r>
      <w:r>
        <w:rPr>
          <w:szCs w:val="24"/>
          <w:lang w:eastAsia="lt-LT"/>
        </w:rPr>
        <w:t xml:space="preserve"> d. Nr. S</w:t>
      </w:r>
      <w:r w:rsidR="009B679C">
        <w:rPr>
          <w:szCs w:val="24"/>
          <w:lang w:eastAsia="lt-LT"/>
        </w:rPr>
        <w:t>P</w:t>
      </w:r>
      <w:r>
        <w:rPr>
          <w:szCs w:val="24"/>
          <w:lang w:eastAsia="lt-LT"/>
        </w:rPr>
        <w:t>-</w:t>
      </w:r>
      <w:r w:rsidR="000B48CD">
        <w:rPr>
          <w:szCs w:val="24"/>
          <w:lang w:eastAsia="lt-LT"/>
        </w:rPr>
        <w:t>389</w:t>
      </w:r>
    </w:p>
    <w:p w14:paraId="7AEBDFB3" w14:textId="77777777" w:rsidR="00717013" w:rsidRDefault="00BD57D2">
      <w:pPr>
        <w:tabs>
          <w:tab w:val="center" w:pos="4677"/>
          <w:tab w:val="left" w:pos="6285"/>
        </w:tabs>
        <w:jc w:val="center"/>
        <w:rPr>
          <w:szCs w:val="24"/>
          <w:lang w:eastAsia="lt-LT"/>
        </w:rPr>
      </w:pPr>
      <w:r>
        <w:rPr>
          <w:szCs w:val="24"/>
          <w:lang w:eastAsia="lt-LT"/>
        </w:rPr>
        <w:t>Kėdainiai</w:t>
      </w:r>
    </w:p>
    <w:p w14:paraId="45F1D1A9" w14:textId="77777777" w:rsidR="00717013" w:rsidRDefault="00717013">
      <w:pPr>
        <w:tabs>
          <w:tab w:val="center" w:pos="4677"/>
          <w:tab w:val="left" w:pos="6285"/>
        </w:tabs>
        <w:rPr>
          <w:szCs w:val="24"/>
          <w:lang w:eastAsia="lt-LT"/>
        </w:rPr>
      </w:pPr>
    </w:p>
    <w:p w14:paraId="10751E3A" w14:textId="77777777" w:rsidR="003E1688" w:rsidRDefault="003E1688">
      <w:pPr>
        <w:tabs>
          <w:tab w:val="center" w:pos="4677"/>
          <w:tab w:val="left" w:pos="6285"/>
        </w:tabs>
        <w:rPr>
          <w:szCs w:val="24"/>
          <w:lang w:eastAsia="lt-LT"/>
        </w:rPr>
      </w:pPr>
    </w:p>
    <w:p w14:paraId="69050F24" w14:textId="2F0D2C1A" w:rsidR="00717013" w:rsidRDefault="00BD57D2">
      <w:pPr>
        <w:tabs>
          <w:tab w:val="left" w:pos="0"/>
        </w:tabs>
        <w:ind w:firstLine="567"/>
        <w:jc w:val="both"/>
        <w:rPr>
          <w:szCs w:val="24"/>
          <w:lang w:eastAsia="lt-LT"/>
        </w:rPr>
      </w:pPr>
      <w:r>
        <w:rPr>
          <w:szCs w:val="24"/>
          <w:lang w:eastAsia="lt-LT"/>
        </w:rPr>
        <w:t xml:space="preserve">Vadovaudamasi Lietuvos Respublikos vietos savivaldos įstatymo 15 straipsnio </w:t>
      </w:r>
      <w:r w:rsidR="003305D2">
        <w:rPr>
          <w:szCs w:val="24"/>
          <w:lang w:eastAsia="lt-LT"/>
        </w:rPr>
        <w:t>2</w:t>
      </w:r>
      <w:r>
        <w:rPr>
          <w:szCs w:val="24"/>
          <w:lang w:eastAsia="lt-LT"/>
        </w:rPr>
        <w:t xml:space="preserve"> dali</w:t>
      </w:r>
      <w:r w:rsidR="003305D2">
        <w:rPr>
          <w:szCs w:val="24"/>
          <w:lang w:eastAsia="lt-LT"/>
        </w:rPr>
        <w:t>es 4</w:t>
      </w:r>
      <w:r>
        <w:rPr>
          <w:szCs w:val="24"/>
          <w:lang w:eastAsia="lt-LT"/>
        </w:rPr>
        <w:t xml:space="preserve"> punktu,  </w:t>
      </w:r>
      <w:bookmarkStart w:id="0" w:name="_Hlk168578483"/>
      <w:r w:rsidR="00C517B5">
        <w:rPr>
          <w:szCs w:val="24"/>
          <w:lang w:eastAsia="lt-LT"/>
        </w:rPr>
        <w:t>22 straipsni</w:t>
      </w:r>
      <w:r w:rsidR="00D8053C">
        <w:rPr>
          <w:szCs w:val="24"/>
          <w:lang w:eastAsia="lt-LT"/>
        </w:rPr>
        <w:t xml:space="preserve">o 2 dalimi, </w:t>
      </w:r>
      <w:r w:rsidR="00C517B5">
        <w:rPr>
          <w:szCs w:val="24"/>
          <w:lang w:eastAsia="lt-LT"/>
        </w:rPr>
        <w:t>23 straipsniu</w:t>
      </w:r>
      <w:bookmarkEnd w:id="0"/>
      <w:r w:rsidR="00C517B5">
        <w:rPr>
          <w:szCs w:val="24"/>
          <w:lang w:eastAsia="lt-LT"/>
        </w:rPr>
        <w:t xml:space="preserve">, </w:t>
      </w:r>
      <w:r>
        <w:rPr>
          <w:szCs w:val="24"/>
          <w:lang w:eastAsia="lt-LT"/>
        </w:rPr>
        <w:t xml:space="preserve">Lietuvos Respublikos valstybės politikų elgesio kodekso 6 straipsnio </w:t>
      </w:r>
      <w:r w:rsidR="00D8053C">
        <w:rPr>
          <w:color w:val="000000"/>
        </w:rPr>
        <w:t>1 dalies 2 punktu ir </w:t>
      </w:r>
      <w:r>
        <w:rPr>
          <w:szCs w:val="24"/>
          <w:lang w:eastAsia="lt-LT"/>
        </w:rPr>
        <w:t>3 dalimi,</w:t>
      </w:r>
      <w:r w:rsidR="00D8053C" w:rsidRPr="00D8053C">
        <w:rPr>
          <w:color w:val="000000"/>
        </w:rPr>
        <w:t xml:space="preserve"> </w:t>
      </w:r>
      <w:r w:rsidR="00D8053C">
        <w:rPr>
          <w:color w:val="000000"/>
        </w:rPr>
        <w:t xml:space="preserve">Kėdainių rajono savivaldybės tarybos veiklos reglamento, patvirtinto Kėdainių rajono savivaldybės tarybos 2023 m. gruodžio 22 d. sprendimu Nr. 386 „Dėl </w:t>
      </w:r>
      <w:r w:rsidR="00D8053C">
        <w:rPr>
          <w:color w:val="000000"/>
          <w:shd w:val="clear" w:color="auto" w:fill="FFFFFF"/>
        </w:rPr>
        <w:t xml:space="preserve">Kėdainių rajono savivaldybės tarybos veiklos </w:t>
      </w:r>
      <w:r w:rsidR="00D8053C">
        <w:rPr>
          <w:color w:val="000000"/>
        </w:rPr>
        <w:t>reglamento tvirtinimo“, 189 ir 195 punktais,</w:t>
      </w:r>
      <w:r>
        <w:rPr>
          <w:szCs w:val="24"/>
          <w:lang w:eastAsia="lt-LT"/>
        </w:rPr>
        <w:t xml:space="preserve"> Kėdainių rajono savivaldybės taryba </w:t>
      </w:r>
      <w:r w:rsidR="008E6AF0" w:rsidRPr="008E6AF0">
        <w:rPr>
          <w:spacing w:val="80"/>
          <w:szCs w:val="24"/>
          <w:lang w:eastAsia="lt-LT"/>
        </w:rPr>
        <w:t>nusprendži</w:t>
      </w:r>
      <w:r w:rsidR="008E6AF0">
        <w:rPr>
          <w:szCs w:val="24"/>
          <w:lang w:eastAsia="lt-LT"/>
        </w:rPr>
        <w:t>a</w:t>
      </w:r>
      <w:r>
        <w:rPr>
          <w:szCs w:val="24"/>
          <w:lang w:eastAsia="lt-LT"/>
        </w:rPr>
        <w:t>:</w:t>
      </w:r>
    </w:p>
    <w:p w14:paraId="0222D49D" w14:textId="3745ACAC" w:rsidR="00717013" w:rsidRDefault="00BD57D2">
      <w:pPr>
        <w:tabs>
          <w:tab w:val="left" w:pos="0"/>
          <w:tab w:val="left" w:pos="993"/>
        </w:tabs>
        <w:ind w:firstLine="567"/>
        <w:jc w:val="both"/>
        <w:rPr>
          <w:szCs w:val="24"/>
          <w:lang w:eastAsia="lt-LT"/>
        </w:rPr>
      </w:pPr>
      <w:r>
        <w:rPr>
          <w:szCs w:val="24"/>
          <w:lang w:eastAsia="lt-LT"/>
        </w:rPr>
        <w:t>1.</w:t>
      </w:r>
      <w:r w:rsidR="004B469D">
        <w:rPr>
          <w:szCs w:val="24"/>
          <w:lang w:eastAsia="lt-LT"/>
        </w:rPr>
        <w:t xml:space="preserve"> </w:t>
      </w:r>
      <w:r w:rsidR="008E6AF0" w:rsidRPr="004B469D">
        <w:rPr>
          <w:szCs w:val="24"/>
          <w:lang w:eastAsia="lt-LT"/>
        </w:rPr>
        <w:t>Patvirtinti</w:t>
      </w:r>
      <w:r w:rsidRPr="004B469D">
        <w:rPr>
          <w:szCs w:val="24"/>
          <w:lang w:eastAsia="lt-LT"/>
        </w:rPr>
        <w:t xml:space="preserve">  </w:t>
      </w:r>
      <w:r>
        <w:rPr>
          <w:szCs w:val="24"/>
          <w:lang w:eastAsia="lt-LT"/>
        </w:rPr>
        <w:t>Kėdainių rajono savivaldybės Etikos komisijos veiklos nuostatus (pridedama).</w:t>
      </w:r>
    </w:p>
    <w:p w14:paraId="0D433A2B" w14:textId="59DFB85F" w:rsidR="00717013" w:rsidRDefault="003305D2">
      <w:pPr>
        <w:tabs>
          <w:tab w:val="left" w:pos="0"/>
          <w:tab w:val="left" w:pos="993"/>
        </w:tabs>
        <w:ind w:firstLine="567"/>
        <w:jc w:val="both"/>
        <w:rPr>
          <w:szCs w:val="24"/>
          <w:lang w:eastAsia="lt-LT"/>
        </w:rPr>
      </w:pPr>
      <w:r>
        <w:rPr>
          <w:szCs w:val="24"/>
          <w:lang w:eastAsia="lt-LT"/>
        </w:rPr>
        <w:t>2.</w:t>
      </w:r>
      <w:r w:rsidR="004B469D">
        <w:rPr>
          <w:szCs w:val="24"/>
          <w:lang w:eastAsia="lt-LT"/>
        </w:rPr>
        <w:t xml:space="preserve"> </w:t>
      </w:r>
      <w:r w:rsidR="008E6AF0" w:rsidRPr="004B469D">
        <w:rPr>
          <w:szCs w:val="24"/>
          <w:lang w:eastAsia="lt-LT"/>
        </w:rPr>
        <w:t>Pripažinti</w:t>
      </w:r>
      <w:r w:rsidR="00BD57D2">
        <w:rPr>
          <w:szCs w:val="24"/>
          <w:lang w:eastAsia="lt-LT"/>
        </w:rPr>
        <w:t xml:space="preserve">  netekusiu galios Kėdainių rajono savivaldybės tarybos 20</w:t>
      </w:r>
      <w:r>
        <w:rPr>
          <w:szCs w:val="24"/>
          <w:lang w:eastAsia="lt-LT"/>
        </w:rPr>
        <w:t>21</w:t>
      </w:r>
      <w:r w:rsidR="00BD57D2">
        <w:rPr>
          <w:szCs w:val="24"/>
          <w:lang w:eastAsia="lt-LT"/>
        </w:rPr>
        <w:t xml:space="preserve"> m. </w:t>
      </w:r>
      <w:r>
        <w:rPr>
          <w:szCs w:val="24"/>
          <w:lang w:eastAsia="lt-LT"/>
        </w:rPr>
        <w:t>kovo</w:t>
      </w:r>
      <w:r w:rsidR="00BD57D2">
        <w:rPr>
          <w:szCs w:val="24"/>
          <w:lang w:eastAsia="lt-LT"/>
        </w:rPr>
        <w:t xml:space="preserve"> 2</w:t>
      </w:r>
      <w:r>
        <w:rPr>
          <w:szCs w:val="24"/>
          <w:lang w:eastAsia="lt-LT"/>
        </w:rPr>
        <w:t>6 d. sprendimą Nr. TS-54</w:t>
      </w:r>
      <w:r w:rsidR="00BD57D2">
        <w:rPr>
          <w:szCs w:val="24"/>
          <w:lang w:eastAsia="lt-LT"/>
        </w:rPr>
        <w:t xml:space="preserve"> „Dėl Kėdainių rajono savivaldybės Etikos komisijos </w:t>
      </w:r>
      <w:r>
        <w:rPr>
          <w:szCs w:val="24"/>
          <w:lang w:eastAsia="lt-LT"/>
        </w:rPr>
        <w:t xml:space="preserve">veiklos </w:t>
      </w:r>
      <w:r w:rsidR="00BD57D2">
        <w:rPr>
          <w:szCs w:val="24"/>
          <w:lang w:eastAsia="lt-LT"/>
        </w:rPr>
        <w:t xml:space="preserve">nuostatų </w:t>
      </w:r>
      <w:r w:rsidR="005E44E4">
        <w:rPr>
          <w:szCs w:val="24"/>
          <w:lang w:eastAsia="lt-LT"/>
        </w:rPr>
        <w:t>pa</w:t>
      </w:r>
      <w:r w:rsidR="00BD57D2">
        <w:rPr>
          <w:szCs w:val="24"/>
          <w:lang w:eastAsia="lt-LT"/>
        </w:rPr>
        <w:t xml:space="preserve">tvirtinimo“ su visais pakeitimais ir papildymais. </w:t>
      </w:r>
    </w:p>
    <w:p w14:paraId="671B40C3" w14:textId="77777777" w:rsidR="00717013" w:rsidRDefault="00717013">
      <w:pPr>
        <w:tabs>
          <w:tab w:val="left" w:pos="0"/>
          <w:tab w:val="left" w:pos="7371"/>
        </w:tabs>
      </w:pPr>
    </w:p>
    <w:p w14:paraId="1B907211" w14:textId="77777777" w:rsidR="00717013" w:rsidRDefault="00717013">
      <w:pPr>
        <w:tabs>
          <w:tab w:val="left" w:pos="0"/>
          <w:tab w:val="left" w:pos="7371"/>
        </w:tabs>
      </w:pPr>
    </w:p>
    <w:p w14:paraId="0F74BCB0" w14:textId="77777777" w:rsidR="00717013" w:rsidRDefault="00717013">
      <w:pPr>
        <w:tabs>
          <w:tab w:val="left" w:pos="0"/>
          <w:tab w:val="left" w:pos="7371"/>
        </w:tabs>
      </w:pPr>
    </w:p>
    <w:p w14:paraId="0C775C7F" w14:textId="77777777" w:rsidR="00717013" w:rsidRDefault="00BD57D2">
      <w:pPr>
        <w:tabs>
          <w:tab w:val="left" w:pos="0"/>
          <w:tab w:val="left" w:pos="7371"/>
        </w:tabs>
        <w:rPr>
          <w:szCs w:val="24"/>
          <w:lang w:eastAsia="lt-LT"/>
        </w:rPr>
      </w:pPr>
      <w:r>
        <w:rPr>
          <w:szCs w:val="24"/>
          <w:lang w:eastAsia="lt-LT"/>
        </w:rPr>
        <w:t>Savivaldybės meras</w:t>
      </w:r>
      <w:r>
        <w:rPr>
          <w:szCs w:val="24"/>
          <w:lang w:eastAsia="lt-LT"/>
        </w:rPr>
        <w:tab/>
      </w:r>
    </w:p>
    <w:p w14:paraId="5A241C39" w14:textId="77777777" w:rsidR="00717013" w:rsidRDefault="00717013">
      <w:pPr>
        <w:rPr>
          <w:sz w:val="28"/>
          <w:szCs w:val="28"/>
          <w:lang w:eastAsia="lt-LT"/>
        </w:rPr>
      </w:pPr>
    </w:p>
    <w:p w14:paraId="365B975E" w14:textId="77777777" w:rsidR="00717013" w:rsidRDefault="00717013">
      <w:pPr>
        <w:ind w:firstLine="5103"/>
        <w:sectPr w:rsidR="00717013">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720"/>
          <w:titlePg/>
          <w:docGrid w:linePitch="360"/>
        </w:sectPr>
      </w:pPr>
    </w:p>
    <w:p w14:paraId="72CAB0C3" w14:textId="77777777" w:rsidR="00717013" w:rsidRDefault="00BD57D2">
      <w:pPr>
        <w:ind w:firstLine="5103"/>
        <w:rPr>
          <w:szCs w:val="24"/>
          <w:lang w:eastAsia="lt-LT"/>
        </w:rPr>
      </w:pPr>
      <w:r>
        <w:rPr>
          <w:szCs w:val="24"/>
          <w:lang w:eastAsia="lt-LT"/>
        </w:rPr>
        <w:lastRenderedPageBreak/>
        <w:t>PATVIRTINTA</w:t>
      </w:r>
    </w:p>
    <w:p w14:paraId="64EC0AD8" w14:textId="77777777" w:rsidR="00717013" w:rsidRDefault="00BD57D2">
      <w:pPr>
        <w:ind w:firstLine="5103"/>
        <w:rPr>
          <w:szCs w:val="24"/>
          <w:lang w:eastAsia="lt-LT"/>
        </w:rPr>
      </w:pPr>
      <w:r>
        <w:rPr>
          <w:szCs w:val="24"/>
          <w:lang w:eastAsia="lt-LT"/>
        </w:rPr>
        <w:t>Kėdainių rajono savivaldybės tarybos</w:t>
      </w:r>
    </w:p>
    <w:p w14:paraId="4E68F0C9" w14:textId="5F29434D" w:rsidR="00717013" w:rsidRDefault="00BD57D2">
      <w:pPr>
        <w:ind w:firstLine="5103"/>
        <w:rPr>
          <w:szCs w:val="24"/>
          <w:lang w:eastAsia="lt-LT"/>
        </w:rPr>
      </w:pPr>
      <w:r>
        <w:rPr>
          <w:szCs w:val="24"/>
          <w:lang w:eastAsia="lt-LT"/>
        </w:rPr>
        <w:t>202</w:t>
      </w:r>
      <w:r w:rsidR="003305D2">
        <w:rPr>
          <w:szCs w:val="24"/>
          <w:lang w:eastAsia="lt-LT"/>
        </w:rPr>
        <w:t>4</w:t>
      </w:r>
      <w:r>
        <w:rPr>
          <w:szCs w:val="24"/>
          <w:lang w:eastAsia="lt-LT"/>
        </w:rPr>
        <w:t xml:space="preserve"> m. </w:t>
      </w:r>
      <w:r w:rsidR="003305D2">
        <w:rPr>
          <w:szCs w:val="24"/>
          <w:lang w:eastAsia="lt-LT"/>
        </w:rPr>
        <w:t xml:space="preserve"> </w:t>
      </w:r>
      <w:r w:rsidR="004B469D">
        <w:rPr>
          <w:szCs w:val="24"/>
          <w:lang w:eastAsia="lt-LT"/>
        </w:rPr>
        <w:t xml:space="preserve">lapkričio    </w:t>
      </w:r>
      <w:r>
        <w:rPr>
          <w:szCs w:val="24"/>
          <w:lang w:eastAsia="lt-LT"/>
        </w:rPr>
        <w:t>d. sprendimu Nr. TS-</w:t>
      </w:r>
    </w:p>
    <w:p w14:paraId="2AEA3393" w14:textId="77777777" w:rsidR="00717013" w:rsidRDefault="00717013">
      <w:pPr>
        <w:rPr>
          <w:rFonts w:cs="Arial Unicode MS"/>
          <w:b/>
          <w:bCs/>
          <w:szCs w:val="24"/>
          <w:lang w:eastAsia="lt-LT" w:bidi="lo-LA"/>
        </w:rPr>
      </w:pPr>
    </w:p>
    <w:p w14:paraId="495233F9" w14:textId="77777777" w:rsidR="00717013" w:rsidRDefault="00BD57D2">
      <w:pPr>
        <w:jc w:val="center"/>
        <w:rPr>
          <w:rFonts w:cs="Arial Unicode MS"/>
          <w:szCs w:val="24"/>
          <w:lang w:eastAsia="lt-LT" w:bidi="lo-LA"/>
        </w:rPr>
      </w:pPr>
      <w:bookmarkStart w:id="1" w:name="_Hlk182217459"/>
      <w:r>
        <w:rPr>
          <w:rFonts w:cs="Arial Unicode MS"/>
          <w:b/>
          <w:bCs/>
          <w:szCs w:val="24"/>
          <w:lang w:eastAsia="lt-LT" w:bidi="lo-LA"/>
        </w:rPr>
        <w:t>KĖDAINIŲ RAJONO SAVIVALDYBĖS ETIKOS KOMISIJOS VEIKLOS</w:t>
      </w:r>
    </w:p>
    <w:bookmarkEnd w:id="1"/>
    <w:p w14:paraId="71A0B4E4" w14:textId="77777777" w:rsidR="00717013" w:rsidRDefault="00BD57D2">
      <w:pPr>
        <w:jc w:val="center"/>
        <w:rPr>
          <w:rFonts w:cs="Arial Unicode MS"/>
          <w:szCs w:val="24"/>
          <w:lang w:eastAsia="lt-LT" w:bidi="lo-LA"/>
        </w:rPr>
      </w:pPr>
      <w:r>
        <w:rPr>
          <w:rFonts w:cs="Arial Unicode MS"/>
          <w:b/>
          <w:bCs/>
          <w:szCs w:val="24"/>
          <w:lang w:eastAsia="lt-LT" w:bidi="lo-LA"/>
        </w:rPr>
        <w:t>NUOSTATAI</w:t>
      </w:r>
      <w:r>
        <w:rPr>
          <w:rFonts w:cs="Arial Unicode MS"/>
          <w:szCs w:val="24"/>
          <w:lang w:eastAsia="lt-LT" w:bidi="lo-LA"/>
        </w:rPr>
        <w:t xml:space="preserve"> </w:t>
      </w:r>
    </w:p>
    <w:p w14:paraId="3D487C13" w14:textId="77777777" w:rsidR="00717013" w:rsidRDefault="00717013">
      <w:pPr>
        <w:jc w:val="center"/>
        <w:rPr>
          <w:rFonts w:cs="Arial Unicode MS"/>
          <w:szCs w:val="24"/>
          <w:lang w:eastAsia="lt-LT" w:bidi="lo-LA"/>
        </w:rPr>
      </w:pPr>
    </w:p>
    <w:p w14:paraId="20CCB873" w14:textId="77777777" w:rsidR="00717013" w:rsidRDefault="00BD57D2">
      <w:pPr>
        <w:jc w:val="center"/>
        <w:rPr>
          <w:rFonts w:cs="Arial Unicode MS"/>
          <w:b/>
          <w:bCs/>
          <w:szCs w:val="24"/>
          <w:lang w:eastAsia="lt-LT" w:bidi="lo-LA"/>
        </w:rPr>
      </w:pPr>
      <w:r>
        <w:rPr>
          <w:rFonts w:cs="Arial Unicode MS"/>
          <w:b/>
          <w:bCs/>
          <w:szCs w:val="24"/>
          <w:lang w:eastAsia="lt-LT" w:bidi="lo-LA"/>
        </w:rPr>
        <w:t>I SKYRIUS</w:t>
      </w:r>
    </w:p>
    <w:p w14:paraId="68CCDB8E" w14:textId="77777777" w:rsidR="00717013" w:rsidRDefault="00BD57D2">
      <w:pPr>
        <w:jc w:val="center"/>
        <w:rPr>
          <w:rFonts w:cs="Arial Unicode MS"/>
          <w:b/>
          <w:bCs/>
          <w:szCs w:val="24"/>
          <w:lang w:eastAsia="lt-LT" w:bidi="lo-LA"/>
        </w:rPr>
      </w:pPr>
      <w:r>
        <w:rPr>
          <w:rFonts w:cs="Arial Unicode MS"/>
          <w:b/>
          <w:bCs/>
          <w:szCs w:val="24"/>
          <w:lang w:eastAsia="lt-LT" w:bidi="lo-LA"/>
        </w:rPr>
        <w:t>BENDROSIOS NUOSTATOS</w:t>
      </w:r>
    </w:p>
    <w:p w14:paraId="160FD73E" w14:textId="77777777" w:rsidR="00717013" w:rsidRDefault="00717013">
      <w:pPr>
        <w:jc w:val="center"/>
        <w:rPr>
          <w:rFonts w:cs="Arial Unicode MS"/>
          <w:szCs w:val="24"/>
          <w:lang w:eastAsia="lt-LT" w:bidi="lo-LA"/>
        </w:rPr>
      </w:pPr>
    </w:p>
    <w:p w14:paraId="78C11447"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1. Kėdainių rajono savivaldybės etikos komisijos (toliau – Komisija) veiklos nuostatai (toliau – Nuostatai) reglamentuoja Komisijos sudarymą ir jos darbo organizavimą, funkcijas, Komisijos narių darbo, atliekamų tyrimų ir sprendimų priėmimo tvarką.</w:t>
      </w:r>
    </w:p>
    <w:p w14:paraId="2233CED2" w14:textId="36CA8D20"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 Komisija savo veikloje vadovaujasi Lietuvos Respublikos Konstitucija, Lietuvos Respublikos valstybės politikų elgesio kodeksu, Lietuvos Respublikos vietos savivaldos įstatymu, </w:t>
      </w:r>
      <w:bookmarkStart w:id="2" w:name="_Hlk168578673"/>
      <w:r w:rsidR="00C517B5" w:rsidRPr="00C517B5">
        <w:rPr>
          <w:rFonts w:cs="Arial Unicode MS"/>
          <w:szCs w:val="24"/>
          <w:lang w:eastAsia="lt-LT" w:bidi="lo-LA"/>
        </w:rPr>
        <w:t>Lietuvos Respublikos viešųjų ir privačių interesų derinimo įstatymu</w:t>
      </w:r>
      <w:bookmarkEnd w:id="2"/>
      <w:r w:rsidR="00C517B5">
        <w:rPr>
          <w:rFonts w:cs="Arial Unicode MS"/>
          <w:szCs w:val="24"/>
          <w:lang w:eastAsia="lt-LT" w:bidi="lo-LA"/>
        </w:rPr>
        <w:t xml:space="preserve">, </w:t>
      </w:r>
      <w:r>
        <w:rPr>
          <w:rFonts w:cs="Arial Unicode MS"/>
          <w:szCs w:val="24"/>
          <w:lang w:eastAsia="lt-LT" w:bidi="lo-LA"/>
        </w:rPr>
        <w:t>2016 m. balandžio 27 d. Europos Parlamento ir Tarybos reglamentu (ES) 2016/679 dėl fizinių asmenų apsaugos tvarkant asmens duomenis ir dėl laisvo tokių duomenų judėjimo ir kuriuo panaikinama Direktyva 95/46/EB (Bendrasis duomenų apsaugos reglamentas), šiais Nuostatais ir kitais teisės aktais.</w:t>
      </w:r>
    </w:p>
    <w:p w14:paraId="38921ED6"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 Komisijos paskirtis – įgyvendinti konstitucinį valdžios įstaigų tarnavimo žmonėms principą, plėtoti demokratinį valdymą, didinti visuomenės pasitikėjimą savivaldybių institucijomis, skatinti politikų atsakomybę už savo veiklą ir atskaitomybę visuomenei.</w:t>
      </w:r>
    </w:p>
    <w:p w14:paraId="58B5DBB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4. Pagrindiniai Komisijos veiklos principai: pagarbos žmogui ir valstybei, teisėtumo, nešališkumo, politinio neutralumo, nepriklausomumo, kolegialumo, skaidrumo, viešumo, atskaitomybės.</w:t>
      </w:r>
    </w:p>
    <w:p w14:paraId="53BA2157" w14:textId="77777777" w:rsidR="00717013" w:rsidRDefault="00717013" w:rsidP="004B469D">
      <w:pPr>
        <w:ind w:firstLine="567"/>
        <w:jc w:val="both"/>
        <w:rPr>
          <w:rFonts w:cs="Arial Unicode MS"/>
          <w:szCs w:val="24"/>
          <w:lang w:eastAsia="lt-LT" w:bidi="lo-LA"/>
        </w:rPr>
      </w:pPr>
    </w:p>
    <w:p w14:paraId="269DF31A"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II SKYRIUS</w:t>
      </w:r>
    </w:p>
    <w:p w14:paraId="148406E3"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KOMISIJOS SUDARYMAS, JOS DARBO ORGANIZAVIMAS</w:t>
      </w:r>
    </w:p>
    <w:p w14:paraId="2808EF29" w14:textId="77777777" w:rsidR="00717013" w:rsidRDefault="00717013" w:rsidP="004B469D">
      <w:pPr>
        <w:ind w:firstLine="567"/>
        <w:jc w:val="center"/>
        <w:rPr>
          <w:rFonts w:cs="Arial Unicode MS"/>
          <w:szCs w:val="24"/>
          <w:lang w:eastAsia="lt-LT" w:bidi="lo-LA"/>
        </w:rPr>
      </w:pPr>
    </w:p>
    <w:p w14:paraId="79CBB050"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5. Komisija sudaroma Kėdainių rajono savivaldybės tarybos (toliau – Taryba) sprendimu jos įgaliojimų laikui.</w:t>
      </w:r>
    </w:p>
    <w:p w14:paraId="6045E561" w14:textId="4C273680" w:rsidR="00A7243E" w:rsidRDefault="00BD57D2" w:rsidP="00A7243E">
      <w:pPr>
        <w:ind w:firstLine="567"/>
        <w:jc w:val="both"/>
        <w:rPr>
          <w:rFonts w:cs="Arial Unicode MS"/>
          <w:szCs w:val="24"/>
          <w:lang w:eastAsia="lt-LT" w:bidi="lo-LA"/>
        </w:rPr>
      </w:pPr>
      <w:r>
        <w:rPr>
          <w:rFonts w:cs="Arial Unicode MS"/>
          <w:szCs w:val="24"/>
          <w:lang w:eastAsia="lt-LT" w:bidi="lo-LA"/>
        </w:rPr>
        <w:t xml:space="preserve">6. Komisija sudaroma laikantis proporcinio </w:t>
      </w:r>
      <w:r w:rsidR="005732F5">
        <w:rPr>
          <w:rFonts w:cs="Arial Unicode MS"/>
          <w:szCs w:val="24"/>
          <w:lang w:eastAsia="lt-LT" w:bidi="lo-LA"/>
        </w:rPr>
        <w:t>T</w:t>
      </w:r>
      <w:r>
        <w:rPr>
          <w:rFonts w:cs="Arial Unicode MS"/>
          <w:szCs w:val="24"/>
          <w:lang w:eastAsia="lt-LT" w:bidi="lo-LA"/>
        </w:rPr>
        <w:t xml:space="preserve">arybos daugumos ir mažumos atstovavimo principo. Komisijos sudėtis, išlaikant proporcinio </w:t>
      </w:r>
      <w:r w:rsidR="005732F5">
        <w:rPr>
          <w:rFonts w:cs="Arial Unicode MS"/>
          <w:szCs w:val="24"/>
          <w:lang w:eastAsia="lt-LT" w:bidi="lo-LA"/>
        </w:rPr>
        <w:t>T</w:t>
      </w:r>
      <w:r>
        <w:rPr>
          <w:rFonts w:cs="Arial Unicode MS"/>
          <w:szCs w:val="24"/>
          <w:lang w:eastAsia="lt-LT" w:bidi="lo-LA"/>
        </w:rPr>
        <w:t xml:space="preserve">arybos daugumos ir mažumos atstovavimo principą, turi būti pakeista ne vėliau kaip per 2 mėnesius nuo </w:t>
      </w:r>
      <w:r w:rsidR="005732F5">
        <w:rPr>
          <w:rFonts w:cs="Arial Unicode MS"/>
          <w:szCs w:val="24"/>
          <w:lang w:eastAsia="lt-LT" w:bidi="lo-LA"/>
        </w:rPr>
        <w:t>T</w:t>
      </w:r>
      <w:r>
        <w:rPr>
          <w:rFonts w:cs="Arial Unicode MS"/>
          <w:szCs w:val="24"/>
          <w:lang w:eastAsia="lt-LT" w:bidi="lo-LA"/>
        </w:rPr>
        <w:t xml:space="preserve">arybos daugumos ir mažumos pasikeitimo. </w:t>
      </w:r>
      <w:r w:rsidR="00A7243E" w:rsidRPr="00A7243E">
        <w:rPr>
          <w:color w:val="000000"/>
        </w:rPr>
        <w:t xml:space="preserve">Jeigu visi savivaldybės tarybos nariai sudaro savivaldybės tarybos daugumą, </w:t>
      </w:r>
      <w:r w:rsidR="00EE2C22">
        <w:rPr>
          <w:color w:val="000000"/>
        </w:rPr>
        <w:t>K</w:t>
      </w:r>
      <w:r w:rsidR="00A7243E" w:rsidRPr="00A7243E">
        <w:rPr>
          <w:color w:val="000000"/>
        </w:rPr>
        <w:t>omisija, sudaryta iš savivaldybės tarybos daugumos atstovų, veikia tol, kol savivaldybės taryboje susidaro savivaldybės tarybos mažuma ar savivaldybės tarybos opozicija.</w:t>
      </w:r>
    </w:p>
    <w:p w14:paraId="794B8A3F" w14:textId="04785B5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Komisijos nariais gali būti Tarybos nariai, valstybės tarnautojai, </w:t>
      </w:r>
      <w:r w:rsidR="00E22DFC" w:rsidRPr="00E22DFC">
        <w:rPr>
          <w:rFonts w:cs="Arial Unicode MS"/>
          <w:szCs w:val="24"/>
          <w:lang w:eastAsia="lt-LT" w:bidi="lo-LA"/>
        </w:rPr>
        <w:t xml:space="preserve">darbuotojai, dirbantys pagal darbo sutartis, </w:t>
      </w:r>
      <w:r>
        <w:rPr>
          <w:rFonts w:cs="Arial Unicode MS"/>
          <w:szCs w:val="24"/>
          <w:lang w:eastAsia="lt-LT" w:bidi="lo-LA"/>
        </w:rPr>
        <w:t>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Komisijoje seniūnaičiai arba seniūnaičiai ir visuomenės atstovai turi sudaryti ne mažiau kaip 1/3 komisijos narių.</w:t>
      </w:r>
    </w:p>
    <w:p w14:paraId="620379D6" w14:textId="5CFDB804" w:rsidR="00717013" w:rsidRDefault="00BD57D2" w:rsidP="004B469D">
      <w:pPr>
        <w:ind w:firstLine="567"/>
        <w:jc w:val="both"/>
        <w:rPr>
          <w:szCs w:val="24"/>
          <w:shd w:val="clear" w:color="auto" w:fill="FFFFFF"/>
          <w:lang w:eastAsia="lt-LT"/>
        </w:rPr>
      </w:pPr>
      <w:r>
        <w:rPr>
          <w:rFonts w:cs="Arial Unicode MS"/>
          <w:szCs w:val="24"/>
          <w:lang w:eastAsia="lt-LT" w:bidi="lo-LA"/>
        </w:rPr>
        <w:t xml:space="preserve">7. Komisijos darbui vadovauja Komisijos pirmininkas, kurį </w:t>
      </w:r>
      <w:r>
        <w:rPr>
          <w:szCs w:val="24"/>
          <w:lang w:eastAsia="lt-LT"/>
        </w:rPr>
        <w:t>iš Komisiją sudarančių Tarybos narių deleguoja Tarybos opozicija raštu, pasirašytu daugiau kaip pusės visų Tarybos opozicijos narių ir viešai įteiktu Tarybos posėdžio pirmininkui.</w:t>
      </w:r>
      <w:r>
        <w:rPr>
          <w:color w:val="FF0000"/>
          <w:szCs w:val="24"/>
          <w:lang w:eastAsia="lt-LT"/>
        </w:rPr>
        <w:t xml:space="preserve"> </w:t>
      </w:r>
      <w:r>
        <w:rPr>
          <w:szCs w:val="24"/>
          <w:shd w:val="clear" w:color="auto" w:fill="FFFFFF"/>
          <w:lang w:eastAsia="lt-LT"/>
        </w:rPr>
        <w:t>Jeigu Tarybos opozicija per du mėnesius nuo pirmojo išrinktos naujos Tarybos posėdžio sušaukimo dienos nedeleguoja Komisijos pirmininko arba deleguoja Tarybos nar</w:t>
      </w:r>
      <w:r w:rsidR="00F63F74">
        <w:rPr>
          <w:szCs w:val="24"/>
          <w:shd w:val="clear" w:color="auto" w:fill="FFFFFF"/>
          <w:lang w:eastAsia="lt-LT"/>
        </w:rPr>
        <w:t>į</w:t>
      </w:r>
      <w:r>
        <w:rPr>
          <w:szCs w:val="24"/>
          <w:shd w:val="clear" w:color="auto" w:fill="FFFFFF"/>
          <w:lang w:eastAsia="lt-LT"/>
        </w:rPr>
        <w:t>, neatitinkan</w:t>
      </w:r>
      <w:r w:rsidR="00F63F74">
        <w:rPr>
          <w:szCs w:val="24"/>
          <w:shd w:val="clear" w:color="auto" w:fill="FFFFFF"/>
          <w:lang w:eastAsia="lt-LT"/>
        </w:rPr>
        <w:t>tį</w:t>
      </w:r>
      <w:r>
        <w:rPr>
          <w:color w:val="FF0000"/>
          <w:szCs w:val="24"/>
          <w:shd w:val="clear" w:color="auto" w:fill="FFFFFF"/>
          <w:lang w:eastAsia="lt-LT"/>
        </w:rPr>
        <w:t xml:space="preserve"> </w:t>
      </w:r>
      <w:r>
        <w:rPr>
          <w:szCs w:val="24"/>
          <w:shd w:val="clear" w:color="auto" w:fill="FFFFFF"/>
          <w:lang w:eastAsia="lt-LT"/>
        </w:rPr>
        <w:t xml:space="preserve">Lietuvos Respublikos vietos savivaldos įstatymo </w:t>
      </w:r>
      <w:r w:rsidR="009F41A5" w:rsidRPr="003305D2">
        <w:rPr>
          <w:szCs w:val="24"/>
          <w:shd w:val="clear" w:color="auto" w:fill="FFFFFF"/>
          <w:lang w:eastAsia="lt-LT"/>
        </w:rPr>
        <w:t>11</w:t>
      </w:r>
      <w:r w:rsidR="009F41A5">
        <w:rPr>
          <w:color w:val="FF0000"/>
          <w:szCs w:val="24"/>
          <w:shd w:val="clear" w:color="auto" w:fill="FFFFFF"/>
          <w:lang w:eastAsia="lt-LT"/>
        </w:rPr>
        <w:t xml:space="preserve"> </w:t>
      </w:r>
      <w:r>
        <w:rPr>
          <w:szCs w:val="24"/>
          <w:shd w:val="clear" w:color="auto" w:fill="FFFFFF"/>
          <w:lang w:eastAsia="lt-LT"/>
        </w:rPr>
        <w:t xml:space="preserve">straipsnyje nustatytų reikalavimų, arba jeigu nėra paskelbta Tarybos opozicija, Komisijos pirmininką </w:t>
      </w:r>
      <w:r w:rsidRPr="003305D2">
        <w:rPr>
          <w:szCs w:val="24"/>
          <w:shd w:val="clear" w:color="auto" w:fill="FFFFFF"/>
          <w:lang w:eastAsia="lt-LT"/>
        </w:rPr>
        <w:t xml:space="preserve">Taryba </w:t>
      </w:r>
      <w:r w:rsidR="003C2625">
        <w:rPr>
          <w:szCs w:val="24"/>
          <w:shd w:val="clear" w:color="auto" w:fill="FFFFFF"/>
          <w:lang w:eastAsia="lt-LT"/>
        </w:rPr>
        <w:t>K</w:t>
      </w:r>
      <w:r w:rsidR="009F41A5" w:rsidRPr="003305D2">
        <w:rPr>
          <w:szCs w:val="24"/>
          <w:shd w:val="clear" w:color="auto" w:fill="FFFFFF"/>
          <w:lang w:eastAsia="lt-LT"/>
        </w:rPr>
        <w:t xml:space="preserve">omisijos narių </w:t>
      </w:r>
      <w:r>
        <w:rPr>
          <w:szCs w:val="24"/>
          <w:shd w:val="clear" w:color="auto" w:fill="FFFFFF"/>
          <w:lang w:eastAsia="lt-LT"/>
        </w:rPr>
        <w:t xml:space="preserve"> siūlymu skiria iš </w:t>
      </w:r>
      <w:r>
        <w:rPr>
          <w:szCs w:val="24"/>
          <w:lang w:eastAsia="lt-LT"/>
        </w:rPr>
        <w:t>Komisiją sudarančių Tarybos narių</w:t>
      </w:r>
      <w:r w:rsidR="00F63F74">
        <w:rPr>
          <w:szCs w:val="24"/>
          <w:lang w:eastAsia="lt-LT"/>
        </w:rPr>
        <w:t xml:space="preserve"> </w:t>
      </w:r>
      <w:r w:rsidR="00F63F74" w:rsidRPr="00F63F74">
        <w:rPr>
          <w:szCs w:val="24"/>
          <w:lang w:eastAsia="lt-LT"/>
        </w:rPr>
        <w:t>–</w:t>
      </w:r>
      <w:r w:rsidR="005732F5">
        <w:rPr>
          <w:szCs w:val="24"/>
          <w:lang w:eastAsia="lt-LT"/>
        </w:rPr>
        <w:t>T</w:t>
      </w:r>
      <w:r w:rsidR="00F63F74" w:rsidRPr="00F63F74">
        <w:rPr>
          <w:szCs w:val="24"/>
          <w:lang w:eastAsia="lt-LT"/>
        </w:rPr>
        <w:t>arybos narių mažumos</w:t>
      </w:r>
      <w:r>
        <w:rPr>
          <w:szCs w:val="24"/>
          <w:lang w:eastAsia="lt-LT"/>
        </w:rPr>
        <w:t xml:space="preserve">. Komisijos </w:t>
      </w:r>
      <w:r>
        <w:rPr>
          <w:iCs/>
          <w:szCs w:val="24"/>
          <w:shd w:val="clear" w:color="auto" w:fill="FFFFFF"/>
          <w:lang w:eastAsia="lt-LT"/>
        </w:rPr>
        <w:t>pirmininku gali būti skiriamas tik nepriekaištingos reputacijos</w:t>
      </w:r>
      <w:r>
        <w:rPr>
          <w:szCs w:val="24"/>
          <w:shd w:val="clear" w:color="auto" w:fill="FFFFFF"/>
          <w:lang w:eastAsia="lt-LT"/>
        </w:rPr>
        <w:t xml:space="preserve">, kaip ji yra apibrėžta Lietuvos Respublikos vietos savivaldos įstatymo </w:t>
      </w:r>
      <w:r w:rsidR="009F41A5" w:rsidRPr="003305D2">
        <w:rPr>
          <w:szCs w:val="24"/>
          <w:shd w:val="clear" w:color="auto" w:fill="FFFFFF"/>
          <w:lang w:eastAsia="lt-LT"/>
        </w:rPr>
        <w:t>11</w:t>
      </w:r>
      <w:r w:rsidR="009F41A5" w:rsidRPr="009F41A5">
        <w:rPr>
          <w:color w:val="FF0000"/>
          <w:szCs w:val="24"/>
          <w:shd w:val="clear" w:color="auto" w:fill="FFFFFF"/>
          <w:lang w:eastAsia="lt-LT"/>
        </w:rPr>
        <w:t xml:space="preserve"> </w:t>
      </w:r>
      <w:r>
        <w:rPr>
          <w:szCs w:val="24"/>
          <w:shd w:val="clear" w:color="auto" w:fill="FFFFFF"/>
          <w:lang w:eastAsia="lt-LT"/>
        </w:rPr>
        <w:t xml:space="preserve">straipsnyje, Tarybos narys. Tarybos narys, </w:t>
      </w:r>
      <w:r>
        <w:rPr>
          <w:szCs w:val="24"/>
          <w:shd w:val="clear" w:color="auto" w:fill="FFFFFF"/>
          <w:lang w:eastAsia="lt-LT"/>
        </w:rPr>
        <w:lastRenderedPageBreak/>
        <w:t xml:space="preserve">pretenduojantis tapti Komisijos pirmininku, </w:t>
      </w:r>
      <w:r>
        <w:rPr>
          <w:szCs w:val="24"/>
          <w:lang w:eastAsia="lt-LT"/>
        </w:rPr>
        <w:t>privalo užpildyti Lietuvos Respublikos vidaus reikalų ministro patvirtintos formos deklaraciją, joje pateikdamas duomenis dėl jo atitikties nepriekaištingos reputacijos reikalavimams. Ši deklaracija pateikiama merui ir Tarybos</w:t>
      </w:r>
      <w:r w:rsidR="00104EFD">
        <w:rPr>
          <w:szCs w:val="24"/>
          <w:lang w:eastAsia="lt-LT"/>
        </w:rPr>
        <w:t xml:space="preserve"> veiklos </w:t>
      </w:r>
      <w:r>
        <w:rPr>
          <w:szCs w:val="24"/>
          <w:lang w:eastAsia="lt-LT"/>
        </w:rPr>
        <w:t>reglamento nustatyta tvarka skelbiama viešai savivaldybės interneto svetainėje tol, kol Tarybos narys eina pareigas, kurioms keliami nepriekaištingos reputacijos reikalavimai.</w:t>
      </w:r>
    </w:p>
    <w:p w14:paraId="3A65F6C3" w14:textId="7E8791C8" w:rsidR="00717013" w:rsidRDefault="00BD57D2" w:rsidP="004B469D">
      <w:pPr>
        <w:ind w:firstLine="567"/>
        <w:jc w:val="both"/>
        <w:rPr>
          <w:szCs w:val="24"/>
          <w:lang w:eastAsia="lt-LT"/>
        </w:rPr>
      </w:pPr>
      <w:bookmarkStart w:id="3" w:name="_Hlk182217443"/>
      <w:r>
        <w:rPr>
          <w:rFonts w:cs="Arial Unicode MS"/>
          <w:szCs w:val="24"/>
          <w:lang w:eastAsia="lt-LT" w:bidi="lo-LA"/>
        </w:rPr>
        <w:t xml:space="preserve">8. Komisijos pirmininko pavaduotoją </w:t>
      </w:r>
      <w:r w:rsidR="003C2625">
        <w:rPr>
          <w:color w:val="000000" w:themeColor="text1"/>
        </w:rPr>
        <w:t>K</w:t>
      </w:r>
      <w:r w:rsidR="003C2625" w:rsidRPr="00A80C42">
        <w:rPr>
          <w:color w:val="000000" w:themeColor="text1"/>
        </w:rPr>
        <w:t xml:space="preserve">omisijos </w:t>
      </w:r>
      <w:r w:rsidR="000960D0" w:rsidRPr="00A80C42">
        <w:rPr>
          <w:color w:val="000000" w:themeColor="text1"/>
        </w:rPr>
        <w:t>narių siūlymu</w:t>
      </w:r>
      <w:r w:rsidRPr="00A80C42">
        <w:rPr>
          <w:color w:val="000000" w:themeColor="text1"/>
          <w:szCs w:val="24"/>
          <w:lang w:eastAsia="lt-LT"/>
        </w:rPr>
        <w:t xml:space="preserve"> </w:t>
      </w:r>
      <w:r>
        <w:rPr>
          <w:szCs w:val="24"/>
          <w:lang w:eastAsia="lt-LT"/>
        </w:rPr>
        <w:t xml:space="preserve">iš Komisiją sudarančių Tarybos narių </w:t>
      </w:r>
      <w:r w:rsidR="00A80C42" w:rsidRPr="005732F5">
        <w:rPr>
          <w:szCs w:val="24"/>
          <w:lang w:eastAsia="lt-LT"/>
        </w:rPr>
        <w:t>–</w:t>
      </w:r>
      <w:r w:rsidR="005732F5">
        <w:rPr>
          <w:szCs w:val="24"/>
          <w:lang w:eastAsia="lt-LT"/>
        </w:rPr>
        <w:t>T</w:t>
      </w:r>
      <w:r w:rsidR="00A80C42" w:rsidRPr="005732F5">
        <w:rPr>
          <w:szCs w:val="24"/>
          <w:lang w:eastAsia="lt-LT"/>
        </w:rPr>
        <w:t>arybos narių daugumos –</w:t>
      </w:r>
      <w:r w:rsidR="00A80C42" w:rsidRPr="00A80C42">
        <w:rPr>
          <w:szCs w:val="24"/>
          <w:lang w:eastAsia="lt-LT"/>
        </w:rPr>
        <w:t xml:space="preserve"> </w:t>
      </w:r>
      <w:r>
        <w:rPr>
          <w:szCs w:val="24"/>
          <w:lang w:eastAsia="lt-LT"/>
        </w:rPr>
        <w:t>skiria Taryba. </w:t>
      </w:r>
    </w:p>
    <w:bookmarkEnd w:id="3"/>
    <w:p w14:paraId="74B85F84" w14:textId="46661E18" w:rsidR="00CD51F5" w:rsidRPr="003305D2" w:rsidRDefault="00BD57D2" w:rsidP="004B469D">
      <w:pPr>
        <w:ind w:firstLine="567"/>
        <w:jc w:val="both"/>
        <w:rPr>
          <w:rFonts w:cs="Arial Unicode MS"/>
          <w:szCs w:val="24"/>
          <w:lang w:eastAsia="lt-LT" w:bidi="lo-LA"/>
        </w:rPr>
      </w:pPr>
      <w:r>
        <w:rPr>
          <w:rFonts w:cs="Arial Unicode MS"/>
          <w:szCs w:val="24"/>
          <w:lang w:eastAsia="lt-LT" w:bidi="lo-LA"/>
        </w:rPr>
        <w:t xml:space="preserve">9. </w:t>
      </w:r>
      <w:r w:rsidR="00CD51F5" w:rsidRPr="003305D2">
        <w:rPr>
          <w:szCs w:val="24"/>
          <w:lang w:eastAsia="lt-LT"/>
        </w:rPr>
        <w:t xml:space="preserve">Komisijos atsakingojo sekretoriaus pareigas atlieka mero paskirtas </w:t>
      </w:r>
      <w:r w:rsidR="005B1BA7" w:rsidRPr="005732F5">
        <w:rPr>
          <w:color w:val="000000" w:themeColor="text1"/>
          <w:szCs w:val="24"/>
          <w:lang w:eastAsia="lt-LT"/>
        </w:rPr>
        <w:t xml:space="preserve">savivaldybės administracijos </w:t>
      </w:r>
      <w:r w:rsidR="00DB14D8">
        <w:rPr>
          <w:szCs w:val="24"/>
          <w:lang w:eastAsia="lt-LT"/>
        </w:rPr>
        <w:t>darbuotojas</w:t>
      </w:r>
      <w:r w:rsidR="00CD51F5" w:rsidRPr="003305D2">
        <w:rPr>
          <w:szCs w:val="24"/>
          <w:lang w:eastAsia="lt-LT"/>
        </w:rPr>
        <w:t xml:space="preserve">, ši funkcija įrašoma į jo pareigybės aprašymą. Komisijos atsakingasis sekretorius: </w:t>
      </w:r>
    </w:p>
    <w:p w14:paraId="6035527F"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9.1. rūpinasi, kad ne vėliau kaip prieš 3 darbo dienas iki posėdžio dienos Komisijos nariams ir suinteresuotiems asmenims (skundo pateikėjui, atitinkamam politikui ir pan.) būtų praneštas posėdžio laikas ir vieta;</w:t>
      </w:r>
    </w:p>
    <w:p w14:paraId="78AAC29A"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9.2. rūpinasi, kad būtų paruošti posėdžiui reikalingi dokumentai bei jų kopijos, patalpos;</w:t>
      </w:r>
    </w:p>
    <w:p w14:paraId="49F8806F" w14:textId="31056587" w:rsidR="00717013" w:rsidRDefault="00BD57D2" w:rsidP="004B469D">
      <w:pPr>
        <w:ind w:right="90" w:firstLine="567"/>
        <w:jc w:val="both"/>
        <w:rPr>
          <w:szCs w:val="24"/>
          <w:lang w:eastAsia="lt-LT"/>
        </w:rPr>
      </w:pPr>
      <w:r>
        <w:rPr>
          <w:rFonts w:cs="Arial Unicode MS"/>
          <w:szCs w:val="24"/>
          <w:lang w:eastAsia="lt-LT" w:bidi="lo-LA"/>
        </w:rPr>
        <w:t xml:space="preserve">9.3. </w:t>
      </w:r>
      <w:r>
        <w:rPr>
          <w:szCs w:val="24"/>
          <w:lang w:eastAsia="lt-LT"/>
        </w:rPr>
        <w:t xml:space="preserve">užtikrina, kad būtų daromas </w:t>
      </w:r>
      <w:bookmarkStart w:id="4" w:name="_Hlk182571010"/>
      <w:r>
        <w:rPr>
          <w:szCs w:val="24"/>
          <w:lang w:eastAsia="lt-LT"/>
        </w:rPr>
        <w:t xml:space="preserve">Komisijos </w:t>
      </w:r>
      <w:bookmarkEnd w:id="4"/>
      <w:r>
        <w:rPr>
          <w:szCs w:val="24"/>
          <w:lang w:eastAsia="lt-LT"/>
        </w:rPr>
        <w:t xml:space="preserve">posėdžių garso </w:t>
      </w:r>
      <w:r w:rsidR="00D22253" w:rsidRPr="005732F5">
        <w:rPr>
          <w:szCs w:val="24"/>
          <w:lang w:eastAsia="lt-LT"/>
        </w:rPr>
        <w:t>ir vaizdo</w:t>
      </w:r>
      <w:r w:rsidR="00D22253">
        <w:rPr>
          <w:szCs w:val="24"/>
          <w:lang w:eastAsia="lt-LT"/>
        </w:rPr>
        <w:t xml:space="preserve"> </w:t>
      </w:r>
      <w:r>
        <w:rPr>
          <w:szCs w:val="24"/>
          <w:lang w:eastAsia="lt-LT"/>
        </w:rPr>
        <w:t xml:space="preserve">įrašas, </w:t>
      </w:r>
      <w:r w:rsidRPr="004B469D">
        <w:rPr>
          <w:szCs w:val="24"/>
          <w:lang w:eastAsia="lt-LT"/>
        </w:rPr>
        <w:t xml:space="preserve">kuris yra laikomas sudėtine protokolo dalimi ir saugomas </w:t>
      </w:r>
      <w:r w:rsidR="004B469D" w:rsidRPr="004B469D">
        <w:rPr>
          <w:color w:val="000000"/>
        </w:rPr>
        <w:t xml:space="preserve">Dokumentų ir archyvų įstatymo nustatyta tvarka </w:t>
      </w:r>
      <w:r w:rsidRPr="004B469D">
        <w:rPr>
          <w:szCs w:val="24"/>
          <w:lang w:eastAsia="lt-LT"/>
        </w:rPr>
        <w:t>kartu su protokolu skaitmeninėje laikmenoje.</w:t>
      </w:r>
      <w:r w:rsidR="00DB14D8" w:rsidRPr="004B469D">
        <w:rPr>
          <w:color w:val="000000"/>
        </w:rPr>
        <w:t xml:space="preserve"> Posėdžiai, išskyrus </w:t>
      </w:r>
      <w:r w:rsidR="004B469D">
        <w:rPr>
          <w:szCs w:val="24"/>
          <w:lang w:eastAsia="lt-LT"/>
        </w:rPr>
        <w:t xml:space="preserve">Komisijos </w:t>
      </w:r>
      <w:r w:rsidR="00DB14D8" w:rsidRPr="004B469D">
        <w:rPr>
          <w:color w:val="000000"/>
        </w:rPr>
        <w:t>uždarus posėdžius, transliuojami tiesiogiai bei skelbiami viešai reglamento nustatyta tvarka savivaldybės interne</w:t>
      </w:r>
      <w:r w:rsidR="00DB14D8" w:rsidRPr="00DB14D8">
        <w:rPr>
          <w:color w:val="000000"/>
        </w:rPr>
        <w:t>to svetainėje.</w:t>
      </w:r>
    </w:p>
    <w:p w14:paraId="5D641124"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9.4. registruoja posėdžio dalyvius;</w:t>
      </w:r>
    </w:p>
    <w:p w14:paraId="62F284B7"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9.5. ne vėliau kaip per 5 darbo dienas po priėmimo įformina Komisijos sprendimą:</w:t>
      </w:r>
    </w:p>
    <w:p w14:paraId="0CDA5D3D" w14:textId="77777777" w:rsidR="00717013" w:rsidRDefault="003305D2" w:rsidP="004B469D">
      <w:pPr>
        <w:suppressAutoHyphens/>
        <w:ind w:firstLine="567"/>
        <w:jc w:val="both"/>
        <w:rPr>
          <w:rFonts w:cs="Arial Unicode MS"/>
          <w:szCs w:val="24"/>
          <w:lang w:eastAsia="lt-LT" w:bidi="lo-LA"/>
        </w:rPr>
      </w:pPr>
      <w:r>
        <w:rPr>
          <w:rFonts w:cs="Arial Unicode MS"/>
          <w:szCs w:val="24"/>
          <w:lang w:eastAsia="lt-LT" w:bidi="lo-LA"/>
        </w:rPr>
        <w:t xml:space="preserve">         </w:t>
      </w:r>
      <w:r w:rsidR="00BD57D2">
        <w:rPr>
          <w:rFonts w:cs="Arial Unicode MS"/>
          <w:szCs w:val="24"/>
          <w:lang w:eastAsia="lt-LT" w:bidi="lo-LA"/>
        </w:rPr>
        <w:t>9.5.1. įžanginėje sprendimo dalyje nurodoma: sprendimo priėmimo data ir vieta; Komisijos pavadinimas; posėdyje dalyvaujantys asmenys; Komisijos sekretorius; asmens, kurio veikla tiriama, vardas, pavardė ir pareigos; tiriami asmens veiksmai; teisės aktai ir konkrečios teisės aktų nuostatos, kuriomis vadovaujantis pradėtas tyrimas dėl asmens veiksmų;</w:t>
      </w:r>
    </w:p>
    <w:p w14:paraId="3037B132" w14:textId="1FE757CC" w:rsidR="00717013" w:rsidRDefault="00BD57D2" w:rsidP="004B469D">
      <w:pPr>
        <w:ind w:firstLine="567"/>
        <w:jc w:val="both"/>
        <w:rPr>
          <w:rFonts w:cs="Arial Unicode MS"/>
          <w:szCs w:val="24"/>
          <w:lang w:eastAsia="lt-LT" w:bidi="lo-LA"/>
        </w:rPr>
      </w:pPr>
      <w:r>
        <w:rPr>
          <w:rFonts w:cs="Arial Unicode MS"/>
          <w:szCs w:val="24"/>
          <w:lang w:eastAsia="lt-LT" w:bidi="lo-LA"/>
        </w:rPr>
        <w:t>9.5.2. aprašomojoje-motyvuojamojoje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14:paraId="6395A24E" w14:textId="77777777" w:rsidR="00717013" w:rsidRDefault="001B405F" w:rsidP="004B469D">
      <w:pPr>
        <w:suppressAutoHyphens/>
        <w:ind w:firstLine="567"/>
        <w:jc w:val="both"/>
      </w:pPr>
      <w:r>
        <w:rPr>
          <w:rFonts w:cs="Arial Unicode MS"/>
          <w:szCs w:val="24"/>
          <w:lang w:eastAsia="lt-LT" w:bidi="lo-LA"/>
        </w:rPr>
        <w:t xml:space="preserve">         </w:t>
      </w:r>
      <w:r w:rsidR="00BD57D2">
        <w:rPr>
          <w:rFonts w:cs="Arial Unicode MS"/>
          <w:szCs w:val="24"/>
          <w:lang w:eastAsia="lt-LT" w:bidi="lo-LA"/>
        </w:rPr>
        <w:t>9.5.3. rezoliucinėje sprendimo dalyje nurodoma: Komisijos išvada dėl svarstomo asmens veiksmų ir teisės aktas, kuriuo vadovaujantis priimtas sprendimas; informacija apie Komisijos išvados paskelbimo būdą ir vietą bei įteikimą suinteresuotiems asmenims, sprendimo apskundimo tvarką;</w:t>
      </w:r>
      <w:r w:rsidR="00BD57D2">
        <w:t xml:space="preserve"> </w:t>
      </w:r>
    </w:p>
    <w:p w14:paraId="7E806DB0"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9.6. ne vėliau kaip per 3 darbo dienas surašo Komisijos posėdžio protokolą: nurodoma posėdžio data, vieta, posėdžio dalyviai, posėdžio darbotvarkė, svarstymo eiga ir svarstyti dokumentai bei priimti sprendimai;</w:t>
      </w:r>
    </w:p>
    <w:p w14:paraId="1FFCF399" w14:textId="77777777" w:rsidR="00717013" w:rsidRDefault="00BD57D2" w:rsidP="004B469D">
      <w:pPr>
        <w:suppressAutoHyphens/>
        <w:ind w:firstLine="567"/>
        <w:jc w:val="both"/>
      </w:pPr>
      <w:r>
        <w:rPr>
          <w:rFonts w:cs="Arial Unicode MS"/>
          <w:szCs w:val="24"/>
          <w:lang w:eastAsia="lt-LT" w:bidi="lo-LA"/>
        </w:rPr>
        <w:t>9.7. per 5 darbo dienas pateikia (išsiunčia) Komisijos sprendimą pradėti tyrimą arba jo nepradėti asmeniui, pateikusiam skundą, ir atitinkamam politikui, informuoja apie atsisakymo nagrinėti skundą priežastis ir informuoja, į kokią instituciją ar įstaigą tuo klausimu galėtų kreiptis.</w:t>
      </w:r>
      <w:r>
        <w:t xml:space="preserve"> </w:t>
      </w:r>
    </w:p>
    <w:p w14:paraId="4619F565"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9.8. yra atsakingas, kad Komisijos sprendimai būtų paskelbti vietinėje spaudoje ir rajono savivaldybės interneto tinklalapyje.    </w:t>
      </w:r>
    </w:p>
    <w:p w14:paraId="6CE80219" w14:textId="5F1162DE" w:rsidR="00717013" w:rsidRDefault="00BD57D2" w:rsidP="004B469D">
      <w:pPr>
        <w:suppressAutoHyphens/>
        <w:ind w:firstLine="567"/>
        <w:jc w:val="both"/>
        <w:rPr>
          <w:rFonts w:cs="Arial Unicode MS"/>
          <w:szCs w:val="24"/>
          <w:u w:val="single"/>
          <w:lang w:eastAsia="lt-LT" w:bidi="lo-LA"/>
        </w:rPr>
      </w:pPr>
      <w:r>
        <w:rPr>
          <w:rFonts w:cs="Arial Unicode MS"/>
          <w:szCs w:val="24"/>
          <w:lang w:eastAsia="lt-LT" w:bidi="lo-LA"/>
        </w:rPr>
        <w:t xml:space="preserve">10. Komisija, atlikdama savo funkcijas, rengia </w:t>
      </w:r>
      <w:r w:rsidR="00BB2310" w:rsidRPr="0011668B">
        <w:rPr>
          <w:rFonts w:cs="Arial Unicode MS"/>
          <w:szCs w:val="24"/>
          <w:lang w:eastAsia="lt-LT" w:bidi="lo-LA"/>
        </w:rPr>
        <w:t>atvirus ir</w:t>
      </w:r>
      <w:r w:rsidR="00BB2310">
        <w:rPr>
          <w:rFonts w:cs="Arial Unicode MS"/>
          <w:szCs w:val="24"/>
          <w:lang w:eastAsia="lt-LT" w:bidi="lo-LA"/>
        </w:rPr>
        <w:t xml:space="preserve"> uždarus </w:t>
      </w:r>
      <w:r>
        <w:rPr>
          <w:rFonts w:cs="Arial Unicode MS"/>
          <w:szCs w:val="24"/>
          <w:lang w:eastAsia="lt-LT" w:bidi="lo-LA"/>
        </w:rPr>
        <w:t>posėdžius</w:t>
      </w:r>
      <w:r w:rsidR="00742CA7">
        <w:rPr>
          <w:rFonts w:cs="Arial Unicode MS"/>
          <w:szCs w:val="24"/>
          <w:lang w:eastAsia="lt-LT" w:bidi="lo-LA"/>
        </w:rPr>
        <w:t>.</w:t>
      </w:r>
      <w:r w:rsidR="00433E92">
        <w:rPr>
          <w:rFonts w:cs="Arial Unicode MS"/>
          <w:szCs w:val="24"/>
          <w:lang w:eastAsia="lt-LT" w:bidi="lo-LA"/>
        </w:rPr>
        <w:t xml:space="preserve"> Posėdžiai gali vykti nuotoliniu arba mišriuoju būdu</w:t>
      </w:r>
      <w:r w:rsidR="00DA23F9" w:rsidRPr="00DA23F9">
        <w:t xml:space="preserve"> </w:t>
      </w:r>
      <w:r w:rsidR="00DA23F9" w:rsidRPr="00DA23F9">
        <w:rPr>
          <w:rFonts w:cs="Arial Unicode MS"/>
          <w:szCs w:val="24"/>
          <w:lang w:eastAsia="lt-LT" w:bidi="lo-LA"/>
        </w:rPr>
        <w:t>Lietuvos Respublikos vietos savivaldos įstatymo 22 straipsnio 8 dalyje nustatyta tvarka.</w:t>
      </w:r>
      <w:r w:rsidR="00433E92">
        <w:rPr>
          <w:rFonts w:cs="Arial Unicode MS"/>
          <w:szCs w:val="24"/>
          <w:lang w:eastAsia="lt-LT" w:bidi="lo-LA"/>
        </w:rPr>
        <w:t xml:space="preserve"> </w:t>
      </w:r>
      <w:r>
        <w:rPr>
          <w:rFonts w:cs="Arial Unicode MS"/>
          <w:szCs w:val="24"/>
          <w:lang w:eastAsia="lt-LT" w:bidi="lo-LA"/>
        </w:rPr>
        <w:t xml:space="preserve">Komisija posėdžius </w:t>
      </w:r>
      <w:r w:rsidR="00742CA7">
        <w:rPr>
          <w:rFonts w:cs="Arial Unicode MS"/>
          <w:szCs w:val="24"/>
          <w:lang w:eastAsia="lt-LT" w:bidi="lo-LA"/>
        </w:rPr>
        <w:t>rengia pagal poreikį</w:t>
      </w:r>
      <w:r>
        <w:rPr>
          <w:rFonts w:cs="Arial Unicode MS"/>
          <w:szCs w:val="24"/>
          <w:lang w:eastAsia="lt-LT" w:bidi="lo-LA"/>
        </w:rPr>
        <w:t>.</w:t>
      </w:r>
      <w:r>
        <w:t xml:space="preserve"> </w:t>
      </w:r>
    </w:p>
    <w:p w14:paraId="1BA57431" w14:textId="3DF958AA" w:rsidR="00717013" w:rsidRDefault="00BD57D2" w:rsidP="004B469D">
      <w:pPr>
        <w:ind w:firstLine="567"/>
        <w:jc w:val="both"/>
        <w:rPr>
          <w:rFonts w:cs="Arial Unicode MS"/>
          <w:strike/>
          <w:szCs w:val="24"/>
          <w:lang w:eastAsia="lt-LT" w:bidi="lo-LA"/>
        </w:rPr>
      </w:pPr>
      <w:r>
        <w:rPr>
          <w:rFonts w:cs="Arial Unicode MS"/>
          <w:szCs w:val="24"/>
          <w:lang w:eastAsia="lt-LT" w:bidi="lo-LA"/>
        </w:rPr>
        <w:t xml:space="preserve">11. Posėdis laikomas teisėtu, jeigu jame dalyvauja daugiau kaip pusė </w:t>
      </w:r>
      <w:r w:rsidR="00120117" w:rsidRPr="00120117">
        <w:rPr>
          <w:szCs w:val="24"/>
        </w:rPr>
        <w:t>visų</w:t>
      </w:r>
      <w:r w:rsidR="00120117">
        <w:rPr>
          <w:szCs w:val="24"/>
        </w:rPr>
        <w:t xml:space="preserve"> </w:t>
      </w:r>
      <w:r>
        <w:rPr>
          <w:rFonts w:cs="Arial Unicode MS"/>
          <w:szCs w:val="24"/>
          <w:lang w:eastAsia="lt-LT" w:bidi="lo-LA"/>
        </w:rPr>
        <w:t xml:space="preserve">Komisijos narių. </w:t>
      </w:r>
    </w:p>
    <w:p w14:paraId="35674010" w14:textId="7715064E"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12. </w:t>
      </w:r>
      <w:r>
        <w:rPr>
          <w:szCs w:val="24"/>
          <w:lang w:eastAsia="lt-LT"/>
        </w:rPr>
        <w:t xml:space="preserve">Komisijos posėdžiui pirmininkauja Komisijos pirmininkas, jei jo nėra – Komisijos pirmininko pavaduotojas, o jei jo nėra – </w:t>
      </w:r>
      <w:r w:rsidR="003C2625">
        <w:rPr>
          <w:szCs w:val="24"/>
          <w:lang w:eastAsia="lt-LT"/>
        </w:rPr>
        <w:t>K</w:t>
      </w:r>
      <w:r>
        <w:rPr>
          <w:szCs w:val="24"/>
          <w:lang w:eastAsia="lt-LT"/>
        </w:rPr>
        <w:t>omisijos narys, išrinktas posėdyje dalyvaujančių Komisijos narių. Komisijos pirmininkas atskaitingas Tarybai.</w:t>
      </w:r>
    </w:p>
    <w:p w14:paraId="55116B7F" w14:textId="5C13E522"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13. Komisijos pirmininkas, </w:t>
      </w:r>
      <w:r>
        <w:rPr>
          <w:szCs w:val="24"/>
          <w:lang w:eastAsia="lt-LT"/>
        </w:rPr>
        <w:t>jei jo nėra dėl Nuostatų 14 punkte nurodytų priežasčių, Komisijos pirmininko pavaduotojas</w:t>
      </w:r>
      <w:r>
        <w:rPr>
          <w:rFonts w:cs="Arial Unicode MS"/>
          <w:szCs w:val="24"/>
          <w:lang w:eastAsia="lt-LT" w:bidi="lo-LA"/>
        </w:rPr>
        <w:t>:</w:t>
      </w:r>
    </w:p>
    <w:p w14:paraId="1855BE2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13.1. šaukia Komisijos posėdžius, sudaro jų darbotvarkę, ne vėliau kaip prieš 3 darbo dienas iki posėdžio pateikia Komisijos nariams posėdžio medžiagą, vadovauja Komisijos posėdžiams;</w:t>
      </w:r>
    </w:p>
    <w:p w14:paraId="2C6BCD6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13.2. išklauso Komisijos narių ir kitų posėdžio dalyvių nuomones, skiria nariams pavedimus; </w:t>
      </w:r>
    </w:p>
    <w:p w14:paraId="3EB3EB51" w14:textId="77777777" w:rsidR="00717013" w:rsidRDefault="00BD57D2" w:rsidP="004B469D">
      <w:pPr>
        <w:ind w:firstLine="567"/>
        <w:jc w:val="both"/>
        <w:rPr>
          <w:rFonts w:cs="Arial Unicode MS"/>
          <w:szCs w:val="24"/>
          <w:lang w:eastAsia="lt-LT" w:bidi="lo-LA"/>
        </w:rPr>
      </w:pPr>
      <w:r>
        <w:rPr>
          <w:rFonts w:cs="Arial Unicode MS"/>
          <w:szCs w:val="24"/>
          <w:lang w:eastAsia="lt-LT" w:bidi="lo-LA"/>
        </w:rPr>
        <w:lastRenderedPageBreak/>
        <w:t xml:space="preserve">13.3. kviečia į Komisijos posėdžius asmenis, susijusius su nagrinėjamu klausimu; </w:t>
      </w:r>
    </w:p>
    <w:p w14:paraId="175768C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13.4. skaito pranešimus Tarybos posėdžiuose Komisijos veiklos klausimais;</w:t>
      </w:r>
    </w:p>
    <w:p w14:paraId="0F5B78C8" w14:textId="77777777" w:rsidR="00717013" w:rsidRDefault="00BD57D2" w:rsidP="004B469D">
      <w:pPr>
        <w:ind w:firstLine="567"/>
        <w:jc w:val="both"/>
        <w:rPr>
          <w:szCs w:val="24"/>
          <w:lang w:eastAsia="lt-LT"/>
        </w:rPr>
      </w:pPr>
      <w:r>
        <w:rPr>
          <w:rFonts w:cs="Arial Unicode MS"/>
          <w:szCs w:val="24"/>
          <w:lang w:eastAsia="lt-LT" w:bidi="lo-LA"/>
        </w:rPr>
        <w:t xml:space="preserve">14. </w:t>
      </w:r>
      <w:r>
        <w:rPr>
          <w:szCs w:val="24"/>
          <w:lang w:eastAsia="lt-LT"/>
        </w:rPr>
        <w:t>Komisijos pirmininko pavaduotojas pavaduoja išvykusį, susirgusį arba nusišalinusį ir dėl to laikinai negalintį eiti pareigų Komisijos pirmininką, atlieka kitus pirmininko pavedimus.</w:t>
      </w:r>
    </w:p>
    <w:p w14:paraId="43354601"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15. Komisijos narys turi teisę: </w:t>
      </w:r>
    </w:p>
    <w:p w14:paraId="6DCB7ACA"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15.1. dalyvauti rengiant ir svarstant Komisijos klausimus, balsuoti dėl svarstomų klausimų; </w:t>
      </w:r>
    </w:p>
    <w:p w14:paraId="32327CD6"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15.2. siūlyti kviesti į Komisijos posėdžius reikalingus asmenis; </w:t>
      </w:r>
    </w:p>
    <w:p w14:paraId="55EBF57B"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15.3. susipažinti prieš posėdį su pateikta medžiaga; </w:t>
      </w:r>
    </w:p>
    <w:p w14:paraId="5835646C"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15.4. pareikšti pastabas ir teikti pasiūlymus dėl Komisijos posėdžio protokolo per 3 dienas po jo pasirašymo. </w:t>
      </w:r>
    </w:p>
    <w:p w14:paraId="135A5CED" w14:textId="1B3A908B" w:rsidR="00717013" w:rsidRDefault="00BD57D2" w:rsidP="004B469D">
      <w:pPr>
        <w:ind w:firstLine="567"/>
        <w:jc w:val="both"/>
        <w:rPr>
          <w:szCs w:val="24"/>
          <w:lang w:eastAsia="lt-LT" w:bidi="lo-LA"/>
        </w:rPr>
      </w:pPr>
      <w:r>
        <w:rPr>
          <w:rFonts w:cs="Arial Unicode MS"/>
          <w:szCs w:val="24"/>
          <w:lang w:eastAsia="lt-LT" w:bidi="lo-LA"/>
        </w:rPr>
        <w:t xml:space="preserve">16. </w:t>
      </w:r>
      <w:r>
        <w:rPr>
          <w:szCs w:val="24"/>
          <w:lang w:eastAsia="lt-LT" w:bidi="lo-LA"/>
        </w:rPr>
        <w:t xml:space="preserve">Komisijos narys, negalintis dalyvauti Komisijos posėdyje, privalo apie tai pranešti Komisijos pirmininkui. Kitu atveju laikoma, kad </w:t>
      </w:r>
      <w:r w:rsidR="003C2625">
        <w:rPr>
          <w:szCs w:val="24"/>
          <w:lang w:eastAsia="lt-LT" w:bidi="lo-LA"/>
        </w:rPr>
        <w:t>K</w:t>
      </w:r>
      <w:r>
        <w:rPr>
          <w:szCs w:val="24"/>
          <w:lang w:eastAsia="lt-LT" w:bidi="lo-LA"/>
        </w:rPr>
        <w:t>omisijos narys posėdyje nedalyvauja be pateisinamos priežasties. Dėl svarbių priežasčių negalintis dalyvauti Komisijos posėdyje Komisijos narys gali raštu pateikti dėl svarstomų klausimų savo nuomonę, kuri turi būti paskelbta Komisijos posėdyje ir įrašyta į protokolą. Tokia nuomonė balsavimu nelaikoma.</w:t>
      </w:r>
    </w:p>
    <w:p w14:paraId="0CABB3D6"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17. Komisijos nariui be pateisinamos priežasties nedalyvavus Komisijos posėdžiuose daugiau kaip 3 kartus iš eilės, Komisijos pirmininkas turi teisę siūlyti Tarybai jį pakeisti. </w:t>
      </w:r>
    </w:p>
    <w:p w14:paraId="05FB9D20" w14:textId="38FFDA44" w:rsidR="00C422FD" w:rsidRPr="004844DE" w:rsidRDefault="00C422FD" w:rsidP="004B469D">
      <w:pPr>
        <w:ind w:right="90" w:firstLine="567"/>
        <w:jc w:val="both"/>
        <w:rPr>
          <w:i/>
          <w:iCs/>
          <w:strike/>
          <w:color w:val="FF0000"/>
          <w:szCs w:val="24"/>
          <w:lang w:eastAsia="lt-LT"/>
        </w:rPr>
      </w:pPr>
      <w:bookmarkStart w:id="5" w:name="_Hlk181021221"/>
      <w:r>
        <w:t>18. Komisija sprendimą priima posėdyje dalyvaujančių narių balsų dauguma atviru balsavimu. Posėdžio pirmininkas, suskaičiavęs posėdyje dalyvaujančių balsų daugumą, paskelbia „Priimta“, jeigu daugumos nėra – „Nepriimta“. </w:t>
      </w:r>
      <w:r w:rsidRPr="005732F5">
        <w:rPr>
          <w:color w:val="000000" w:themeColor="text1"/>
        </w:rPr>
        <w:t xml:space="preserve">Jeigu balsai pasiskirsto po lygiai (laikoma, kad balsai pasiskirstė po lygiai tada, kai balsų </w:t>
      </w:r>
      <w:r w:rsidR="005732F5">
        <w:rPr>
          <w:color w:val="000000" w:themeColor="text1"/>
        </w:rPr>
        <w:t>„</w:t>
      </w:r>
      <w:r w:rsidRPr="005732F5">
        <w:rPr>
          <w:color w:val="000000" w:themeColor="text1"/>
        </w:rPr>
        <w:t>už</w:t>
      </w:r>
      <w:r w:rsidR="005732F5">
        <w:rPr>
          <w:color w:val="000000" w:themeColor="text1"/>
        </w:rPr>
        <w:t>“</w:t>
      </w:r>
      <w:r w:rsidRPr="005732F5">
        <w:rPr>
          <w:color w:val="000000" w:themeColor="text1"/>
        </w:rPr>
        <w:t xml:space="preserve"> gauta tiek pat, kiek </w:t>
      </w:r>
      <w:r w:rsidR="005732F5">
        <w:rPr>
          <w:color w:val="000000" w:themeColor="text1"/>
        </w:rPr>
        <w:t>„</w:t>
      </w:r>
      <w:r w:rsidRPr="005732F5">
        <w:rPr>
          <w:color w:val="000000" w:themeColor="text1"/>
        </w:rPr>
        <w:t>prieš</w:t>
      </w:r>
      <w:r w:rsidR="005732F5">
        <w:rPr>
          <w:color w:val="000000" w:themeColor="text1"/>
        </w:rPr>
        <w:t>“</w:t>
      </w:r>
      <w:r w:rsidRPr="005732F5">
        <w:rPr>
          <w:color w:val="000000" w:themeColor="text1"/>
        </w:rPr>
        <w:t xml:space="preserve">, taip pat kai balsų </w:t>
      </w:r>
      <w:r w:rsidR="005732F5">
        <w:rPr>
          <w:color w:val="000000" w:themeColor="text1"/>
        </w:rPr>
        <w:t>„</w:t>
      </w:r>
      <w:r w:rsidRPr="005732F5">
        <w:rPr>
          <w:color w:val="000000" w:themeColor="text1"/>
        </w:rPr>
        <w:t>už</w:t>
      </w:r>
      <w:r w:rsidR="005732F5">
        <w:rPr>
          <w:color w:val="000000" w:themeColor="text1"/>
        </w:rPr>
        <w:t>“</w:t>
      </w:r>
      <w:r w:rsidRPr="005732F5">
        <w:rPr>
          <w:color w:val="000000" w:themeColor="text1"/>
        </w:rPr>
        <w:t xml:space="preserve"> gauta tiek pat, kiek </w:t>
      </w:r>
      <w:r w:rsidR="005732F5">
        <w:rPr>
          <w:color w:val="000000" w:themeColor="text1"/>
        </w:rPr>
        <w:t>„</w:t>
      </w:r>
      <w:r w:rsidRPr="005732F5">
        <w:rPr>
          <w:color w:val="000000" w:themeColor="text1"/>
        </w:rPr>
        <w:t>prieš</w:t>
      </w:r>
      <w:r w:rsidR="005732F5">
        <w:rPr>
          <w:color w:val="000000" w:themeColor="text1"/>
        </w:rPr>
        <w:t>“</w:t>
      </w:r>
      <w:r w:rsidRPr="005732F5">
        <w:rPr>
          <w:color w:val="000000" w:themeColor="text1"/>
        </w:rPr>
        <w:t xml:space="preserve"> ir </w:t>
      </w:r>
      <w:r w:rsidR="005732F5">
        <w:rPr>
          <w:color w:val="000000" w:themeColor="text1"/>
        </w:rPr>
        <w:t>„</w:t>
      </w:r>
      <w:r w:rsidRPr="005732F5">
        <w:rPr>
          <w:color w:val="000000" w:themeColor="text1"/>
        </w:rPr>
        <w:t>susilaikiusių</w:t>
      </w:r>
      <w:r w:rsidR="005732F5">
        <w:rPr>
          <w:color w:val="000000" w:themeColor="text1"/>
        </w:rPr>
        <w:t>“</w:t>
      </w:r>
      <w:r w:rsidRPr="005732F5">
        <w:rPr>
          <w:color w:val="000000" w:themeColor="text1"/>
        </w:rPr>
        <w:t xml:space="preserve"> kartu sudėjus), balsuojama dar kartą</w:t>
      </w:r>
      <w:r w:rsidRPr="005732F5">
        <w:rPr>
          <w:color w:val="FF0000"/>
        </w:rPr>
        <w:t>.</w:t>
      </w:r>
      <w:r>
        <w:rPr>
          <w:color w:val="FF0000"/>
        </w:rPr>
        <w:t xml:space="preserve"> </w:t>
      </w:r>
      <w:r w:rsidR="00A80C42" w:rsidRPr="005732F5">
        <w:rPr>
          <w:color w:val="000000" w:themeColor="text1"/>
          <w:szCs w:val="24"/>
          <w:lang w:eastAsia="lt-LT"/>
        </w:rPr>
        <w:t xml:space="preserve">Jeigu balsavus dar kartą balsai pasiskirsto po lygiai, skelbiama posėdžio pertrauka ir balsavimas tęsiamas pasibaigus pertraukai.  </w:t>
      </w:r>
      <w:r w:rsidRPr="005732F5">
        <w:rPr>
          <w:color w:val="000000" w:themeColor="text1"/>
        </w:rPr>
        <w:t>Jeigu balsavus dar kartą balsai pasiskirsto po lygiai, sprendimą lemia Komisijos pirmininko balsas.</w:t>
      </w:r>
    </w:p>
    <w:bookmarkEnd w:id="5"/>
    <w:p w14:paraId="63B84490"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19. </w:t>
      </w:r>
      <w:r>
        <w:rPr>
          <w:szCs w:val="24"/>
          <w:lang w:eastAsia="lt-LT"/>
        </w:rPr>
        <w:t>Komisijos pirmininkas, narys turi nusišalinti nuo klausimo svarstymo ir priėmimo, jeigu dalyvavimas jame kelia viešųjų ar privačiųjų interesų konfliktą. Nušalinimo klausimą išsprendžia Komisijos nariai, kurie patys nepareiškė apie nusišalinimą. Jeigu nusišalina Komisijos pirmininkas, posėdžiui, nagrinėjant klausimą, pirmininkauja Komisijos pirmininko pavaduotojas, o pastarajam taip pat nusišalinus arba jam nesant, kiti Komisijos nariai priima sprendimą dėl posėdžio pirmininko nagrinėjamam klausimui, nuo kurio svarstymo Komisijos pirmininkas ir pavaduotojas nusišalino, skyrimo. Duomenys apie nusišalinimą turi būti įrašyti posėdžio protokole.</w:t>
      </w:r>
    </w:p>
    <w:p w14:paraId="2F2B4179" w14:textId="2E022ABD" w:rsidR="00717013" w:rsidRDefault="00BD57D2" w:rsidP="004B469D">
      <w:pPr>
        <w:ind w:right="90" w:firstLine="567"/>
        <w:jc w:val="both"/>
        <w:rPr>
          <w:szCs w:val="24"/>
          <w:lang w:eastAsia="lt-LT"/>
        </w:rPr>
      </w:pPr>
      <w:r>
        <w:rPr>
          <w:rFonts w:cs="Arial Unicode MS"/>
          <w:szCs w:val="24"/>
          <w:lang w:eastAsia="lt-LT" w:bidi="lo-LA"/>
        </w:rPr>
        <w:t xml:space="preserve">20. </w:t>
      </w:r>
      <w:r>
        <w:rPr>
          <w:szCs w:val="24"/>
          <w:lang w:eastAsia="lt-LT"/>
        </w:rPr>
        <w:t>Protokolą pasirašo posėdžio pirmininkas ir posėdžio sekretorius. Posėdžio pirmininkui nusišalinus nuo klausimo svarstymo, posėdžio protokolą dėl šio klausimo pasirašo jį svarstant pirmininkavęs Komisijos narys.</w:t>
      </w:r>
    </w:p>
    <w:p w14:paraId="297B8DC9"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21. Jeigu dėl Komisijos posėdžio metu priimto sprendimo Komisijos narys (nariai) pareiškia atskirąją nuomonę, ji įrašoma į posėdžio protokolą. </w:t>
      </w:r>
    </w:p>
    <w:p w14:paraId="03FB0ECC" w14:textId="77777777" w:rsidR="00717013" w:rsidRDefault="00717013" w:rsidP="004B469D">
      <w:pPr>
        <w:ind w:firstLine="567"/>
        <w:jc w:val="both"/>
        <w:rPr>
          <w:rFonts w:cs="Arial Unicode MS"/>
          <w:szCs w:val="24"/>
          <w:lang w:eastAsia="lt-LT" w:bidi="lo-LA"/>
        </w:rPr>
      </w:pPr>
    </w:p>
    <w:p w14:paraId="5173531E"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III SKYRIUS</w:t>
      </w:r>
    </w:p>
    <w:p w14:paraId="504889C7"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KOMISIJOS FUNKCIJOS</w:t>
      </w:r>
    </w:p>
    <w:p w14:paraId="09DA7602" w14:textId="77777777" w:rsidR="00717013" w:rsidRDefault="00717013" w:rsidP="004B469D">
      <w:pPr>
        <w:ind w:firstLine="567"/>
        <w:jc w:val="center"/>
        <w:rPr>
          <w:rFonts w:cs="Arial Unicode MS"/>
          <w:szCs w:val="24"/>
          <w:lang w:eastAsia="lt-LT" w:bidi="lo-LA"/>
        </w:rPr>
      </w:pPr>
    </w:p>
    <w:p w14:paraId="1CEDCE9F" w14:textId="0C3440DD"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22. Vadovaudamasi Lietuvos Respublikos valstybės politikų elgesio kodeksu, Lietuvos Respublikos vietos savivaldos įstatymu, </w:t>
      </w:r>
      <w:r w:rsidR="002D4BA7">
        <w:rPr>
          <w:rFonts w:cs="Arial Unicode MS"/>
          <w:szCs w:val="24"/>
          <w:lang w:eastAsia="lt-LT" w:bidi="lo-LA"/>
        </w:rPr>
        <w:t>N</w:t>
      </w:r>
      <w:r>
        <w:rPr>
          <w:rFonts w:cs="Arial Unicode MS"/>
          <w:szCs w:val="24"/>
          <w:lang w:eastAsia="lt-LT" w:bidi="lo-LA"/>
        </w:rPr>
        <w:t>uostatais ir kitais teisės aktais, Komisija atlieka šias funkcijas:</w:t>
      </w:r>
    </w:p>
    <w:p w14:paraId="6A1C5D76"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22.1. prižiūri, kaip </w:t>
      </w:r>
      <w:r w:rsidR="0076294C" w:rsidRPr="001B405F">
        <w:rPr>
          <w:rFonts w:cs="Arial Unicode MS"/>
          <w:szCs w:val="24"/>
          <w:lang w:eastAsia="lt-LT" w:bidi="lo-LA"/>
        </w:rPr>
        <w:t xml:space="preserve">meras ir </w:t>
      </w:r>
      <w:r>
        <w:rPr>
          <w:rFonts w:cs="Arial Unicode MS"/>
          <w:szCs w:val="24"/>
          <w:lang w:eastAsia="lt-LT" w:bidi="lo-LA"/>
        </w:rPr>
        <w:t>Tarybos nariai laikosi Lietuvos Respublikos vietos savivaldos įstatymo, Valstybės politikų elgesio kodekso, Lietuvos Respublikos viešųjų ir privačių interesų derinimo įstatymo, Kėdainių rajono savivaldybės tarybos veiklos reglamento, kitų teisės aktų, reglamentuojančių Tarybos narių veiklą ir elgesį, reikalavimų;</w:t>
      </w:r>
    </w:p>
    <w:p w14:paraId="5D3A5E71"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22.2. analizuoja Tarybos narių nedalyvavimo Tarybos, komitetų ir komisijų posėdžiuose ir Lietuvos Respublikos vietos savivaldos įstatymo nustatytų pareigų nevykdymo priežastis;</w:t>
      </w:r>
    </w:p>
    <w:p w14:paraId="23460871" w14:textId="1DC301CB"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22.3. tiria ir priima sprendimus </w:t>
      </w:r>
      <w:r w:rsidRPr="001B405F">
        <w:rPr>
          <w:rFonts w:cs="Arial Unicode MS"/>
          <w:szCs w:val="24"/>
          <w:lang w:eastAsia="lt-LT" w:bidi="lo-LA"/>
        </w:rPr>
        <w:t xml:space="preserve">dėl </w:t>
      </w:r>
      <w:r w:rsidR="0076294C" w:rsidRPr="001B405F">
        <w:rPr>
          <w:rFonts w:cs="Arial Unicode MS"/>
          <w:szCs w:val="24"/>
          <w:lang w:eastAsia="lt-LT" w:bidi="lo-LA"/>
        </w:rPr>
        <w:t xml:space="preserve">mero </w:t>
      </w:r>
      <w:r w:rsidR="0076294C">
        <w:rPr>
          <w:rFonts w:cs="Arial Unicode MS"/>
          <w:szCs w:val="24"/>
          <w:lang w:eastAsia="lt-LT" w:bidi="lo-LA"/>
        </w:rPr>
        <w:t xml:space="preserve">ir </w:t>
      </w:r>
      <w:r>
        <w:rPr>
          <w:rFonts w:cs="Arial Unicode MS"/>
          <w:szCs w:val="24"/>
          <w:lang w:eastAsia="lt-LT" w:bidi="lo-LA"/>
        </w:rPr>
        <w:t xml:space="preserve">Tarybos narių veiklos atitikties Lietuvos Respublikos vietos savivaldos įstatymo, Valstybės politikų elgesio kodekso, Lietuvos Respublikos </w:t>
      </w:r>
      <w:r>
        <w:rPr>
          <w:rFonts w:cs="Arial Unicode MS"/>
          <w:szCs w:val="24"/>
          <w:lang w:eastAsia="lt-LT" w:bidi="lo-LA"/>
        </w:rPr>
        <w:lastRenderedPageBreak/>
        <w:t>viešųjų ir privačių interesų derinimo įstatymo, Kėdainių rajono savivaldybės tarybos veiklos reglamento, kitų teisės aktų, reglamentuojančių Tarybos narių veiklą ir elgesį, nuostatoms;</w:t>
      </w:r>
    </w:p>
    <w:p w14:paraId="50BEA666" w14:textId="05A22A0B"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22.4. nagrinėja savivaldybės bendruomenės narių, valstybės institucijų, gyvenamųjų vietovių bendruomenių ar bendruomeninių organizacijų atstovų siūlymus ir pastabas dėl </w:t>
      </w:r>
      <w:r w:rsidR="0076294C">
        <w:rPr>
          <w:rFonts w:cs="Arial Unicode MS"/>
          <w:szCs w:val="24"/>
          <w:lang w:eastAsia="lt-LT" w:bidi="lo-LA"/>
        </w:rPr>
        <w:t xml:space="preserve"> </w:t>
      </w:r>
      <w:r w:rsidR="0076294C" w:rsidRPr="00EE45D7">
        <w:rPr>
          <w:rFonts w:cs="Arial Unicode MS"/>
          <w:szCs w:val="24"/>
          <w:lang w:eastAsia="lt-LT" w:bidi="lo-LA"/>
        </w:rPr>
        <w:t xml:space="preserve">mero ir </w:t>
      </w:r>
      <w:r>
        <w:rPr>
          <w:rFonts w:cs="Arial Unicode MS"/>
          <w:szCs w:val="24"/>
          <w:lang w:eastAsia="lt-LT" w:bidi="lo-LA"/>
        </w:rPr>
        <w:t>Tarybos narių veiklos skaidrumo;</w:t>
      </w:r>
    </w:p>
    <w:p w14:paraId="3D027E9B"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22.5. teikia Lietuvos Respublikos vyriausiajai rinkimų komisijai siūlymą dėl Tarybos nario įgaliojimų nutraukimo, jeigu šis Tarybos narys yra praleidęs iš eilės tris Tarybos posėdžius be pateisinamos priežasties;</w:t>
      </w:r>
    </w:p>
    <w:p w14:paraId="23BFDB33" w14:textId="77777777" w:rsidR="00717013" w:rsidRPr="00EE45D7" w:rsidRDefault="0076294C" w:rsidP="004B469D">
      <w:pPr>
        <w:ind w:firstLine="567"/>
        <w:jc w:val="both"/>
        <w:rPr>
          <w:rFonts w:cs="Arial Unicode MS"/>
          <w:szCs w:val="24"/>
          <w:lang w:eastAsia="lt-LT" w:bidi="lo-LA"/>
        </w:rPr>
      </w:pPr>
      <w:r w:rsidRPr="00EE45D7">
        <w:t xml:space="preserve">22.6. </w:t>
      </w:r>
      <w:r w:rsidR="00EE45D7" w:rsidRPr="00EE45D7">
        <w:t>a</w:t>
      </w:r>
      <w:r w:rsidRPr="00EE45D7">
        <w:rPr>
          <w:szCs w:val="24"/>
        </w:rPr>
        <w:t xml:space="preserve">nalizuoja </w:t>
      </w:r>
      <w:r w:rsidR="00EE45D7" w:rsidRPr="00EE45D7">
        <w:rPr>
          <w:szCs w:val="24"/>
        </w:rPr>
        <w:t>Lietuvos Respublikos vietos savivaldos</w:t>
      </w:r>
      <w:r w:rsidRPr="00EE45D7">
        <w:rPr>
          <w:szCs w:val="24"/>
        </w:rPr>
        <w:t xml:space="preserve"> įstatym</w:t>
      </w:r>
      <w:r w:rsidR="00EE45D7" w:rsidRPr="00EE45D7">
        <w:rPr>
          <w:szCs w:val="24"/>
        </w:rPr>
        <w:t>e</w:t>
      </w:r>
      <w:r w:rsidRPr="00EE45D7">
        <w:rPr>
          <w:szCs w:val="24"/>
        </w:rPr>
        <w:t xml:space="preserve"> nustatytų mero pareigų nevykdymo priežastis;</w:t>
      </w:r>
    </w:p>
    <w:p w14:paraId="1248F3AB" w14:textId="7FB827E6" w:rsidR="0076294C" w:rsidRPr="00EE45D7" w:rsidRDefault="0076294C" w:rsidP="004B469D">
      <w:pPr>
        <w:ind w:firstLine="567"/>
        <w:jc w:val="both"/>
        <w:rPr>
          <w:szCs w:val="24"/>
        </w:rPr>
      </w:pPr>
      <w:r w:rsidRPr="00EE45D7">
        <w:rPr>
          <w:szCs w:val="24"/>
        </w:rPr>
        <w:t xml:space="preserve">22.7. Tarybos narių, mero ir Komisijos iniciatyva teikia </w:t>
      </w:r>
      <w:r w:rsidR="003C2625">
        <w:rPr>
          <w:szCs w:val="24"/>
        </w:rPr>
        <w:t>T</w:t>
      </w:r>
      <w:r w:rsidRPr="00EE45D7">
        <w:rPr>
          <w:szCs w:val="24"/>
        </w:rPr>
        <w:t>arybos nariams rekomendacijas dėl Viešųjų ir privačių interesų derinimo įstatymo nuostatų įgyvendinimo;</w:t>
      </w:r>
    </w:p>
    <w:p w14:paraId="13B8AD2F" w14:textId="77777777" w:rsidR="0076294C" w:rsidRPr="00EE45D7" w:rsidRDefault="0076294C" w:rsidP="004B469D">
      <w:pPr>
        <w:ind w:firstLine="567"/>
        <w:jc w:val="both"/>
        <w:rPr>
          <w:szCs w:val="24"/>
          <w:lang w:eastAsia="lt-LT"/>
        </w:rPr>
      </w:pPr>
      <w:r w:rsidRPr="00EE45D7">
        <w:rPr>
          <w:szCs w:val="24"/>
        </w:rPr>
        <w:t>22.8. T</w:t>
      </w:r>
      <w:r w:rsidRPr="00EE45D7">
        <w:rPr>
          <w:szCs w:val="24"/>
          <w:lang w:eastAsia="lt-LT"/>
        </w:rPr>
        <w:t>arybos narių ir Komisijos iniciatyva teikia merui rekomendacijas dėl Viešųjų ir privačių interesų derinimo įstatymo nuostatų įgyvendinimo.</w:t>
      </w:r>
    </w:p>
    <w:p w14:paraId="2ED8912F" w14:textId="77777777" w:rsidR="0076294C" w:rsidRPr="00EE45D7" w:rsidRDefault="0076294C" w:rsidP="004B469D">
      <w:pPr>
        <w:spacing w:line="360" w:lineRule="atLeast"/>
        <w:ind w:firstLine="567"/>
        <w:jc w:val="both"/>
        <w:rPr>
          <w:szCs w:val="24"/>
          <w:lang w:eastAsia="lt-LT"/>
        </w:rPr>
      </w:pPr>
      <w:r w:rsidRPr="00EE45D7">
        <w:rPr>
          <w:szCs w:val="24"/>
          <w:lang w:eastAsia="lt-LT"/>
        </w:rPr>
        <w:t> </w:t>
      </w:r>
    </w:p>
    <w:p w14:paraId="454678E3" w14:textId="77777777" w:rsidR="00717013" w:rsidRPr="0076294C" w:rsidRDefault="00BD57D2" w:rsidP="004B469D">
      <w:pPr>
        <w:ind w:firstLine="567"/>
        <w:jc w:val="center"/>
        <w:rPr>
          <w:rFonts w:cs="Arial Unicode MS"/>
          <w:b/>
          <w:bCs/>
          <w:szCs w:val="24"/>
          <w:lang w:eastAsia="lt-LT" w:bidi="lo-LA"/>
        </w:rPr>
      </w:pPr>
      <w:r w:rsidRPr="0076294C">
        <w:rPr>
          <w:rFonts w:cs="Arial Unicode MS"/>
          <w:b/>
          <w:bCs/>
          <w:szCs w:val="24"/>
          <w:lang w:eastAsia="lt-LT" w:bidi="lo-LA"/>
        </w:rPr>
        <w:t>IV SKYRIUS</w:t>
      </w:r>
    </w:p>
    <w:p w14:paraId="3B987AE0"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SAVIVALDYBĖS POLITIKO ELGESIO TYRIMAS</w:t>
      </w:r>
    </w:p>
    <w:p w14:paraId="63AEB81E" w14:textId="77777777" w:rsidR="00717013" w:rsidRDefault="00717013" w:rsidP="004B469D">
      <w:pPr>
        <w:ind w:firstLine="567"/>
        <w:jc w:val="center"/>
        <w:rPr>
          <w:rFonts w:cs="Arial Unicode MS"/>
          <w:szCs w:val="24"/>
          <w:lang w:eastAsia="lt-LT" w:bidi="lo-LA"/>
        </w:rPr>
      </w:pPr>
    </w:p>
    <w:p w14:paraId="40DA417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23. Politiko elgesio tyrimas Komisijoje gali būti pradėtas, kai yra bent vienas iš šių pagrindų:</w:t>
      </w:r>
    </w:p>
    <w:p w14:paraId="100D977F" w14:textId="233DE96A" w:rsidR="00717013" w:rsidRDefault="00BD57D2" w:rsidP="004B469D">
      <w:pPr>
        <w:ind w:firstLine="567"/>
        <w:jc w:val="both"/>
        <w:rPr>
          <w:rFonts w:cs="Arial Unicode MS"/>
          <w:szCs w:val="24"/>
          <w:lang w:eastAsia="lt-LT" w:bidi="lo-LA"/>
        </w:rPr>
      </w:pPr>
      <w:r>
        <w:rPr>
          <w:rFonts w:cs="Arial Unicode MS"/>
          <w:szCs w:val="24"/>
          <w:lang w:eastAsia="lt-LT" w:bidi="lo-LA"/>
        </w:rPr>
        <w:t>23.1. fizinio ar juridinio asmens skundas, kreipimasis ar pranešimas (toliau – skundas) apie politiko galimai padarytą Valstybės politikų elgesio kodekse nustatytų valstybės politikų elgesio principų</w:t>
      </w:r>
      <w:r w:rsidR="002D4BA7">
        <w:rPr>
          <w:rFonts w:cs="Arial Unicode MS"/>
          <w:szCs w:val="24"/>
          <w:lang w:eastAsia="lt-LT" w:bidi="lo-LA"/>
        </w:rPr>
        <w:t xml:space="preserve"> ir </w:t>
      </w:r>
      <w:r>
        <w:rPr>
          <w:rFonts w:cs="Arial Unicode MS"/>
          <w:szCs w:val="24"/>
          <w:lang w:eastAsia="lt-LT" w:bidi="lo-LA"/>
        </w:rPr>
        <w:t>nuostatų, Lietuvos Respublikos vietos savivaldos įstatyme, Lietuvos Respublikos viešųjų ir privačių interesų derinimo įstatyme ar kituose savivaldybės veiklą reglamentuojančiuose teisės aktuose politikui nustatytų reikalavimų pažeidimą (toliau – pažeidimas);</w:t>
      </w:r>
    </w:p>
    <w:p w14:paraId="747997E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23.2. visuomenės informavimo priemonėse paskelbta pagrįsta informacija apie politiko galimai padarytą pažeidimą.</w:t>
      </w:r>
    </w:p>
    <w:p w14:paraId="77C4B481" w14:textId="6C2CF5BE" w:rsidR="00717013" w:rsidRDefault="00BD57D2" w:rsidP="004B469D">
      <w:pPr>
        <w:suppressAutoHyphens/>
        <w:ind w:firstLine="567"/>
        <w:jc w:val="both"/>
        <w:rPr>
          <w:rFonts w:cs="Arial Unicode MS"/>
          <w:szCs w:val="24"/>
          <w:lang w:eastAsia="lt-LT" w:bidi="lo-LA"/>
        </w:rPr>
      </w:pPr>
      <w:r>
        <w:rPr>
          <w:rFonts w:cs="Arial Unicode MS"/>
          <w:szCs w:val="24"/>
          <w:lang w:eastAsia="lt-LT" w:bidi="lo-LA"/>
        </w:rPr>
        <w:t xml:space="preserve">24. Politiko elgesio tyrimas pradedamas ne vėliau kaip per 10 darbo dienų nuo 23.1 ir 23.2 punktuose nurodyto pagrindo atsiradimo. Per šį laikotarpį Komisija turi priimti sprendimą pradėti tyrimą ar jo nepradėti. </w:t>
      </w:r>
      <w:r w:rsidR="00E16EDC" w:rsidRPr="00E16EDC">
        <w:rPr>
          <w:rFonts w:cs="Arial Unicode MS"/>
          <w:szCs w:val="24"/>
          <w:lang w:eastAsia="lt-LT" w:bidi="lo-LA"/>
        </w:rPr>
        <w:t xml:space="preserve">Pareiškėjui apie sprendimą nepradėti tyrimo pranešama per 5 darbo dienas nuo šio sprendimo priėmimo dienos. </w:t>
      </w:r>
      <w:r>
        <w:rPr>
          <w:rFonts w:cs="Arial Unicode MS"/>
          <w:szCs w:val="24"/>
          <w:lang w:eastAsia="lt-LT" w:bidi="lo-LA"/>
        </w:rPr>
        <w:t xml:space="preserve"> Komisija tiria galimus pažeidimus, jeigu nuo jų padarymo praėjo ne daugiau kaip 1 metai. Anoniminiai skundai nenagrinėjami. Komisijos atliekamas pažeidimo tyrimas turi būti baigtas ne vėliau kaip per tris mėnesius nuo tyrimo pradžios. Į šį terminą neįskaičiuojamas politiko laikinojo nedarbingumo, atostogų laikas ir laikas, kai politikas yra išvykęs į tarnybinę komandiruotę. Prireikus Komisija gali, bet ne ilgiau kaip vienam mėnesiui, pratęsti šiame punkte nustatytą tyrimo terminą.</w:t>
      </w:r>
      <w:r>
        <w:t xml:space="preserve"> </w:t>
      </w:r>
    </w:p>
    <w:p w14:paraId="504DBF5C"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25. Atlikdama tyrimą, Komisija turi teisę:</w:t>
      </w:r>
    </w:p>
    <w:p w14:paraId="51B3080F"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25.1. apklausti politiką, kurio elgesys tiriamas ir kitus asmenis, susijusius su politiko tiriamu elgesiu ar politine veikla;</w:t>
      </w:r>
    </w:p>
    <w:p w14:paraId="5C4906E8" w14:textId="5B8580AE" w:rsidR="00717013" w:rsidRDefault="00BD57D2" w:rsidP="004B469D">
      <w:pPr>
        <w:ind w:firstLine="567"/>
        <w:jc w:val="both"/>
        <w:rPr>
          <w:rFonts w:cs="Arial Unicode MS"/>
          <w:szCs w:val="24"/>
          <w:lang w:eastAsia="lt-LT" w:bidi="lo-LA"/>
        </w:rPr>
      </w:pPr>
      <w:r>
        <w:rPr>
          <w:rFonts w:cs="Arial Unicode MS"/>
          <w:szCs w:val="24"/>
          <w:lang w:eastAsia="lt-LT" w:bidi="lo-LA"/>
        </w:rPr>
        <w:t>25.2. apklausti skundo autorių ir išsiaiškinti jo žinomą informaciją apie politiko galimai padarytą Valstybės politikų elgesio kodekse nustatytų valstybės politikų elgesio principų</w:t>
      </w:r>
      <w:r w:rsidR="002D4BA7">
        <w:rPr>
          <w:rFonts w:cs="Arial Unicode MS"/>
          <w:szCs w:val="24"/>
          <w:lang w:eastAsia="lt-LT" w:bidi="lo-LA"/>
        </w:rPr>
        <w:t xml:space="preserve"> ir </w:t>
      </w:r>
      <w:r>
        <w:rPr>
          <w:rFonts w:cs="Arial Unicode MS"/>
          <w:szCs w:val="24"/>
          <w:lang w:eastAsia="lt-LT" w:bidi="lo-LA"/>
        </w:rPr>
        <w:t>nuostatų, Lietuvos Respublikos vietos savivaldos įstatyme, Lietuvos Respublikos viešųjų ir privačių interesų derinimo įstatyme ar kituose savivaldybės veiklą reglamentuojančiuose teisės aktuose politikui nustatytų reikalavimų pažeidimą;</w:t>
      </w:r>
    </w:p>
    <w:p w14:paraId="789ADBDA"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25.3. teisės aktų nustatyta tvarka susipažinti su reikiamais dokumentais ir gauti jų nuorašus (kopijas) bei kitą tyrimui reikalingą informaciją;</w:t>
      </w:r>
    </w:p>
    <w:p w14:paraId="67F137C6"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25.4. prireikus išvykti į įvykio vietą;</w:t>
      </w:r>
    </w:p>
    <w:p w14:paraId="2BF59141"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25.5. pasitelkti specialistų.</w:t>
      </w:r>
    </w:p>
    <w:p w14:paraId="06D23ACA"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26. Komisijos pirmininkas </w:t>
      </w:r>
      <w:r>
        <w:rPr>
          <w:szCs w:val="24"/>
          <w:lang w:eastAsia="lt-LT"/>
        </w:rPr>
        <w:t>turi teisę gauti Komisijos įgaliojimams vykdyti reikalingą informaciją iš valstybės ar savivaldybės institucijų, įstaigų ir valstybės ar savivaldybės valdomų įmonių.</w:t>
      </w:r>
    </w:p>
    <w:p w14:paraId="4A26187F"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27. Atlikdami tyrimą, Komisijos nariai privalo:</w:t>
      </w:r>
    </w:p>
    <w:p w14:paraId="3286940F" w14:textId="77777777" w:rsidR="00717013" w:rsidRDefault="00BD57D2" w:rsidP="004B469D">
      <w:pPr>
        <w:ind w:firstLine="567"/>
        <w:jc w:val="both"/>
        <w:rPr>
          <w:rFonts w:cs="Arial Unicode MS"/>
          <w:szCs w:val="24"/>
          <w:lang w:eastAsia="lt-LT" w:bidi="lo-LA"/>
        </w:rPr>
      </w:pPr>
      <w:r>
        <w:rPr>
          <w:rFonts w:cs="Arial Unicode MS"/>
          <w:szCs w:val="24"/>
          <w:lang w:eastAsia="lt-LT" w:bidi="lo-LA"/>
        </w:rPr>
        <w:lastRenderedPageBreak/>
        <w:t>27.1. vadovautis Lietuvos Respublikos Konstitucija, įstatymais, kitais teisės aktais;</w:t>
      </w:r>
    </w:p>
    <w:p w14:paraId="6FEAC7B5"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27.2. laikyti paslaptyje duomenis ar žinias, kuriuos jie sužinojo vykdydami tyrimą, jeigu tokie duomenys ar žinios sudaro valstybės, komercinę, banko, tarnybos arba kitą įstatymų saugomą paslaptį;</w:t>
      </w:r>
    </w:p>
    <w:p w14:paraId="1CFC56CE"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27.3. nenaudoti 27.2 punkte nurodytų duomenų ar žinių asmeninei ar kitų asmenų naudai;</w:t>
      </w:r>
    </w:p>
    <w:p w14:paraId="179ACD9E"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27.4. kol Komisija nebaigia tyrimo, niekam neteikti jokios informacijos apie vykdomo tyrimo aplinkybes, su tyrimu susijusius asmenis, turimą medžiagą, duomenis.</w:t>
      </w:r>
    </w:p>
    <w:p w14:paraId="28CEE364" w14:textId="29D5075B" w:rsidR="00717013" w:rsidRDefault="00BD57D2" w:rsidP="004B469D">
      <w:pPr>
        <w:ind w:firstLine="567"/>
        <w:jc w:val="both"/>
        <w:rPr>
          <w:rFonts w:cs="Arial Unicode MS"/>
          <w:szCs w:val="24"/>
          <w:lang w:eastAsia="lt-LT" w:bidi="lo-LA"/>
        </w:rPr>
      </w:pPr>
      <w:r>
        <w:rPr>
          <w:rFonts w:cs="Arial Unicode MS"/>
          <w:szCs w:val="24"/>
          <w:lang w:eastAsia="lt-LT" w:bidi="lo-LA"/>
        </w:rPr>
        <w:t xml:space="preserve">28. </w:t>
      </w:r>
      <w:r w:rsidR="002D4BA7">
        <w:rPr>
          <w:rFonts w:cs="Arial Unicode MS"/>
          <w:szCs w:val="24"/>
          <w:lang w:eastAsia="lt-LT" w:bidi="lo-LA"/>
        </w:rPr>
        <w:t>N</w:t>
      </w:r>
      <w:r>
        <w:rPr>
          <w:rFonts w:cs="Arial Unicode MS"/>
          <w:szCs w:val="24"/>
          <w:lang w:eastAsia="lt-LT" w:bidi="lo-LA"/>
        </w:rPr>
        <w:t>uostatų 27.2 ir 27.3 punktų nuostatos taikomos ir Komisiją aptarnaujantiems darbuotojams, ir pasitelktiems specialistams.</w:t>
      </w:r>
    </w:p>
    <w:p w14:paraId="23F647A0"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29. Atlikdami tyrimą, Komisijos nariai, Komisiją aptarnaujantys darbuotojai ir jos pasitelkti specialistai negali trikdyti valstybės ir savivaldybių institucijų, kitų įmonių, įstaigų ar organizacijų darbo ir privalo susilaikyti nuo preliminarių vertinimų bei išvadų, kol nebaigtas tyrimas ir nėra Komisijos išvados.</w:t>
      </w:r>
    </w:p>
    <w:p w14:paraId="3A2685DD" w14:textId="239B361E"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30. Komisijos nariai už </w:t>
      </w:r>
      <w:r w:rsidR="002D4BA7">
        <w:rPr>
          <w:rFonts w:cs="Arial Unicode MS"/>
          <w:szCs w:val="24"/>
          <w:lang w:eastAsia="lt-LT" w:bidi="lo-LA"/>
        </w:rPr>
        <w:t>N</w:t>
      </w:r>
      <w:r>
        <w:rPr>
          <w:rFonts w:cs="Arial Unicode MS"/>
          <w:szCs w:val="24"/>
          <w:lang w:eastAsia="lt-LT" w:bidi="lo-LA"/>
        </w:rPr>
        <w:t xml:space="preserve">uostatuose nustatytų pareigų pažeidimą atsako įstatymų nustatyta tvarka. </w:t>
      </w:r>
    </w:p>
    <w:p w14:paraId="72EA46B9"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31. Politikas, kurio elgesys tiriamas, turi teisę:</w:t>
      </w:r>
    </w:p>
    <w:p w14:paraId="20A82670"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31.1. teikti Komisijai paaiškinimus, prašymus ir įrodymus;</w:t>
      </w:r>
    </w:p>
    <w:p w14:paraId="6DD75AA5"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31.2. baigus tyrimą, susipažinti su tyrimo metu surinkta medžiaga;</w:t>
      </w:r>
    </w:p>
    <w:p w14:paraId="79BD627A"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31.3. dalyvauti Komisijos posėdžiuose. </w:t>
      </w:r>
    </w:p>
    <w:p w14:paraId="7177C9F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32. Politikas, teikiantis Komisijai paaiškinimus, negali būti verčiamas teikti paaiškinimus prieš save, savo šeimos narius ar artimuosius giminaičius.</w:t>
      </w:r>
    </w:p>
    <w:p w14:paraId="1B8B2AD9" w14:textId="3A0F9D8B"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33. Komisija per 3 </w:t>
      </w:r>
      <w:r w:rsidR="00DE4DEE">
        <w:rPr>
          <w:rFonts w:cs="Arial Unicode MS"/>
          <w:szCs w:val="24"/>
          <w:lang w:eastAsia="lt-LT" w:bidi="lo-LA"/>
        </w:rPr>
        <w:t xml:space="preserve">darbo </w:t>
      </w:r>
      <w:r>
        <w:rPr>
          <w:rFonts w:cs="Arial Unicode MS"/>
          <w:szCs w:val="24"/>
          <w:lang w:eastAsia="lt-LT" w:bidi="lo-LA"/>
        </w:rPr>
        <w:t xml:space="preserve">dienas nuo tyrimo pradžios surašo laisvos formos pranešimą, kuriuo informuoja politiką apie pradėtą jo elgesio tyrimą, jo teises, pateikia </w:t>
      </w:r>
      <w:r w:rsidR="00767943">
        <w:rPr>
          <w:rFonts w:cs="Arial Unicode MS"/>
          <w:szCs w:val="24"/>
          <w:lang w:eastAsia="lt-LT" w:bidi="lo-LA"/>
        </w:rPr>
        <w:t xml:space="preserve">turimus </w:t>
      </w:r>
      <w:r>
        <w:rPr>
          <w:rFonts w:cs="Arial Unicode MS"/>
          <w:szCs w:val="24"/>
          <w:lang w:eastAsia="lt-LT" w:bidi="lo-LA"/>
        </w:rPr>
        <w:t xml:space="preserve">duomenis apie </w:t>
      </w:r>
      <w:r w:rsidR="00D768F3">
        <w:rPr>
          <w:rFonts w:cs="Arial Unicode MS"/>
          <w:szCs w:val="24"/>
          <w:lang w:eastAsia="lt-LT" w:bidi="lo-LA"/>
        </w:rPr>
        <w:t xml:space="preserve">galimai </w:t>
      </w:r>
      <w:r>
        <w:rPr>
          <w:rFonts w:cs="Arial Unicode MS"/>
          <w:szCs w:val="24"/>
          <w:lang w:eastAsia="lt-LT" w:bidi="lo-LA"/>
        </w:rPr>
        <w:t>padarytą pažeidimą ir prašo politiko iki šiame pranešime nurodytos datos pateikti rašytinį paaiškinimą. Komisija šį pranešimą politikui įteikia asmeniškai arba išsiunčia paštu.</w:t>
      </w:r>
    </w:p>
    <w:p w14:paraId="44F789E5" w14:textId="2CBA0E53"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34. Komisija, atlikusi tyrimą, ne vėliau kaip per 5 darbo dienas nuo tyrimo pabaigos savo posėdyje vertina tyrimo metu surinktus duomenis ir priima </w:t>
      </w:r>
      <w:r w:rsidR="002D4BA7">
        <w:rPr>
          <w:rFonts w:cs="Arial Unicode MS"/>
          <w:szCs w:val="24"/>
          <w:lang w:eastAsia="lt-LT" w:bidi="lo-LA"/>
        </w:rPr>
        <w:t>N</w:t>
      </w:r>
      <w:r>
        <w:rPr>
          <w:rFonts w:cs="Arial Unicode MS"/>
          <w:szCs w:val="24"/>
          <w:lang w:eastAsia="lt-LT" w:bidi="lo-LA"/>
        </w:rPr>
        <w:t xml:space="preserve">uostatų penktame skyriuje numatytus sprendimus. Apie Komisijos posėdžio vietą ir laiką ne vėliau kaip prieš </w:t>
      </w:r>
      <w:r w:rsidR="00F856A7">
        <w:rPr>
          <w:rFonts w:cs="Arial Unicode MS"/>
          <w:szCs w:val="24"/>
          <w:lang w:eastAsia="lt-LT" w:bidi="lo-LA"/>
        </w:rPr>
        <w:t>3</w:t>
      </w:r>
      <w:r w:rsidR="00DE4DEE">
        <w:rPr>
          <w:rFonts w:cs="Arial Unicode MS"/>
          <w:szCs w:val="24"/>
          <w:lang w:eastAsia="lt-LT" w:bidi="lo-LA"/>
        </w:rPr>
        <w:t xml:space="preserve"> darbo </w:t>
      </w:r>
      <w:r>
        <w:rPr>
          <w:rFonts w:cs="Arial Unicode MS"/>
          <w:szCs w:val="24"/>
          <w:lang w:eastAsia="lt-LT" w:bidi="lo-LA"/>
        </w:rPr>
        <w:t xml:space="preserve"> dienas iki posėdžio pradžios turi būti pranešta politikui. Jam neatvykus į Komisijos posėdį ar nepateikus paaiškinimo, Komisijai nekliudo priimti sprendimą.</w:t>
      </w:r>
    </w:p>
    <w:p w14:paraId="6771DF78" w14:textId="77777777" w:rsidR="00717013" w:rsidRDefault="00BD57D2" w:rsidP="004B469D">
      <w:pPr>
        <w:suppressAutoHyphens/>
        <w:ind w:firstLine="567"/>
        <w:jc w:val="both"/>
        <w:rPr>
          <w:rFonts w:cs="Arial Unicode MS"/>
          <w:szCs w:val="24"/>
          <w:lang w:eastAsia="lt-LT" w:bidi="lo-LA"/>
        </w:rPr>
      </w:pPr>
      <w:r>
        <w:rPr>
          <w:rFonts w:cs="Arial Unicode MS"/>
          <w:szCs w:val="24"/>
          <w:lang w:eastAsia="lt-LT" w:bidi="lo-LA"/>
        </w:rPr>
        <w:t>35. Pakartotiniai skundai apie galimą politiko padarytą pažeidimą nenagrinėjami, išskyrus atvejus:</w:t>
      </w:r>
    </w:p>
    <w:p w14:paraId="1696F129" w14:textId="77777777" w:rsidR="00717013" w:rsidRDefault="00BD57D2" w:rsidP="004B469D">
      <w:pPr>
        <w:suppressAutoHyphens/>
        <w:ind w:firstLine="567"/>
        <w:jc w:val="both"/>
        <w:rPr>
          <w:rFonts w:cs="Arial Unicode MS"/>
          <w:szCs w:val="24"/>
          <w:lang w:eastAsia="lt-LT" w:bidi="lo-LA"/>
        </w:rPr>
      </w:pPr>
      <w:r>
        <w:rPr>
          <w:rFonts w:cs="Arial Unicode MS"/>
          <w:szCs w:val="24"/>
          <w:lang w:eastAsia="lt-LT" w:bidi="lo-LA"/>
        </w:rPr>
        <w:t>35.1.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nustatytas procedūras.</w:t>
      </w:r>
    </w:p>
    <w:p w14:paraId="37AE8152" w14:textId="77777777" w:rsidR="00717013" w:rsidRDefault="00BD57D2" w:rsidP="004B469D">
      <w:pPr>
        <w:suppressAutoHyphens/>
        <w:ind w:firstLine="567"/>
        <w:jc w:val="both"/>
      </w:pPr>
      <w:r>
        <w:rPr>
          <w:rFonts w:cs="Arial Unicode MS"/>
          <w:szCs w:val="24"/>
          <w:lang w:eastAsia="lt-LT" w:bidi="lo-LA"/>
        </w:rPr>
        <w:t>35.2. Vyriausioji tarnybinės etikos komisija, išankstinio ginčų nagrinėjimo ne teisme tvarka išnagrinėjusi skundą, įpareigoja Komisiją nagrinėti skundą iš naujo.</w:t>
      </w:r>
      <w:r>
        <w:t xml:space="preserve"> </w:t>
      </w:r>
    </w:p>
    <w:p w14:paraId="3CA3EEF2"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36. Po kiekvieno Komisijos posėdžio gali būti parengiamas pranešimas visuomenės informavimo priemonėms. Pranešimą raštu arba žodžiu gali pateikti tik Komisijos pirmininkas ar Komisijos įgaliotas jos narys ir tik tokį, kokį įgaliojo pateikti Komisija.</w:t>
      </w:r>
    </w:p>
    <w:p w14:paraId="781290AE"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37. Informaciją apie Komisijos sprendimus visuomenės informavimo priemonėms teikia Komisijos pirmininkas arba jo įgaliotas Komisijos narys. Komisijos nariai, posėdyje pareiškę atskirąją nuomonę dėl tyrimo išvadų, turi teisę apie tai pateikti informaciją.</w:t>
      </w:r>
    </w:p>
    <w:p w14:paraId="7B454A16" w14:textId="77777777" w:rsidR="00717013" w:rsidRDefault="00717013" w:rsidP="004B469D">
      <w:pPr>
        <w:ind w:firstLine="567"/>
        <w:jc w:val="center"/>
        <w:rPr>
          <w:rFonts w:cs="Arial Unicode MS"/>
          <w:b/>
          <w:bCs/>
          <w:szCs w:val="24"/>
          <w:lang w:eastAsia="lt-LT" w:bidi="lo-LA"/>
        </w:rPr>
      </w:pPr>
    </w:p>
    <w:p w14:paraId="2C3816F8"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V SKYRIUS</w:t>
      </w:r>
    </w:p>
    <w:p w14:paraId="7ED5EE00"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KOMISIJOS SPRENDIMAI</w:t>
      </w:r>
    </w:p>
    <w:p w14:paraId="701861E5" w14:textId="77777777" w:rsidR="00717013" w:rsidRDefault="00717013" w:rsidP="004B469D">
      <w:pPr>
        <w:ind w:firstLine="567"/>
        <w:jc w:val="center"/>
        <w:rPr>
          <w:rFonts w:cs="Arial Unicode MS"/>
          <w:szCs w:val="24"/>
          <w:lang w:eastAsia="lt-LT" w:bidi="lo-LA"/>
        </w:rPr>
      </w:pPr>
    </w:p>
    <w:p w14:paraId="72707D9B"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38. Politiko elgesio tyrimą atlikusi Komisija gali priimti šiuos sprendimus:</w:t>
      </w:r>
    </w:p>
    <w:p w14:paraId="608FA76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38.1. konstatuoti, kad politikas nepažeidė Valstybės politikų elgesio kodekse, Lietuvos Respublikos viešųjų ir privačių interesų derinimo įstatym</w:t>
      </w:r>
      <w:r w:rsidR="00D768F3">
        <w:rPr>
          <w:rFonts w:cs="Arial Unicode MS"/>
          <w:szCs w:val="24"/>
          <w:lang w:eastAsia="lt-LT" w:bidi="lo-LA"/>
        </w:rPr>
        <w:t>e</w:t>
      </w:r>
      <w:r>
        <w:rPr>
          <w:rFonts w:cs="Arial Unicode MS"/>
          <w:szCs w:val="24"/>
          <w:lang w:eastAsia="lt-LT" w:bidi="lo-LA"/>
        </w:rPr>
        <w:t xml:space="preserve">, savivaldybės veiklą </w:t>
      </w:r>
      <w:r>
        <w:rPr>
          <w:rFonts w:cs="Arial Unicode MS"/>
          <w:szCs w:val="24"/>
          <w:lang w:eastAsia="lt-LT" w:bidi="lo-LA"/>
        </w:rPr>
        <w:lastRenderedPageBreak/>
        <w:t>reglamentuojančiuose įstatymuose ar kituose teisės aktuose nustatytų valstybės politiko elgesio principų ar reikalavimų;</w:t>
      </w:r>
    </w:p>
    <w:p w14:paraId="0216239E"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38.2. konstatuoti, kad politikas pažeidė Valstybės politikų elgesio kodekse, Respublikos viešųjų ir privačių interesų derinimo įstatyme, savivaldybės veiklą reglamentuojančiuose įstatymuose ar kituose teisės aktuose nustatytus valstybės politiko elgesio principus ar reikalavimus;</w:t>
      </w:r>
    </w:p>
    <w:p w14:paraId="266107EB" w14:textId="77777777" w:rsidR="00717013" w:rsidRDefault="00BD57D2" w:rsidP="004B469D">
      <w:pPr>
        <w:suppressAutoHyphens/>
        <w:ind w:firstLine="567"/>
        <w:jc w:val="both"/>
        <w:rPr>
          <w:rFonts w:cs="Arial Unicode MS"/>
          <w:szCs w:val="24"/>
          <w:lang w:eastAsia="lt-LT" w:bidi="lo-LA"/>
        </w:rPr>
      </w:pPr>
      <w:r>
        <w:rPr>
          <w:rFonts w:cs="Arial Unicode MS"/>
          <w:szCs w:val="24"/>
          <w:lang w:eastAsia="lt-LT" w:bidi="lo-LA"/>
        </w:rPr>
        <w:t>38.3. rekomenduoti politikui suderinti savo elgesį ar veiklą su Valstybės politikų elgesio kodekse ar rajono savivaldybės veiklą reglamentuojančiuose įstatymuose ar kituose teisės aktuose nustatytais valstybės politiko elgesio principais ar reikalavimais tik nustačiusi ir tuo pačiu sprendimu konstatavusi Valstybės politikų elgesio kodekso nuostatų pažeidimą;</w:t>
      </w:r>
      <w:r>
        <w:t xml:space="preserve"> </w:t>
      </w:r>
    </w:p>
    <w:p w14:paraId="7379799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38.4. rekomenduoti viešai atsiprašyti;</w:t>
      </w:r>
    </w:p>
    <w:p w14:paraId="163AA80B"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38.5. įtarus esant nusikalstamos veikos požymių, perduoti medžiagą ikiteisminio tyrimo įstaigoms ar prokuratūrai; </w:t>
      </w:r>
    </w:p>
    <w:p w14:paraId="634D702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38.6. konstatuoti, kad politikas yra praleidęs iš eilės tris Tarybos posėdžius be pateisinamos priežasties, ir teikti Lietuvos Respublikos vyriausiajai rinkimų komisijai siūlymą dėl Tarybos nario įgaliojimų nutraukimo.</w:t>
      </w:r>
    </w:p>
    <w:p w14:paraId="2CD49748"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 xml:space="preserve">39. Komisija gali nutraukti tyrimą, jeigu iki tyrimo pabaigos politikas savo elgesį ar veiklą pripažino kaip neetišką, nesuderinamą su savo pareigomis ar institucija, kurioje jis eina pareigas, ir dėl to viešai atsiprašė. </w:t>
      </w:r>
    </w:p>
    <w:p w14:paraId="72BC7C72" w14:textId="77777777" w:rsidR="00717013" w:rsidRDefault="00BD57D2" w:rsidP="004B469D">
      <w:pPr>
        <w:suppressAutoHyphens/>
        <w:ind w:firstLine="567"/>
        <w:jc w:val="both"/>
        <w:rPr>
          <w:rFonts w:cs="Arial Unicode MS"/>
          <w:szCs w:val="24"/>
          <w:lang w:eastAsia="lt-LT" w:bidi="lo-LA"/>
        </w:rPr>
      </w:pPr>
      <w:r>
        <w:rPr>
          <w:rFonts w:cs="Arial Unicode MS"/>
          <w:szCs w:val="24"/>
          <w:lang w:eastAsia="lt-LT" w:bidi="lo-LA"/>
        </w:rPr>
        <w:t>40. Apie Komisijos atliktą tyrimą ir priimtą sprendimą per 5 darbo dienas pranešama asmeniui, pateikusiam skundą Komisijai, ir politikui, dėl kurio yra priimtas sprendimas, taip pat Vyriausiajai tarnybinės etikos komisijai.</w:t>
      </w:r>
      <w:r>
        <w:t xml:space="preserve"> </w:t>
      </w:r>
    </w:p>
    <w:p w14:paraId="43FF12B5" w14:textId="1FD07A79" w:rsidR="00717013" w:rsidRDefault="00BD57D2" w:rsidP="004B469D">
      <w:pPr>
        <w:suppressAutoHyphens/>
        <w:ind w:firstLine="567"/>
        <w:jc w:val="both"/>
      </w:pPr>
      <w:r>
        <w:rPr>
          <w:rFonts w:cs="Arial Unicode MS"/>
          <w:szCs w:val="24"/>
          <w:lang w:eastAsia="lt-LT" w:bidi="lo-LA"/>
        </w:rPr>
        <w:t xml:space="preserve">41. Komisijos priimti sprendimai yra vieši ir ne vėliau kaip per 5 darbo dienas apie jų priėmimą turi būti paskelbta vietinėje spaudoje ir visas Komisijos sprendimo tekstas </w:t>
      </w:r>
      <w:r>
        <w:rPr>
          <w:szCs w:val="24"/>
          <w:lang w:eastAsia="lt-LT"/>
        </w:rPr>
        <w:t xml:space="preserve">– </w:t>
      </w:r>
      <w:r>
        <w:rPr>
          <w:rFonts w:cs="Arial Unicode MS"/>
          <w:szCs w:val="24"/>
          <w:lang w:eastAsia="lt-LT" w:bidi="lo-LA"/>
        </w:rPr>
        <w:t xml:space="preserve">Kėdainių rajono savivaldybės interneto tinklalapyje. </w:t>
      </w:r>
    </w:p>
    <w:p w14:paraId="2B7D75CF" w14:textId="77777777" w:rsidR="00D768F3" w:rsidRDefault="00D768F3" w:rsidP="004B469D">
      <w:pPr>
        <w:suppressAutoHyphens/>
        <w:ind w:firstLine="567"/>
        <w:jc w:val="both"/>
        <w:rPr>
          <w:rFonts w:cs="Arial Unicode MS"/>
          <w:szCs w:val="24"/>
          <w:lang w:eastAsia="lt-LT" w:bidi="lo-LA"/>
        </w:rPr>
      </w:pPr>
    </w:p>
    <w:p w14:paraId="071D47B1" w14:textId="77777777" w:rsidR="00717013" w:rsidRDefault="00BD57D2" w:rsidP="004B469D">
      <w:pPr>
        <w:ind w:firstLine="567"/>
        <w:jc w:val="center"/>
        <w:rPr>
          <w:rFonts w:cs="Arial Unicode MS"/>
          <w:b/>
          <w:bCs/>
          <w:szCs w:val="24"/>
          <w:lang w:eastAsia="lt-LT" w:bidi="lo-LA"/>
        </w:rPr>
      </w:pPr>
      <w:r>
        <w:rPr>
          <w:rFonts w:cs="Arial Unicode MS"/>
          <w:b/>
          <w:bCs/>
          <w:szCs w:val="24"/>
          <w:lang w:eastAsia="lt-LT" w:bidi="lo-LA"/>
        </w:rPr>
        <w:t>VI SKYRIUS</w:t>
      </w:r>
    </w:p>
    <w:p w14:paraId="0953FB57" w14:textId="77777777" w:rsidR="00717013" w:rsidRDefault="00BD57D2" w:rsidP="004B469D">
      <w:pPr>
        <w:ind w:firstLine="567"/>
        <w:jc w:val="center"/>
        <w:rPr>
          <w:rFonts w:cs="Arial Unicode MS"/>
          <w:szCs w:val="24"/>
          <w:lang w:eastAsia="lt-LT" w:bidi="lo-LA"/>
        </w:rPr>
      </w:pPr>
      <w:r>
        <w:rPr>
          <w:rFonts w:cs="Arial Unicode MS"/>
          <w:b/>
          <w:bCs/>
          <w:szCs w:val="24"/>
          <w:lang w:eastAsia="lt-LT" w:bidi="lo-LA"/>
        </w:rPr>
        <w:t>BAIGIAMOSIOS NUOSTATOS</w:t>
      </w:r>
    </w:p>
    <w:p w14:paraId="75DDE842" w14:textId="77777777" w:rsidR="00717013" w:rsidRDefault="00717013" w:rsidP="004B469D">
      <w:pPr>
        <w:ind w:firstLine="567"/>
        <w:jc w:val="both"/>
        <w:rPr>
          <w:rFonts w:cs="Arial Unicode MS"/>
          <w:szCs w:val="24"/>
          <w:lang w:eastAsia="lt-LT" w:bidi="lo-LA"/>
        </w:rPr>
      </w:pPr>
    </w:p>
    <w:p w14:paraId="5D2419E5" w14:textId="4DB31334" w:rsidR="00717013" w:rsidRDefault="00BD57D2" w:rsidP="004B469D">
      <w:pPr>
        <w:ind w:firstLine="567"/>
        <w:jc w:val="both"/>
        <w:rPr>
          <w:szCs w:val="24"/>
          <w:lang w:eastAsia="lt-LT"/>
        </w:rPr>
      </w:pPr>
      <w:r>
        <w:rPr>
          <w:szCs w:val="24"/>
          <w:lang w:eastAsia="lt-LT"/>
        </w:rPr>
        <w:t xml:space="preserve">42. Komisijos nariai, kurie nėra Tarybos nariai, Komisijos posėdžių metu atleidžiami nuo tiesioginio darbo ar pareigų bet kurioje institucijoje, įstaigoje, įmonėje ar organizacijoje, išsaugant jiems darbo vietą. Už darbą </w:t>
      </w:r>
      <w:r w:rsidR="003C2625">
        <w:rPr>
          <w:szCs w:val="24"/>
          <w:lang w:eastAsia="lt-LT"/>
        </w:rPr>
        <w:t>K</w:t>
      </w:r>
      <w:r>
        <w:rPr>
          <w:szCs w:val="24"/>
          <w:lang w:eastAsia="lt-LT"/>
        </w:rPr>
        <w:t>omisij</w:t>
      </w:r>
      <w:r w:rsidR="003C2625">
        <w:rPr>
          <w:szCs w:val="24"/>
          <w:lang w:eastAsia="lt-LT"/>
        </w:rPr>
        <w:t>os</w:t>
      </w:r>
      <w:r>
        <w:rPr>
          <w:szCs w:val="24"/>
          <w:lang w:eastAsia="lt-LT"/>
        </w:rPr>
        <w:t xml:space="preserve"> nariams, kurie nėra Tarybos nariai, apmokama Lietuvos Respublikos </w:t>
      </w:r>
      <w:r w:rsidR="00120117" w:rsidRPr="00120117">
        <w:rPr>
          <w:szCs w:val="24"/>
        </w:rPr>
        <w:t xml:space="preserve">biudžetinių įstaigų darbuotojų darbo apmokėjimo ir komisijų narių atlygio už darbą </w:t>
      </w:r>
      <w:r>
        <w:rPr>
          <w:szCs w:val="24"/>
          <w:lang w:eastAsia="lt-LT"/>
        </w:rPr>
        <w:t xml:space="preserve">nustatyta tvarka. </w:t>
      </w:r>
    </w:p>
    <w:p w14:paraId="4D025203" w14:textId="77777777" w:rsidR="00717013" w:rsidRDefault="00BD57D2" w:rsidP="004B469D">
      <w:pPr>
        <w:ind w:firstLine="567"/>
        <w:jc w:val="both"/>
        <w:rPr>
          <w:szCs w:val="24"/>
          <w:lang w:eastAsia="lt-LT"/>
        </w:rPr>
      </w:pPr>
      <w:r>
        <w:rPr>
          <w:szCs w:val="24"/>
          <w:lang w:eastAsia="lt-LT"/>
        </w:rPr>
        <w:t>43. Komisijos sprendimai gali būti skundžiami Vyriausiajai tarnybinės etikos komisijai per vieną mėnesį nuo sprendimo paskelbimo arba jo įteikimo politikui, dėl kurio yra priimtas sprendimas, dienos. </w:t>
      </w:r>
    </w:p>
    <w:p w14:paraId="6D11258A" w14:textId="77777777" w:rsidR="00717013" w:rsidRDefault="00BD57D2" w:rsidP="004B469D">
      <w:pPr>
        <w:suppressAutoHyphens/>
        <w:ind w:firstLine="567"/>
        <w:jc w:val="both"/>
        <w:rPr>
          <w:szCs w:val="24"/>
          <w:lang w:eastAsia="lt-LT"/>
        </w:rPr>
      </w:pPr>
      <w:r>
        <w:rPr>
          <w:szCs w:val="24"/>
          <w:lang w:eastAsia="ar-SA"/>
        </w:rPr>
        <w:t>4</w:t>
      </w:r>
      <w:r w:rsidR="00D768F3">
        <w:rPr>
          <w:szCs w:val="24"/>
          <w:lang w:eastAsia="ar-SA"/>
        </w:rPr>
        <w:t>4</w:t>
      </w:r>
      <w:r>
        <w:rPr>
          <w:szCs w:val="24"/>
          <w:lang w:eastAsia="ar-SA"/>
        </w:rPr>
        <w:t>. Komisijos sprendimai, kuriuose konstatuojamas ne Valstybės politikų elgesio kodekso ir/ar Lietuvos Respublikos viešųjų ir privačių interesų derinimo įstatymo, o kitų teisės aktų nuostatų pažeidimas, arba ne tik Valstybės politikų elgesio kodekso ir/ar Lietuvos Respublikos viešųjų ir privačių interesų derinimo įstatymo, bet ir kitų teisės aktų pažeidimai, gali būti per vieną mėnesį nuo šios sprendimo priėmimo dienos skundžiami Regionų apygardos administraciniam teismui bet kuriuose šio teismo rūmuose Lietuvos Respublikos administracinių bylų teisenos įstatymo nustatyta tvarka</w:t>
      </w:r>
    </w:p>
    <w:p w14:paraId="5761EC7F" w14:textId="77777777" w:rsidR="00717013" w:rsidRDefault="00BD57D2" w:rsidP="004B469D">
      <w:pPr>
        <w:ind w:firstLine="567"/>
        <w:jc w:val="both"/>
        <w:rPr>
          <w:rFonts w:cs="Arial Unicode MS"/>
          <w:szCs w:val="24"/>
          <w:lang w:eastAsia="lt-LT" w:bidi="lo-LA"/>
        </w:rPr>
      </w:pPr>
      <w:r>
        <w:rPr>
          <w:rFonts w:cs="Arial Unicode MS"/>
          <w:szCs w:val="24"/>
          <w:lang w:eastAsia="lt-LT" w:bidi="lo-LA"/>
        </w:rPr>
        <w:t>4</w:t>
      </w:r>
      <w:r w:rsidR="00D768F3">
        <w:rPr>
          <w:rFonts w:cs="Arial Unicode MS"/>
          <w:szCs w:val="24"/>
          <w:lang w:eastAsia="lt-LT" w:bidi="lo-LA"/>
        </w:rPr>
        <w:t>5</w:t>
      </w:r>
      <w:r>
        <w:rPr>
          <w:rFonts w:cs="Arial Unicode MS"/>
          <w:szCs w:val="24"/>
          <w:lang w:eastAsia="lt-LT" w:bidi="lo-LA"/>
        </w:rPr>
        <w:t xml:space="preserve">. </w:t>
      </w:r>
      <w:r>
        <w:rPr>
          <w:szCs w:val="24"/>
          <w:lang w:eastAsia="lt-LT"/>
        </w:rPr>
        <w:t>Nuostatai gali būti keičiami ar pripažįstami netekusiais galios Tarybos sprendimu.</w:t>
      </w:r>
    </w:p>
    <w:p w14:paraId="62BA95A8" w14:textId="77777777" w:rsidR="00717013" w:rsidRDefault="00717013" w:rsidP="004B469D">
      <w:pPr>
        <w:ind w:firstLine="567"/>
        <w:rPr>
          <w:szCs w:val="24"/>
          <w:lang w:eastAsia="lt-LT"/>
        </w:rPr>
      </w:pPr>
    </w:p>
    <w:p w14:paraId="2B0C3FD9" w14:textId="04257B28" w:rsidR="00717013" w:rsidRDefault="00894AB5" w:rsidP="00894AB5">
      <w:pPr>
        <w:ind w:firstLine="567"/>
        <w:jc w:val="center"/>
        <w:rPr>
          <w:b/>
          <w:sz w:val="20"/>
        </w:rPr>
      </w:pPr>
      <w:r>
        <w:rPr>
          <w:b/>
          <w:sz w:val="20"/>
        </w:rPr>
        <w:t>__________________________</w:t>
      </w:r>
    </w:p>
    <w:p w14:paraId="09B3D065" w14:textId="77777777" w:rsidR="002B7625" w:rsidRDefault="002B7625" w:rsidP="004B469D">
      <w:pPr>
        <w:ind w:firstLine="567"/>
        <w:jc w:val="both"/>
        <w:rPr>
          <w:b/>
          <w:sz w:val="20"/>
        </w:rPr>
      </w:pPr>
    </w:p>
    <w:p w14:paraId="60F5B666" w14:textId="77777777" w:rsidR="002B7625" w:rsidRDefault="002B7625" w:rsidP="002B7625">
      <w:pPr>
        <w:jc w:val="both"/>
        <w:rPr>
          <w:szCs w:val="24"/>
          <w:lang w:eastAsia="lt-LT"/>
        </w:rPr>
      </w:pPr>
      <w:r>
        <w:rPr>
          <w:szCs w:val="24"/>
          <w:lang w:eastAsia="lt-LT"/>
        </w:rPr>
        <w:br w:type="page"/>
      </w:r>
    </w:p>
    <w:p w14:paraId="09B90BA2" w14:textId="2FF83AD4" w:rsidR="002B7625" w:rsidRDefault="002B7625" w:rsidP="002B7625">
      <w:pPr>
        <w:jc w:val="both"/>
        <w:rPr>
          <w:szCs w:val="24"/>
          <w:lang w:eastAsia="lt-LT"/>
        </w:rPr>
      </w:pPr>
      <w:r w:rsidRPr="006F0756">
        <w:rPr>
          <w:szCs w:val="24"/>
          <w:lang w:eastAsia="lt-LT"/>
        </w:rPr>
        <w:lastRenderedPageBreak/>
        <w:t>Kėdainių rajono savivaldybės tarybai</w:t>
      </w:r>
    </w:p>
    <w:p w14:paraId="69323B81" w14:textId="77777777" w:rsidR="002B7625" w:rsidRDefault="002B7625" w:rsidP="002B7625">
      <w:pPr>
        <w:jc w:val="both"/>
        <w:rPr>
          <w:szCs w:val="24"/>
          <w:lang w:eastAsia="lt-LT"/>
        </w:rPr>
      </w:pPr>
    </w:p>
    <w:p w14:paraId="4721B468" w14:textId="77777777" w:rsidR="002B7625" w:rsidRPr="006F0756" w:rsidRDefault="002B7625" w:rsidP="002B7625">
      <w:pPr>
        <w:jc w:val="center"/>
        <w:rPr>
          <w:b/>
          <w:szCs w:val="24"/>
          <w:lang w:eastAsia="lt-LT"/>
        </w:rPr>
      </w:pPr>
      <w:r w:rsidRPr="006F0756">
        <w:rPr>
          <w:b/>
          <w:szCs w:val="24"/>
          <w:lang w:eastAsia="lt-LT"/>
        </w:rPr>
        <w:t>AIŠKINAMASIS RAŠTAS</w:t>
      </w:r>
    </w:p>
    <w:p w14:paraId="27B8BC66" w14:textId="77777777" w:rsidR="002B7625" w:rsidRDefault="002B7625" w:rsidP="002B7625">
      <w:pPr>
        <w:jc w:val="center"/>
        <w:rPr>
          <w:b/>
          <w:bCs/>
          <w:szCs w:val="24"/>
          <w:lang w:eastAsia="lt-LT"/>
        </w:rPr>
      </w:pPr>
      <w:r>
        <w:rPr>
          <w:b/>
          <w:bCs/>
          <w:szCs w:val="24"/>
          <w:lang w:eastAsia="lt-LT"/>
        </w:rPr>
        <w:t>DĖL KĖDAINIŲ RAJONO SAVIVALDYBĖS ETIKOS KOMISIJOS VEIKLOS NUOSTATŲ PATVIRTINIMO</w:t>
      </w:r>
    </w:p>
    <w:p w14:paraId="5B361E5B" w14:textId="77777777" w:rsidR="00A7243E" w:rsidRDefault="00A7243E" w:rsidP="002B7625">
      <w:pPr>
        <w:jc w:val="center"/>
        <w:rPr>
          <w:szCs w:val="24"/>
          <w:lang w:eastAsia="lt-LT"/>
        </w:rPr>
      </w:pPr>
      <w:bookmarkStart w:id="6" w:name="_Hlk129772326"/>
    </w:p>
    <w:p w14:paraId="4FB8DD8E" w14:textId="10CE739E" w:rsidR="002B7625" w:rsidRPr="006F0756" w:rsidRDefault="002B7625" w:rsidP="002B7625">
      <w:pPr>
        <w:jc w:val="center"/>
        <w:rPr>
          <w:szCs w:val="24"/>
          <w:lang w:eastAsia="lt-LT"/>
        </w:rPr>
      </w:pPr>
      <w:r w:rsidRPr="006F0756">
        <w:rPr>
          <w:szCs w:val="24"/>
          <w:lang w:eastAsia="lt-LT"/>
        </w:rPr>
        <w:t>20</w:t>
      </w:r>
      <w:r>
        <w:rPr>
          <w:szCs w:val="24"/>
          <w:lang w:eastAsia="lt-LT"/>
        </w:rPr>
        <w:t>24</w:t>
      </w:r>
      <w:r w:rsidRPr="006F0756">
        <w:rPr>
          <w:szCs w:val="24"/>
          <w:lang w:eastAsia="lt-LT"/>
        </w:rPr>
        <w:t>-</w:t>
      </w:r>
      <w:r>
        <w:rPr>
          <w:szCs w:val="24"/>
          <w:lang w:eastAsia="lt-LT"/>
        </w:rPr>
        <w:t>11</w:t>
      </w:r>
      <w:r w:rsidRPr="006F0756">
        <w:rPr>
          <w:szCs w:val="24"/>
          <w:lang w:eastAsia="lt-LT"/>
        </w:rPr>
        <w:t>-</w:t>
      </w:r>
      <w:r>
        <w:rPr>
          <w:szCs w:val="24"/>
          <w:lang w:eastAsia="lt-LT"/>
        </w:rPr>
        <w:t xml:space="preserve">  </w:t>
      </w:r>
    </w:p>
    <w:p w14:paraId="02186376" w14:textId="77777777" w:rsidR="002B7625" w:rsidRPr="006F0756" w:rsidRDefault="002B7625" w:rsidP="002B7625">
      <w:pPr>
        <w:jc w:val="center"/>
        <w:rPr>
          <w:szCs w:val="24"/>
          <w:lang w:eastAsia="lt-LT"/>
        </w:rPr>
      </w:pPr>
      <w:r w:rsidRPr="006F0756">
        <w:rPr>
          <w:szCs w:val="24"/>
          <w:lang w:eastAsia="lt-LT"/>
        </w:rPr>
        <w:t>Kėdainiai</w:t>
      </w:r>
    </w:p>
    <w:p w14:paraId="7CAC554B" w14:textId="77777777" w:rsidR="002B7625" w:rsidRPr="006F0756" w:rsidRDefault="002B7625" w:rsidP="002B7625">
      <w:pPr>
        <w:ind w:firstLine="709"/>
        <w:rPr>
          <w:szCs w:val="24"/>
          <w:lang w:eastAsia="lt-LT"/>
        </w:rPr>
      </w:pPr>
    </w:p>
    <w:p w14:paraId="7A511DA0" w14:textId="77777777" w:rsidR="002B7625" w:rsidRPr="006F0756" w:rsidRDefault="002B7625" w:rsidP="002B7625">
      <w:pPr>
        <w:ind w:firstLine="720"/>
        <w:rPr>
          <w:b/>
          <w:szCs w:val="24"/>
          <w:lang w:eastAsia="lt-LT"/>
        </w:rPr>
      </w:pPr>
      <w:r w:rsidRPr="006F0756">
        <w:rPr>
          <w:b/>
          <w:szCs w:val="24"/>
          <w:lang w:eastAsia="lt-LT"/>
        </w:rPr>
        <w:t>Parengto sprendimo projekto tikslai:</w:t>
      </w:r>
    </w:p>
    <w:p w14:paraId="14EA6BF4" w14:textId="4E62D464" w:rsidR="002B7625" w:rsidRPr="00C31660" w:rsidRDefault="00A427A9" w:rsidP="00A427A9">
      <w:pPr>
        <w:tabs>
          <w:tab w:val="center" w:pos="4153"/>
          <w:tab w:val="right" w:pos="8306"/>
        </w:tabs>
        <w:ind w:firstLine="709"/>
        <w:jc w:val="both"/>
        <w:rPr>
          <w:color w:val="000000"/>
          <w:szCs w:val="24"/>
          <w:lang w:eastAsia="lt-LT"/>
        </w:rPr>
      </w:pPr>
      <w:r>
        <w:rPr>
          <w:color w:val="000000"/>
          <w:szCs w:val="24"/>
          <w:lang w:eastAsia="lt-LT"/>
        </w:rPr>
        <w:tab/>
      </w:r>
      <w:r w:rsidR="002B7625" w:rsidRPr="00C31660">
        <w:rPr>
          <w:color w:val="000000"/>
          <w:szCs w:val="24"/>
          <w:lang w:eastAsia="lt-LT"/>
        </w:rPr>
        <w:t xml:space="preserve">Sprendimo projektu siūloma </w:t>
      </w:r>
      <w:r w:rsidR="002B7625">
        <w:rPr>
          <w:color w:val="000000"/>
          <w:szCs w:val="24"/>
          <w:lang w:eastAsia="lt-LT"/>
        </w:rPr>
        <w:t xml:space="preserve">pakeisti </w:t>
      </w:r>
      <w:r w:rsidR="002B7625" w:rsidRPr="00C31660">
        <w:rPr>
          <w:color w:val="000000"/>
          <w:szCs w:val="24"/>
          <w:lang w:eastAsia="lt-LT"/>
        </w:rPr>
        <w:t xml:space="preserve">Kėdainių rajono </w:t>
      </w:r>
      <w:r w:rsidR="002B7625" w:rsidRPr="00A427A9">
        <w:rPr>
          <w:color w:val="000000"/>
          <w:szCs w:val="24"/>
          <w:lang w:eastAsia="lt-LT"/>
        </w:rPr>
        <w:t xml:space="preserve">savivaldybės etikos komisijos veiklos nuostatus. Etikos komisijos veiklos nuostatai keičiami įgyvendinant </w:t>
      </w:r>
      <w:r w:rsidR="002B7625" w:rsidRPr="00A427A9">
        <w:rPr>
          <w:szCs w:val="24"/>
        </w:rPr>
        <w:t xml:space="preserve">Lietuvos Respublikos vietos savivaldos įstatymo </w:t>
      </w:r>
      <w:r w:rsidR="005264BE" w:rsidRPr="00A427A9">
        <w:rPr>
          <w:szCs w:val="24"/>
        </w:rPr>
        <w:t>pakeitimus</w:t>
      </w:r>
      <w:r w:rsidR="002B7625" w:rsidRPr="00A427A9">
        <w:rPr>
          <w:szCs w:val="24"/>
        </w:rPr>
        <w:t>.</w:t>
      </w:r>
      <w:r w:rsidR="002B7625" w:rsidRPr="0061682F">
        <w:rPr>
          <w:bCs/>
          <w:color w:val="000000"/>
          <w:szCs w:val="24"/>
          <w:lang w:eastAsia="lt-LT"/>
        </w:rPr>
        <w:t xml:space="preserve"> </w:t>
      </w:r>
    </w:p>
    <w:p w14:paraId="003C279E" w14:textId="77777777" w:rsidR="002B7625" w:rsidRPr="00B806A2" w:rsidRDefault="002B7625" w:rsidP="002B7625">
      <w:pPr>
        <w:ind w:firstLine="720"/>
        <w:rPr>
          <w:b/>
          <w:szCs w:val="24"/>
          <w:lang w:eastAsia="lt-LT"/>
        </w:rPr>
      </w:pPr>
      <w:r w:rsidRPr="00B806A2">
        <w:rPr>
          <w:b/>
          <w:szCs w:val="24"/>
          <w:lang w:eastAsia="lt-LT"/>
        </w:rPr>
        <w:t>Sprendimo projekto esmė</w:t>
      </w:r>
      <w:r w:rsidRPr="00B806A2">
        <w:rPr>
          <w:szCs w:val="24"/>
          <w:lang w:eastAsia="lt-LT"/>
        </w:rPr>
        <w:t xml:space="preserve">, </w:t>
      </w:r>
      <w:r w:rsidRPr="00B806A2">
        <w:rPr>
          <w:b/>
          <w:szCs w:val="24"/>
          <w:lang w:eastAsia="lt-LT"/>
        </w:rPr>
        <w:t xml:space="preserve">rengimo priežastys ir motyvai: </w:t>
      </w:r>
    </w:p>
    <w:p w14:paraId="753BD159" w14:textId="655243AD" w:rsidR="00934C81" w:rsidRDefault="00934C81" w:rsidP="00934C81">
      <w:pPr>
        <w:ind w:firstLine="709"/>
        <w:jc w:val="both"/>
        <w:rPr>
          <w:color w:val="000000"/>
        </w:rPr>
      </w:pPr>
      <w:r>
        <w:rPr>
          <w:color w:val="000000"/>
        </w:rPr>
        <w:t>Vadovaujantis 2024 m. birželio 6 d. Lietuvos Respublikos vietos savivaldos įstatymo   Nr. 1-533 33, 9, 12, 15, 17, 18, 20–25, 27, 29, 30, 32–35, 38, 63, 67 ir 68 straipsnių pakeitimo įstatymo Nr. XIV-2688 10 straipsniu nuo 2024 m. birželio 20 d. pakeista Lietuvos Respublikos vietos savivaldos įstatymo 22 straipsnio 7 ir 10 dalys, 23 straipsnio 1 dalis.</w:t>
      </w:r>
      <w:r w:rsidRPr="00321874">
        <w:rPr>
          <w:color w:val="000000"/>
        </w:rPr>
        <w:t xml:space="preserve"> </w:t>
      </w:r>
      <w:r>
        <w:rPr>
          <w:color w:val="000000"/>
        </w:rPr>
        <w:t>Pakeitimais nustatyta, kad komisijos posėdžių metu daromas garso ir vaizdo įrašas; komisijos posėdžiai yra teisėti kai juose dalyvauja </w:t>
      </w:r>
      <w:r w:rsidRPr="00934C81">
        <w:rPr>
          <w:color w:val="000000"/>
        </w:rPr>
        <w:t>daugiau</w:t>
      </w:r>
      <w:r>
        <w:rPr>
          <w:color w:val="000000"/>
          <w:u w:val="single"/>
        </w:rPr>
        <w:t> </w:t>
      </w:r>
      <w:r>
        <w:rPr>
          <w:color w:val="000000"/>
        </w:rPr>
        <w:t xml:space="preserve">kaip pusė visų Komisijos narių; </w:t>
      </w:r>
      <w:r w:rsidRPr="00934C81">
        <w:rPr>
          <w:color w:val="000000"/>
        </w:rPr>
        <w:t xml:space="preserve"> komisijos nuostat</w:t>
      </w:r>
      <w:r>
        <w:rPr>
          <w:color w:val="000000"/>
        </w:rPr>
        <w:t>uose turi būti pakartotinio balsavimo tvarka j</w:t>
      </w:r>
      <w:r w:rsidRPr="00934C81">
        <w:rPr>
          <w:color w:val="000000"/>
        </w:rPr>
        <w:t>eigu balsai pasiskirsto po lygiai</w:t>
      </w:r>
      <w:r>
        <w:rPr>
          <w:color w:val="000000"/>
        </w:rPr>
        <w:t>.</w:t>
      </w:r>
      <w:r w:rsidRPr="00934C81">
        <w:rPr>
          <w:color w:val="000000"/>
        </w:rPr>
        <w:t xml:space="preserve"> </w:t>
      </w:r>
    </w:p>
    <w:p w14:paraId="1EC87FD0" w14:textId="32014188" w:rsidR="002B7625" w:rsidRPr="00934C81" w:rsidRDefault="002B7625" w:rsidP="00934C81">
      <w:pPr>
        <w:ind w:firstLine="709"/>
        <w:jc w:val="both"/>
        <w:rPr>
          <w:szCs w:val="24"/>
        </w:rPr>
      </w:pPr>
      <w:r w:rsidRPr="00A427A9">
        <w:rPr>
          <w:szCs w:val="24"/>
        </w:rPr>
        <w:t>Sprendimo projektas parengtas, vadovaujantis Lietuvos Respublikos vietos savivaldos įstatymu,</w:t>
      </w:r>
      <w:r>
        <w:rPr>
          <w:b/>
          <w:bCs/>
          <w:szCs w:val="24"/>
        </w:rPr>
        <w:t xml:space="preserve">  </w:t>
      </w:r>
      <w:r>
        <w:rPr>
          <w:szCs w:val="24"/>
          <w:lang w:eastAsia="lt-LT"/>
        </w:rPr>
        <w:t xml:space="preserve">Lietuvos Respublikos valstybės politikų elgesio kodeksu  </w:t>
      </w:r>
      <w:r>
        <w:rPr>
          <w:color w:val="000000"/>
          <w:szCs w:val="24"/>
          <w:lang w:eastAsia="lt-LT"/>
        </w:rPr>
        <w:t xml:space="preserve">ir atsižvelgiant į  </w:t>
      </w:r>
      <w:r w:rsidRPr="006F397A">
        <w:t xml:space="preserve">Kėdainių rajono </w:t>
      </w:r>
      <w:r w:rsidRPr="00A427A9">
        <w:t xml:space="preserve">savivaldybės </w:t>
      </w:r>
      <w:bookmarkStart w:id="7" w:name="_Hlk135635775"/>
      <w:r w:rsidRPr="00A427A9">
        <w:rPr>
          <w:color w:val="000000"/>
          <w:szCs w:val="24"/>
          <w:lang w:eastAsia="lt-LT"/>
        </w:rPr>
        <w:t xml:space="preserve">etikos komisijos </w:t>
      </w:r>
      <w:bookmarkEnd w:id="7"/>
      <w:r w:rsidRPr="00A427A9">
        <w:rPr>
          <w:bCs/>
          <w:color w:val="000000"/>
          <w:szCs w:val="24"/>
          <w:lang w:eastAsia="lt-LT"/>
        </w:rPr>
        <w:t>siūlymus</w:t>
      </w:r>
      <w:r>
        <w:rPr>
          <w:bCs/>
          <w:color w:val="000000"/>
          <w:szCs w:val="24"/>
          <w:lang w:eastAsia="lt-LT"/>
        </w:rPr>
        <w:t xml:space="preserve">. </w:t>
      </w:r>
    </w:p>
    <w:bookmarkEnd w:id="6"/>
    <w:p w14:paraId="0CDC16E0" w14:textId="77777777" w:rsidR="002B7625" w:rsidRPr="006F0756" w:rsidRDefault="002B7625" w:rsidP="002B7625">
      <w:pPr>
        <w:ind w:firstLine="720"/>
        <w:rPr>
          <w:b/>
          <w:szCs w:val="24"/>
          <w:lang w:eastAsia="lt-LT"/>
        </w:rPr>
      </w:pPr>
      <w:r w:rsidRPr="006F0756">
        <w:rPr>
          <w:b/>
          <w:szCs w:val="24"/>
          <w:lang w:eastAsia="lt-LT"/>
        </w:rPr>
        <w:t>Lėšų poreikis (jeigu sprendimui įgyvendinti reikalingos lėšos):</w:t>
      </w:r>
    </w:p>
    <w:p w14:paraId="726635BC" w14:textId="77777777" w:rsidR="002B7625" w:rsidRPr="003036B5" w:rsidRDefault="002B7625" w:rsidP="00A427A9">
      <w:pPr>
        <w:pStyle w:val="Sraopastraipa"/>
        <w:ind w:left="1080" w:hanging="371"/>
        <w:jc w:val="both"/>
        <w:rPr>
          <w:szCs w:val="24"/>
          <w:lang w:eastAsia="lt-LT"/>
        </w:rPr>
      </w:pPr>
      <w:r>
        <w:rPr>
          <w:szCs w:val="24"/>
          <w:lang w:eastAsia="lt-LT"/>
        </w:rPr>
        <w:t>Sprendimo įgyvendinimui lėšos nenumatytos</w:t>
      </w:r>
      <w:r w:rsidRPr="003036B5">
        <w:rPr>
          <w:szCs w:val="24"/>
          <w:lang w:eastAsia="lt-LT"/>
        </w:rPr>
        <w:t>.</w:t>
      </w:r>
    </w:p>
    <w:p w14:paraId="56286D80" w14:textId="77777777" w:rsidR="002B7625" w:rsidRPr="006F0756" w:rsidRDefault="002B7625" w:rsidP="002B7625">
      <w:pPr>
        <w:ind w:firstLine="720"/>
        <w:rPr>
          <w:b/>
          <w:szCs w:val="24"/>
          <w:lang w:eastAsia="lt-LT"/>
        </w:rPr>
      </w:pPr>
      <w:r w:rsidRPr="006F0756">
        <w:rPr>
          <w:b/>
          <w:szCs w:val="24"/>
          <w:lang w:eastAsia="lt-LT"/>
        </w:rPr>
        <w:t>Laukiami rezultatai:</w:t>
      </w:r>
    </w:p>
    <w:p w14:paraId="67FD993F" w14:textId="4589E849" w:rsidR="002B7625" w:rsidRDefault="00321874" w:rsidP="00A427A9">
      <w:pPr>
        <w:ind w:firstLine="709"/>
        <w:jc w:val="both"/>
        <w:rPr>
          <w:color w:val="000000"/>
          <w:szCs w:val="24"/>
          <w:lang w:eastAsia="lt-LT"/>
        </w:rPr>
      </w:pPr>
      <w:r>
        <w:rPr>
          <w:color w:val="000000"/>
          <w:szCs w:val="24"/>
          <w:lang w:eastAsia="lt-LT"/>
        </w:rPr>
        <w:t xml:space="preserve">Komisijos veiklos </w:t>
      </w:r>
      <w:r w:rsidR="002B7625">
        <w:rPr>
          <w:color w:val="000000"/>
          <w:szCs w:val="24"/>
          <w:lang w:eastAsia="lt-LT"/>
        </w:rPr>
        <w:t>nuostat</w:t>
      </w:r>
      <w:r>
        <w:rPr>
          <w:color w:val="000000"/>
          <w:szCs w:val="24"/>
          <w:lang w:eastAsia="lt-LT"/>
        </w:rPr>
        <w:t>ai</w:t>
      </w:r>
      <w:r w:rsidR="002B7625">
        <w:rPr>
          <w:color w:val="000000"/>
          <w:szCs w:val="24"/>
          <w:lang w:eastAsia="lt-LT"/>
        </w:rPr>
        <w:t xml:space="preserve"> bus suderint</w:t>
      </w:r>
      <w:r>
        <w:rPr>
          <w:color w:val="000000"/>
          <w:szCs w:val="24"/>
          <w:lang w:eastAsia="lt-LT"/>
        </w:rPr>
        <w:t>i</w:t>
      </w:r>
      <w:r w:rsidR="002B7625">
        <w:rPr>
          <w:color w:val="000000"/>
          <w:szCs w:val="24"/>
          <w:lang w:eastAsia="lt-LT"/>
        </w:rPr>
        <w:t xml:space="preserve"> su galiojančiais teisės aktais. </w:t>
      </w:r>
    </w:p>
    <w:p w14:paraId="06ECE640" w14:textId="77777777" w:rsidR="002B7625" w:rsidRPr="006F0756" w:rsidRDefault="002B7625" w:rsidP="002B7625">
      <w:pPr>
        <w:ind w:firstLine="720"/>
        <w:rPr>
          <w:b/>
          <w:szCs w:val="24"/>
          <w:lang w:eastAsia="lt-LT"/>
        </w:rPr>
      </w:pPr>
      <w:r w:rsidRPr="006F0756">
        <w:rPr>
          <w:b/>
          <w:szCs w:val="24"/>
          <w:lang w:eastAsia="lt-LT"/>
        </w:rPr>
        <w:t>Kiti reikalingi paaiškinimai</w:t>
      </w:r>
    </w:p>
    <w:p w14:paraId="4949C8FE" w14:textId="77777777" w:rsidR="002B7625" w:rsidRPr="006F0756" w:rsidRDefault="002B7625" w:rsidP="002B7625">
      <w:pPr>
        <w:ind w:firstLine="720"/>
        <w:rPr>
          <w:b/>
          <w:bCs/>
          <w:szCs w:val="24"/>
          <w:lang w:eastAsia="lt-LT"/>
        </w:rPr>
      </w:pPr>
      <w:r w:rsidRPr="006F0756">
        <w:rPr>
          <w:b/>
          <w:bCs/>
          <w:szCs w:val="24"/>
          <w:lang w:eastAsia="lt-LT"/>
        </w:rPr>
        <w:t>-</w:t>
      </w:r>
    </w:p>
    <w:p w14:paraId="2EB08467" w14:textId="77777777" w:rsidR="002B7625" w:rsidRPr="006F0756" w:rsidRDefault="002B7625" w:rsidP="002B7625">
      <w:pPr>
        <w:ind w:firstLine="720"/>
        <w:rPr>
          <w:b/>
          <w:bCs/>
          <w:szCs w:val="24"/>
          <w:lang w:eastAsia="lt-LT"/>
        </w:rPr>
      </w:pPr>
      <w:r w:rsidRPr="006F0756">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2B7625" w:rsidRPr="00A7243E" w14:paraId="20206910" w14:textId="77777777" w:rsidTr="00255C3C">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44D42BE0" w14:textId="77777777" w:rsidR="002B7625" w:rsidRPr="00A7243E" w:rsidRDefault="002B7625" w:rsidP="00255C3C">
            <w:pPr>
              <w:jc w:val="center"/>
              <w:rPr>
                <w:b/>
                <w:sz w:val="22"/>
                <w:szCs w:val="22"/>
                <w:lang w:bidi="lo-LA"/>
              </w:rPr>
            </w:pPr>
            <w:r w:rsidRPr="00A7243E">
              <w:rPr>
                <w:b/>
                <w:sz w:val="22"/>
                <w:szCs w:val="22"/>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1AA3FCA8" w14:textId="77777777" w:rsidR="002B7625" w:rsidRPr="00A7243E" w:rsidRDefault="002B7625" w:rsidP="00255C3C">
            <w:pPr>
              <w:jc w:val="center"/>
              <w:rPr>
                <w:b/>
                <w:bCs/>
                <w:sz w:val="22"/>
                <w:szCs w:val="22"/>
                <w:lang w:eastAsia="lt-LT"/>
              </w:rPr>
            </w:pPr>
            <w:r w:rsidRPr="00A7243E">
              <w:rPr>
                <w:b/>
                <w:bCs/>
                <w:sz w:val="22"/>
                <w:szCs w:val="22"/>
                <w:lang w:eastAsia="lt-LT"/>
              </w:rPr>
              <w:t>Numatomo teisinio reguliavimo poveikio vertinimo rezultatai</w:t>
            </w:r>
          </w:p>
        </w:tc>
      </w:tr>
      <w:tr w:rsidR="002B7625" w:rsidRPr="00A7243E" w14:paraId="2B0BDBA9" w14:textId="77777777" w:rsidTr="00255C3C">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166B4EDA" w14:textId="77777777" w:rsidR="002B7625" w:rsidRPr="00A7243E" w:rsidRDefault="002B7625" w:rsidP="00255C3C">
            <w:pPr>
              <w:rPr>
                <w:b/>
                <w:sz w:val="22"/>
                <w:szCs w:val="22"/>
                <w:lang w:bidi="lo-LA"/>
              </w:rPr>
            </w:pPr>
          </w:p>
        </w:tc>
        <w:tc>
          <w:tcPr>
            <w:tcW w:w="2976" w:type="dxa"/>
            <w:tcBorders>
              <w:top w:val="single" w:sz="4" w:space="0" w:color="auto"/>
              <w:left w:val="single" w:sz="4" w:space="0" w:color="000000"/>
              <w:bottom w:val="single" w:sz="4" w:space="0" w:color="000000"/>
              <w:right w:val="single" w:sz="4" w:space="0" w:color="000000"/>
            </w:tcBorders>
          </w:tcPr>
          <w:p w14:paraId="2DBCB1FA" w14:textId="77777777" w:rsidR="002B7625" w:rsidRPr="00A7243E" w:rsidRDefault="002B7625" w:rsidP="00255C3C">
            <w:pPr>
              <w:rPr>
                <w:b/>
                <w:sz w:val="22"/>
                <w:szCs w:val="22"/>
                <w:lang w:eastAsia="lt-LT"/>
              </w:rPr>
            </w:pPr>
            <w:r w:rsidRPr="00A7243E">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B0480D0" w14:textId="77777777" w:rsidR="002B7625" w:rsidRPr="00A7243E" w:rsidRDefault="002B7625" w:rsidP="00255C3C">
            <w:pPr>
              <w:rPr>
                <w:b/>
                <w:sz w:val="22"/>
                <w:szCs w:val="22"/>
                <w:lang w:bidi="lo-LA"/>
              </w:rPr>
            </w:pPr>
            <w:r w:rsidRPr="00A7243E">
              <w:rPr>
                <w:b/>
                <w:sz w:val="22"/>
                <w:szCs w:val="22"/>
                <w:lang w:eastAsia="lt-LT"/>
              </w:rPr>
              <w:t>Neigiamas poveikis</w:t>
            </w:r>
          </w:p>
          <w:p w14:paraId="36CE7FDC" w14:textId="77777777" w:rsidR="002B7625" w:rsidRPr="00A7243E" w:rsidRDefault="002B7625" w:rsidP="00255C3C">
            <w:pPr>
              <w:rPr>
                <w:b/>
                <w:i/>
                <w:sz w:val="22"/>
                <w:szCs w:val="22"/>
                <w:lang w:eastAsia="lt-LT"/>
              </w:rPr>
            </w:pPr>
          </w:p>
        </w:tc>
      </w:tr>
      <w:tr w:rsidR="002B7625" w:rsidRPr="00A7243E" w14:paraId="29F7CDC9"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00F6B9D7" w14:textId="77777777" w:rsidR="002B7625" w:rsidRPr="00A7243E" w:rsidRDefault="002B7625" w:rsidP="00255C3C">
            <w:pPr>
              <w:rPr>
                <w:i/>
                <w:sz w:val="22"/>
                <w:szCs w:val="22"/>
                <w:lang w:bidi="lo-LA"/>
              </w:rPr>
            </w:pPr>
            <w:r w:rsidRPr="00A7243E">
              <w:rPr>
                <w:i/>
                <w:sz w:val="22"/>
                <w:szCs w:val="22"/>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14441F9C"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7D677C" w14:textId="77777777" w:rsidR="002B7625" w:rsidRPr="00A7243E" w:rsidRDefault="002B7625" w:rsidP="00255C3C">
            <w:pPr>
              <w:rPr>
                <w:i/>
                <w:sz w:val="22"/>
                <w:szCs w:val="22"/>
                <w:lang w:bidi="lo-LA"/>
              </w:rPr>
            </w:pPr>
          </w:p>
        </w:tc>
      </w:tr>
      <w:tr w:rsidR="002B7625" w:rsidRPr="00A7243E" w14:paraId="63BFA7ED"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229E7006" w14:textId="77777777" w:rsidR="002B7625" w:rsidRPr="00A7243E" w:rsidRDefault="002B7625" w:rsidP="00255C3C">
            <w:pPr>
              <w:rPr>
                <w:i/>
                <w:sz w:val="22"/>
                <w:szCs w:val="22"/>
                <w:lang w:bidi="lo-LA"/>
              </w:rPr>
            </w:pPr>
            <w:r w:rsidRPr="00A7243E">
              <w:rPr>
                <w:i/>
                <w:sz w:val="22"/>
                <w:szCs w:val="22"/>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333C69C3"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B23C4A" w14:textId="77777777" w:rsidR="002B7625" w:rsidRPr="00A7243E" w:rsidRDefault="002B7625" w:rsidP="00255C3C">
            <w:pPr>
              <w:rPr>
                <w:i/>
                <w:sz w:val="22"/>
                <w:szCs w:val="22"/>
                <w:lang w:bidi="lo-LA"/>
              </w:rPr>
            </w:pPr>
          </w:p>
        </w:tc>
      </w:tr>
      <w:tr w:rsidR="002B7625" w:rsidRPr="00A7243E" w14:paraId="083590C9"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4A9A2AC4" w14:textId="77777777" w:rsidR="002B7625" w:rsidRPr="00A7243E" w:rsidRDefault="002B7625" w:rsidP="00255C3C">
            <w:pPr>
              <w:rPr>
                <w:i/>
                <w:sz w:val="22"/>
                <w:szCs w:val="22"/>
                <w:lang w:bidi="lo-LA"/>
              </w:rPr>
            </w:pPr>
            <w:r w:rsidRPr="00A7243E">
              <w:rPr>
                <w:i/>
                <w:sz w:val="22"/>
                <w:szCs w:val="22"/>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17678682"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9FF2E1" w14:textId="77777777" w:rsidR="002B7625" w:rsidRPr="00A7243E" w:rsidRDefault="002B7625" w:rsidP="00255C3C">
            <w:pPr>
              <w:rPr>
                <w:i/>
                <w:sz w:val="22"/>
                <w:szCs w:val="22"/>
                <w:lang w:bidi="lo-LA"/>
              </w:rPr>
            </w:pPr>
          </w:p>
        </w:tc>
      </w:tr>
      <w:tr w:rsidR="002B7625" w:rsidRPr="00A7243E" w14:paraId="4F9D745B"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0A0029FE" w14:textId="77777777" w:rsidR="002B7625" w:rsidRPr="00A7243E" w:rsidRDefault="002B7625" w:rsidP="00255C3C">
            <w:pPr>
              <w:rPr>
                <w:i/>
                <w:sz w:val="22"/>
                <w:szCs w:val="22"/>
                <w:lang w:bidi="lo-LA"/>
              </w:rPr>
            </w:pPr>
            <w:r w:rsidRPr="00A7243E">
              <w:rPr>
                <w:i/>
                <w:sz w:val="22"/>
                <w:szCs w:val="22"/>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4357A6E0"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A9C2A8" w14:textId="77777777" w:rsidR="002B7625" w:rsidRPr="00A7243E" w:rsidRDefault="002B7625" w:rsidP="00255C3C">
            <w:pPr>
              <w:rPr>
                <w:i/>
                <w:sz w:val="22"/>
                <w:szCs w:val="22"/>
                <w:lang w:bidi="lo-LA"/>
              </w:rPr>
            </w:pPr>
          </w:p>
        </w:tc>
      </w:tr>
      <w:tr w:rsidR="002B7625" w:rsidRPr="00A7243E" w14:paraId="1F37BF23"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6685B247" w14:textId="77777777" w:rsidR="002B7625" w:rsidRPr="00A7243E" w:rsidRDefault="002B7625" w:rsidP="00255C3C">
            <w:pPr>
              <w:rPr>
                <w:i/>
                <w:sz w:val="22"/>
                <w:szCs w:val="22"/>
                <w:lang w:bidi="lo-LA"/>
              </w:rPr>
            </w:pPr>
            <w:r w:rsidRPr="00A7243E">
              <w:rPr>
                <w:i/>
                <w:sz w:val="22"/>
                <w:szCs w:val="22"/>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32154B39"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F3A617" w14:textId="77777777" w:rsidR="002B7625" w:rsidRPr="00A7243E" w:rsidRDefault="002B7625" w:rsidP="00255C3C">
            <w:pPr>
              <w:rPr>
                <w:i/>
                <w:sz w:val="22"/>
                <w:szCs w:val="22"/>
                <w:lang w:bidi="lo-LA"/>
              </w:rPr>
            </w:pPr>
          </w:p>
        </w:tc>
      </w:tr>
      <w:tr w:rsidR="002B7625" w:rsidRPr="00A7243E" w14:paraId="4EC2106F"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38AC6214" w14:textId="77777777" w:rsidR="002B7625" w:rsidRPr="00A7243E" w:rsidRDefault="002B7625" w:rsidP="00255C3C">
            <w:pPr>
              <w:rPr>
                <w:i/>
                <w:sz w:val="22"/>
                <w:szCs w:val="22"/>
                <w:lang w:bidi="lo-LA"/>
              </w:rPr>
            </w:pPr>
            <w:r w:rsidRPr="00A7243E">
              <w:rPr>
                <w:i/>
                <w:sz w:val="22"/>
                <w:szCs w:val="22"/>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483B743A"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E6C28B" w14:textId="77777777" w:rsidR="002B7625" w:rsidRPr="00A7243E" w:rsidRDefault="002B7625" w:rsidP="00255C3C">
            <w:pPr>
              <w:rPr>
                <w:i/>
                <w:sz w:val="22"/>
                <w:szCs w:val="22"/>
                <w:lang w:bidi="lo-LA"/>
              </w:rPr>
            </w:pPr>
          </w:p>
        </w:tc>
      </w:tr>
      <w:tr w:rsidR="002B7625" w:rsidRPr="00A7243E" w14:paraId="0E657834"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05FD462C" w14:textId="77777777" w:rsidR="002B7625" w:rsidRPr="00A7243E" w:rsidRDefault="002B7625" w:rsidP="00255C3C">
            <w:pPr>
              <w:rPr>
                <w:i/>
                <w:sz w:val="22"/>
                <w:szCs w:val="22"/>
                <w:lang w:bidi="lo-LA"/>
              </w:rPr>
            </w:pPr>
            <w:r w:rsidRPr="00A7243E">
              <w:rPr>
                <w:i/>
                <w:sz w:val="22"/>
                <w:szCs w:val="22"/>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6079C346"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454499" w14:textId="77777777" w:rsidR="002B7625" w:rsidRPr="00A7243E" w:rsidRDefault="002B7625" w:rsidP="00255C3C">
            <w:pPr>
              <w:rPr>
                <w:i/>
                <w:sz w:val="22"/>
                <w:szCs w:val="22"/>
                <w:lang w:bidi="lo-LA"/>
              </w:rPr>
            </w:pPr>
          </w:p>
        </w:tc>
      </w:tr>
      <w:tr w:rsidR="002B7625" w:rsidRPr="00A7243E" w14:paraId="5C525900"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65C11577" w14:textId="77777777" w:rsidR="002B7625" w:rsidRPr="00A7243E" w:rsidRDefault="002B7625" w:rsidP="00255C3C">
            <w:pPr>
              <w:rPr>
                <w:i/>
                <w:sz w:val="22"/>
                <w:szCs w:val="22"/>
                <w:lang w:bidi="lo-LA"/>
              </w:rPr>
            </w:pPr>
            <w:r w:rsidRPr="00A7243E">
              <w:rPr>
                <w:i/>
                <w:sz w:val="22"/>
                <w:szCs w:val="22"/>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3B61675F"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C78BFE" w14:textId="77777777" w:rsidR="002B7625" w:rsidRPr="00A7243E" w:rsidRDefault="002B7625" w:rsidP="00255C3C">
            <w:pPr>
              <w:rPr>
                <w:i/>
                <w:sz w:val="22"/>
                <w:szCs w:val="22"/>
                <w:lang w:bidi="lo-LA"/>
              </w:rPr>
            </w:pPr>
          </w:p>
        </w:tc>
      </w:tr>
      <w:tr w:rsidR="002B7625" w:rsidRPr="00A7243E" w14:paraId="00F1EA0B"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5E2D4B03" w14:textId="77777777" w:rsidR="002B7625" w:rsidRPr="00A7243E" w:rsidRDefault="002B7625" w:rsidP="00255C3C">
            <w:pPr>
              <w:rPr>
                <w:i/>
                <w:sz w:val="22"/>
                <w:szCs w:val="22"/>
                <w:lang w:bidi="lo-LA"/>
              </w:rPr>
            </w:pPr>
            <w:r w:rsidRPr="00A7243E">
              <w:rPr>
                <w:i/>
                <w:sz w:val="22"/>
                <w:szCs w:val="22"/>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0AA38F28"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B79592" w14:textId="77777777" w:rsidR="002B7625" w:rsidRPr="00A7243E" w:rsidRDefault="002B7625" w:rsidP="00255C3C">
            <w:pPr>
              <w:rPr>
                <w:i/>
                <w:sz w:val="22"/>
                <w:szCs w:val="22"/>
                <w:lang w:bidi="lo-LA"/>
              </w:rPr>
            </w:pPr>
          </w:p>
        </w:tc>
      </w:tr>
      <w:tr w:rsidR="002B7625" w:rsidRPr="00A7243E" w14:paraId="2057257F" w14:textId="77777777" w:rsidTr="00255C3C">
        <w:tc>
          <w:tcPr>
            <w:tcW w:w="3828" w:type="dxa"/>
            <w:tcBorders>
              <w:top w:val="single" w:sz="4" w:space="0" w:color="000000"/>
              <w:left w:val="single" w:sz="4" w:space="0" w:color="000000"/>
              <w:bottom w:val="single" w:sz="4" w:space="0" w:color="000000"/>
              <w:right w:val="single" w:sz="4" w:space="0" w:color="000000"/>
            </w:tcBorders>
          </w:tcPr>
          <w:p w14:paraId="5BAC5FF7" w14:textId="77777777" w:rsidR="002B7625" w:rsidRPr="00A7243E" w:rsidRDefault="002B7625" w:rsidP="00255C3C">
            <w:pPr>
              <w:rPr>
                <w:i/>
                <w:sz w:val="22"/>
                <w:szCs w:val="22"/>
                <w:lang w:bidi="lo-LA"/>
              </w:rPr>
            </w:pPr>
            <w:r w:rsidRPr="00A7243E">
              <w:rPr>
                <w:i/>
                <w:sz w:val="22"/>
                <w:szCs w:val="22"/>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7EEA7ADE" w14:textId="77777777" w:rsidR="002B7625" w:rsidRPr="00A7243E" w:rsidRDefault="002B7625" w:rsidP="00255C3C">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7890C9" w14:textId="77777777" w:rsidR="002B7625" w:rsidRPr="00A7243E" w:rsidRDefault="002B7625" w:rsidP="00255C3C">
            <w:pPr>
              <w:rPr>
                <w:i/>
                <w:sz w:val="22"/>
                <w:szCs w:val="22"/>
                <w:lang w:bidi="lo-LA"/>
              </w:rPr>
            </w:pPr>
          </w:p>
        </w:tc>
      </w:tr>
    </w:tbl>
    <w:p w14:paraId="4A462EA3" w14:textId="77777777" w:rsidR="002B7625" w:rsidRPr="00A7243E" w:rsidRDefault="002B7625" w:rsidP="002B7625">
      <w:pPr>
        <w:jc w:val="both"/>
        <w:rPr>
          <w:sz w:val="22"/>
          <w:szCs w:val="22"/>
          <w:lang w:bidi="lo-LA"/>
        </w:rPr>
      </w:pPr>
    </w:p>
    <w:p w14:paraId="0177F138" w14:textId="77777777" w:rsidR="002B7625" w:rsidRDefault="002B7625" w:rsidP="002B7625">
      <w:pPr>
        <w:jc w:val="both"/>
        <w:rPr>
          <w:sz w:val="22"/>
          <w:szCs w:val="22"/>
          <w:lang w:eastAsia="lt-LT"/>
        </w:rPr>
      </w:pPr>
      <w:r w:rsidRPr="00A7243E">
        <w:rPr>
          <w:b/>
          <w:sz w:val="22"/>
          <w:szCs w:val="22"/>
          <w:lang w:bidi="lo-LA"/>
        </w:rPr>
        <w:t>*</w:t>
      </w:r>
      <w:r w:rsidRPr="00A7243E">
        <w:rPr>
          <w:bCs/>
          <w:sz w:val="22"/>
          <w:szCs w:val="22"/>
          <w:lang w:eastAsia="lt-LT"/>
        </w:rPr>
        <w:t xml:space="preserve"> Numatomo teisinio reguliavimo poveikio vertinimas atliekamas r</w:t>
      </w:r>
      <w:r w:rsidRPr="00A7243E">
        <w:rPr>
          <w:sz w:val="22"/>
          <w:szCs w:val="22"/>
          <w:lang w:eastAsia="lt-LT"/>
        </w:rPr>
        <w:t>engiant teisės akto, kuriuo numatoma reglamentuoti iki tol nereglamentuotus santykius, taip pat kuriuo iš esmės keičiamas teisinis reguliavimas, projektą.</w:t>
      </w:r>
      <w:r w:rsidRPr="00A7243E">
        <w:rPr>
          <w:sz w:val="22"/>
          <w:szCs w:val="22"/>
          <w:lang w:bidi="lo-LA"/>
        </w:rPr>
        <w:t xml:space="preserve"> </w:t>
      </w:r>
      <w:r w:rsidRPr="00A7243E">
        <w:rPr>
          <w:sz w:val="22"/>
          <w:szCs w:val="22"/>
          <w:lang w:eastAsia="lt-LT"/>
        </w:rPr>
        <w:t>Atliekant vertinimą, nustatomas galimas teigiamas ir neigiamas poveikis to teisinio reguliavimo sričiai, asmenims ar jų grupėms, kuriems bus taikomas numatomas teisinis reguliavimas.</w:t>
      </w:r>
    </w:p>
    <w:p w14:paraId="2F4DE374" w14:textId="77777777" w:rsidR="00A7243E" w:rsidRPr="00A7243E" w:rsidRDefault="00A7243E" w:rsidP="002B7625">
      <w:pPr>
        <w:jc w:val="both"/>
        <w:rPr>
          <w:sz w:val="22"/>
          <w:szCs w:val="22"/>
          <w:lang w:bidi="lo-LA"/>
        </w:rPr>
      </w:pPr>
    </w:p>
    <w:p w14:paraId="7189118E" w14:textId="77777777" w:rsidR="00A7243E" w:rsidRDefault="00A7243E" w:rsidP="002B7625">
      <w:pPr>
        <w:jc w:val="both"/>
        <w:rPr>
          <w:szCs w:val="24"/>
        </w:rPr>
      </w:pPr>
    </w:p>
    <w:p w14:paraId="7A5054CC" w14:textId="327361D5" w:rsidR="002B7625" w:rsidRDefault="002B7625" w:rsidP="002B7625">
      <w:pPr>
        <w:jc w:val="both"/>
        <w:rPr>
          <w:szCs w:val="24"/>
        </w:rPr>
      </w:pPr>
      <w:r>
        <w:rPr>
          <w:szCs w:val="24"/>
        </w:rPr>
        <w:t xml:space="preserve">Tarybos posėdžių sekretorius  </w:t>
      </w:r>
      <w:r>
        <w:rPr>
          <w:szCs w:val="24"/>
        </w:rPr>
        <w:tab/>
      </w:r>
      <w:r>
        <w:rPr>
          <w:szCs w:val="24"/>
        </w:rPr>
        <w:tab/>
      </w:r>
      <w:r>
        <w:rPr>
          <w:szCs w:val="24"/>
        </w:rPr>
        <w:tab/>
        <w:t xml:space="preserve">Steponas Navajauskas </w:t>
      </w:r>
    </w:p>
    <w:sectPr w:rsidR="002B762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D63BF" w14:textId="77777777" w:rsidR="00F91FA6" w:rsidRDefault="00F91FA6">
      <w:r>
        <w:separator/>
      </w:r>
    </w:p>
  </w:endnote>
  <w:endnote w:type="continuationSeparator" w:id="0">
    <w:p w14:paraId="2BBB5F67" w14:textId="77777777" w:rsidR="00F91FA6" w:rsidRDefault="00F9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5FC7" w14:textId="77777777" w:rsidR="00717013" w:rsidRDefault="007170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B162" w14:textId="77777777" w:rsidR="00717013" w:rsidRDefault="007170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7EF3" w14:textId="77777777" w:rsidR="00717013" w:rsidRDefault="007170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09896" w14:textId="77777777" w:rsidR="00F91FA6" w:rsidRDefault="00F91FA6">
      <w:r>
        <w:separator/>
      </w:r>
    </w:p>
  </w:footnote>
  <w:footnote w:type="continuationSeparator" w:id="0">
    <w:p w14:paraId="44D22A59" w14:textId="77777777" w:rsidR="00F91FA6" w:rsidRDefault="00F9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D91D" w14:textId="77777777" w:rsidR="00717013" w:rsidRDefault="0071701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21E4" w14:textId="77777777" w:rsidR="00717013" w:rsidRDefault="00BD57D2">
    <w:pPr>
      <w:tabs>
        <w:tab w:val="center" w:pos="4819"/>
        <w:tab w:val="right" w:pos="9638"/>
      </w:tabs>
      <w:jc w:val="center"/>
    </w:pPr>
    <w:r>
      <w:fldChar w:fldCharType="begin"/>
    </w:r>
    <w:r>
      <w:instrText>PAGE   \* MERGEFORMAT</w:instrText>
    </w:r>
    <w:r>
      <w:fldChar w:fldCharType="separate"/>
    </w:r>
    <w:r w:rsidR="004A6AFE">
      <w:rPr>
        <w:noProof/>
      </w:rPr>
      <w:t>6</w:t>
    </w:r>
    <w:r>
      <w:fldChar w:fldCharType="end"/>
    </w:r>
  </w:p>
  <w:p w14:paraId="572B0556" w14:textId="77777777" w:rsidR="00717013" w:rsidRDefault="0071701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E996" w14:textId="77777777" w:rsidR="00717013" w:rsidRDefault="0071701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86624"/>
    <w:multiLevelType w:val="hybridMultilevel"/>
    <w:tmpl w:val="62E8B644"/>
    <w:lvl w:ilvl="0" w:tplc="672A3E10">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156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34"/>
    <w:rsid w:val="00011141"/>
    <w:rsid w:val="000960D0"/>
    <w:rsid w:val="000A12BD"/>
    <w:rsid w:val="000B48CD"/>
    <w:rsid w:val="000D6B79"/>
    <w:rsid w:val="000E59F5"/>
    <w:rsid w:val="00104EFD"/>
    <w:rsid w:val="00110B1C"/>
    <w:rsid w:val="0011668B"/>
    <w:rsid w:val="00120117"/>
    <w:rsid w:val="0015079C"/>
    <w:rsid w:val="001B405F"/>
    <w:rsid w:val="001E25BB"/>
    <w:rsid w:val="002234E9"/>
    <w:rsid w:val="002663EA"/>
    <w:rsid w:val="00266485"/>
    <w:rsid w:val="00282DB6"/>
    <w:rsid w:val="002B7625"/>
    <w:rsid w:val="002D4BA7"/>
    <w:rsid w:val="00301A1B"/>
    <w:rsid w:val="00310F93"/>
    <w:rsid w:val="00321874"/>
    <w:rsid w:val="003305D2"/>
    <w:rsid w:val="00347504"/>
    <w:rsid w:val="00365E1A"/>
    <w:rsid w:val="003C2625"/>
    <w:rsid w:val="003E1688"/>
    <w:rsid w:val="00401223"/>
    <w:rsid w:val="00422257"/>
    <w:rsid w:val="00433E92"/>
    <w:rsid w:val="004844DE"/>
    <w:rsid w:val="004A6AFE"/>
    <w:rsid w:val="004B469D"/>
    <w:rsid w:val="004F1759"/>
    <w:rsid w:val="005264BE"/>
    <w:rsid w:val="005732F5"/>
    <w:rsid w:val="005B1BA7"/>
    <w:rsid w:val="005E44E4"/>
    <w:rsid w:val="00667989"/>
    <w:rsid w:val="00685955"/>
    <w:rsid w:val="00690C13"/>
    <w:rsid w:val="00717013"/>
    <w:rsid w:val="00742CA7"/>
    <w:rsid w:val="00744434"/>
    <w:rsid w:val="0076294C"/>
    <w:rsid w:val="00767943"/>
    <w:rsid w:val="00773DEC"/>
    <w:rsid w:val="00797305"/>
    <w:rsid w:val="007D7943"/>
    <w:rsid w:val="00811C0A"/>
    <w:rsid w:val="008362AC"/>
    <w:rsid w:val="00880430"/>
    <w:rsid w:val="00894AB5"/>
    <w:rsid w:val="008E1233"/>
    <w:rsid w:val="008E6AF0"/>
    <w:rsid w:val="009052D7"/>
    <w:rsid w:val="00934C81"/>
    <w:rsid w:val="009B679C"/>
    <w:rsid w:val="009F41A5"/>
    <w:rsid w:val="00A427A9"/>
    <w:rsid w:val="00A54FFF"/>
    <w:rsid w:val="00A679C0"/>
    <w:rsid w:val="00A7243E"/>
    <w:rsid w:val="00A80C42"/>
    <w:rsid w:val="00B12CD6"/>
    <w:rsid w:val="00B1440B"/>
    <w:rsid w:val="00B148DC"/>
    <w:rsid w:val="00B30EFA"/>
    <w:rsid w:val="00B62EA6"/>
    <w:rsid w:val="00B80DD9"/>
    <w:rsid w:val="00BB2310"/>
    <w:rsid w:val="00BD57D2"/>
    <w:rsid w:val="00BF4E7A"/>
    <w:rsid w:val="00C05929"/>
    <w:rsid w:val="00C422FD"/>
    <w:rsid w:val="00C517B5"/>
    <w:rsid w:val="00C55A17"/>
    <w:rsid w:val="00C77E77"/>
    <w:rsid w:val="00C91A20"/>
    <w:rsid w:val="00CD51F5"/>
    <w:rsid w:val="00CF44E6"/>
    <w:rsid w:val="00D07F15"/>
    <w:rsid w:val="00D22253"/>
    <w:rsid w:val="00D36D22"/>
    <w:rsid w:val="00D662A8"/>
    <w:rsid w:val="00D768F3"/>
    <w:rsid w:val="00D8053C"/>
    <w:rsid w:val="00DA05DF"/>
    <w:rsid w:val="00DA23F9"/>
    <w:rsid w:val="00DB14D8"/>
    <w:rsid w:val="00DE4DEE"/>
    <w:rsid w:val="00DF0531"/>
    <w:rsid w:val="00E16EDC"/>
    <w:rsid w:val="00E22DFC"/>
    <w:rsid w:val="00E63D34"/>
    <w:rsid w:val="00ED56E8"/>
    <w:rsid w:val="00EE2C22"/>
    <w:rsid w:val="00EE45D7"/>
    <w:rsid w:val="00EF072D"/>
    <w:rsid w:val="00F210B2"/>
    <w:rsid w:val="00F46CD9"/>
    <w:rsid w:val="00F60D30"/>
    <w:rsid w:val="00F61443"/>
    <w:rsid w:val="00F63F74"/>
    <w:rsid w:val="00F856A7"/>
    <w:rsid w:val="00F90407"/>
    <w:rsid w:val="00F91FA6"/>
    <w:rsid w:val="00FC3ED6"/>
    <w:rsid w:val="00FD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82B39"/>
  <w15:docId w15:val="{C4CFEAAA-9DC9-444F-AAA7-4A4B6A1B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310"/>
    <w:rPr>
      <w:sz w:val="16"/>
      <w:szCs w:val="16"/>
    </w:rPr>
  </w:style>
  <w:style w:type="paragraph" w:styleId="Komentarotekstas">
    <w:name w:val="annotation text"/>
    <w:basedOn w:val="prastasis"/>
    <w:link w:val="KomentarotekstasDiagrama"/>
    <w:unhideWhenUsed/>
    <w:rsid w:val="00BB2310"/>
    <w:rPr>
      <w:sz w:val="20"/>
    </w:rPr>
  </w:style>
  <w:style w:type="character" w:customStyle="1" w:styleId="KomentarotekstasDiagrama">
    <w:name w:val="Komentaro tekstas Diagrama"/>
    <w:basedOn w:val="Numatytasispastraiposriftas"/>
    <w:link w:val="Komentarotekstas"/>
    <w:rsid w:val="00BB2310"/>
    <w:rPr>
      <w:sz w:val="20"/>
    </w:rPr>
  </w:style>
  <w:style w:type="paragraph" w:styleId="Komentarotema">
    <w:name w:val="annotation subject"/>
    <w:basedOn w:val="Komentarotekstas"/>
    <w:next w:val="Komentarotekstas"/>
    <w:link w:val="KomentarotemaDiagrama"/>
    <w:semiHidden/>
    <w:unhideWhenUsed/>
    <w:rsid w:val="00BB2310"/>
    <w:rPr>
      <w:b/>
      <w:bCs/>
    </w:rPr>
  </w:style>
  <w:style w:type="character" w:customStyle="1" w:styleId="KomentarotemaDiagrama">
    <w:name w:val="Komentaro tema Diagrama"/>
    <w:basedOn w:val="KomentarotekstasDiagrama"/>
    <w:link w:val="Komentarotema"/>
    <w:semiHidden/>
    <w:rsid w:val="00BB2310"/>
    <w:rPr>
      <w:b/>
      <w:bCs/>
      <w:sz w:val="20"/>
    </w:rPr>
  </w:style>
  <w:style w:type="paragraph" w:styleId="Sraopastraipa">
    <w:name w:val="List Paragraph"/>
    <w:basedOn w:val="prastasis"/>
    <w:rsid w:val="002B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3721">
      <w:bodyDiv w:val="1"/>
      <w:marLeft w:val="0"/>
      <w:marRight w:val="0"/>
      <w:marTop w:val="0"/>
      <w:marBottom w:val="0"/>
      <w:divBdr>
        <w:top w:val="none" w:sz="0" w:space="0" w:color="auto"/>
        <w:left w:val="none" w:sz="0" w:space="0" w:color="auto"/>
        <w:bottom w:val="none" w:sz="0" w:space="0" w:color="auto"/>
        <w:right w:val="none" w:sz="0" w:space="0" w:color="auto"/>
      </w:divBdr>
    </w:div>
    <w:div w:id="1018501899">
      <w:bodyDiv w:val="1"/>
      <w:marLeft w:val="0"/>
      <w:marRight w:val="0"/>
      <w:marTop w:val="0"/>
      <w:marBottom w:val="0"/>
      <w:divBdr>
        <w:top w:val="none" w:sz="0" w:space="0" w:color="auto"/>
        <w:left w:val="none" w:sz="0" w:space="0" w:color="auto"/>
        <w:bottom w:val="none" w:sz="0" w:space="0" w:color="auto"/>
        <w:right w:val="none" w:sz="0" w:space="0" w:color="auto"/>
      </w:divBdr>
    </w:div>
    <w:div w:id="1413310756">
      <w:bodyDiv w:val="1"/>
      <w:marLeft w:val="0"/>
      <w:marRight w:val="0"/>
      <w:marTop w:val="0"/>
      <w:marBottom w:val="0"/>
      <w:divBdr>
        <w:top w:val="none" w:sz="0" w:space="0" w:color="auto"/>
        <w:left w:val="none" w:sz="0" w:space="0" w:color="auto"/>
        <w:bottom w:val="none" w:sz="0" w:space="0" w:color="auto"/>
        <w:right w:val="none" w:sz="0" w:space="0" w:color="auto"/>
      </w:divBdr>
    </w:div>
    <w:div w:id="20168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01CEE92-7D00-420D-9AD4-17C4CA7D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16325</Words>
  <Characters>9306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Steponas Navajauskas</cp:lastModifiedBy>
  <cp:revision>9</cp:revision>
  <cp:lastPrinted>2021-03-09T10:13:00Z</cp:lastPrinted>
  <dcterms:created xsi:type="dcterms:W3CDTF">2024-11-15T11:23:00Z</dcterms:created>
  <dcterms:modified xsi:type="dcterms:W3CDTF">2024-11-20T15:16:00Z</dcterms:modified>
</cp:coreProperties>
</file>