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260AE" w14:textId="77777777" w:rsidR="007A4718" w:rsidRPr="007A4718" w:rsidRDefault="007A4718" w:rsidP="007A4718">
      <w:pPr>
        <w:overflowPunct w:val="0"/>
        <w:jc w:val="center"/>
        <w:rPr>
          <w:b/>
          <w:color w:val="auto"/>
          <w:kern w:val="200"/>
          <w:sz w:val="24"/>
          <w:szCs w:val="24"/>
          <w:lang w:val="fi-FI" w:eastAsia="lt-LT"/>
        </w:rPr>
      </w:pPr>
      <w:r w:rsidRPr="007A4718">
        <w:rPr>
          <w:b/>
          <w:color w:val="auto"/>
          <w:kern w:val="200"/>
          <w:sz w:val="24"/>
          <w:szCs w:val="24"/>
          <w:lang w:val="fi-FI" w:eastAsia="lt-LT"/>
        </w:rPr>
        <w:t>VALSTYBINĖS ŽEMĖS NUOMOS</w:t>
      </w:r>
    </w:p>
    <w:p w14:paraId="00D3D812" w14:textId="77777777" w:rsidR="007A4718" w:rsidRPr="007A4718" w:rsidRDefault="007A4718" w:rsidP="007A4718">
      <w:pPr>
        <w:overflowPunct w:val="0"/>
        <w:jc w:val="center"/>
        <w:rPr>
          <w:b/>
          <w:color w:val="auto"/>
          <w:kern w:val="200"/>
          <w:sz w:val="24"/>
          <w:szCs w:val="24"/>
          <w:lang w:val="fi-FI" w:eastAsia="lt-LT"/>
        </w:rPr>
      </w:pPr>
      <w:r w:rsidRPr="007A4718">
        <w:rPr>
          <w:b/>
          <w:color w:val="auto"/>
          <w:kern w:val="200"/>
          <w:sz w:val="24"/>
          <w:szCs w:val="24"/>
          <w:lang w:val="fi-FI" w:eastAsia="lt-LT"/>
        </w:rPr>
        <w:t xml:space="preserve">SUTARTIS    </w:t>
      </w:r>
    </w:p>
    <w:p w14:paraId="5A14CA88" w14:textId="77777777" w:rsidR="007A4718" w:rsidRPr="007A4718" w:rsidRDefault="007A4718" w:rsidP="007A4718">
      <w:pPr>
        <w:overflowPunct w:val="0"/>
        <w:ind w:left="426" w:firstLine="141"/>
        <w:jc w:val="center"/>
        <w:rPr>
          <w:color w:val="auto"/>
          <w:kern w:val="200"/>
          <w:sz w:val="24"/>
          <w:szCs w:val="24"/>
          <w:lang w:val="fi-FI" w:eastAsia="lt-LT"/>
        </w:rPr>
      </w:pPr>
    </w:p>
    <w:p w14:paraId="6AAAB2C0" w14:textId="77777777" w:rsidR="007A4718" w:rsidRPr="007A4718" w:rsidRDefault="007A4718" w:rsidP="007A4718">
      <w:pPr>
        <w:overflowPunct w:val="0"/>
        <w:jc w:val="center"/>
        <w:rPr>
          <w:color w:val="auto"/>
          <w:kern w:val="200"/>
          <w:sz w:val="24"/>
          <w:szCs w:val="24"/>
          <w:lang w:eastAsia="lt-LT"/>
        </w:rPr>
      </w:pPr>
      <w:r w:rsidRPr="007A4718">
        <w:rPr>
          <w:color w:val="auto"/>
          <w:kern w:val="200"/>
          <w:sz w:val="24"/>
          <w:szCs w:val="24"/>
          <w:lang w:eastAsia="lt-LT"/>
        </w:rPr>
        <w:t xml:space="preserve">2024 m.                   d. Nr. </w:t>
      </w:r>
    </w:p>
    <w:p w14:paraId="319851E8" w14:textId="77777777" w:rsidR="007A4718" w:rsidRPr="007A4718" w:rsidRDefault="007A4718" w:rsidP="007A4718">
      <w:pPr>
        <w:overflowPunct w:val="0"/>
        <w:jc w:val="center"/>
        <w:rPr>
          <w:color w:val="auto"/>
          <w:kern w:val="200"/>
          <w:sz w:val="24"/>
          <w:szCs w:val="24"/>
          <w:lang w:eastAsia="lt-LT"/>
        </w:rPr>
      </w:pPr>
      <w:r w:rsidRPr="007A4718">
        <w:rPr>
          <w:color w:val="auto"/>
          <w:kern w:val="200"/>
          <w:sz w:val="24"/>
          <w:szCs w:val="24"/>
          <w:lang w:eastAsia="lt-LT"/>
        </w:rPr>
        <w:t>Kėdainiai</w:t>
      </w:r>
    </w:p>
    <w:p w14:paraId="3B8B092C" w14:textId="77777777" w:rsidR="00F60632" w:rsidRPr="00C159C6" w:rsidRDefault="00F60632" w:rsidP="00CC756A">
      <w:pPr>
        <w:spacing w:line="360" w:lineRule="auto"/>
        <w:ind w:firstLine="720"/>
        <w:jc w:val="both"/>
        <w:rPr>
          <w:color w:val="auto"/>
          <w:sz w:val="24"/>
          <w:szCs w:val="24"/>
        </w:rPr>
      </w:pPr>
    </w:p>
    <w:p w14:paraId="5FEBB94B" w14:textId="436E7230" w:rsidR="006B172C" w:rsidRPr="00C159C6" w:rsidRDefault="006B172C" w:rsidP="006B172C">
      <w:pPr>
        <w:ind w:right="-74" w:firstLine="720"/>
        <w:jc w:val="both"/>
        <w:rPr>
          <w:color w:val="auto"/>
          <w:kern w:val="200"/>
          <w:sz w:val="24"/>
          <w:szCs w:val="24"/>
        </w:rPr>
      </w:pPr>
      <w:r w:rsidRPr="00C159C6">
        <w:rPr>
          <w:rFonts w:eastAsia="Calibri"/>
          <w:color w:val="auto"/>
          <w:kern w:val="200"/>
          <w:sz w:val="24"/>
          <w:szCs w:val="24"/>
        </w:rPr>
        <w:t xml:space="preserve">Lietuvos </w:t>
      </w:r>
      <w:r w:rsidR="00B3503E" w:rsidRPr="00C159C6">
        <w:rPr>
          <w:rFonts w:eastAsia="Calibri"/>
          <w:color w:val="auto"/>
          <w:kern w:val="200"/>
          <w:sz w:val="24"/>
          <w:szCs w:val="24"/>
        </w:rPr>
        <w:t xml:space="preserve">Respublikos </w:t>
      </w:r>
      <w:r w:rsidRPr="00C159C6">
        <w:rPr>
          <w:rFonts w:eastAsia="Calibri"/>
          <w:color w:val="auto"/>
          <w:kern w:val="200"/>
          <w:sz w:val="24"/>
          <w:szCs w:val="24"/>
        </w:rPr>
        <w:t xml:space="preserve">valstybė, atstovaujama Kėdainių rajono savivaldybės mero </w:t>
      </w:r>
      <w:r w:rsidRPr="00C159C6">
        <w:rPr>
          <w:color w:val="auto"/>
          <w:sz w:val="24"/>
          <w:szCs w:val="24"/>
        </w:rPr>
        <w:t xml:space="preserve">Valentino Tamulio, </w:t>
      </w:r>
      <w:r w:rsidR="00645F53" w:rsidRPr="00C159C6">
        <w:rPr>
          <w:color w:val="auto"/>
          <w:sz w:val="24"/>
          <w:szCs w:val="24"/>
          <w:lang w:eastAsia="lt-LT"/>
        </w:rPr>
        <w:t>veikiančio pagal Lietuvos Respublikos žemės įstatymo 9 straipsnio 1 dalies 1 punktą</w:t>
      </w:r>
      <w:r w:rsidRPr="00C159C6">
        <w:rPr>
          <w:color w:val="auto"/>
          <w:kern w:val="200"/>
          <w:sz w:val="24"/>
          <w:szCs w:val="24"/>
        </w:rPr>
        <w:t xml:space="preserve">, </w:t>
      </w:r>
      <w:r w:rsidRPr="00C159C6">
        <w:rPr>
          <w:rFonts w:eastAsia="Calibri"/>
          <w:color w:val="auto"/>
          <w:kern w:val="200"/>
          <w:sz w:val="24"/>
          <w:szCs w:val="24"/>
        </w:rPr>
        <w:t xml:space="preserve">toliau vadinama nuomotoju, </w:t>
      </w:r>
      <w:r w:rsidRPr="00C159C6">
        <w:rPr>
          <w:color w:val="auto"/>
          <w:kern w:val="200"/>
          <w:sz w:val="24"/>
          <w:szCs w:val="24"/>
        </w:rPr>
        <w:t xml:space="preserve">ir </w:t>
      </w:r>
      <w:bookmarkStart w:id="0" w:name="_Hlk158885503"/>
      <w:r w:rsidR="001409AD" w:rsidRPr="001409AD">
        <w:rPr>
          <w:color w:val="auto"/>
          <w:sz w:val="24"/>
          <w:szCs w:val="24"/>
          <w:lang w:eastAsia="lt-LT"/>
        </w:rPr>
        <w:t>P.K. (duomenys neskelbtini)</w:t>
      </w:r>
      <w:r w:rsidR="00D8650A" w:rsidRPr="00C159C6">
        <w:rPr>
          <w:color w:val="auto"/>
          <w:kern w:val="200"/>
          <w:sz w:val="24"/>
          <w:szCs w:val="24"/>
        </w:rPr>
        <w:t xml:space="preserve"> </w:t>
      </w:r>
      <w:r w:rsidRPr="00C159C6">
        <w:rPr>
          <w:color w:val="auto"/>
          <w:kern w:val="200"/>
          <w:sz w:val="24"/>
          <w:szCs w:val="24"/>
        </w:rPr>
        <w:t xml:space="preserve">(asmens kodas </w:t>
      </w:r>
      <w:r w:rsidR="001409AD">
        <w:rPr>
          <w:color w:val="auto"/>
          <w:kern w:val="200"/>
          <w:sz w:val="24"/>
          <w:szCs w:val="24"/>
        </w:rPr>
        <w:t>***********</w:t>
      </w:r>
      <w:r w:rsidRPr="00C159C6">
        <w:rPr>
          <w:color w:val="auto"/>
          <w:kern w:val="200"/>
          <w:sz w:val="24"/>
          <w:szCs w:val="24"/>
        </w:rPr>
        <w:t xml:space="preserve">), gyvenantis </w:t>
      </w:r>
      <w:r w:rsidR="009A263C" w:rsidRPr="00C159C6">
        <w:rPr>
          <w:color w:val="auto"/>
          <w:kern w:val="200"/>
          <w:sz w:val="24"/>
          <w:szCs w:val="24"/>
        </w:rPr>
        <w:t>Panevėžio</w:t>
      </w:r>
      <w:r w:rsidR="00645F53" w:rsidRPr="00C159C6">
        <w:rPr>
          <w:color w:val="auto"/>
          <w:kern w:val="200"/>
          <w:sz w:val="24"/>
          <w:szCs w:val="24"/>
        </w:rPr>
        <w:t xml:space="preserve"> r.</w:t>
      </w:r>
      <w:r w:rsidR="00610181">
        <w:rPr>
          <w:color w:val="auto"/>
          <w:kern w:val="200"/>
          <w:sz w:val="24"/>
          <w:szCs w:val="24"/>
        </w:rPr>
        <w:t> </w:t>
      </w:r>
      <w:r w:rsidR="00645F53" w:rsidRPr="00C159C6">
        <w:rPr>
          <w:color w:val="auto"/>
          <w:kern w:val="200"/>
          <w:sz w:val="24"/>
          <w:szCs w:val="24"/>
        </w:rPr>
        <w:t xml:space="preserve"> sav., </w:t>
      </w:r>
      <w:r w:rsidR="001409AD" w:rsidRPr="001409AD">
        <w:rPr>
          <w:color w:val="auto"/>
          <w:sz w:val="24"/>
          <w:szCs w:val="24"/>
          <w:lang w:eastAsia="lt-LT"/>
        </w:rPr>
        <w:t>(duomenys neskelbtini)</w:t>
      </w:r>
      <w:r w:rsidRPr="00C159C6">
        <w:rPr>
          <w:color w:val="auto"/>
          <w:kern w:val="200"/>
          <w:sz w:val="24"/>
          <w:szCs w:val="24"/>
        </w:rPr>
        <w:t xml:space="preserve">, </w:t>
      </w:r>
      <w:bookmarkEnd w:id="0"/>
      <w:r w:rsidRPr="00C159C6">
        <w:rPr>
          <w:color w:val="auto"/>
          <w:sz w:val="24"/>
          <w:szCs w:val="24"/>
        </w:rPr>
        <w:t>toliau vadinami nuominink</w:t>
      </w:r>
      <w:r w:rsidR="001B72B0" w:rsidRPr="00C159C6">
        <w:rPr>
          <w:color w:val="auto"/>
          <w:sz w:val="24"/>
          <w:szCs w:val="24"/>
        </w:rPr>
        <w:t>u</w:t>
      </w:r>
      <w:r w:rsidRPr="00C159C6">
        <w:rPr>
          <w:color w:val="auto"/>
          <w:sz w:val="24"/>
          <w:szCs w:val="24"/>
        </w:rPr>
        <w:t xml:space="preserve">, </w:t>
      </w:r>
      <w:r w:rsidR="00B3503E" w:rsidRPr="00C159C6">
        <w:rPr>
          <w:color w:val="auto"/>
          <w:sz w:val="24"/>
          <w:szCs w:val="24"/>
        </w:rPr>
        <w:t xml:space="preserve"> </w:t>
      </w:r>
      <w:r w:rsidRPr="00C159C6">
        <w:rPr>
          <w:color w:val="auto"/>
          <w:kern w:val="200"/>
          <w:sz w:val="24"/>
          <w:szCs w:val="24"/>
        </w:rPr>
        <w:t>s u d a r ė  šią sutartį:</w:t>
      </w:r>
    </w:p>
    <w:p w14:paraId="71306A0E" w14:textId="77777777" w:rsidR="006B172C" w:rsidRPr="00C159C6" w:rsidRDefault="006B172C" w:rsidP="006B172C">
      <w:pPr>
        <w:ind w:firstLine="720"/>
        <w:jc w:val="both"/>
        <w:rPr>
          <w:color w:val="auto"/>
          <w:sz w:val="24"/>
          <w:szCs w:val="24"/>
        </w:rPr>
      </w:pPr>
      <w:r w:rsidRPr="00C159C6">
        <w:rPr>
          <w:color w:val="auto"/>
          <w:kern w:val="200"/>
          <w:sz w:val="24"/>
          <w:szCs w:val="24"/>
          <w:lang w:eastAsia="lt-LT"/>
        </w:rPr>
        <w:t>1. Nuomotojas išnuomoja, o nuomininka</w:t>
      </w:r>
      <w:r w:rsidR="00645F53" w:rsidRPr="00C159C6">
        <w:rPr>
          <w:color w:val="auto"/>
          <w:kern w:val="200"/>
          <w:sz w:val="24"/>
          <w:szCs w:val="24"/>
          <w:lang w:eastAsia="lt-LT"/>
        </w:rPr>
        <w:t>s</w:t>
      </w:r>
      <w:r w:rsidRPr="00C159C6">
        <w:rPr>
          <w:color w:val="auto"/>
          <w:kern w:val="200"/>
          <w:sz w:val="24"/>
          <w:szCs w:val="24"/>
          <w:lang w:eastAsia="lt-LT"/>
        </w:rPr>
        <w:t xml:space="preserve"> išsinuomoja </w:t>
      </w:r>
      <w:r w:rsidR="00F418C3" w:rsidRPr="00C159C6">
        <w:rPr>
          <w:color w:val="auto"/>
          <w:sz w:val="24"/>
          <w:szCs w:val="24"/>
        </w:rPr>
        <w:t>0,</w:t>
      </w:r>
      <w:r w:rsidR="009A263C" w:rsidRPr="00C159C6">
        <w:rPr>
          <w:color w:val="auto"/>
          <w:sz w:val="24"/>
          <w:szCs w:val="24"/>
        </w:rPr>
        <w:t>2228 </w:t>
      </w:r>
      <w:r w:rsidR="00EA0C32" w:rsidRPr="00C159C6">
        <w:rPr>
          <w:color w:val="auto"/>
          <w:sz w:val="24"/>
          <w:szCs w:val="24"/>
        </w:rPr>
        <w:t xml:space="preserve"> </w:t>
      </w:r>
      <w:r w:rsidRPr="00C159C6">
        <w:rPr>
          <w:color w:val="auto"/>
          <w:kern w:val="200"/>
          <w:sz w:val="24"/>
          <w:szCs w:val="24"/>
          <w:lang w:eastAsia="lt-LT"/>
        </w:rPr>
        <w:t>ha ploto žemės sklypą,</w:t>
      </w:r>
      <w:r w:rsidR="00645F53" w:rsidRPr="00C159C6">
        <w:rPr>
          <w:color w:val="auto"/>
          <w:kern w:val="200"/>
          <w:sz w:val="24"/>
          <w:szCs w:val="24"/>
          <w:lang w:eastAsia="lt-LT"/>
        </w:rPr>
        <w:t xml:space="preserve"> </w:t>
      </w:r>
      <w:r w:rsidRPr="00C159C6">
        <w:rPr>
          <w:color w:val="auto"/>
          <w:kern w:val="200"/>
          <w:sz w:val="24"/>
          <w:szCs w:val="24"/>
          <w:lang w:eastAsia="lt-LT"/>
        </w:rPr>
        <w:t xml:space="preserve">kadastro Nr. </w:t>
      </w:r>
      <w:r w:rsidR="009A263C" w:rsidRPr="00C159C6">
        <w:rPr>
          <w:color w:val="auto"/>
          <w:sz w:val="24"/>
          <w:szCs w:val="24"/>
        </w:rPr>
        <w:t>5390/0001:605</w:t>
      </w:r>
      <w:r w:rsidRPr="00C159C6">
        <w:rPr>
          <w:color w:val="auto"/>
          <w:kern w:val="200"/>
          <w:sz w:val="24"/>
          <w:szCs w:val="24"/>
          <w:lang w:eastAsia="lt-LT"/>
        </w:rPr>
        <w:t xml:space="preserve">, unikalus Nr. </w:t>
      </w:r>
      <w:r w:rsidR="009A263C" w:rsidRPr="00C159C6">
        <w:rPr>
          <w:color w:val="auto"/>
          <w:sz w:val="24"/>
          <w:szCs w:val="24"/>
        </w:rPr>
        <w:t>4400-6332-7062</w:t>
      </w:r>
      <w:r w:rsidRPr="00C159C6">
        <w:rPr>
          <w:color w:val="auto"/>
          <w:kern w:val="200"/>
          <w:sz w:val="24"/>
          <w:szCs w:val="24"/>
          <w:lang w:eastAsia="lt-LT"/>
        </w:rPr>
        <w:t xml:space="preserve">, esantį </w:t>
      </w:r>
      <w:r w:rsidR="00645F53" w:rsidRPr="00C159C6">
        <w:rPr>
          <w:color w:val="auto"/>
          <w:kern w:val="200"/>
          <w:sz w:val="24"/>
          <w:szCs w:val="24"/>
          <w:lang w:eastAsia="lt-LT"/>
        </w:rPr>
        <w:t xml:space="preserve">Kėdainių r. sav., </w:t>
      </w:r>
      <w:r w:rsidR="00EA0C32" w:rsidRPr="00C159C6">
        <w:rPr>
          <w:color w:val="auto"/>
          <w:kern w:val="200"/>
          <w:sz w:val="24"/>
          <w:szCs w:val="24"/>
          <w:lang w:eastAsia="lt-LT"/>
        </w:rPr>
        <w:t>Truskavos</w:t>
      </w:r>
      <w:r w:rsidR="00645F53" w:rsidRPr="00C159C6">
        <w:rPr>
          <w:color w:val="auto"/>
          <w:kern w:val="200"/>
          <w:sz w:val="24"/>
          <w:szCs w:val="24"/>
          <w:lang w:eastAsia="lt-LT"/>
        </w:rPr>
        <w:t xml:space="preserve"> sen., </w:t>
      </w:r>
      <w:r w:rsidR="00EA0C32" w:rsidRPr="00C159C6">
        <w:rPr>
          <w:color w:val="auto"/>
          <w:kern w:val="200"/>
          <w:sz w:val="24"/>
          <w:szCs w:val="24"/>
          <w:lang w:eastAsia="lt-LT"/>
        </w:rPr>
        <w:t>Truskavos</w:t>
      </w:r>
      <w:r w:rsidR="00645F53" w:rsidRPr="00C159C6">
        <w:rPr>
          <w:color w:val="auto"/>
          <w:kern w:val="200"/>
          <w:sz w:val="24"/>
          <w:szCs w:val="24"/>
          <w:lang w:eastAsia="lt-LT"/>
        </w:rPr>
        <w:t xml:space="preserve"> mstl.</w:t>
      </w:r>
    </w:p>
    <w:p w14:paraId="696185EE" w14:textId="77777777" w:rsidR="006B172C" w:rsidRPr="005E78BB" w:rsidRDefault="006B172C" w:rsidP="006B172C">
      <w:pPr>
        <w:overflowPunct w:val="0"/>
        <w:ind w:firstLine="720"/>
        <w:jc w:val="both"/>
        <w:rPr>
          <w:color w:val="auto"/>
          <w:kern w:val="200"/>
          <w:sz w:val="24"/>
          <w:szCs w:val="24"/>
        </w:rPr>
      </w:pPr>
      <w:r w:rsidRPr="005E78BB">
        <w:rPr>
          <w:color w:val="auto"/>
          <w:kern w:val="200"/>
          <w:sz w:val="24"/>
          <w:szCs w:val="24"/>
          <w:lang w:eastAsia="lt-LT"/>
        </w:rPr>
        <w:t xml:space="preserve">2. </w:t>
      </w:r>
      <w:bookmarkStart w:id="1" w:name="part_0fcb6db18d454d3db6876a4a23563880"/>
      <w:bookmarkEnd w:id="1"/>
      <w:r w:rsidR="0087350A" w:rsidRPr="005E78BB">
        <w:rPr>
          <w:color w:val="auto"/>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sidR="0087350A" w:rsidRPr="005E78BB">
        <w:rPr>
          <w:rFonts w:eastAsia="Calibri"/>
          <w:color w:val="auto"/>
          <w:sz w:val="24"/>
          <w:szCs w:val="24"/>
        </w:rPr>
        <w:t xml:space="preserve"> išskyrus šiame įstatyme nustatytus atvejus, kai atkūrus nuosavybės teises į išnuomotą žemės sklypą žemės nuomos sutartis prieš terminą nenutraukiama,</w:t>
      </w:r>
      <w:r w:rsidR="0087350A" w:rsidRPr="005E78BB">
        <w:rPr>
          <w:color w:val="auto"/>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5D5BFC90" w14:textId="77777777" w:rsidR="0087350A" w:rsidRPr="005E78BB" w:rsidRDefault="0087350A" w:rsidP="0087350A">
      <w:pPr>
        <w:pStyle w:val="Pagrindinistekstas2"/>
        <w:ind w:firstLine="720"/>
        <w:rPr>
          <w:color w:val="auto"/>
        </w:rPr>
      </w:pPr>
      <w:r w:rsidRPr="005E78BB">
        <w:rPr>
          <w:color w:val="auto"/>
          <w:kern w:val="200"/>
        </w:rPr>
        <w:t>3.</w:t>
      </w:r>
      <w:r w:rsidRPr="005E78BB">
        <w:rPr>
          <w:color w:val="auto"/>
        </w:rPr>
        <w:t xml:space="preserve"> Išnuomojamo žemės sklypo pagrindinė</w:t>
      </w:r>
      <w:r w:rsidR="00B3503E">
        <w:rPr>
          <w:color w:val="auto"/>
        </w:rPr>
        <w:t xml:space="preserve"> žemės</w:t>
      </w:r>
      <w:r w:rsidRPr="005E78BB">
        <w:rPr>
          <w:color w:val="auto"/>
        </w:rPr>
        <w:t xml:space="preserve"> naudojimo paskirtis – žemės ūkio, naudojimo būdas – kiti žemės ūkio paskirties žemės sklypai.</w:t>
      </w:r>
    </w:p>
    <w:p w14:paraId="2CF4F8E1" w14:textId="77777777" w:rsidR="0087350A" w:rsidRPr="005E78BB" w:rsidRDefault="0087350A" w:rsidP="0087350A">
      <w:pPr>
        <w:ind w:firstLine="720"/>
        <w:jc w:val="both"/>
        <w:rPr>
          <w:color w:val="auto"/>
          <w:sz w:val="24"/>
          <w:szCs w:val="24"/>
        </w:rPr>
      </w:pPr>
      <w:r w:rsidRPr="005E78BB">
        <w:rPr>
          <w:color w:val="auto"/>
          <w:sz w:val="24"/>
          <w:szCs w:val="24"/>
        </w:rPr>
        <w:t xml:space="preserve">Galimybė keisti žemės sklypo </w:t>
      </w:r>
      <w:r w:rsidRPr="005E78BB">
        <w:rPr>
          <w:rFonts w:eastAsia="Arial Unicode MS"/>
          <w:color w:val="auto"/>
          <w:sz w:val="24"/>
          <w:szCs w:val="24"/>
        </w:rPr>
        <w:t>pagrindinę žemės naudojimo paskirtį,</w:t>
      </w:r>
      <w:r w:rsidRPr="005E78BB">
        <w:rPr>
          <w:color w:val="auto"/>
          <w:sz w:val="24"/>
          <w:szCs w:val="24"/>
        </w:rPr>
        <w:t xml:space="preserve"> naudojimo būdą, numatytus pagal savivaldybės ar jos dalies bendrąjį planą, detalųjį planą ar specialiojo teritorijų planavimo dokumentą – Lietuvos Respublikos įstatymų nustatyta tvarka.</w:t>
      </w:r>
    </w:p>
    <w:p w14:paraId="4CFC9E0A" w14:textId="77777777" w:rsidR="0087350A" w:rsidRPr="005E78BB" w:rsidRDefault="0087350A" w:rsidP="0087350A">
      <w:pPr>
        <w:ind w:firstLine="720"/>
        <w:jc w:val="both"/>
        <w:rPr>
          <w:color w:val="auto"/>
          <w:sz w:val="24"/>
          <w:szCs w:val="24"/>
        </w:rPr>
      </w:pPr>
      <w:r w:rsidRPr="005E78BB">
        <w:rPr>
          <w:color w:val="auto"/>
          <w:sz w:val="24"/>
          <w:szCs w:val="24"/>
        </w:rPr>
        <w:t xml:space="preserve">4. Išnuomojamoje žemėje esančių žemės savininkui ir kitiems asmenims nuosavybės teise priklausančių statinių ir įrenginių naudojimo sąlygos, naujų pastatų, statinių statybos, kelių tiesimo, </w:t>
      </w:r>
    </w:p>
    <w:p w14:paraId="1247B85B" w14:textId="77777777" w:rsidR="0087350A" w:rsidRPr="005E78BB" w:rsidRDefault="0087350A" w:rsidP="0087350A">
      <w:pPr>
        <w:jc w:val="both"/>
        <w:rPr>
          <w:color w:val="auto"/>
          <w:sz w:val="24"/>
          <w:szCs w:val="24"/>
        </w:rPr>
      </w:pPr>
      <w:r w:rsidRPr="005E78BB">
        <w:rPr>
          <w:color w:val="auto"/>
          <w:sz w:val="24"/>
          <w:szCs w:val="24"/>
        </w:rPr>
        <w:t>vandens telkinių įrengimo ir kitos sąlygos, taip pat pastatų ir įrenginių paskirtis</w:t>
      </w:r>
      <w:r w:rsidR="005A1318">
        <w:rPr>
          <w:color w:val="auto"/>
          <w:sz w:val="24"/>
          <w:szCs w:val="24"/>
        </w:rPr>
        <w:t>,</w:t>
      </w:r>
      <w:r w:rsidRPr="005E78BB">
        <w:rPr>
          <w:color w:val="auto"/>
          <w:sz w:val="24"/>
          <w:szCs w:val="24"/>
        </w:rPr>
        <w:t xml:space="preserve"> pasibaigus žemės nuomos terminui</w:t>
      </w:r>
      <w:r w:rsidR="00B73647">
        <w:rPr>
          <w:color w:val="auto"/>
          <w:sz w:val="24"/>
          <w:szCs w:val="24"/>
        </w:rPr>
        <w:t xml:space="preserve"> – </w:t>
      </w:r>
      <w:r w:rsidR="00B73647" w:rsidRPr="005E78BB">
        <w:rPr>
          <w:color w:val="auto"/>
          <w:sz w:val="24"/>
          <w:szCs w:val="24"/>
        </w:rPr>
        <w:t>Lietuvos Respublikos</w:t>
      </w:r>
      <w:r w:rsidR="00B73647">
        <w:rPr>
          <w:color w:val="auto"/>
          <w:sz w:val="24"/>
          <w:szCs w:val="24"/>
        </w:rPr>
        <w:t xml:space="preserve"> įstatymų nustatyta tvarka.</w:t>
      </w:r>
    </w:p>
    <w:p w14:paraId="647842EA" w14:textId="77777777" w:rsidR="0087350A" w:rsidRPr="005E78BB" w:rsidRDefault="0087350A" w:rsidP="0087350A">
      <w:pPr>
        <w:ind w:firstLine="720"/>
        <w:jc w:val="both"/>
        <w:rPr>
          <w:color w:val="auto"/>
          <w:sz w:val="24"/>
          <w:szCs w:val="24"/>
        </w:rPr>
      </w:pPr>
      <w:r w:rsidRPr="005E78BB">
        <w:rPr>
          <w:color w:val="auto"/>
          <w:sz w:val="24"/>
          <w:szCs w:val="24"/>
        </w:rPr>
        <w:t xml:space="preserve">5. Išnuomojamoje žemėje esančių požeminio ir paviršinio vandens, naudingųjų iškasenų (išskyrus gintarą, naftą, dujas ir kvarcinį smėlį) naudojimo sąlygos – </w:t>
      </w:r>
      <w:r w:rsidR="00B11676" w:rsidRPr="005E78BB">
        <w:rPr>
          <w:color w:val="auto"/>
          <w:sz w:val="24"/>
          <w:szCs w:val="24"/>
        </w:rPr>
        <w:t>Lietuvos Respublikos</w:t>
      </w:r>
      <w:r w:rsidR="00B11676">
        <w:rPr>
          <w:color w:val="auto"/>
          <w:sz w:val="24"/>
          <w:szCs w:val="24"/>
        </w:rPr>
        <w:t xml:space="preserve"> įstatymų nustatyta tvarka.</w:t>
      </w:r>
    </w:p>
    <w:p w14:paraId="74ABEC43" w14:textId="77777777" w:rsidR="00601E78" w:rsidRPr="005E78BB" w:rsidRDefault="0087350A" w:rsidP="00A07970">
      <w:pPr>
        <w:tabs>
          <w:tab w:val="left" w:pos="709"/>
          <w:tab w:val="left" w:pos="1080"/>
        </w:tabs>
        <w:autoSpaceDE/>
        <w:autoSpaceDN/>
        <w:adjustRightInd/>
        <w:jc w:val="both"/>
        <w:rPr>
          <w:color w:val="auto"/>
          <w:sz w:val="24"/>
          <w:szCs w:val="24"/>
        </w:rPr>
      </w:pPr>
      <w:r w:rsidRPr="005E78BB">
        <w:rPr>
          <w:color w:val="auto"/>
          <w:sz w:val="24"/>
          <w:szCs w:val="24"/>
        </w:rPr>
        <w:t xml:space="preserve">            6. Specialiosios žemės ir miško naudojimo sąlygos</w:t>
      </w:r>
      <w:r w:rsidR="00A07970">
        <w:rPr>
          <w:color w:val="auto"/>
          <w:sz w:val="24"/>
          <w:szCs w:val="24"/>
        </w:rPr>
        <w:t xml:space="preserve"> – ž</w:t>
      </w:r>
      <w:r w:rsidRPr="005E78BB">
        <w:rPr>
          <w:color w:val="auto"/>
          <w:sz w:val="24"/>
          <w:szCs w:val="24"/>
        </w:rPr>
        <w:t>emės sklypui (jo daliai)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0293BDB4" w14:textId="77777777" w:rsidR="0087350A" w:rsidRPr="005E78BB" w:rsidRDefault="0087350A" w:rsidP="0087350A">
      <w:pPr>
        <w:jc w:val="both"/>
        <w:rPr>
          <w:color w:val="auto"/>
          <w:sz w:val="24"/>
          <w:szCs w:val="24"/>
        </w:rPr>
      </w:pPr>
      <w:r w:rsidRPr="005E78BB">
        <w:rPr>
          <w:color w:val="auto"/>
          <w:sz w:val="24"/>
          <w:szCs w:val="24"/>
        </w:rPr>
        <w:tab/>
        <w:t>7. Kiti žemės naudojimo apribojimai</w:t>
      </w:r>
      <w:r w:rsidR="00A07970">
        <w:rPr>
          <w:color w:val="auto"/>
          <w:sz w:val="24"/>
          <w:szCs w:val="24"/>
        </w:rPr>
        <w:t xml:space="preserve">: </w:t>
      </w:r>
      <w:r w:rsidRPr="005E78BB">
        <w:rPr>
          <w:color w:val="auto"/>
          <w:sz w:val="24"/>
          <w:szCs w:val="24"/>
        </w:rPr>
        <w:t>nuomos teisės perleidimas, subnuoma, įkeitimas</w:t>
      </w:r>
      <w:r w:rsidR="00A07970">
        <w:rPr>
          <w:color w:val="auto"/>
          <w:sz w:val="24"/>
          <w:szCs w:val="24"/>
        </w:rPr>
        <w:t xml:space="preserve"> – </w:t>
      </w:r>
      <w:r w:rsidRPr="005E78BB">
        <w:rPr>
          <w:color w:val="auto"/>
          <w:sz w:val="24"/>
          <w:szCs w:val="24"/>
        </w:rPr>
        <w:t xml:space="preserve">negalimi. </w:t>
      </w:r>
    </w:p>
    <w:p w14:paraId="78E16380" w14:textId="77777777" w:rsidR="0087350A" w:rsidRPr="005E78BB" w:rsidRDefault="0087350A" w:rsidP="0087350A">
      <w:pPr>
        <w:ind w:firstLine="720"/>
        <w:jc w:val="both"/>
        <w:rPr>
          <w:color w:val="auto"/>
          <w:sz w:val="24"/>
          <w:szCs w:val="24"/>
        </w:rPr>
      </w:pPr>
      <w:r w:rsidRPr="005E78BB">
        <w:rPr>
          <w:color w:val="auto"/>
          <w:sz w:val="24"/>
          <w:szCs w:val="24"/>
        </w:rPr>
        <w:t>8. Žemės servitutai – nėra.</w:t>
      </w:r>
    </w:p>
    <w:p w14:paraId="79B31FC8" w14:textId="77777777" w:rsidR="0087350A" w:rsidRPr="00FC4F24" w:rsidRDefault="0087350A" w:rsidP="0087350A">
      <w:pPr>
        <w:jc w:val="both"/>
        <w:rPr>
          <w:color w:val="auto"/>
          <w:sz w:val="24"/>
          <w:szCs w:val="24"/>
        </w:rPr>
      </w:pPr>
      <w:r w:rsidRPr="005E78BB">
        <w:rPr>
          <w:color w:val="auto"/>
          <w:sz w:val="24"/>
          <w:szCs w:val="24"/>
        </w:rPr>
        <w:t xml:space="preserve">            9. </w:t>
      </w:r>
      <w:r w:rsidRPr="00FC4F24">
        <w:rPr>
          <w:color w:val="auto"/>
          <w:sz w:val="24"/>
          <w:szCs w:val="24"/>
        </w:rPr>
        <w:t xml:space="preserve">Žemės sklypo vertė – </w:t>
      </w:r>
      <w:r w:rsidR="00C159C6">
        <w:rPr>
          <w:color w:val="auto"/>
          <w:sz w:val="24"/>
          <w:szCs w:val="24"/>
        </w:rPr>
        <w:t>1420</w:t>
      </w:r>
      <w:r w:rsidR="00041F95" w:rsidRPr="00FC4F24">
        <w:rPr>
          <w:color w:val="auto"/>
          <w:sz w:val="24"/>
          <w:szCs w:val="24"/>
        </w:rPr>
        <w:t xml:space="preserve"> </w:t>
      </w:r>
      <w:r w:rsidRPr="00FC4F24">
        <w:rPr>
          <w:color w:val="auto"/>
          <w:sz w:val="24"/>
          <w:szCs w:val="24"/>
        </w:rPr>
        <w:t>Eur (</w:t>
      </w:r>
      <w:r w:rsidR="00C159C6">
        <w:rPr>
          <w:color w:val="auto"/>
          <w:sz w:val="24"/>
          <w:szCs w:val="24"/>
        </w:rPr>
        <w:t>vienas tūkstantis keturi šimtai dvidešimt eurų</w:t>
      </w:r>
      <w:r w:rsidRPr="00FC4F24">
        <w:rPr>
          <w:color w:val="auto"/>
          <w:sz w:val="24"/>
          <w:szCs w:val="24"/>
        </w:rPr>
        <w:t xml:space="preserve">). </w:t>
      </w:r>
    </w:p>
    <w:p w14:paraId="67D73D5B" w14:textId="77777777" w:rsidR="0087350A" w:rsidRPr="00FC4F24" w:rsidRDefault="0087350A" w:rsidP="0087350A">
      <w:pPr>
        <w:ind w:firstLine="720"/>
        <w:jc w:val="both"/>
        <w:rPr>
          <w:color w:val="auto"/>
          <w:sz w:val="24"/>
          <w:szCs w:val="24"/>
        </w:rPr>
      </w:pPr>
      <w:r w:rsidRPr="00FC4F24">
        <w:rPr>
          <w:color w:val="auto"/>
          <w:sz w:val="24"/>
          <w:szCs w:val="24"/>
        </w:rPr>
        <w:t>Nuomotojas turi teisę kas 3 metus Lietuvos Respublikos Vyriausybės 1999 m. vasario 24 d. nutarimo Nr. 205 „Dėl žemės įvertinimo tvarkos“ nustatyta tvarka perskaičiuoti išnuomoto be aukciono žemės sklypo vertę, nuo kurios skaičiuojamas žemės nuomos mokestis.</w:t>
      </w:r>
    </w:p>
    <w:p w14:paraId="4759B615" w14:textId="77777777" w:rsidR="0087350A" w:rsidRPr="00FC4F24" w:rsidRDefault="0087350A" w:rsidP="00C159C6">
      <w:pPr>
        <w:jc w:val="both"/>
        <w:rPr>
          <w:color w:val="auto"/>
          <w:sz w:val="24"/>
          <w:szCs w:val="24"/>
        </w:rPr>
      </w:pPr>
      <w:r w:rsidRPr="00FC4F24">
        <w:rPr>
          <w:color w:val="auto"/>
          <w:sz w:val="24"/>
          <w:szCs w:val="24"/>
        </w:rPr>
        <w:t xml:space="preserve">10. Žemės </w:t>
      </w:r>
      <w:r w:rsidR="00B3503E" w:rsidRPr="00FC4F24">
        <w:rPr>
          <w:color w:val="auto"/>
          <w:sz w:val="24"/>
          <w:szCs w:val="24"/>
        </w:rPr>
        <w:t>sklypo vertė, nuo kurios mokamas nuomos mokestis</w:t>
      </w:r>
      <w:r w:rsidR="00B11676" w:rsidRPr="00FC4F24">
        <w:rPr>
          <w:color w:val="auto"/>
          <w:sz w:val="24"/>
          <w:szCs w:val="24"/>
        </w:rPr>
        <w:t xml:space="preserve"> – </w:t>
      </w:r>
      <w:r w:rsidR="00C159C6">
        <w:rPr>
          <w:color w:val="auto"/>
          <w:sz w:val="24"/>
          <w:szCs w:val="24"/>
        </w:rPr>
        <w:t>1420</w:t>
      </w:r>
      <w:r w:rsidR="00C159C6" w:rsidRPr="00FC4F24">
        <w:rPr>
          <w:color w:val="auto"/>
          <w:sz w:val="24"/>
          <w:szCs w:val="24"/>
        </w:rPr>
        <w:t xml:space="preserve"> Eur (</w:t>
      </w:r>
      <w:r w:rsidR="00C159C6">
        <w:rPr>
          <w:color w:val="auto"/>
          <w:sz w:val="24"/>
          <w:szCs w:val="24"/>
        </w:rPr>
        <w:t>vienas tūkstantis keturi šimtai dvidešimt eurų</w:t>
      </w:r>
      <w:r w:rsidR="00C159C6" w:rsidRPr="00FC4F24">
        <w:rPr>
          <w:color w:val="auto"/>
          <w:sz w:val="24"/>
          <w:szCs w:val="24"/>
        </w:rPr>
        <w:t xml:space="preserve">). </w:t>
      </w:r>
    </w:p>
    <w:p w14:paraId="57AB1E4B" w14:textId="77777777" w:rsidR="0087350A" w:rsidRDefault="0087350A" w:rsidP="0087350A">
      <w:pPr>
        <w:ind w:firstLine="720"/>
        <w:jc w:val="both"/>
        <w:rPr>
          <w:color w:val="auto"/>
          <w:sz w:val="24"/>
          <w:szCs w:val="24"/>
        </w:rPr>
      </w:pPr>
      <w:r w:rsidRPr="005E78BB">
        <w:rPr>
          <w:color w:val="auto"/>
          <w:sz w:val="24"/>
          <w:szCs w:val="24"/>
        </w:rPr>
        <w:t xml:space="preserve">11. </w:t>
      </w:r>
      <w:r w:rsidR="00BD17E5" w:rsidRPr="007908FC">
        <w:rPr>
          <w:color w:val="auto"/>
          <w:sz w:val="24"/>
          <w:szCs w:val="24"/>
        </w:rPr>
        <w:t>Žemės nuomos mokesčio mokėjimo terminai –</w:t>
      </w:r>
      <w:r w:rsidR="00BD17E5" w:rsidRPr="007908FC">
        <w:rPr>
          <w:color w:val="auto"/>
          <w:sz w:val="24"/>
          <w:szCs w:val="24"/>
          <w:lang w:eastAsia="lt-LT"/>
        </w:rPr>
        <w:t xml:space="preserve"> iki einamųjų metų lapkričio 15 dienos.</w:t>
      </w:r>
      <w:r w:rsidR="00BD17E5" w:rsidRPr="007908FC">
        <w:rPr>
          <w:color w:val="auto"/>
          <w:sz w:val="24"/>
          <w:szCs w:val="24"/>
        </w:rPr>
        <w:t xml:space="preserve"> </w:t>
      </w:r>
    </w:p>
    <w:p w14:paraId="5AB5F4D7" w14:textId="77777777" w:rsidR="0087350A" w:rsidRPr="005E78BB" w:rsidRDefault="0087350A" w:rsidP="00BF1978">
      <w:pPr>
        <w:ind w:firstLine="720"/>
        <w:jc w:val="both"/>
        <w:rPr>
          <w:color w:val="auto"/>
          <w:sz w:val="24"/>
          <w:szCs w:val="24"/>
        </w:rPr>
      </w:pPr>
      <w:r w:rsidRPr="005E78BB">
        <w:rPr>
          <w:color w:val="auto"/>
          <w:sz w:val="24"/>
          <w:szCs w:val="24"/>
        </w:rPr>
        <w:lastRenderedPageBreak/>
        <w:t>12. Kiti nuomotojo ir nuomininko įsipareigojimai, susiję su nuomojamo žemės sklypo naudojimu ir grąžinimu pasibaigus šiai sutarčiai</w:t>
      </w:r>
      <w:r w:rsidR="00C36CD9">
        <w:rPr>
          <w:color w:val="auto"/>
          <w:sz w:val="24"/>
          <w:szCs w:val="24"/>
        </w:rPr>
        <w:t xml:space="preserve"> – </w:t>
      </w:r>
      <w:r w:rsidRPr="005E78BB">
        <w:rPr>
          <w:color w:val="auto"/>
          <w:sz w:val="24"/>
          <w:szCs w:val="24"/>
        </w:rPr>
        <w:t>nuomininkas išregistruoja nuomos sutartį Nekilnojamojo turto registre.</w:t>
      </w:r>
    </w:p>
    <w:p w14:paraId="117ED4E5" w14:textId="77777777" w:rsidR="0087350A" w:rsidRPr="005E78BB" w:rsidRDefault="0087350A" w:rsidP="0087350A">
      <w:pPr>
        <w:jc w:val="both"/>
        <w:rPr>
          <w:color w:val="auto"/>
          <w:sz w:val="24"/>
          <w:szCs w:val="24"/>
        </w:rPr>
      </w:pPr>
      <w:r w:rsidRPr="005E78BB">
        <w:rPr>
          <w:color w:val="auto"/>
          <w:sz w:val="24"/>
          <w:szCs w:val="24"/>
        </w:rPr>
        <w:tab/>
        <w:t>13. Atsakomybė už šios sutarties pažeidimus – teisės aktų nustatyta tvarka.</w:t>
      </w:r>
    </w:p>
    <w:p w14:paraId="49BA012D" w14:textId="77777777" w:rsidR="0087350A" w:rsidRPr="005E78BB" w:rsidRDefault="0087350A" w:rsidP="0087350A">
      <w:pPr>
        <w:pStyle w:val="Pagrindinistekstas"/>
        <w:spacing w:line="240" w:lineRule="auto"/>
      </w:pPr>
      <w:r w:rsidRPr="005E78BB">
        <w:t xml:space="preserve"> </w:t>
      </w:r>
      <w:r w:rsidRPr="005E78BB">
        <w:tab/>
        <w:t>14. Nuomininkas įsipareigoja laikytis</w:t>
      </w:r>
      <w:r w:rsidR="00C36CD9">
        <w:t xml:space="preserve"> šios sutarties ir</w:t>
      </w:r>
      <w:r w:rsidRPr="005E78BB">
        <w:t xml:space="preserve"> įstatymų</w:t>
      </w:r>
      <w:r w:rsidR="00C36CD9">
        <w:t>.</w:t>
      </w:r>
      <w:r w:rsidRPr="005E78BB">
        <w:t xml:space="preserve"> Už jų nevykdymą jis atsako pagal įstatymus.</w:t>
      </w:r>
    </w:p>
    <w:p w14:paraId="7FCBE6B9" w14:textId="77777777" w:rsidR="0087350A" w:rsidRPr="005E78BB" w:rsidRDefault="0087350A" w:rsidP="0087350A">
      <w:pPr>
        <w:ind w:firstLine="709"/>
        <w:jc w:val="both"/>
        <w:rPr>
          <w:color w:val="auto"/>
          <w:sz w:val="24"/>
          <w:szCs w:val="24"/>
        </w:rPr>
      </w:pPr>
      <w:r w:rsidRPr="005E78BB">
        <w:rPr>
          <w:color w:val="auto"/>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w:t>
      </w:r>
      <w:r w:rsidR="00C36CD9">
        <w:rPr>
          <w:color w:val="auto"/>
          <w:sz w:val="24"/>
          <w:szCs w:val="24"/>
        </w:rPr>
        <w:t xml:space="preserve">Nuomotojas savivaldybės tarybos sprendimo pakeisti žemės nuomos mokesčio tarifą ar sumažinti šioje sutartyje nustatytą žemės nuomos mokestį pagrindu perskaičiuoja žemės nuomos mokesčio dydį. </w:t>
      </w:r>
    </w:p>
    <w:p w14:paraId="4C5F3D12" w14:textId="77777777" w:rsidR="0087350A" w:rsidRPr="005E78BB" w:rsidRDefault="0087350A" w:rsidP="0087350A">
      <w:pPr>
        <w:ind w:firstLine="720"/>
        <w:jc w:val="both"/>
        <w:rPr>
          <w:color w:val="auto"/>
          <w:sz w:val="24"/>
          <w:szCs w:val="24"/>
        </w:rPr>
      </w:pPr>
      <w:r w:rsidRPr="005E78BB">
        <w:rPr>
          <w:color w:val="auto"/>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7CB6AABC" w14:textId="77777777" w:rsidR="0087350A" w:rsidRPr="005E78BB" w:rsidRDefault="0087350A" w:rsidP="0087350A">
      <w:pPr>
        <w:ind w:firstLine="720"/>
        <w:jc w:val="both"/>
        <w:rPr>
          <w:color w:val="auto"/>
          <w:sz w:val="24"/>
          <w:szCs w:val="24"/>
        </w:rPr>
      </w:pPr>
      <w:r w:rsidRPr="005E78BB">
        <w:rPr>
          <w:color w:val="auto"/>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06C0EE47" w14:textId="77777777" w:rsidR="0087350A" w:rsidRPr="005E78BB" w:rsidRDefault="0087350A" w:rsidP="0087350A">
      <w:pPr>
        <w:pStyle w:val="Pagrindinistekstas"/>
        <w:spacing w:line="240" w:lineRule="auto"/>
        <w:ind w:firstLine="720"/>
      </w:pPr>
      <w:r w:rsidRPr="005E78BB">
        <w:t>18. Prie šios sutarties pridedami išnuomojamo žemės sklypo planas M 1:</w:t>
      </w:r>
      <w:r w:rsidR="00472D48">
        <w:t>1</w:t>
      </w:r>
      <w:r w:rsidR="009A263C">
        <w:t>000</w:t>
      </w:r>
      <w:r w:rsidRPr="005E78BB">
        <w:t xml:space="preserve"> kaip neatskiriama sudedamoji šios sutarties dalis.</w:t>
      </w:r>
    </w:p>
    <w:p w14:paraId="3281D690" w14:textId="77777777" w:rsidR="0087350A" w:rsidRPr="005E78BB" w:rsidRDefault="0087350A" w:rsidP="0087350A">
      <w:pPr>
        <w:ind w:firstLine="720"/>
        <w:jc w:val="both"/>
        <w:rPr>
          <w:color w:val="auto"/>
          <w:sz w:val="24"/>
          <w:szCs w:val="24"/>
        </w:rPr>
      </w:pPr>
      <w:r w:rsidRPr="005E78BB">
        <w:rPr>
          <w:color w:val="auto"/>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3A1111B4" w14:textId="77777777" w:rsidR="0087350A" w:rsidRPr="005E78BB" w:rsidRDefault="0087350A" w:rsidP="0087350A">
      <w:pPr>
        <w:ind w:firstLine="720"/>
        <w:jc w:val="both"/>
        <w:rPr>
          <w:color w:val="auto"/>
          <w:sz w:val="24"/>
          <w:szCs w:val="24"/>
        </w:rPr>
      </w:pPr>
      <w:r w:rsidRPr="005E78BB">
        <w:rPr>
          <w:color w:val="auto"/>
          <w:sz w:val="24"/>
          <w:szCs w:val="24"/>
        </w:rPr>
        <w:t xml:space="preserve">20. Ši sutartis sudaryta dviem egzemplioriais, kurių vienas </w:t>
      </w:r>
      <w:r w:rsidR="00D061E8">
        <w:rPr>
          <w:color w:val="auto"/>
          <w:sz w:val="24"/>
          <w:szCs w:val="24"/>
        </w:rPr>
        <w:t>įteikiamas</w:t>
      </w:r>
      <w:r w:rsidR="00601E78" w:rsidRPr="005E78BB">
        <w:rPr>
          <w:color w:val="auto"/>
          <w:sz w:val="24"/>
          <w:szCs w:val="24"/>
        </w:rPr>
        <w:t xml:space="preserve"> nuomotojui, </w:t>
      </w:r>
      <w:r w:rsidRPr="005E78BB">
        <w:rPr>
          <w:color w:val="auto"/>
          <w:sz w:val="24"/>
          <w:szCs w:val="24"/>
        </w:rPr>
        <w:t>kitas įteikiamas nuomininkui</w:t>
      </w:r>
      <w:r w:rsidR="00D061E8">
        <w:rPr>
          <w:color w:val="auto"/>
          <w:sz w:val="24"/>
          <w:szCs w:val="24"/>
        </w:rPr>
        <w:t>.</w:t>
      </w:r>
      <w:r w:rsidR="00601E78" w:rsidRPr="005E78BB">
        <w:rPr>
          <w:color w:val="auto"/>
          <w:sz w:val="24"/>
          <w:szCs w:val="24"/>
        </w:rPr>
        <w:t xml:space="preserve"> Jei sutartį šalys pasirašo kvalifikuotais elektroniniais parašais, pasirašomas 1 (vienas) elektroninis sutarties egzempliorius, kuriuo šalys pasidalina elektroninių ryšių priemonėmis.</w:t>
      </w:r>
    </w:p>
    <w:p w14:paraId="3BE0F37E" w14:textId="77777777" w:rsidR="0087350A" w:rsidRPr="006B172C" w:rsidRDefault="0087350A" w:rsidP="006B172C">
      <w:pPr>
        <w:overflowPunct w:val="0"/>
        <w:ind w:firstLine="720"/>
        <w:jc w:val="both"/>
        <w:rPr>
          <w:color w:val="auto"/>
          <w:kern w:val="200"/>
          <w:sz w:val="24"/>
          <w:szCs w:val="24"/>
        </w:rPr>
      </w:pPr>
    </w:p>
    <w:p w14:paraId="3FE9FF17" w14:textId="77777777" w:rsidR="00BE6E71" w:rsidRPr="003E0432" w:rsidRDefault="00BE6E71" w:rsidP="00027726">
      <w:pPr>
        <w:jc w:val="both"/>
        <w:rPr>
          <w:color w:val="auto"/>
          <w:sz w:val="24"/>
          <w:szCs w:val="24"/>
        </w:rPr>
      </w:pPr>
    </w:p>
    <w:p w14:paraId="0EEBF8CA" w14:textId="77777777" w:rsidR="00BE6E71" w:rsidRPr="003E0432" w:rsidRDefault="00BE6E71" w:rsidP="00027726">
      <w:pPr>
        <w:jc w:val="both"/>
        <w:rPr>
          <w:color w:val="auto"/>
          <w:sz w:val="24"/>
          <w:szCs w:val="24"/>
        </w:rPr>
      </w:pPr>
    </w:p>
    <w:p w14:paraId="0DB41249" w14:textId="77777777" w:rsidR="00027726" w:rsidRPr="003E0432" w:rsidRDefault="004E677F" w:rsidP="00027726">
      <w:pPr>
        <w:jc w:val="both"/>
        <w:rPr>
          <w:color w:val="auto"/>
          <w:sz w:val="24"/>
          <w:szCs w:val="24"/>
        </w:rPr>
      </w:pPr>
      <w:r w:rsidRPr="003E0432">
        <w:rPr>
          <w:color w:val="auto"/>
          <w:sz w:val="24"/>
          <w:szCs w:val="24"/>
        </w:rPr>
        <w:t>Nuo</w:t>
      </w:r>
      <w:r w:rsidR="000206CC" w:rsidRPr="003E0432">
        <w:rPr>
          <w:color w:val="auto"/>
          <w:sz w:val="24"/>
          <w:szCs w:val="24"/>
        </w:rPr>
        <w:t xml:space="preserve">motojas </w:t>
      </w:r>
      <w:r w:rsidR="000206CC"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CB5890" w:rsidRPr="003E0432">
        <w:rPr>
          <w:color w:val="auto"/>
          <w:sz w:val="24"/>
          <w:szCs w:val="24"/>
        </w:rPr>
        <w:tab/>
      </w:r>
      <w:r w:rsidR="00496676" w:rsidRPr="003E0432">
        <w:rPr>
          <w:bCs/>
          <w:color w:val="auto"/>
          <w:sz w:val="24"/>
          <w:szCs w:val="24"/>
        </w:rPr>
        <w:t>Valentinas Tamulis</w:t>
      </w:r>
    </w:p>
    <w:p w14:paraId="502E3723" w14:textId="77777777" w:rsidR="00027726" w:rsidRPr="003E0432" w:rsidRDefault="00027726" w:rsidP="00027726">
      <w:pPr>
        <w:jc w:val="both"/>
        <w:rPr>
          <w:color w:val="auto"/>
          <w:sz w:val="24"/>
          <w:szCs w:val="24"/>
          <w:vertAlign w:val="superscript"/>
        </w:rPr>
      </w:pPr>
      <w:r w:rsidRPr="003E0432">
        <w:rPr>
          <w:color w:val="auto"/>
          <w:sz w:val="24"/>
          <w:szCs w:val="24"/>
          <w:vertAlign w:val="superscript"/>
        </w:rPr>
        <w:t xml:space="preserve">                                                                     </w:t>
      </w:r>
      <w:r w:rsidR="005560D4" w:rsidRPr="003E0432">
        <w:rPr>
          <w:color w:val="auto"/>
          <w:sz w:val="24"/>
          <w:szCs w:val="24"/>
          <w:vertAlign w:val="superscript"/>
        </w:rPr>
        <w:t xml:space="preserve">                          </w:t>
      </w:r>
      <w:r w:rsidRPr="003E0432">
        <w:rPr>
          <w:color w:val="auto"/>
          <w:sz w:val="24"/>
          <w:szCs w:val="24"/>
          <w:vertAlign w:val="superscript"/>
        </w:rPr>
        <w:t xml:space="preserve"> (parašas)                                                        </w:t>
      </w:r>
      <w:r w:rsidR="00CB5890" w:rsidRPr="003E0432">
        <w:rPr>
          <w:color w:val="auto"/>
          <w:sz w:val="24"/>
          <w:szCs w:val="24"/>
          <w:vertAlign w:val="superscript"/>
        </w:rPr>
        <w:tab/>
      </w:r>
      <w:r w:rsidR="00CB5890" w:rsidRPr="003E0432">
        <w:rPr>
          <w:color w:val="auto"/>
          <w:sz w:val="24"/>
          <w:szCs w:val="24"/>
          <w:vertAlign w:val="superscript"/>
        </w:rPr>
        <w:tab/>
      </w:r>
      <w:r w:rsidRPr="003E0432">
        <w:rPr>
          <w:color w:val="auto"/>
          <w:sz w:val="24"/>
          <w:szCs w:val="24"/>
          <w:vertAlign w:val="superscript"/>
        </w:rPr>
        <w:t xml:space="preserve">(vardas, pavardė)  </w:t>
      </w:r>
    </w:p>
    <w:p w14:paraId="18061189" w14:textId="77777777" w:rsidR="00E30251" w:rsidRPr="003E0432" w:rsidRDefault="00027726" w:rsidP="00856B97">
      <w:pPr>
        <w:numPr>
          <w:ilvl w:val="0"/>
          <w:numId w:val="8"/>
        </w:numPr>
        <w:tabs>
          <w:tab w:val="left" w:pos="851"/>
        </w:tabs>
        <w:jc w:val="both"/>
        <w:rPr>
          <w:color w:val="auto"/>
          <w:sz w:val="24"/>
          <w:szCs w:val="24"/>
        </w:rPr>
      </w:pPr>
      <w:r w:rsidRPr="003E0432">
        <w:rPr>
          <w:color w:val="auto"/>
          <w:sz w:val="24"/>
          <w:szCs w:val="24"/>
        </w:rPr>
        <w:t>V.</w:t>
      </w:r>
    </w:p>
    <w:p w14:paraId="3BDB63C0" w14:textId="77777777" w:rsidR="00BE6E71" w:rsidRDefault="00BE6E71" w:rsidP="005560D4">
      <w:pPr>
        <w:tabs>
          <w:tab w:val="left" w:pos="851"/>
        </w:tabs>
        <w:ind w:left="4320" w:hanging="4320"/>
        <w:jc w:val="both"/>
        <w:rPr>
          <w:color w:val="auto"/>
          <w:sz w:val="24"/>
          <w:szCs w:val="24"/>
        </w:rPr>
      </w:pPr>
    </w:p>
    <w:p w14:paraId="6A8E9251" w14:textId="77777777" w:rsidR="00B11676" w:rsidRDefault="00B11676" w:rsidP="005560D4">
      <w:pPr>
        <w:tabs>
          <w:tab w:val="left" w:pos="851"/>
        </w:tabs>
        <w:ind w:left="4320" w:hanging="4320"/>
        <w:jc w:val="both"/>
        <w:rPr>
          <w:color w:val="auto"/>
          <w:sz w:val="24"/>
          <w:szCs w:val="24"/>
        </w:rPr>
      </w:pPr>
    </w:p>
    <w:p w14:paraId="7A9017E5" w14:textId="77777777" w:rsidR="00B11676" w:rsidRDefault="00B11676" w:rsidP="005560D4">
      <w:pPr>
        <w:tabs>
          <w:tab w:val="left" w:pos="851"/>
        </w:tabs>
        <w:ind w:left="4320" w:hanging="4320"/>
        <w:jc w:val="both"/>
        <w:rPr>
          <w:color w:val="auto"/>
          <w:sz w:val="24"/>
          <w:szCs w:val="24"/>
        </w:rPr>
      </w:pPr>
    </w:p>
    <w:p w14:paraId="04F1B0AB" w14:textId="77777777" w:rsidR="00B11676" w:rsidRDefault="00B11676" w:rsidP="005560D4">
      <w:pPr>
        <w:tabs>
          <w:tab w:val="left" w:pos="851"/>
        </w:tabs>
        <w:ind w:left="4320" w:hanging="4320"/>
        <w:jc w:val="both"/>
        <w:rPr>
          <w:color w:val="auto"/>
          <w:sz w:val="24"/>
          <w:szCs w:val="24"/>
        </w:rPr>
      </w:pPr>
    </w:p>
    <w:p w14:paraId="471348FE" w14:textId="77777777" w:rsidR="00B11676" w:rsidRPr="003E0432" w:rsidRDefault="00B11676" w:rsidP="005560D4">
      <w:pPr>
        <w:tabs>
          <w:tab w:val="left" w:pos="851"/>
        </w:tabs>
        <w:ind w:left="4320" w:hanging="4320"/>
        <w:jc w:val="both"/>
        <w:rPr>
          <w:color w:val="auto"/>
          <w:sz w:val="24"/>
          <w:szCs w:val="24"/>
        </w:rPr>
      </w:pPr>
    </w:p>
    <w:p w14:paraId="49E40CF1" w14:textId="33915584" w:rsidR="003E0432" w:rsidRPr="003E0432" w:rsidRDefault="003E0432" w:rsidP="003E0432">
      <w:pPr>
        <w:overflowPunct w:val="0"/>
        <w:rPr>
          <w:color w:val="auto"/>
          <w:kern w:val="200"/>
          <w:sz w:val="24"/>
          <w:szCs w:val="24"/>
          <w:lang w:val="fi-FI" w:eastAsia="lt-LT"/>
        </w:rPr>
      </w:pPr>
      <w:r w:rsidRPr="003E0432">
        <w:rPr>
          <w:color w:val="auto"/>
          <w:kern w:val="200"/>
          <w:sz w:val="24"/>
          <w:szCs w:val="24"/>
          <w:lang w:val="fi-FI" w:eastAsia="lt-LT"/>
        </w:rPr>
        <w:t xml:space="preserve">Nuomininkas                                                                                            </w:t>
      </w:r>
      <w:r w:rsidR="001409AD">
        <w:rPr>
          <w:color w:val="auto"/>
          <w:kern w:val="200"/>
          <w:sz w:val="24"/>
          <w:szCs w:val="24"/>
          <w:lang w:val="fi-FI" w:eastAsia="lt-LT"/>
        </w:rPr>
        <w:t xml:space="preserve">P.K. </w:t>
      </w:r>
      <w:r w:rsidR="001409AD" w:rsidRPr="001409AD">
        <w:rPr>
          <w:color w:val="auto"/>
          <w:sz w:val="24"/>
          <w:szCs w:val="24"/>
          <w:lang w:eastAsia="lt-LT"/>
        </w:rPr>
        <w:t>(duomenys neskelbtini)</w:t>
      </w:r>
      <w:r w:rsidRPr="003E0432">
        <w:rPr>
          <w:color w:val="auto"/>
          <w:kern w:val="200"/>
          <w:sz w:val="24"/>
          <w:szCs w:val="24"/>
          <w:lang w:val="fi-FI" w:eastAsia="lt-LT"/>
        </w:rPr>
        <w:t xml:space="preserve">   </w:t>
      </w:r>
    </w:p>
    <w:p w14:paraId="4CD15D21" w14:textId="77777777" w:rsidR="003E0432" w:rsidRPr="005E78BB" w:rsidRDefault="0060006D" w:rsidP="005E78BB">
      <w:pPr>
        <w:jc w:val="both"/>
        <w:rPr>
          <w:color w:val="auto"/>
          <w:sz w:val="24"/>
          <w:szCs w:val="24"/>
          <w:vertAlign w:val="superscript"/>
        </w:rPr>
      </w:pPr>
      <w:r>
        <w:rPr>
          <w:color w:val="auto"/>
          <w:sz w:val="24"/>
          <w:szCs w:val="24"/>
          <w:vertAlign w:val="superscript"/>
        </w:rPr>
        <w:t xml:space="preserve">                                                                                                (parašas)                                                        </w:t>
      </w:r>
      <w:r>
        <w:rPr>
          <w:color w:val="auto"/>
          <w:sz w:val="24"/>
          <w:szCs w:val="24"/>
          <w:vertAlign w:val="superscript"/>
        </w:rPr>
        <w:tab/>
      </w:r>
      <w:r>
        <w:rPr>
          <w:color w:val="auto"/>
          <w:sz w:val="24"/>
          <w:szCs w:val="24"/>
          <w:vertAlign w:val="superscript"/>
        </w:rPr>
        <w:tab/>
        <w:t xml:space="preserve">(vardas, pavardė)  </w:t>
      </w:r>
    </w:p>
    <w:p w14:paraId="16EEA431" w14:textId="77777777" w:rsidR="00B14177" w:rsidRPr="003E0432" w:rsidRDefault="00B14177" w:rsidP="0060006D">
      <w:pPr>
        <w:tabs>
          <w:tab w:val="left" w:pos="851"/>
        </w:tabs>
        <w:jc w:val="both"/>
        <w:rPr>
          <w:color w:val="auto"/>
          <w:sz w:val="20"/>
          <w:szCs w:val="20"/>
        </w:rPr>
      </w:pPr>
    </w:p>
    <w:sectPr w:rsidR="00B14177" w:rsidRPr="003E0432" w:rsidSect="0035341C">
      <w:headerReference w:type="default" r:id="rId8"/>
      <w:headerReference w:type="first" r:id="rId9"/>
      <w:pgSz w:w="11907" w:h="16840" w:code="9"/>
      <w:pgMar w:top="1134" w:right="567" w:bottom="1134" w:left="1701" w:header="709" w:footer="709" w:gutter="0"/>
      <w:cols w:space="709"/>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C00B" w14:textId="77777777" w:rsidR="004B7C8B" w:rsidRPr="00AF1877" w:rsidRDefault="004B7C8B">
      <w:r w:rsidRPr="00AF1877">
        <w:separator/>
      </w:r>
    </w:p>
  </w:endnote>
  <w:endnote w:type="continuationSeparator" w:id="0">
    <w:p w14:paraId="371FD801" w14:textId="77777777" w:rsidR="004B7C8B" w:rsidRPr="00AF1877" w:rsidRDefault="004B7C8B">
      <w:r w:rsidRPr="00AF18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B57CC" w14:textId="77777777" w:rsidR="004B7C8B" w:rsidRPr="00AF1877" w:rsidRDefault="004B7C8B">
      <w:r w:rsidRPr="00AF1877">
        <w:separator/>
      </w:r>
    </w:p>
  </w:footnote>
  <w:footnote w:type="continuationSeparator" w:id="0">
    <w:p w14:paraId="15FF382E" w14:textId="77777777" w:rsidR="004B7C8B" w:rsidRPr="00AF1877" w:rsidRDefault="004B7C8B">
      <w:r w:rsidRPr="00AF18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F5368" w14:textId="77777777" w:rsidR="00137E3A" w:rsidRPr="00AF1877" w:rsidRDefault="00137E3A">
    <w:pPr>
      <w:pStyle w:val="Antrats"/>
      <w:jc w:val="center"/>
      <w:rPr>
        <w:color w:val="auto"/>
        <w:sz w:val="24"/>
        <w:szCs w:val="24"/>
      </w:rPr>
    </w:pPr>
    <w:r w:rsidRPr="00AF1877">
      <w:rPr>
        <w:color w:val="auto"/>
        <w:sz w:val="24"/>
        <w:szCs w:val="24"/>
      </w:rPr>
      <w:fldChar w:fldCharType="begin"/>
    </w:r>
    <w:r w:rsidRPr="00AF1877">
      <w:rPr>
        <w:color w:val="auto"/>
        <w:sz w:val="24"/>
        <w:szCs w:val="24"/>
      </w:rPr>
      <w:instrText xml:space="preserve"> PAGE   \* MERGEFORMAT </w:instrText>
    </w:r>
    <w:r w:rsidRPr="00AF1877">
      <w:rPr>
        <w:color w:val="auto"/>
        <w:sz w:val="24"/>
        <w:szCs w:val="24"/>
      </w:rPr>
      <w:fldChar w:fldCharType="separate"/>
    </w:r>
    <w:r w:rsidRPr="00AF1877">
      <w:rPr>
        <w:noProof/>
        <w:color w:val="auto"/>
        <w:sz w:val="24"/>
        <w:szCs w:val="24"/>
      </w:rPr>
      <w:t>2</w:t>
    </w:r>
    <w:r w:rsidRPr="00AF1877">
      <w:rPr>
        <w:noProof/>
        <w:color w:val="auto"/>
        <w:sz w:val="24"/>
        <w:szCs w:val="24"/>
      </w:rPr>
      <w:fldChar w:fldCharType="end"/>
    </w:r>
  </w:p>
  <w:p w14:paraId="711F998A" w14:textId="77777777" w:rsidR="002C5160" w:rsidRPr="00AF1877" w:rsidRDefault="002C5160" w:rsidP="002C516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05486" w14:textId="77777777" w:rsidR="00DB30B8" w:rsidRPr="009B1B62" w:rsidRDefault="009F167A" w:rsidP="00DB30B8">
    <w:pPr>
      <w:pStyle w:val="Antrats"/>
      <w:jc w:val="right"/>
      <w:rPr>
        <w:sz w:val="24"/>
        <w:szCs w:val="24"/>
      </w:rPr>
    </w:pPr>
    <w:r w:rsidRPr="009B1B62">
      <w:rPr>
        <w:color w:val="auto"/>
        <w:sz w:val="24"/>
        <w:szCs w:val="24"/>
      </w:rPr>
      <w:t>Projektas</w:t>
    </w:r>
  </w:p>
  <w:p w14:paraId="53277C7C" w14:textId="77777777" w:rsidR="00DB30B8" w:rsidRPr="00AF1877" w:rsidRDefault="00DB30B8">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F67D9"/>
    <w:multiLevelType w:val="hybridMultilevel"/>
    <w:tmpl w:val="B1FA5AD8"/>
    <w:lvl w:ilvl="0" w:tplc="CB38C464">
      <w:start w:val="1"/>
      <w:numFmt w:val="upperLetter"/>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 w15:restartNumberingAfterBreak="0">
    <w:nsid w:val="12A8770F"/>
    <w:multiLevelType w:val="hybridMultilevel"/>
    <w:tmpl w:val="8D8CD204"/>
    <w:lvl w:ilvl="0" w:tplc="E9F855E4">
      <w:start w:val="1"/>
      <w:numFmt w:val="upperLetter"/>
      <w:lvlText w:val="%1."/>
      <w:lvlJc w:val="left"/>
      <w:pPr>
        <w:tabs>
          <w:tab w:val="num" w:pos="1260"/>
        </w:tabs>
        <w:ind w:left="1260" w:hanging="360"/>
      </w:pPr>
      <w:rPr>
        <w:rFonts w:cs="Times New Roman" w:hint="default"/>
      </w:rPr>
    </w:lvl>
    <w:lvl w:ilvl="1" w:tplc="08090019">
      <w:start w:val="1"/>
      <w:numFmt w:val="lowerLetter"/>
      <w:lvlText w:val="%2."/>
      <w:lvlJc w:val="left"/>
      <w:pPr>
        <w:tabs>
          <w:tab w:val="num" w:pos="1980"/>
        </w:tabs>
        <w:ind w:left="1980" w:hanging="360"/>
      </w:pPr>
      <w:rPr>
        <w:rFonts w:cs="Times New Roman"/>
      </w:rPr>
    </w:lvl>
    <w:lvl w:ilvl="2" w:tplc="0809001B">
      <w:start w:val="1"/>
      <w:numFmt w:val="lowerRoman"/>
      <w:lvlText w:val="%3."/>
      <w:lvlJc w:val="right"/>
      <w:pPr>
        <w:tabs>
          <w:tab w:val="num" w:pos="2700"/>
        </w:tabs>
        <w:ind w:left="2700" w:hanging="180"/>
      </w:pPr>
      <w:rPr>
        <w:rFonts w:cs="Times New Roman"/>
      </w:rPr>
    </w:lvl>
    <w:lvl w:ilvl="3" w:tplc="0809000F">
      <w:start w:val="1"/>
      <w:numFmt w:val="decimal"/>
      <w:lvlText w:val="%4."/>
      <w:lvlJc w:val="left"/>
      <w:pPr>
        <w:tabs>
          <w:tab w:val="num" w:pos="3420"/>
        </w:tabs>
        <w:ind w:left="3420" w:hanging="360"/>
      </w:pPr>
      <w:rPr>
        <w:rFonts w:cs="Times New Roman"/>
      </w:rPr>
    </w:lvl>
    <w:lvl w:ilvl="4" w:tplc="08090019">
      <w:start w:val="1"/>
      <w:numFmt w:val="lowerLetter"/>
      <w:lvlText w:val="%5."/>
      <w:lvlJc w:val="left"/>
      <w:pPr>
        <w:tabs>
          <w:tab w:val="num" w:pos="4140"/>
        </w:tabs>
        <w:ind w:left="4140" w:hanging="360"/>
      </w:pPr>
      <w:rPr>
        <w:rFonts w:cs="Times New Roman"/>
      </w:rPr>
    </w:lvl>
    <w:lvl w:ilvl="5" w:tplc="0809001B">
      <w:start w:val="1"/>
      <w:numFmt w:val="lowerRoman"/>
      <w:lvlText w:val="%6."/>
      <w:lvlJc w:val="right"/>
      <w:pPr>
        <w:tabs>
          <w:tab w:val="num" w:pos="4860"/>
        </w:tabs>
        <w:ind w:left="4860" w:hanging="180"/>
      </w:pPr>
      <w:rPr>
        <w:rFonts w:cs="Times New Roman"/>
      </w:rPr>
    </w:lvl>
    <w:lvl w:ilvl="6" w:tplc="0809000F">
      <w:start w:val="1"/>
      <w:numFmt w:val="decimal"/>
      <w:lvlText w:val="%7."/>
      <w:lvlJc w:val="left"/>
      <w:pPr>
        <w:tabs>
          <w:tab w:val="num" w:pos="5580"/>
        </w:tabs>
        <w:ind w:left="5580" w:hanging="360"/>
      </w:pPr>
      <w:rPr>
        <w:rFonts w:cs="Times New Roman"/>
      </w:rPr>
    </w:lvl>
    <w:lvl w:ilvl="7" w:tplc="08090019">
      <w:start w:val="1"/>
      <w:numFmt w:val="lowerLetter"/>
      <w:lvlText w:val="%8."/>
      <w:lvlJc w:val="left"/>
      <w:pPr>
        <w:tabs>
          <w:tab w:val="num" w:pos="6300"/>
        </w:tabs>
        <w:ind w:left="6300" w:hanging="360"/>
      </w:pPr>
      <w:rPr>
        <w:rFonts w:cs="Times New Roman"/>
      </w:rPr>
    </w:lvl>
    <w:lvl w:ilvl="8" w:tplc="0809001B">
      <w:start w:val="1"/>
      <w:numFmt w:val="lowerRoman"/>
      <w:lvlText w:val="%9."/>
      <w:lvlJc w:val="right"/>
      <w:pPr>
        <w:tabs>
          <w:tab w:val="num" w:pos="7020"/>
        </w:tabs>
        <w:ind w:left="7020" w:hanging="180"/>
      </w:pPr>
      <w:rPr>
        <w:rFonts w:cs="Times New Roman"/>
      </w:rPr>
    </w:lvl>
  </w:abstractNum>
  <w:abstractNum w:abstractNumId="2" w15:restartNumberingAfterBreak="0">
    <w:nsid w:val="25624EE0"/>
    <w:multiLevelType w:val="hybridMultilevel"/>
    <w:tmpl w:val="E0188832"/>
    <w:lvl w:ilvl="0" w:tplc="CFB02020">
      <w:start w:val="1"/>
      <w:numFmt w:val="upperLetter"/>
      <w:lvlText w:val="%1."/>
      <w:lvlJc w:val="left"/>
      <w:pPr>
        <w:ind w:left="1260" w:hanging="360"/>
      </w:pPr>
      <w:rPr>
        <w:rFont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60379EB"/>
    <w:multiLevelType w:val="hybridMultilevel"/>
    <w:tmpl w:val="7C9858E8"/>
    <w:lvl w:ilvl="0" w:tplc="56429054">
      <w:start w:val="1"/>
      <w:numFmt w:val="upperLetter"/>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4" w15:restartNumberingAfterBreak="0">
    <w:nsid w:val="4CE06284"/>
    <w:multiLevelType w:val="hybridMultilevel"/>
    <w:tmpl w:val="34F4CA04"/>
    <w:lvl w:ilvl="0" w:tplc="52E0D912">
      <w:start w:val="1"/>
      <w:numFmt w:val="upperRoman"/>
      <w:lvlText w:val="%1."/>
      <w:lvlJc w:val="left"/>
      <w:pPr>
        <w:tabs>
          <w:tab w:val="num" w:pos="840"/>
        </w:tabs>
        <w:ind w:left="840" w:hanging="72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5" w15:restartNumberingAfterBreak="0">
    <w:nsid w:val="60847CE1"/>
    <w:multiLevelType w:val="hybridMultilevel"/>
    <w:tmpl w:val="F8E04D7A"/>
    <w:lvl w:ilvl="0" w:tplc="75780624">
      <w:start w:val="1"/>
      <w:numFmt w:val="upperRoman"/>
      <w:lvlText w:val="%1."/>
      <w:lvlJc w:val="left"/>
      <w:pPr>
        <w:tabs>
          <w:tab w:val="num" w:pos="840"/>
        </w:tabs>
        <w:ind w:left="840" w:hanging="72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6" w15:restartNumberingAfterBreak="0">
    <w:nsid w:val="65D2025F"/>
    <w:multiLevelType w:val="hybridMultilevel"/>
    <w:tmpl w:val="3732D0EC"/>
    <w:lvl w:ilvl="0" w:tplc="B306877C">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74C20A54"/>
    <w:multiLevelType w:val="hybridMultilevel"/>
    <w:tmpl w:val="4A786040"/>
    <w:lvl w:ilvl="0" w:tplc="CD584CB0">
      <w:start w:val="1"/>
      <w:numFmt w:val="upperLetter"/>
      <w:lvlText w:val="%1."/>
      <w:lvlJc w:val="left"/>
      <w:pPr>
        <w:tabs>
          <w:tab w:val="num" w:pos="1080"/>
        </w:tabs>
        <w:ind w:left="1080" w:hanging="360"/>
      </w:pPr>
      <w:rPr>
        <w:rFonts w:cs="Times New Roman"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8" w15:restartNumberingAfterBreak="0">
    <w:nsid w:val="789A7B57"/>
    <w:multiLevelType w:val="hybridMultilevel"/>
    <w:tmpl w:val="899A80D0"/>
    <w:lvl w:ilvl="0" w:tplc="B32054BE">
      <w:start w:val="1"/>
      <w:numFmt w:val="upperLetter"/>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16cid:durableId="1837962428">
    <w:abstractNumId w:val="6"/>
  </w:num>
  <w:num w:numId="2" w16cid:durableId="1882090902">
    <w:abstractNumId w:val="4"/>
  </w:num>
  <w:num w:numId="3" w16cid:durableId="1265653668">
    <w:abstractNumId w:val="5"/>
  </w:num>
  <w:num w:numId="4" w16cid:durableId="36273464">
    <w:abstractNumId w:val="7"/>
  </w:num>
  <w:num w:numId="5" w16cid:durableId="1296570956">
    <w:abstractNumId w:val="1"/>
  </w:num>
  <w:num w:numId="6" w16cid:durableId="1662271585">
    <w:abstractNumId w:val="8"/>
  </w:num>
  <w:num w:numId="7" w16cid:durableId="714281657">
    <w:abstractNumId w:val="3"/>
  </w:num>
  <w:num w:numId="8" w16cid:durableId="2076509557">
    <w:abstractNumId w:val="0"/>
  </w:num>
  <w:num w:numId="9" w16cid:durableId="1305740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defaultTabStop w:val="720"/>
  <w:hyphenationZone w:val="396"/>
  <w:doNotHyphenateCaps/>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2C"/>
    <w:rsid w:val="000013AE"/>
    <w:rsid w:val="0000552F"/>
    <w:rsid w:val="000128F3"/>
    <w:rsid w:val="00014E88"/>
    <w:rsid w:val="00017BF0"/>
    <w:rsid w:val="000206CC"/>
    <w:rsid w:val="00022611"/>
    <w:rsid w:val="00027726"/>
    <w:rsid w:val="00030D18"/>
    <w:rsid w:val="00030F3F"/>
    <w:rsid w:val="00035A93"/>
    <w:rsid w:val="00041F95"/>
    <w:rsid w:val="0004507E"/>
    <w:rsid w:val="0004739B"/>
    <w:rsid w:val="000505EC"/>
    <w:rsid w:val="00053DC0"/>
    <w:rsid w:val="0005626F"/>
    <w:rsid w:val="00057096"/>
    <w:rsid w:val="00062555"/>
    <w:rsid w:val="0007598E"/>
    <w:rsid w:val="0008300F"/>
    <w:rsid w:val="00083EAD"/>
    <w:rsid w:val="00085C5E"/>
    <w:rsid w:val="000A1320"/>
    <w:rsid w:val="000A43F5"/>
    <w:rsid w:val="000A51C1"/>
    <w:rsid w:val="000B79ED"/>
    <w:rsid w:val="000D084D"/>
    <w:rsid w:val="000D16A3"/>
    <w:rsid w:val="000D282A"/>
    <w:rsid w:val="000D6607"/>
    <w:rsid w:val="000E0988"/>
    <w:rsid w:val="000E2EE6"/>
    <w:rsid w:val="000E4D3E"/>
    <w:rsid w:val="000E5A7A"/>
    <w:rsid w:val="000E678A"/>
    <w:rsid w:val="000F26F5"/>
    <w:rsid w:val="000F2E07"/>
    <w:rsid w:val="00107891"/>
    <w:rsid w:val="00112FAA"/>
    <w:rsid w:val="00114C4B"/>
    <w:rsid w:val="0012147C"/>
    <w:rsid w:val="001214BA"/>
    <w:rsid w:val="00126D9A"/>
    <w:rsid w:val="00130547"/>
    <w:rsid w:val="00130760"/>
    <w:rsid w:val="00134ECD"/>
    <w:rsid w:val="00137747"/>
    <w:rsid w:val="00137865"/>
    <w:rsid w:val="00137E3A"/>
    <w:rsid w:val="001409AD"/>
    <w:rsid w:val="001511DA"/>
    <w:rsid w:val="00152E7E"/>
    <w:rsid w:val="00154C9F"/>
    <w:rsid w:val="00157695"/>
    <w:rsid w:val="00163C79"/>
    <w:rsid w:val="00163EC4"/>
    <w:rsid w:val="00164D95"/>
    <w:rsid w:val="00164E4A"/>
    <w:rsid w:val="0016780C"/>
    <w:rsid w:val="00172987"/>
    <w:rsid w:val="00172A7E"/>
    <w:rsid w:val="001771B6"/>
    <w:rsid w:val="00177A95"/>
    <w:rsid w:val="00177D84"/>
    <w:rsid w:val="00180A52"/>
    <w:rsid w:val="0018266E"/>
    <w:rsid w:val="001846E1"/>
    <w:rsid w:val="00192D2C"/>
    <w:rsid w:val="001A24EC"/>
    <w:rsid w:val="001A2677"/>
    <w:rsid w:val="001A6C38"/>
    <w:rsid w:val="001B369F"/>
    <w:rsid w:val="001B5DA8"/>
    <w:rsid w:val="001B72B0"/>
    <w:rsid w:val="001C06CC"/>
    <w:rsid w:val="001C35FA"/>
    <w:rsid w:val="001D027C"/>
    <w:rsid w:val="001D02FE"/>
    <w:rsid w:val="001E3FC6"/>
    <w:rsid w:val="001E7EAA"/>
    <w:rsid w:val="001F2E61"/>
    <w:rsid w:val="001F395C"/>
    <w:rsid w:val="001F596C"/>
    <w:rsid w:val="001F5F75"/>
    <w:rsid w:val="00200324"/>
    <w:rsid w:val="0020297F"/>
    <w:rsid w:val="00203405"/>
    <w:rsid w:val="00204118"/>
    <w:rsid w:val="00207A5B"/>
    <w:rsid w:val="00207A89"/>
    <w:rsid w:val="0021210C"/>
    <w:rsid w:val="0021759A"/>
    <w:rsid w:val="00220E68"/>
    <w:rsid w:val="002222F8"/>
    <w:rsid w:val="00233C18"/>
    <w:rsid w:val="002340AC"/>
    <w:rsid w:val="00235082"/>
    <w:rsid w:val="00237165"/>
    <w:rsid w:val="0024273E"/>
    <w:rsid w:val="0024419A"/>
    <w:rsid w:val="002464CD"/>
    <w:rsid w:val="0024712C"/>
    <w:rsid w:val="00254753"/>
    <w:rsid w:val="0025770C"/>
    <w:rsid w:val="00270FBB"/>
    <w:rsid w:val="00274E79"/>
    <w:rsid w:val="0028282E"/>
    <w:rsid w:val="002831EE"/>
    <w:rsid w:val="002900FE"/>
    <w:rsid w:val="0029127E"/>
    <w:rsid w:val="00292026"/>
    <w:rsid w:val="0029428F"/>
    <w:rsid w:val="00296934"/>
    <w:rsid w:val="00296FA0"/>
    <w:rsid w:val="002A1EBA"/>
    <w:rsid w:val="002A2FE6"/>
    <w:rsid w:val="002B0300"/>
    <w:rsid w:val="002B28BE"/>
    <w:rsid w:val="002B4FFD"/>
    <w:rsid w:val="002B715A"/>
    <w:rsid w:val="002B7966"/>
    <w:rsid w:val="002C5160"/>
    <w:rsid w:val="002D7CB9"/>
    <w:rsid w:val="002E4835"/>
    <w:rsid w:val="002F510A"/>
    <w:rsid w:val="0030470D"/>
    <w:rsid w:val="00306731"/>
    <w:rsid w:val="00306FA8"/>
    <w:rsid w:val="003071BE"/>
    <w:rsid w:val="003102E0"/>
    <w:rsid w:val="00322393"/>
    <w:rsid w:val="00324CF2"/>
    <w:rsid w:val="00325852"/>
    <w:rsid w:val="00326D54"/>
    <w:rsid w:val="00326E56"/>
    <w:rsid w:val="00331B23"/>
    <w:rsid w:val="00337E66"/>
    <w:rsid w:val="00337E9A"/>
    <w:rsid w:val="0034641B"/>
    <w:rsid w:val="0035341C"/>
    <w:rsid w:val="00357078"/>
    <w:rsid w:val="00360FD8"/>
    <w:rsid w:val="0036545E"/>
    <w:rsid w:val="0037540A"/>
    <w:rsid w:val="003843B0"/>
    <w:rsid w:val="0038526A"/>
    <w:rsid w:val="003869E4"/>
    <w:rsid w:val="00386DE3"/>
    <w:rsid w:val="00390037"/>
    <w:rsid w:val="00390A89"/>
    <w:rsid w:val="003944DF"/>
    <w:rsid w:val="00394D92"/>
    <w:rsid w:val="003A2253"/>
    <w:rsid w:val="003A3CAA"/>
    <w:rsid w:val="003B02DF"/>
    <w:rsid w:val="003B42D6"/>
    <w:rsid w:val="003B56B7"/>
    <w:rsid w:val="003D1EE9"/>
    <w:rsid w:val="003D52B9"/>
    <w:rsid w:val="003E0432"/>
    <w:rsid w:val="003F0FDA"/>
    <w:rsid w:val="003F10C2"/>
    <w:rsid w:val="003F5703"/>
    <w:rsid w:val="00414952"/>
    <w:rsid w:val="00415530"/>
    <w:rsid w:val="00430717"/>
    <w:rsid w:val="00434781"/>
    <w:rsid w:val="00434FB2"/>
    <w:rsid w:val="00441FF3"/>
    <w:rsid w:val="004549EF"/>
    <w:rsid w:val="004564CC"/>
    <w:rsid w:val="0046046A"/>
    <w:rsid w:val="00464EB5"/>
    <w:rsid w:val="00472D48"/>
    <w:rsid w:val="004731A9"/>
    <w:rsid w:val="00481824"/>
    <w:rsid w:val="00483471"/>
    <w:rsid w:val="00490A19"/>
    <w:rsid w:val="00491FB3"/>
    <w:rsid w:val="00492645"/>
    <w:rsid w:val="004934CA"/>
    <w:rsid w:val="00496676"/>
    <w:rsid w:val="004B1B23"/>
    <w:rsid w:val="004B5F5F"/>
    <w:rsid w:val="004B7A1C"/>
    <w:rsid w:val="004B7C8B"/>
    <w:rsid w:val="004C0263"/>
    <w:rsid w:val="004C2C76"/>
    <w:rsid w:val="004D2816"/>
    <w:rsid w:val="004E0230"/>
    <w:rsid w:val="004E0EAC"/>
    <w:rsid w:val="004E3622"/>
    <w:rsid w:val="004E54BE"/>
    <w:rsid w:val="004E677F"/>
    <w:rsid w:val="004F02C1"/>
    <w:rsid w:val="00511222"/>
    <w:rsid w:val="005263F1"/>
    <w:rsid w:val="005315EC"/>
    <w:rsid w:val="0053297C"/>
    <w:rsid w:val="00533ED1"/>
    <w:rsid w:val="00543269"/>
    <w:rsid w:val="00543A64"/>
    <w:rsid w:val="0055149B"/>
    <w:rsid w:val="00552834"/>
    <w:rsid w:val="005560D4"/>
    <w:rsid w:val="00560742"/>
    <w:rsid w:val="00570E6F"/>
    <w:rsid w:val="005763B7"/>
    <w:rsid w:val="00576F20"/>
    <w:rsid w:val="00583906"/>
    <w:rsid w:val="005862C5"/>
    <w:rsid w:val="00586F52"/>
    <w:rsid w:val="005933D8"/>
    <w:rsid w:val="00593EC4"/>
    <w:rsid w:val="005A11E3"/>
    <w:rsid w:val="005A1318"/>
    <w:rsid w:val="005A4701"/>
    <w:rsid w:val="005B4478"/>
    <w:rsid w:val="005C0E21"/>
    <w:rsid w:val="005C38A2"/>
    <w:rsid w:val="005C43C8"/>
    <w:rsid w:val="005D4CF6"/>
    <w:rsid w:val="005D718D"/>
    <w:rsid w:val="005D7A92"/>
    <w:rsid w:val="005E1F77"/>
    <w:rsid w:val="005E78BB"/>
    <w:rsid w:val="005F2921"/>
    <w:rsid w:val="005F4421"/>
    <w:rsid w:val="005F7C19"/>
    <w:rsid w:val="0060006D"/>
    <w:rsid w:val="0060194C"/>
    <w:rsid w:val="00601E78"/>
    <w:rsid w:val="0060282B"/>
    <w:rsid w:val="00610181"/>
    <w:rsid w:val="006111ED"/>
    <w:rsid w:val="00612CAD"/>
    <w:rsid w:val="00625482"/>
    <w:rsid w:val="006259FE"/>
    <w:rsid w:val="00630F45"/>
    <w:rsid w:val="006324C7"/>
    <w:rsid w:val="0063575A"/>
    <w:rsid w:val="006363F8"/>
    <w:rsid w:val="006404A5"/>
    <w:rsid w:val="006416BE"/>
    <w:rsid w:val="00645F53"/>
    <w:rsid w:val="00650ED1"/>
    <w:rsid w:val="00653D72"/>
    <w:rsid w:val="006669B3"/>
    <w:rsid w:val="0067139A"/>
    <w:rsid w:val="00673488"/>
    <w:rsid w:val="006761A5"/>
    <w:rsid w:val="00684982"/>
    <w:rsid w:val="00684BC2"/>
    <w:rsid w:val="00686CED"/>
    <w:rsid w:val="00693954"/>
    <w:rsid w:val="00694A5C"/>
    <w:rsid w:val="00694E28"/>
    <w:rsid w:val="00695719"/>
    <w:rsid w:val="006A1EF5"/>
    <w:rsid w:val="006B1508"/>
    <w:rsid w:val="006B172C"/>
    <w:rsid w:val="006B52F1"/>
    <w:rsid w:val="006C08C7"/>
    <w:rsid w:val="006D0049"/>
    <w:rsid w:val="006D1B9A"/>
    <w:rsid w:val="006E44F8"/>
    <w:rsid w:val="006F0803"/>
    <w:rsid w:val="006F11CF"/>
    <w:rsid w:val="006F3219"/>
    <w:rsid w:val="006F40BF"/>
    <w:rsid w:val="006F7B55"/>
    <w:rsid w:val="00707B06"/>
    <w:rsid w:val="00712B01"/>
    <w:rsid w:val="00716AAD"/>
    <w:rsid w:val="00725937"/>
    <w:rsid w:val="007259F6"/>
    <w:rsid w:val="0072603B"/>
    <w:rsid w:val="00726313"/>
    <w:rsid w:val="007264DC"/>
    <w:rsid w:val="00727556"/>
    <w:rsid w:val="007305E2"/>
    <w:rsid w:val="0073215B"/>
    <w:rsid w:val="00732F5D"/>
    <w:rsid w:val="00747091"/>
    <w:rsid w:val="00747749"/>
    <w:rsid w:val="00754083"/>
    <w:rsid w:val="00754DA6"/>
    <w:rsid w:val="00755E04"/>
    <w:rsid w:val="00764D21"/>
    <w:rsid w:val="00773B1A"/>
    <w:rsid w:val="00774F19"/>
    <w:rsid w:val="007908FC"/>
    <w:rsid w:val="00793E78"/>
    <w:rsid w:val="007949C7"/>
    <w:rsid w:val="00794AE0"/>
    <w:rsid w:val="00794B80"/>
    <w:rsid w:val="007A2355"/>
    <w:rsid w:val="007A4718"/>
    <w:rsid w:val="007B13F3"/>
    <w:rsid w:val="007B3EC3"/>
    <w:rsid w:val="007C5585"/>
    <w:rsid w:val="007C7BD3"/>
    <w:rsid w:val="007D1FC1"/>
    <w:rsid w:val="007D3109"/>
    <w:rsid w:val="007F11A0"/>
    <w:rsid w:val="007F2B65"/>
    <w:rsid w:val="00801FEC"/>
    <w:rsid w:val="0080356C"/>
    <w:rsid w:val="00806CCD"/>
    <w:rsid w:val="0081150E"/>
    <w:rsid w:val="00811FD6"/>
    <w:rsid w:val="00821ABC"/>
    <w:rsid w:val="00823AE1"/>
    <w:rsid w:val="00823E59"/>
    <w:rsid w:val="008261BE"/>
    <w:rsid w:val="00827B51"/>
    <w:rsid w:val="008315A2"/>
    <w:rsid w:val="008316E8"/>
    <w:rsid w:val="00836B3E"/>
    <w:rsid w:val="00836D0E"/>
    <w:rsid w:val="00842806"/>
    <w:rsid w:val="00856B97"/>
    <w:rsid w:val="008716D3"/>
    <w:rsid w:val="00872685"/>
    <w:rsid w:val="0087350A"/>
    <w:rsid w:val="0087616E"/>
    <w:rsid w:val="0087701C"/>
    <w:rsid w:val="00881D21"/>
    <w:rsid w:val="00884691"/>
    <w:rsid w:val="00890146"/>
    <w:rsid w:val="00890B05"/>
    <w:rsid w:val="008A0603"/>
    <w:rsid w:val="008A2876"/>
    <w:rsid w:val="008A2A6B"/>
    <w:rsid w:val="008A517C"/>
    <w:rsid w:val="008A5BCD"/>
    <w:rsid w:val="008A7E8E"/>
    <w:rsid w:val="008B2A80"/>
    <w:rsid w:val="008B58D7"/>
    <w:rsid w:val="008B7BB8"/>
    <w:rsid w:val="008C0131"/>
    <w:rsid w:val="008C2D4B"/>
    <w:rsid w:val="008D3DD6"/>
    <w:rsid w:val="008D64BB"/>
    <w:rsid w:val="008E67D8"/>
    <w:rsid w:val="008E73AA"/>
    <w:rsid w:val="008F1836"/>
    <w:rsid w:val="008F345C"/>
    <w:rsid w:val="008F4076"/>
    <w:rsid w:val="009001F2"/>
    <w:rsid w:val="00903B1D"/>
    <w:rsid w:val="00904714"/>
    <w:rsid w:val="00910A30"/>
    <w:rsid w:val="00911FC7"/>
    <w:rsid w:val="00917CFF"/>
    <w:rsid w:val="009205B1"/>
    <w:rsid w:val="00926020"/>
    <w:rsid w:val="009275F0"/>
    <w:rsid w:val="00927612"/>
    <w:rsid w:val="0093129B"/>
    <w:rsid w:val="009336CA"/>
    <w:rsid w:val="00940AB6"/>
    <w:rsid w:val="00950658"/>
    <w:rsid w:val="0095595F"/>
    <w:rsid w:val="00973459"/>
    <w:rsid w:val="00973695"/>
    <w:rsid w:val="009773A6"/>
    <w:rsid w:val="00993EF7"/>
    <w:rsid w:val="009A263C"/>
    <w:rsid w:val="009A434C"/>
    <w:rsid w:val="009A5A13"/>
    <w:rsid w:val="009A5CEA"/>
    <w:rsid w:val="009A62C7"/>
    <w:rsid w:val="009B1B62"/>
    <w:rsid w:val="009B54EE"/>
    <w:rsid w:val="009B7743"/>
    <w:rsid w:val="009C0BA0"/>
    <w:rsid w:val="009D324F"/>
    <w:rsid w:val="009D3F59"/>
    <w:rsid w:val="009D45B6"/>
    <w:rsid w:val="009D57C6"/>
    <w:rsid w:val="009F167A"/>
    <w:rsid w:val="009F79AF"/>
    <w:rsid w:val="00A007BE"/>
    <w:rsid w:val="00A02A2F"/>
    <w:rsid w:val="00A07970"/>
    <w:rsid w:val="00A1373A"/>
    <w:rsid w:val="00A13854"/>
    <w:rsid w:val="00A237B1"/>
    <w:rsid w:val="00A3175D"/>
    <w:rsid w:val="00A363EA"/>
    <w:rsid w:val="00A36A4E"/>
    <w:rsid w:val="00A4086B"/>
    <w:rsid w:val="00A40AAC"/>
    <w:rsid w:val="00A51AC1"/>
    <w:rsid w:val="00A65940"/>
    <w:rsid w:val="00A71E27"/>
    <w:rsid w:val="00A72B95"/>
    <w:rsid w:val="00A74A6F"/>
    <w:rsid w:val="00A7554F"/>
    <w:rsid w:val="00A75CD3"/>
    <w:rsid w:val="00A809D7"/>
    <w:rsid w:val="00A826A3"/>
    <w:rsid w:val="00A9357F"/>
    <w:rsid w:val="00AB556D"/>
    <w:rsid w:val="00AB625C"/>
    <w:rsid w:val="00AC2CE1"/>
    <w:rsid w:val="00AC6281"/>
    <w:rsid w:val="00AC71F7"/>
    <w:rsid w:val="00AE2D23"/>
    <w:rsid w:val="00AF0336"/>
    <w:rsid w:val="00AF1877"/>
    <w:rsid w:val="00AF3CDF"/>
    <w:rsid w:val="00AF5F34"/>
    <w:rsid w:val="00AF6BA5"/>
    <w:rsid w:val="00B11676"/>
    <w:rsid w:val="00B13000"/>
    <w:rsid w:val="00B14177"/>
    <w:rsid w:val="00B152B6"/>
    <w:rsid w:val="00B17A11"/>
    <w:rsid w:val="00B21832"/>
    <w:rsid w:val="00B3503E"/>
    <w:rsid w:val="00B42270"/>
    <w:rsid w:val="00B426A2"/>
    <w:rsid w:val="00B44EA7"/>
    <w:rsid w:val="00B4574C"/>
    <w:rsid w:val="00B4748F"/>
    <w:rsid w:val="00B51977"/>
    <w:rsid w:val="00B55314"/>
    <w:rsid w:val="00B55653"/>
    <w:rsid w:val="00B572E8"/>
    <w:rsid w:val="00B57CE6"/>
    <w:rsid w:val="00B60713"/>
    <w:rsid w:val="00B60B17"/>
    <w:rsid w:val="00B65C70"/>
    <w:rsid w:val="00B71BBE"/>
    <w:rsid w:val="00B73128"/>
    <w:rsid w:val="00B73647"/>
    <w:rsid w:val="00B76506"/>
    <w:rsid w:val="00B775DE"/>
    <w:rsid w:val="00B863CB"/>
    <w:rsid w:val="00B91A98"/>
    <w:rsid w:val="00B954BC"/>
    <w:rsid w:val="00B96EAD"/>
    <w:rsid w:val="00BA2BCD"/>
    <w:rsid w:val="00BA5A57"/>
    <w:rsid w:val="00BB027B"/>
    <w:rsid w:val="00BB1B28"/>
    <w:rsid w:val="00BB2A33"/>
    <w:rsid w:val="00BB54A6"/>
    <w:rsid w:val="00BB5781"/>
    <w:rsid w:val="00BC3864"/>
    <w:rsid w:val="00BD17E5"/>
    <w:rsid w:val="00BE1AD9"/>
    <w:rsid w:val="00BE51A5"/>
    <w:rsid w:val="00BE6E71"/>
    <w:rsid w:val="00BF10DE"/>
    <w:rsid w:val="00BF1978"/>
    <w:rsid w:val="00BF41C4"/>
    <w:rsid w:val="00BF43D8"/>
    <w:rsid w:val="00BF6604"/>
    <w:rsid w:val="00BF70CA"/>
    <w:rsid w:val="00C159C6"/>
    <w:rsid w:val="00C2340E"/>
    <w:rsid w:val="00C24AE4"/>
    <w:rsid w:val="00C24D4C"/>
    <w:rsid w:val="00C275D2"/>
    <w:rsid w:val="00C276C8"/>
    <w:rsid w:val="00C34347"/>
    <w:rsid w:val="00C36CD9"/>
    <w:rsid w:val="00C41BF3"/>
    <w:rsid w:val="00C440AF"/>
    <w:rsid w:val="00C457A8"/>
    <w:rsid w:val="00C463F8"/>
    <w:rsid w:val="00C536EE"/>
    <w:rsid w:val="00C5397E"/>
    <w:rsid w:val="00C63C04"/>
    <w:rsid w:val="00C72AAB"/>
    <w:rsid w:val="00C73533"/>
    <w:rsid w:val="00C74C81"/>
    <w:rsid w:val="00C75AAF"/>
    <w:rsid w:val="00C818AA"/>
    <w:rsid w:val="00C82F1C"/>
    <w:rsid w:val="00C845C3"/>
    <w:rsid w:val="00C848CC"/>
    <w:rsid w:val="00C8568F"/>
    <w:rsid w:val="00C94257"/>
    <w:rsid w:val="00C970FD"/>
    <w:rsid w:val="00CA287F"/>
    <w:rsid w:val="00CA6618"/>
    <w:rsid w:val="00CB13B0"/>
    <w:rsid w:val="00CB5890"/>
    <w:rsid w:val="00CC756A"/>
    <w:rsid w:val="00CD0947"/>
    <w:rsid w:val="00CD7A29"/>
    <w:rsid w:val="00CE532F"/>
    <w:rsid w:val="00CE562E"/>
    <w:rsid w:val="00CF1B80"/>
    <w:rsid w:val="00CF32D2"/>
    <w:rsid w:val="00D01797"/>
    <w:rsid w:val="00D061E8"/>
    <w:rsid w:val="00D06334"/>
    <w:rsid w:val="00D11A5B"/>
    <w:rsid w:val="00D21772"/>
    <w:rsid w:val="00D23A82"/>
    <w:rsid w:val="00D3004D"/>
    <w:rsid w:val="00D3263C"/>
    <w:rsid w:val="00D377D2"/>
    <w:rsid w:val="00D406BA"/>
    <w:rsid w:val="00D42D1F"/>
    <w:rsid w:val="00D52390"/>
    <w:rsid w:val="00D53B99"/>
    <w:rsid w:val="00D6265A"/>
    <w:rsid w:val="00D76E76"/>
    <w:rsid w:val="00D77539"/>
    <w:rsid w:val="00D81FE4"/>
    <w:rsid w:val="00D8327A"/>
    <w:rsid w:val="00D83FF4"/>
    <w:rsid w:val="00D8650A"/>
    <w:rsid w:val="00DA0390"/>
    <w:rsid w:val="00DA2814"/>
    <w:rsid w:val="00DA51A0"/>
    <w:rsid w:val="00DB0314"/>
    <w:rsid w:val="00DB292E"/>
    <w:rsid w:val="00DB30B8"/>
    <w:rsid w:val="00DB414D"/>
    <w:rsid w:val="00DB4644"/>
    <w:rsid w:val="00DB7060"/>
    <w:rsid w:val="00DC4C3C"/>
    <w:rsid w:val="00DC5B69"/>
    <w:rsid w:val="00DD5071"/>
    <w:rsid w:val="00DD59B9"/>
    <w:rsid w:val="00DE06DA"/>
    <w:rsid w:val="00DE14A3"/>
    <w:rsid w:val="00DF1B4C"/>
    <w:rsid w:val="00DF69F6"/>
    <w:rsid w:val="00E0287A"/>
    <w:rsid w:val="00E047A2"/>
    <w:rsid w:val="00E06046"/>
    <w:rsid w:val="00E102BD"/>
    <w:rsid w:val="00E17BEB"/>
    <w:rsid w:val="00E21BC1"/>
    <w:rsid w:val="00E24243"/>
    <w:rsid w:val="00E2580E"/>
    <w:rsid w:val="00E2719A"/>
    <w:rsid w:val="00E27BDB"/>
    <w:rsid w:val="00E30251"/>
    <w:rsid w:val="00E321EA"/>
    <w:rsid w:val="00E35803"/>
    <w:rsid w:val="00E43062"/>
    <w:rsid w:val="00E47960"/>
    <w:rsid w:val="00E6723B"/>
    <w:rsid w:val="00E74599"/>
    <w:rsid w:val="00E80641"/>
    <w:rsid w:val="00E86FC0"/>
    <w:rsid w:val="00E9398E"/>
    <w:rsid w:val="00E95DEE"/>
    <w:rsid w:val="00EA0C32"/>
    <w:rsid w:val="00EA3033"/>
    <w:rsid w:val="00EB173D"/>
    <w:rsid w:val="00EB366D"/>
    <w:rsid w:val="00EB7417"/>
    <w:rsid w:val="00EC7A2E"/>
    <w:rsid w:val="00EC7FC5"/>
    <w:rsid w:val="00ED688B"/>
    <w:rsid w:val="00ED7E0D"/>
    <w:rsid w:val="00ED7EDC"/>
    <w:rsid w:val="00EE0ABA"/>
    <w:rsid w:val="00EE2C28"/>
    <w:rsid w:val="00EF7A3F"/>
    <w:rsid w:val="00F0189B"/>
    <w:rsid w:val="00F13AE0"/>
    <w:rsid w:val="00F145B2"/>
    <w:rsid w:val="00F17178"/>
    <w:rsid w:val="00F20E26"/>
    <w:rsid w:val="00F21EFC"/>
    <w:rsid w:val="00F23DB2"/>
    <w:rsid w:val="00F26BA0"/>
    <w:rsid w:val="00F3106E"/>
    <w:rsid w:val="00F418C3"/>
    <w:rsid w:val="00F41EDE"/>
    <w:rsid w:val="00F520DA"/>
    <w:rsid w:val="00F5235B"/>
    <w:rsid w:val="00F60632"/>
    <w:rsid w:val="00F6255A"/>
    <w:rsid w:val="00F66380"/>
    <w:rsid w:val="00F71E26"/>
    <w:rsid w:val="00F77580"/>
    <w:rsid w:val="00F778B5"/>
    <w:rsid w:val="00F81DD2"/>
    <w:rsid w:val="00F83113"/>
    <w:rsid w:val="00F900E0"/>
    <w:rsid w:val="00FA5CCD"/>
    <w:rsid w:val="00FA6508"/>
    <w:rsid w:val="00FA6F82"/>
    <w:rsid w:val="00FB0BF4"/>
    <w:rsid w:val="00FB1769"/>
    <w:rsid w:val="00FB484D"/>
    <w:rsid w:val="00FB505A"/>
    <w:rsid w:val="00FB6285"/>
    <w:rsid w:val="00FB6E57"/>
    <w:rsid w:val="00FB74C3"/>
    <w:rsid w:val="00FB7AB1"/>
    <w:rsid w:val="00FC1DE1"/>
    <w:rsid w:val="00FC3D31"/>
    <w:rsid w:val="00FC4F24"/>
    <w:rsid w:val="00FC54A4"/>
    <w:rsid w:val="00FD1513"/>
    <w:rsid w:val="00FE1C2B"/>
    <w:rsid w:val="00FE42C6"/>
    <w:rsid w:val="00FE5266"/>
    <w:rsid w:val="00FF039C"/>
    <w:rsid w:val="00FF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C345B"/>
  <w15:chartTrackingRefBased/>
  <w15:docId w15:val="{8BE82B66-361E-478B-BE1B-7F74EB51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autoSpaceDN w:val="0"/>
      <w:adjustRightInd w:val="0"/>
    </w:pPr>
    <w:rPr>
      <w:color w:val="FF0000"/>
      <w:sz w:val="36"/>
      <w:szCs w:val="3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pPr>
      <w:spacing w:line="360" w:lineRule="atLeast"/>
      <w:jc w:val="both"/>
    </w:pPr>
    <w:rPr>
      <w:color w:val="auto"/>
      <w:sz w:val="24"/>
      <w:szCs w:val="24"/>
    </w:rPr>
  </w:style>
  <w:style w:type="character" w:customStyle="1" w:styleId="PagrindinistekstasDiagrama">
    <w:name w:val="Pagrindinis tekstas Diagrama"/>
    <w:link w:val="Pagrindinistekstas"/>
    <w:uiPriority w:val="99"/>
    <w:semiHidden/>
    <w:locked/>
    <w:rPr>
      <w:rFonts w:cs="Times New Roman"/>
      <w:color w:val="FF0000"/>
      <w:sz w:val="36"/>
      <w:szCs w:val="36"/>
      <w:lang w:val="ru-RU" w:eastAsia="en-US"/>
    </w:rPr>
  </w:style>
  <w:style w:type="paragraph" w:styleId="Pavadinimas">
    <w:name w:val="Title"/>
    <w:basedOn w:val="prastasis"/>
    <w:link w:val="PavadinimasDiagrama"/>
    <w:uiPriority w:val="99"/>
    <w:qFormat/>
    <w:pPr>
      <w:spacing w:line="360" w:lineRule="atLeast"/>
      <w:jc w:val="center"/>
    </w:pPr>
    <w:rPr>
      <w:b/>
      <w:bCs/>
      <w:sz w:val="28"/>
      <w:szCs w:val="28"/>
    </w:rPr>
  </w:style>
  <w:style w:type="character" w:customStyle="1" w:styleId="PavadinimasDiagrama">
    <w:name w:val="Pavadinimas Diagrama"/>
    <w:link w:val="Pavadinimas"/>
    <w:uiPriority w:val="10"/>
    <w:locked/>
    <w:rPr>
      <w:rFonts w:ascii="Cambria" w:eastAsia="Times New Roman" w:hAnsi="Cambria" w:cs="Times New Roman"/>
      <w:b/>
      <w:bCs/>
      <w:color w:val="FF0000"/>
      <w:kern w:val="28"/>
      <w:sz w:val="32"/>
      <w:szCs w:val="32"/>
      <w:lang w:val="ru-RU" w:eastAsia="en-US"/>
    </w:rPr>
  </w:style>
  <w:style w:type="paragraph" w:styleId="Pagrindinistekstas2">
    <w:name w:val="Body Text 2"/>
    <w:basedOn w:val="prastasis"/>
    <w:link w:val="Pagrindinistekstas2Diagrama"/>
    <w:uiPriority w:val="99"/>
    <w:pPr>
      <w:jc w:val="both"/>
    </w:pPr>
    <w:rPr>
      <w:sz w:val="24"/>
      <w:szCs w:val="24"/>
    </w:rPr>
  </w:style>
  <w:style w:type="character" w:customStyle="1" w:styleId="Pagrindinistekstas2Diagrama">
    <w:name w:val="Pagrindinis tekstas 2 Diagrama"/>
    <w:link w:val="Pagrindinistekstas2"/>
    <w:uiPriority w:val="99"/>
    <w:semiHidden/>
    <w:locked/>
    <w:rPr>
      <w:rFonts w:cs="Times New Roman"/>
      <w:color w:val="FF0000"/>
      <w:sz w:val="36"/>
      <w:szCs w:val="36"/>
      <w:lang w:val="ru-RU" w:eastAsia="en-US"/>
    </w:rPr>
  </w:style>
  <w:style w:type="paragraph" w:styleId="Pagrindiniotekstotrauka2">
    <w:name w:val="Body Text Indent 2"/>
    <w:basedOn w:val="prastasis"/>
    <w:link w:val="Pagrindiniotekstotrauka2Diagrama"/>
    <w:uiPriority w:val="99"/>
    <w:pPr>
      <w:ind w:firstLine="720"/>
      <w:jc w:val="both"/>
    </w:pPr>
    <w:rPr>
      <w:color w:val="auto"/>
      <w:sz w:val="24"/>
      <w:szCs w:val="24"/>
    </w:rPr>
  </w:style>
  <w:style w:type="character" w:customStyle="1" w:styleId="Pagrindiniotekstotrauka2Diagrama">
    <w:name w:val="Pagrindinio teksto įtrauka 2 Diagrama"/>
    <w:link w:val="Pagrindiniotekstotrauka2"/>
    <w:uiPriority w:val="99"/>
    <w:semiHidden/>
    <w:locked/>
    <w:rPr>
      <w:rFonts w:cs="Times New Roman"/>
      <w:color w:val="FF0000"/>
      <w:sz w:val="36"/>
      <w:szCs w:val="36"/>
      <w:lang w:val="ru-RU" w:eastAsia="en-US"/>
    </w:rPr>
  </w:style>
  <w:style w:type="paragraph" w:styleId="Pagrindiniotekstotrauka3">
    <w:name w:val="Body Text Indent 3"/>
    <w:basedOn w:val="prastasis"/>
    <w:link w:val="Pagrindiniotekstotrauka3Diagrama"/>
    <w:uiPriority w:val="99"/>
    <w:pPr>
      <w:ind w:firstLine="709"/>
      <w:jc w:val="both"/>
    </w:pPr>
    <w:rPr>
      <w:sz w:val="24"/>
      <w:szCs w:val="24"/>
    </w:rPr>
  </w:style>
  <w:style w:type="character" w:customStyle="1" w:styleId="Pagrindiniotekstotrauka3Diagrama">
    <w:name w:val="Pagrindinio teksto įtrauka 3 Diagrama"/>
    <w:link w:val="Pagrindiniotekstotrauka3"/>
    <w:uiPriority w:val="99"/>
    <w:semiHidden/>
    <w:locked/>
    <w:rPr>
      <w:rFonts w:cs="Times New Roman"/>
      <w:color w:val="FF0000"/>
      <w:sz w:val="16"/>
      <w:szCs w:val="16"/>
      <w:lang w:val="ru-RU" w:eastAsia="en-US"/>
    </w:rPr>
  </w:style>
  <w:style w:type="paragraph" w:styleId="Antrats">
    <w:name w:val="header"/>
    <w:basedOn w:val="prastasis"/>
    <w:link w:val="AntratsDiagrama"/>
    <w:uiPriority w:val="99"/>
    <w:rsid w:val="002C5160"/>
    <w:pPr>
      <w:tabs>
        <w:tab w:val="center" w:pos="4153"/>
        <w:tab w:val="right" w:pos="8306"/>
      </w:tabs>
    </w:pPr>
  </w:style>
  <w:style w:type="character" w:customStyle="1" w:styleId="AntratsDiagrama">
    <w:name w:val="Antraštės Diagrama"/>
    <w:link w:val="Antrats"/>
    <w:uiPriority w:val="99"/>
    <w:locked/>
    <w:rPr>
      <w:rFonts w:cs="Times New Roman"/>
      <w:color w:val="FF0000"/>
      <w:sz w:val="36"/>
      <w:szCs w:val="36"/>
      <w:lang w:val="ru-RU" w:eastAsia="en-US"/>
    </w:rPr>
  </w:style>
  <w:style w:type="character" w:styleId="Puslapionumeris">
    <w:name w:val="page number"/>
    <w:uiPriority w:val="99"/>
    <w:rsid w:val="002C5160"/>
    <w:rPr>
      <w:rFonts w:cs="Times New Roman"/>
    </w:rPr>
  </w:style>
  <w:style w:type="paragraph" w:styleId="Porat">
    <w:name w:val="footer"/>
    <w:basedOn w:val="prastasis"/>
    <w:link w:val="PoratDiagrama"/>
    <w:rsid w:val="002C5160"/>
    <w:pPr>
      <w:tabs>
        <w:tab w:val="center" w:pos="4153"/>
        <w:tab w:val="right" w:pos="8306"/>
      </w:tabs>
    </w:pPr>
  </w:style>
  <w:style w:type="character" w:customStyle="1" w:styleId="PoratDiagrama">
    <w:name w:val="Poraštė Diagrama"/>
    <w:link w:val="Porat"/>
    <w:locked/>
    <w:rPr>
      <w:rFonts w:cs="Times New Roman"/>
      <w:color w:val="FF0000"/>
      <w:sz w:val="36"/>
      <w:szCs w:val="36"/>
      <w:lang w:val="ru-RU" w:eastAsia="en-US"/>
    </w:rPr>
  </w:style>
  <w:style w:type="paragraph" w:styleId="Betarp">
    <w:name w:val="No Spacing"/>
    <w:uiPriority w:val="1"/>
    <w:qFormat/>
    <w:rsid w:val="00FB484D"/>
    <w:pPr>
      <w:autoSpaceDE w:val="0"/>
      <w:autoSpaceDN w:val="0"/>
      <w:adjustRightInd w:val="0"/>
    </w:pPr>
    <w:rPr>
      <w:color w:val="FF0000"/>
      <w:sz w:val="36"/>
      <w:szCs w:val="36"/>
      <w:lang w:val="ru-RU"/>
    </w:rPr>
  </w:style>
  <w:style w:type="paragraph" w:styleId="Debesliotekstas">
    <w:name w:val="Balloon Text"/>
    <w:basedOn w:val="prastasis"/>
    <w:link w:val="DebesliotekstasDiagrama"/>
    <w:uiPriority w:val="99"/>
    <w:semiHidden/>
    <w:unhideWhenUsed/>
    <w:rsid w:val="0063575A"/>
    <w:rPr>
      <w:rFonts w:ascii="Segoe UI" w:hAnsi="Segoe UI" w:cs="Segoe UI"/>
      <w:sz w:val="18"/>
      <w:szCs w:val="18"/>
    </w:rPr>
  </w:style>
  <w:style w:type="character" w:customStyle="1" w:styleId="DebesliotekstasDiagrama">
    <w:name w:val="Debesėlio tekstas Diagrama"/>
    <w:link w:val="Debesliotekstas"/>
    <w:uiPriority w:val="99"/>
    <w:semiHidden/>
    <w:rsid w:val="0063575A"/>
    <w:rPr>
      <w:rFonts w:ascii="Segoe UI" w:hAnsi="Segoe UI" w:cs="Segoe UI"/>
      <w:color w:val="FF0000"/>
      <w:sz w:val="18"/>
      <w:szCs w:val="18"/>
      <w:lang w:val="ru-RU"/>
    </w:rPr>
  </w:style>
  <w:style w:type="character" w:customStyle="1" w:styleId="Typewriter">
    <w:name w:val="Typewriter"/>
    <w:rsid w:val="0087350A"/>
    <w:rPr>
      <w:rFonts w:ascii="Courier New" w:hAnsi="Courier New" w:cs="Courier New"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669578">
      <w:bodyDiv w:val="1"/>
      <w:marLeft w:val="0"/>
      <w:marRight w:val="0"/>
      <w:marTop w:val="0"/>
      <w:marBottom w:val="0"/>
      <w:divBdr>
        <w:top w:val="none" w:sz="0" w:space="0" w:color="auto"/>
        <w:left w:val="none" w:sz="0" w:space="0" w:color="auto"/>
        <w:bottom w:val="none" w:sz="0" w:space="0" w:color="auto"/>
        <w:right w:val="none" w:sz="0" w:space="0" w:color="auto"/>
      </w:divBdr>
    </w:div>
    <w:div w:id="696272201">
      <w:bodyDiv w:val="1"/>
      <w:marLeft w:val="0"/>
      <w:marRight w:val="0"/>
      <w:marTop w:val="0"/>
      <w:marBottom w:val="0"/>
      <w:divBdr>
        <w:top w:val="none" w:sz="0" w:space="0" w:color="auto"/>
        <w:left w:val="none" w:sz="0" w:space="0" w:color="auto"/>
        <w:bottom w:val="none" w:sz="0" w:space="0" w:color="auto"/>
        <w:right w:val="none" w:sz="0" w:space="0" w:color="auto"/>
      </w:divBdr>
      <w:divsChild>
        <w:div w:id="1594122775">
          <w:marLeft w:val="0"/>
          <w:marRight w:val="0"/>
          <w:marTop w:val="0"/>
          <w:marBottom w:val="0"/>
          <w:divBdr>
            <w:top w:val="none" w:sz="0" w:space="0" w:color="auto"/>
            <w:left w:val="none" w:sz="0" w:space="0" w:color="auto"/>
            <w:bottom w:val="none" w:sz="0" w:space="0" w:color="auto"/>
            <w:right w:val="none" w:sz="0" w:space="0" w:color="auto"/>
          </w:divBdr>
          <w:divsChild>
            <w:div w:id="950673884">
              <w:marLeft w:val="0"/>
              <w:marRight w:val="0"/>
              <w:marTop w:val="0"/>
              <w:marBottom w:val="0"/>
              <w:divBdr>
                <w:top w:val="none" w:sz="0" w:space="0" w:color="auto"/>
                <w:left w:val="none" w:sz="0" w:space="0" w:color="auto"/>
                <w:bottom w:val="none" w:sz="0" w:space="0" w:color="auto"/>
                <w:right w:val="none" w:sz="0" w:space="0" w:color="auto"/>
              </w:divBdr>
              <w:divsChild>
                <w:div w:id="26830396">
                  <w:marLeft w:val="0"/>
                  <w:marRight w:val="0"/>
                  <w:marTop w:val="0"/>
                  <w:marBottom w:val="0"/>
                  <w:divBdr>
                    <w:top w:val="none" w:sz="0" w:space="0" w:color="auto"/>
                    <w:left w:val="none" w:sz="0" w:space="0" w:color="auto"/>
                    <w:bottom w:val="none" w:sz="0" w:space="0" w:color="auto"/>
                    <w:right w:val="none" w:sz="0" w:space="0" w:color="auto"/>
                  </w:divBdr>
                </w:div>
                <w:div w:id="1226381063">
                  <w:marLeft w:val="0"/>
                  <w:marRight w:val="0"/>
                  <w:marTop w:val="0"/>
                  <w:marBottom w:val="0"/>
                  <w:divBdr>
                    <w:top w:val="none" w:sz="0" w:space="0" w:color="auto"/>
                    <w:left w:val="none" w:sz="0" w:space="0" w:color="auto"/>
                    <w:bottom w:val="none" w:sz="0" w:space="0" w:color="auto"/>
                    <w:right w:val="none" w:sz="0" w:space="0" w:color="auto"/>
                  </w:divBdr>
                </w:div>
              </w:divsChild>
            </w:div>
            <w:div w:id="20976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6879">
      <w:bodyDiv w:val="1"/>
      <w:marLeft w:val="0"/>
      <w:marRight w:val="0"/>
      <w:marTop w:val="0"/>
      <w:marBottom w:val="0"/>
      <w:divBdr>
        <w:top w:val="none" w:sz="0" w:space="0" w:color="auto"/>
        <w:left w:val="none" w:sz="0" w:space="0" w:color="auto"/>
        <w:bottom w:val="none" w:sz="0" w:space="0" w:color="auto"/>
        <w:right w:val="none" w:sz="0" w:space="0" w:color="auto"/>
      </w:divBdr>
    </w:div>
    <w:div w:id="931472941">
      <w:bodyDiv w:val="1"/>
      <w:marLeft w:val="0"/>
      <w:marRight w:val="0"/>
      <w:marTop w:val="0"/>
      <w:marBottom w:val="0"/>
      <w:divBdr>
        <w:top w:val="none" w:sz="0" w:space="0" w:color="auto"/>
        <w:left w:val="none" w:sz="0" w:space="0" w:color="auto"/>
        <w:bottom w:val="none" w:sz="0" w:space="0" w:color="auto"/>
        <w:right w:val="none" w:sz="0" w:space="0" w:color="auto"/>
      </w:divBdr>
      <w:divsChild>
        <w:div w:id="2023779504">
          <w:marLeft w:val="0"/>
          <w:marRight w:val="0"/>
          <w:marTop w:val="0"/>
          <w:marBottom w:val="0"/>
          <w:divBdr>
            <w:top w:val="none" w:sz="0" w:space="0" w:color="auto"/>
            <w:left w:val="none" w:sz="0" w:space="0" w:color="auto"/>
            <w:bottom w:val="none" w:sz="0" w:space="0" w:color="auto"/>
            <w:right w:val="none" w:sz="0" w:space="0" w:color="auto"/>
          </w:divBdr>
          <w:divsChild>
            <w:div w:id="1477720264">
              <w:marLeft w:val="0"/>
              <w:marRight w:val="0"/>
              <w:marTop w:val="0"/>
              <w:marBottom w:val="0"/>
              <w:divBdr>
                <w:top w:val="none" w:sz="0" w:space="0" w:color="auto"/>
                <w:left w:val="none" w:sz="0" w:space="0" w:color="auto"/>
                <w:bottom w:val="none" w:sz="0" w:space="0" w:color="auto"/>
                <w:right w:val="none" w:sz="0" w:space="0" w:color="auto"/>
              </w:divBdr>
              <w:divsChild>
                <w:div w:id="1308785154">
                  <w:marLeft w:val="0"/>
                  <w:marRight w:val="0"/>
                  <w:marTop w:val="0"/>
                  <w:marBottom w:val="0"/>
                  <w:divBdr>
                    <w:top w:val="none" w:sz="0" w:space="0" w:color="auto"/>
                    <w:left w:val="none" w:sz="0" w:space="0" w:color="auto"/>
                    <w:bottom w:val="none" w:sz="0" w:space="0" w:color="auto"/>
                    <w:right w:val="none" w:sz="0" w:space="0" w:color="auto"/>
                  </w:divBdr>
                  <w:divsChild>
                    <w:div w:id="485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93992">
      <w:bodyDiv w:val="1"/>
      <w:marLeft w:val="0"/>
      <w:marRight w:val="0"/>
      <w:marTop w:val="0"/>
      <w:marBottom w:val="0"/>
      <w:divBdr>
        <w:top w:val="none" w:sz="0" w:space="0" w:color="auto"/>
        <w:left w:val="none" w:sz="0" w:space="0" w:color="auto"/>
        <w:bottom w:val="none" w:sz="0" w:space="0" w:color="auto"/>
        <w:right w:val="none" w:sz="0" w:space="0" w:color="auto"/>
      </w:divBdr>
    </w:div>
    <w:div w:id="1865942549">
      <w:bodyDiv w:val="1"/>
      <w:marLeft w:val="0"/>
      <w:marRight w:val="0"/>
      <w:marTop w:val="0"/>
      <w:marBottom w:val="0"/>
      <w:divBdr>
        <w:top w:val="none" w:sz="0" w:space="0" w:color="auto"/>
        <w:left w:val="none" w:sz="0" w:space="0" w:color="auto"/>
        <w:bottom w:val="none" w:sz="0" w:space="0" w:color="auto"/>
        <w:right w:val="none" w:sz="0" w:space="0" w:color="auto"/>
      </w:divBdr>
    </w:div>
    <w:div w:id="2038507460">
      <w:bodyDiv w:val="1"/>
      <w:marLeft w:val="0"/>
      <w:marRight w:val="0"/>
      <w:marTop w:val="0"/>
      <w:marBottom w:val="0"/>
      <w:divBdr>
        <w:top w:val="none" w:sz="0" w:space="0" w:color="auto"/>
        <w:left w:val="none" w:sz="0" w:space="0" w:color="auto"/>
        <w:bottom w:val="none" w:sz="0" w:space="0" w:color="auto"/>
        <w:right w:val="none" w:sz="0" w:space="0" w:color="auto"/>
      </w:divBdr>
      <w:divsChild>
        <w:div w:id="452556801">
          <w:marLeft w:val="0"/>
          <w:marRight w:val="0"/>
          <w:marTop w:val="0"/>
          <w:marBottom w:val="0"/>
          <w:divBdr>
            <w:top w:val="none" w:sz="0" w:space="0" w:color="auto"/>
            <w:left w:val="none" w:sz="0" w:space="0" w:color="auto"/>
            <w:bottom w:val="none" w:sz="0" w:space="0" w:color="auto"/>
            <w:right w:val="none" w:sz="0" w:space="0" w:color="auto"/>
          </w:divBdr>
          <w:divsChild>
            <w:div w:id="479426632">
              <w:marLeft w:val="0"/>
              <w:marRight w:val="0"/>
              <w:marTop w:val="0"/>
              <w:marBottom w:val="0"/>
              <w:divBdr>
                <w:top w:val="none" w:sz="0" w:space="0" w:color="auto"/>
                <w:left w:val="none" w:sz="0" w:space="0" w:color="auto"/>
                <w:bottom w:val="none" w:sz="0" w:space="0" w:color="auto"/>
                <w:right w:val="none" w:sz="0" w:space="0" w:color="auto"/>
              </w:divBdr>
            </w:div>
            <w:div w:id="1814759345">
              <w:marLeft w:val="0"/>
              <w:marRight w:val="0"/>
              <w:marTop w:val="0"/>
              <w:marBottom w:val="0"/>
              <w:divBdr>
                <w:top w:val="none" w:sz="0" w:space="0" w:color="auto"/>
                <w:left w:val="none" w:sz="0" w:space="0" w:color="auto"/>
                <w:bottom w:val="none" w:sz="0" w:space="0" w:color="auto"/>
                <w:right w:val="none" w:sz="0" w:space="0" w:color="auto"/>
              </w:divBdr>
              <w:divsChild>
                <w:div w:id="416631507">
                  <w:marLeft w:val="0"/>
                  <w:marRight w:val="0"/>
                  <w:marTop w:val="0"/>
                  <w:marBottom w:val="0"/>
                  <w:divBdr>
                    <w:top w:val="none" w:sz="0" w:space="0" w:color="auto"/>
                    <w:left w:val="none" w:sz="0" w:space="0" w:color="auto"/>
                    <w:bottom w:val="none" w:sz="0" w:space="0" w:color="auto"/>
                    <w:right w:val="none" w:sz="0" w:space="0" w:color="auto"/>
                  </w:divBdr>
                </w:div>
                <w:div w:id="611281358">
                  <w:marLeft w:val="0"/>
                  <w:marRight w:val="0"/>
                  <w:marTop w:val="0"/>
                  <w:marBottom w:val="0"/>
                  <w:divBdr>
                    <w:top w:val="none" w:sz="0" w:space="0" w:color="auto"/>
                    <w:left w:val="none" w:sz="0" w:space="0" w:color="auto"/>
                    <w:bottom w:val="none" w:sz="0" w:space="0" w:color="auto"/>
                    <w:right w:val="none" w:sz="0" w:space="0" w:color="auto"/>
                  </w:divBdr>
                </w:div>
                <w:div w:id="865142093">
                  <w:marLeft w:val="0"/>
                  <w:marRight w:val="0"/>
                  <w:marTop w:val="0"/>
                  <w:marBottom w:val="0"/>
                  <w:divBdr>
                    <w:top w:val="none" w:sz="0" w:space="0" w:color="auto"/>
                    <w:left w:val="none" w:sz="0" w:space="0" w:color="auto"/>
                    <w:bottom w:val="none" w:sz="0" w:space="0" w:color="auto"/>
                    <w:right w:val="none" w:sz="0" w:space="0" w:color="auto"/>
                  </w:divBdr>
                </w:div>
                <w:div w:id="888885362">
                  <w:marLeft w:val="0"/>
                  <w:marRight w:val="0"/>
                  <w:marTop w:val="0"/>
                  <w:marBottom w:val="0"/>
                  <w:divBdr>
                    <w:top w:val="none" w:sz="0" w:space="0" w:color="auto"/>
                    <w:left w:val="none" w:sz="0" w:space="0" w:color="auto"/>
                    <w:bottom w:val="none" w:sz="0" w:space="0" w:color="auto"/>
                    <w:right w:val="none" w:sz="0" w:space="0" w:color="auto"/>
                  </w:divBdr>
                </w:div>
                <w:div w:id="950088368">
                  <w:marLeft w:val="0"/>
                  <w:marRight w:val="0"/>
                  <w:marTop w:val="0"/>
                  <w:marBottom w:val="0"/>
                  <w:divBdr>
                    <w:top w:val="none" w:sz="0" w:space="0" w:color="auto"/>
                    <w:left w:val="none" w:sz="0" w:space="0" w:color="auto"/>
                    <w:bottom w:val="none" w:sz="0" w:space="0" w:color="auto"/>
                    <w:right w:val="none" w:sz="0" w:space="0" w:color="auto"/>
                  </w:divBdr>
                </w:div>
                <w:div w:id="15099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petraviciute\My%20Documents\KRISTINOS%20DARBO%20DOKUMENTAI%20N&#381;TP&#381;&#362;M%20NAUJI\KITA%20PASKIRTIS\KAIME\NUOMA\SUTARTYS\AU&#352;RA%20JAUGELAVI&#268;IEN&#278;,%202011-04-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58301-94D6-4553-9E2F-8DE0AEFD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AUŠRA JAUGELAVIČIENĖ, 2011-04-07</Template>
  <TotalTime>4</TotalTime>
  <Pages>2</Pages>
  <Words>4212</Words>
  <Characters>2402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State Land Cadastre Ent.</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2024-09-04T12:10:00Z</cp:lastPrinted>
  <dcterms:created xsi:type="dcterms:W3CDTF">2024-11-18T07:28:00Z</dcterms:created>
  <dcterms:modified xsi:type="dcterms:W3CDTF">2024-11-18T07:28:00Z</dcterms:modified>
</cp:coreProperties>
</file>