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DC24A" w14:textId="77777777" w:rsidR="00473018" w:rsidRDefault="00473018" w:rsidP="00473018">
      <w:pPr>
        <w:ind w:left="7230" w:right="9" w:hanging="142"/>
        <w:rPr>
          <w:b/>
          <w:bCs/>
          <w:lang w:val="lt-LT"/>
          <w14:ligatures w14:val="none"/>
        </w:rPr>
      </w:pPr>
      <w:r>
        <w:rPr>
          <w:b/>
          <w:bCs/>
          <w:lang w:val="lt-LT"/>
          <w14:ligatures w14:val="none"/>
        </w:rPr>
        <w:t xml:space="preserve">Projekto </w:t>
      </w:r>
    </w:p>
    <w:p w14:paraId="66736D1E" w14:textId="77777777" w:rsidR="00473018" w:rsidRDefault="00473018" w:rsidP="00473018">
      <w:pPr>
        <w:ind w:left="7230" w:right="9" w:hanging="142"/>
        <w:rPr>
          <w:b/>
          <w:bCs/>
          <w:lang w:val="lt-LT"/>
          <w14:ligatures w14:val="none"/>
        </w:rPr>
      </w:pPr>
      <w:r>
        <w:rPr>
          <w:b/>
          <w:bCs/>
          <w:lang w:val="lt-LT"/>
          <w14:ligatures w14:val="none"/>
        </w:rPr>
        <w:t>lyginamasis variantas</w:t>
      </w:r>
    </w:p>
    <w:p w14:paraId="5F773332" w14:textId="77777777" w:rsidR="00473018" w:rsidRDefault="00473018" w:rsidP="00341D29">
      <w:pPr>
        <w:jc w:val="right"/>
        <w:rPr>
          <w:b/>
          <w:iCs/>
          <w:lang w:val="lt-LT"/>
        </w:rPr>
      </w:pPr>
    </w:p>
    <w:p w14:paraId="3934E18E" w14:textId="77777777" w:rsidR="00473018" w:rsidRPr="006E7D85" w:rsidRDefault="00473018" w:rsidP="00473018">
      <w:pPr>
        <w:widowControl w:val="0"/>
        <w:rPr>
          <w:b/>
          <w:kern w:val="1"/>
          <w:lang w:val="lt-LT" w:eastAsia="zh-CN"/>
        </w:rPr>
      </w:pPr>
    </w:p>
    <w:p w14:paraId="5409C9FB" w14:textId="77777777" w:rsidR="00341D29" w:rsidRPr="006E7D85" w:rsidRDefault="00341D29" w:rsidP="00341D29">
      <w:pPr>
        <w:jc w:val="center"/>
        <w:rPr>
          <w:b/>
          <w:kern w:val="1"/>
          <w:lang w:val="lt-LT" w:eastAsia="lt-LT"/>
        </w:rPr>
      </w:pPr>
      <w:r w:rsidRPr="006E7D85">
        <w:rPr>
          <w:b/>
          <w:kern w:val="1"/>
          <w:lang w:val="lt-LT" w:eastAsia="zh-CN"/>
        </w:rPr>
        <w:t>KĖDAINIŲ RAJONO SAVIVALDYBĖS TARYBA</w:t>
      </w:r>
    </w:p>
    <w:p w14:paraId="16969188" w14:textId="77777777" w:rsidR="00341D29" w:rsidRPr="006E7D85" w:rsidRDefault="00341D29" w:rsidP="00341D29">
      <w:pPr>
        <w:tabs>
          <w:tab w:val="left" w:pos="3300"/>
          <w:tab w:val="left" w:pos="6660"/>
        </w:tabs>
        <w:rPr>
          <w:kern w:val="1"/>
          <w:lang w:val="lt-LT" w:eastAsia="lt-LT"/>
        </w:rPr>
      </w:pPr>
    </w:p>
    <w:p w14:paraId="2959BEBD" w14:textId="77777777" w:rsidR="00341D29" w:rsidRPr="006E7D85" w:rsidRDefault="00341D29" w:rsidP="00341D29">
      <w:pPr>
        <w:jc w:val="center"/>
        <w:rPr>
          <w:b/>
          <w:caps/>
          <w:lang w:val="lt-LT" w:eastAsia="lt-LT"/>
        </w:rPr>
      </w:pPr>
    </w:p>
    <w:p w14:paraId="72F71234" w14:textId="77777777" w:rsidR="00341D29" w:rsidRPr="006E7D85" w:rsidRDefault="00341D29" w:rsidP="00341D29">
      <w:pPr>
        <w:jc w:val="center"/>
        <w:rPr>
          <w:b/>
          <w:caps/>
          <w:lang w:val="lt-LT" w:eastAsia="lt-LT"/>
        </w:rPr>
      </w:pPr>
      <w:r w:rsidRPr="006E7D85">
        <w:rPr>
          <w:b/>
          <w:caps/>
          <w:lang w:val="lt-LT" w:eastAsia="lt-LT"/>
        </w:rPr>
        <w:t>SPRENDIMAS</w:t>
      </w:r>
      <w:bookmarkStart w:id="0" w:name="_Hlk177452528"/>
    </w:p>
    <w:p w14:paraId="0B8241EA" w14:textId="6DC9BD7E" w:rsidR="00341D29" w:rsidRPr="006E7D85" w:rsidRDefault="00341D29" w:rsidP="00341D29">
      <w:pPr>
        <w:jc w:val="center"/>
        <w:rPr>
          <w:b/>
          <w:lang w:val="lt-LT" w:eastAsia="lt-LT" w:bidi="he-IL"/>
        </w:rPr>
      </w:pPr>
      <w:bookmarkStart w:id="1" w:name="_Hlk31873681"/>
      <w:r w:rsidRPr="006E7D85">
        <w:rPr>
          <w:rFonts w:eastAsia="Lucida Sans Unicode"/>
          <w:b/>
          <w:caps/>
          <w:lang w:val="lt-LT" w:eastAsia="ar-SA"/>
        </w:rPr>
        <w:t>DĖL Kėdainių rajono savivaldybės tarybos 2022 m. SPALIO 28 d. sprendimo Nr. TS-276 „</w:t>
      </w:r>
      <w:r w:rsidRPr="006E7D85">
        <w:rPr>
          <w:b/>
          <w:bCs/>
          <w:caps/>
          <w:szCs w:val="20"/>
          <w:lang w:val="lt-LT" w:eastAsia="en-GB"/>
        </w:rPr>
        <w:t>dėl maksimalių socialinės globos ir socialinės priežiūros išlaidų finansavimo dydžių nustatymo</w:t>
      </w:r>
      <w:r w:rsidRPr="006E7D85">
        <w:rPr>
          <w:rFonts w:eastAsia="Lucida Sans Unicode"/>
          <w:b/>
          <w:caps/>
          <w:lang w:val="lt-LT" w:eastAsia="ar-SA"/>
        </w:rPr>
        <w:t>“ pakeitimo</w:t>
      </w:r>
      <w:bookmarkEnd w:id="1"/>
    </w:p>
    <w:bookmarkEnd w:id="0"/>
    <w:p w14:paraId="1F276C93" w14:textId="77777777" w:rsidR="00341D29" w:rsidRPr="006E7D85" w:rsidRDefault="00341D29" w:rsidP="00341D29">
      <w:pPr>
        <w:jc w:val="center"/>
        <w:rPr>
          <w:bCs/>
          <w:lang w:val="lt-LT" w:eastAsia="lt-LT"/>
        </w:rPr>
      </w:pPr>
    </w:p>
    <w:p w14:paraId="467D1094" w14:textId="776350CC" w:rsidR="00341D29" w:rsidRPr="006E7D85" w:rsidRDefault="00341D29" w:rsidP="00341D29">
      <w:pPr>
        <w:tabs>
          <w:tab w:val="left" w:pos="2977"/>
        </w:tabs>
        <w:jc w:val="center"/>
        <w:rPr>
          <w:bCs/>
          <w:lang w:val="lt-LT" w:eastAsia="lt-LT"/>
        </w:rPr>
      </w:pPr>
      <w:r w:rsidRPr="006E7D85">
        <w:rPr>
          <w:bCs/>
          <w:lang w:val="lt-LT" w:eastAsia="lt-LT"/>
        </w:rPr>
        <w:t>2024 m. gruodžio    d. Nr. SP-</w:t>
      </w:r>
    </w:p>
    <w:p w14:paraId="46F1DB0D" w14:textId="77777777" w:rsidR="00341D29" w:rsidRPr="006E7D85" w:rsidRDefault="00341D29" w:rsidP="006E7D85">
      <w:pPr>
        <w:jc w:val="center"/>
        <w:rPr>
          <w:bCs/>
          <w:lang w:val="lt-LT" w:eastAsia="lt-LT"/>
        </w:rPr>
      </w:pPr>
      <w:r w:rsidRPr="006E7D85">
        <w:rPr>
          <w:bCs/>
          <w:lang w:val="lt-LT" w:eastAsia="lt-LT"/>
        </w:rPr>
        <w:t>Kėdainiai</w:t>
      </w:r>
    </w:p>
    <w:p w14:paraId="412C2B34" w14:textId="77777777" w:rsidR="00341D29" w:rsidRPr="006E7D85" w:rsidRDefault="00341D29" w:rsidP="006E7D85">
      <w:pPr>
        <w:ind w:firstLine="360"/>
        <w:jc w:val="both"/>
        <w:rPr>
          <w:lang w:val="lt-LT" w:eastAsia="lt-LT"/>
        </w:rPr>
      </w:pPr>
    </w:p>
    <w:p w14:paraId="7D8E95B5" w14:textId="453754AD" w:rsidR="00341D29" w:rsidRPr="006E7D85" w:rsidRDefault="00341D29" w:rsidP="006E7D85">
      <w:pPr>
        <w:ind w:firstLine="720"/>
        <w:jc w:val="both"/>
        <w:rPr>
          <w:lang w:val="lt-LT" w:eastAsia="lt-LT"/>
        </w:rPr>
      </w:pPr>
      <w:r w:rsidRPr="006E7D85">
        <w:rPr>
          <w:lang w:val="lt-LT" w:eastAsia="lt-LT"/>
        </w:rPr>
        <w:t xml:space="preserve">Kėdainių rajono savivaldybės taryba </w:t>
      </w:r>
      <w:r w:rsidRPr="006E7D85">
        <w:rPr>
          <w:spacing w:val="80"/>
          <w:lang w:val="lt-LT" w:eastAsia="lt-LT"/>
        </w:rPr>
        <w:t>nusprendžia</w:t>
      </w:r>
      <w:r w:rsidRPr="006E7D85">
        <w:rPr>
          <w:lang w:val="lt-LT" w:eastAsia="lt-LT"/>
        </w:rPr>
        <w:t>:</w:t>
      </w:r>
    </w:p>
    <w:p w14:paraId="452FA98D" w14:textId="0927B861" w:rsidR="00341D29" w:rsidRPr="00341D29" w:rsidRDefault="00341D29" w:rsidP="006E7D85">
      <w:pPr>
        <w:ind w:firstLine="720"/>
        <w:jc w:val="both"/>
        <w:rPr>
          <w:lang w:val="lt-LT" w:eastAsia="lt-LT"/>
        </w:rPr>
      </w:pPr>
      <w:r w:rsidRPr="006E7D85">
        <w:rPr>
          <w:lang w:val="lt-LT" w:eastAsia="lt-LT"/>
        </w:rPr>
        <w:t>Pakeisti</w:t>
      </w:r>
      <w:r w:rsidRPr="006E7D85">
        <w:rPr>
          <w:color w:val="000000"/>
          <w:lang w:val="lt-LT"/>
        </w:rPr>
        <w:t xml:space="preserve"> </w:t>
      </w:r>
      <w:r w:rsidRPr="00341D29">
        <w:rPr>
          <w:color w:val="000000"/>
          <w:lang w:val="lt-LT"/>
        </w:rPr>
        <w:t xml:space="preserve">Kėdainių rajono savivaldybės tarybos 2022 m. spalio 28 d. sprendimą Nr. TS-276 „Dėl </w:t>
      </w:r>
      <w:r w:rsidR="00FB0DE4">
        <w:rPr>
          <w:color w:val="000000"/>
          <w:lang w:val="lt-LT"/>
        </w:rPr>
        <w:t>M</w:t>
      </w:r>
      <w:r w:rsidRPr="00341D29">
        <w:rPr>
          <w:color w:val="000000"/>
          <w:lang w:val="lt-LT"/>
        </w:rPr>
        <w:t>aksimalių socialinės globos ir socialinės priežiūros išlaidų finansavimo dydžių nustatymo“:</w:t>
      </w:r>
    </w:p>
    <w:p w14:paraId="50885890" w14:textId="2254E5DB" w:rsidR="00341D29" w:rsidRPr="00341D29" w:rsidRDefault="00341D29" w:rsidP="006E7D85">
      <w:pPr>
        <w:ind w:firstLine="720"/>
        <w:jc w:val="both"/>
        <w:textAlignment w:val="baseline"/>
        <w:rPr>
          <w:color w:val="000000"/>
          <w:lang w:val="lt-LT"/>
        </w:rPr>
      </w:pPr>
      <w:bookmarkStart w:id="2" w:name="part_761c8bba48e54610a7291eee6140fad2"/>
      <w:bookmarkEnd w:id="2"/>
      <w:r w:rsidRPr="00341D29">
        <w:rPr>
          <w:color w:val="000000"/>
          <w:lang w:val="lt-LT"/>
        </w:rPr>
        <w:t>1. Pakeisti</w:t>
      </w:r>
      <w:r w:rsidR="00363D9E" w:rsidRPr="006E7D85">
        <w:rPr>
          <w:color w:val="000000"/>
          <w:lang w:val="lt-LT"/>
        </w:rPr>
        <w:t xml:space="preserve"> </w:t>
      </w:r>
      <w:r w:rsidR="00363D9E" w:rsidRPr="006E7D85">
        <w:rPr>
          <w:lang w:val="lt-LT"/>
        </w:rPr>
        <w:t>pavadinimą ir</w:t>
      </w:r>
      <w:r w:rsidR="00363D9E" w:rsidRPr="006E7D85">
        <w:rPr>
          <w:color w:val="000000"/>
          <w:lang w:val="lt-LT"/>
        </w:rPr>
        <w:t xml:space="preserve"> </w:t>
      </w:r>
      <w:r w:rsidRPr="00341D29">
        <w:rPr>
          <w:color w:val="000000"/>
          <w:lang w:val="lt-LT"/>
        </w:rPr>
        <w:t>išdėstyti jį taip:</w:t>
      </w:r>
    </w:p>
    <w:p w14:paraId="19BA766A" w14:textId="1A58070C" w:rsidR="00341D29" w:rsidRPr="00341D29" w:rsidRDefault="00341D29" w:rsidP="006E7D85">
      <w:pPr>
        <w:ind w:firstLine="720"/>
        <w:jc w:val="both"/>
        <w:textAlignment w:val="baseline"/>
        <w:rPr>
          <w:color w:val="000000"/>
          <w:lang w:val="lt-LT"/>
        </w:rPr>
      </w:pPr>
      <w:bookmarkStart w:id="3" w:name="part_ee5d05c3e6184224be8677e305341f87"/>
      <w:bookmarkStart w:id="4" w:name="part_75048946692840d1b23bf742051f9f23"/>
      <w:bookmarkEnd w:id="3"/>
      <w:bookmarkEnd w:id="4"/>
      <w:r w:rsidRPr="00341D29">
        <w:rPr>
          <w:color w:val="000000"/>
          <w:lang w:val="lt-LT"/>
        </w:rPr>
        <w:t>„</w:t>
      </w:r>
      <w:r w:rsidR="00363D9E" w:rsidRPr="006E7D85">
        <w:rPr>
          <w:caps/>
          <w:szCs w:val="20"/>
          <w:lang w:val="lt-LT" w:eastAsia="en-GB"/>
        </w:rPr>
        <w:t>dėl</w:t>
      </w:r>
      <w:r w:rsidR="00073ED4" w:rsidRPr="006E7D85">
        <w:rPr>
          <w:caps/>
          <w:szCs w:val="20"/>
          <w:lang w:val="lt-LT" w:eastAsia="en-GB"/>
        </w:rPr>
        <w:t xml:space="preserve"> </w:t>
      </w:r>
      <w:r w:rsidR="00363D9E" w:rsidRPr="006E7D85">
        <w:rPr>
          <w:caps/>
          <w:szCs w:val="20"/>
          <w:lang w:val="lt-LT" w:eastAsia="en-GB"/>
        </w:rPr>
        <w:t>maksimalių socialinės globos</w:t>
      </w:r>
      <w:r w:rsidR="00073ED4" w:rsidRPr="006E7D85">
        <w:rPr>
          <w:caps/>
          <w:szCs w:val="20"/>
          <w:lang w:val="lt-LT" w:eastAsia="en-GB"/>
        </w:rPr>
        <w:t xml:space="preserve"> </w:t>
      </w:r>
      <w:r w:rsidR="00073ED4" w:rsidRPr="006E7D85">
        <w:rPr>
          <w:caps/>
          <w:strike/>
          <w:szCs w:val="20"/>
          <w:lang w:val="lt-LT" w:eastAsia="en-GB"/>
        </w:rPr>
        <w:t>IR</w:t>
      </w:r>
      <w:r w:rsidR="00073ED4" w:rsidRPr="006E7D85">
        <w:rPr>
          <w:b/>
          <w:bCs/>
          <w:caps/>
          <w:szCs w:val="20"/>
          <w:lang w:val="lt-LT" w:eastAsia="en-GB"/>
        </w:rPr>
        <w:t xml:space="preserve">, </w:t>
      </w:r>
      <w:r w:rsidR="00363D9E" w:rsidRPr="006E7D85">
        <w:rPr>
          <w:caps/>
          <w:szCs w:val="20"/>
          <w:lang w:val="lt-LT" w:eastAsia="en-GB"/>
        </w:rPr>
        <w:t>socialinės priežiūros</w:t>
      </w:r>
      <w:r w:rsidR="00073ED4" w:rsidRPr="006E7D85">
        <w:rPr>
          <w:b/>
          <w:bCs/>
          <w:caps/>
          <w:szCs w:val="20"/>
          <w:lang w:val="lt-LT" w:eastAsia="en-GB"/>
        </w:rPr>
        <w:t xml:space="preserve"> PASLAUGŲ BEI LAIKINO ATOKVĖPIO PASLAUGOS</w:t>
      </w:r>
      <w:r w:rsidR="00363D9E" w:rsidRPr="006E7D85">
        <w:rPr>
          <w:b/>
          <w:bCs/>
          <w:caps/>
          <w:szCs w:val="20"/>
          <w:lang w:val="lt-LT" w:eastAsia="en-GB"/>
        </w:rPr>
        <w:t xml:space="preserve"> </w:t>
      </w:r>
      <w:r w:rsidR="00363D9E" w:rsidRPr="006E7D85">
        <w:rPr>
          <w:caps/>
          <w:szCs w:val="20"/>
          <w:lang w:val="lt-LT" w:eastAsia="en-GB"/>
        </w:rPr>
        <w:t>išlaidų finansavimo</w:t>
      </w:r>
      <w:r w:rsidR="00363D9E" w:rsidRPr="006E7D85">
        <w:rPr>
          <w:b/>
          <w:bCs/>
          <w:caps/>
          <w:szCs w:val="20"/>
          <w:lang w:val="lt-LT" w:eastAsia="en-GB"/>
        </w:rPr>
        <w:t xml:space="preserve"> </w:t>
      </w:r>
      <w:r w:rsidR="00073ED4" w:rsidRPr="006E7D85">
        <w:rPr>
          <w:b/>
          <w:bCs/>
          <w:caps/>
          <w:szCs w:val="20"/>
          <w:lang w:val="lt-LT" w:eastAsia="en-GB"/>
        </w:rPr>
        <w:t xml:space="preserve">KĖDAINIŲ RAJONO SAVIVALDYBĖS GYVENTOJAMS </w:t>
      </w:r>
      <w:r w:rsidR="00363D9E" w:rsidRPr="006E7D85">
        <w:rPr>
          <w:caps/>
          <w:szCs w:val="20"/>
          <w:lang w:val="lt-LT" w:eastAsia="en-GB"/>
        </w:rPr>
        <w:t>dydžių nustatymo</w:t>
      </w:r>
      <w:r w:rsidRPr="00341D29">
        <w:rPr>
          <w:color w:val="000000"/>
          <w:lang w:val="lt-LT"/>
        </w:rPr>
        <w:t>“</w:t>
      </w:r>
    </w:p>
    <w:p w14:paraId="7554FC8D" w14:textId="1AF1BBC4" w:rsidR="00486380" w:rsidRDefault="00486380" w:rsidP="00486380">
      <w:pPr>
        <w:ind w:firstLine="720"/>
        <w:jc w:val="both"/>
        <w:rPr>
          <w:color w:val="000000"/>
          <w:lang w:val="lt-LT"/>
        </w:rPr>
      </w:pPr>
      <w:bookmarkStart w:id="5" w:name="part_c160977f565e467c9030addce97fa589"/>
      <w:bookmarkEnd w:id="5"/>
      <w:r>
        <w:rPr>
          <w:color w:val="000000"/>
          <w:lang w:val="lt-LT"/>
        </w:rPr>
        <w:t>2</w:t>
      </w:r>
      <w:r w:rsidRPr="00341D29">
        <w:rPr>
          <w:color w:val="000000"/>
          <w:lang w:val="lt-LT"/>
        </w:rPr>
        <w:t>. Pakeisti 1.</w:t>
      </w:r>
      <w:r>
        <w:rPr>
          <w:color w:val="000000"/>
          <w:lang w:val="lt-LT"/>
        </w:rPr>
        <w:t>1</w:t>
      </w:r>
      <w:r w:rsidRPr="00341D29">
        <w:rPr>
          <w:color w:val="000000"/>
          <w:lang w:val="lt-LT"/>
        </w:rPr>
        <w:t>.</w:t>
      </w:r>
      <w:r>
        <w:rPr>
          <w:color w:val="000000"/>
          <w:lang w:val="lt-LT"/>
        </w:rPr>
        <w:t>2.</w:t>
      </w:r>
      <w:r w:rsidRPr="00341D29">
        <w:rPr>
          <w:color w:val="000000"/>
          <w:lang w:val="lt-LT"/>
        </w:rPr>
        <w:t xml:space="preserve"> punktą ir išdėstyti jį taip:</w:t>
      </w:r>
    </w:p>
    <w:p w14:paraId="33203318" w14:textId="697C9CED" w:rsidR="00486380" w:rsidRDefault="00486380" w:rsidP="00486380">
      <w:pPr>
        <w:ind w:firstLine="720"/>
        <w:jc w:val="both"/>
        <w:rPr>
          <w:color w:val="000000"/>
          <w:lang w:val="lt-LT"/>
        </w:rPr>
      </w:pPr>
      <w:bookmarkStart w:id="6" w:name="_Hlk184797368"/>
      <w:r>
        <w:rPr>
          <w:color w:val="000000"/>
          <w:lang w:val="lt-LT"/>
        </w:rPr>
        <w:t xml:space="preserve">„1.1.2. </w:t>
      </w:r>
      <w:r w:rsidRPr="00FC2BBE">
        <w:rPr>
          <w:color w:val="000000"/>
          <w:lang w:val="lt-LT"/>
        </w:rPr>
        <w:t xml:space="preserve">stacionariose socialinės globos įstaigose asmenims su sunkia negalia – </w:t>
      </w:r>
      <w:r w:rsidRPr="00FC2BBE">
        <w:rPr>
          <w:strike/>
          <w:color w:val="000000"/>
          <w:lang w:val="lt-LT"/>
        </w:rPr>
        <w:t>1150,00</w:t>
      </w:r>
      <w:r w:rsidRPr="00FC2BBE">
        <w:rPr>
          <w:color w:val="000000"/>
          <w:lang w:val="lt-LT"/>
        </w:rPr>
        <w:t xml:space="preserve"> </w:t>
      </w:r>
      <w:r w:rsidRPr="00FC2BBE">
        <w:rPr>
          <w:b/>
          <w:bCs/>
          <w:color w:val="000000"/>
          <w:lang w:val="lt-LT"/>
        </w:rPr>
        <w:t>1200,00</w:t>
      </w:r>
      <w:r>
        <w:rPr>
          <w:color w:val="000000"/>
          <w:lang w:val="lt-LT"/>
        </w:rPr>
        <w:t xml:space="preserve"> </w:t>
      </w:r>
      <w:r w:rsidRPr="00FC2BBE">
        <w:rPr>
          <w:color w:val="000000"/>
          <w:lang w:val="lt-LT"/>
        </w:rPr>
        <w:t>Eur per mėnesį;</w:t>
      </w:r>
      <w:r>
        <w:rPr>
          <w:color w:val="000000"/>
          <w:lang w:val="lt-LT"/>
        </w:rPr>
        <w:t>“</w:t>
      </w:r>
      <w:bookmarkEnd w:id="6"/>
    </w:p>
    <w:p w14:paraId="215D7BC7" w14:textId="5F463BBB" w:rsidR="00341D29" w:rsidRPr="00341D29" w:rsidRDefault="00486380" w:rsidP="006E7D85">
      <w:pPr>
        <w:ind w:firstLine="720"/>
        <w:jc w:val="both"/>
        <w:rPr>
          <w:color w:val="000000"/>
          <w:lang w:val="lt-LT"/>
        </w:rPr>
      </w:pPr>
      <w:r>
        <w:rPr>
          <w:color w:val="000000"/>
          <w:lang w:val="lt-LT"/>
        </w:rPr>
        <w:t>3</w:t>
      </w:r>
      <w:r w:rsidR="00341D29" w:rsidRPr="00341D29">
        <w:rPr>
          <w:color w:val="000000"/>
          <w:lang w:val="lt-LT"/>
        </w:rPr>
        <w:t>. Pakeisti 1.</w:t>
      </w:r>
      <w:r w:rsidR="003C0A6C" w:rsidRPr="006E7D85">
        <w:rPr>
          <w:color w:val="000000"/>
          <w:lang w:val="lt-LT"/>
        </w:rPr>
        <w:t>2</w:t>
      </w:r>
      <w:r w:rsidR="00341D29" w:rsidRPr="00341D29">
        <w:rPr>
          <w:color w:val="000000"/>
          <w:lang w:val="lt-LT"/>
        </w:rPr>
        <w:t>.</w:t>
      </w:r>
      <w:r w:rsidR="003C0A6C" w:rsidRPr="006E7D85">
        <w:rPr>
          <w:color w:val="000000"/>
          <w:lang w:val="lt-LT"/>
        </w:rPr>
        <w:t>1</w:t>
      </w:r>
      <w:r w:rsidR="00FC2BBE">
        <w:rPr>
          <w:color w:val="000000"/>
          <w:lang w:val="lt-LT"/>
        </w:rPr>
        <w:t>.</w:t>
      </w:r>
      <w:r w:rsidR="00341D29" w:rsidRPr="00341D29">
        <w:rPr>
          <w:color w:val="000000"/>
          <w:lang w:val="lt-LT"/>
        </w:rPr>
        <w:t xml:space="preserve"> punktą ir išdėstyti jį taip:</w:t>
      </w:r>
    </w:p>
    <w:p w14:paraId="1A624EC5" w14:textId="323537E0" w:rsidR="00341D29" w:rsidRDefault="00341D29" w:rsidP="006E7D85">
      <w:pPr>
        <w:ind w:firstLine="720"/>
        <w:jc w:val="both"/>
        <w:rPr>
          <w:color w:val="000000"/>
          <w:lang w:val="lt-LT"/>
        </w:rPr>
      </w:pPr>
      <w:bookmarkStart w:id="7" w:name="part_750ebe776dbc47d39c06630bd35af20e"/>
      <w:bookmarkStart w:id="8" w:name="part_8200a290ebdc4dcdb00aad2a95f11c2b"/>
      <w:bookmarkEnd w:id="7"/>
      <w:bookmarkEnd w:id="8"/>
      <w:r w:rsidRPr="00341D29">
        <w:rPr>
          <w:color w:val="000000"/>
          <w:lang w:val="lt-LT"/>
        </w:rPr>
        <w:t>„</w:t>
      </w:r>
      <w:r w:rsidR="003C0A6C" w:rsidRPr="00341D29">
        <w:rPr>
          <w:color w:val="000000"/>
          <w:lang w:val="lt-LT"/>
        </w:rPr>
        <w:t xml:space="preserve">1.2.1. </w:t>
      </w:r>
      <w:r w:rsidR="003C0A6C" w:rsidRPr="00341D29">
        <w:rPr>
          <w:strike/>
          <w:color w:val="000000"/>
          <w:lang w:val="lt-LT"/>
        </w:rPr>
        <w:t>bendruomeniniuose</w:t>
      </w:r>
      <w:r w:rsidR="003C0A6C" w:rsidRPr="00341D29">
        <w:rPr>
          <w:color w:val="000000"/>
          <w:lang w:val="lt-LT"/>
        </w:rPr>
        <w:t xml:space="preserve"> </w:t>
      </w:r>
      <w:r w:rsidR="003C0A6C" w:rsidRPr="00341D29">
        <w:rPr>
          <w:strike/>
          <w:color w:val="000000"/>
          <w:lang w:val="lt-LT"/>
        </w:rPr>
        <w:t>vaikų globos</w:t>
      </w:r>
      <w:r w:rsidR="003C0A6C" w:rsidRPr="00341D29">
        <w:rPr>
          <w:color w:val="000000"/>
          <w:lang w:val="lt-LT"/>
        </w:rPr>
        <w:t xml:space="preserve"> </w:t>
      </w:r>
      <w:r w:rsidR="00F44D83" w:rsidRPr="006E7D85">
        <w:rPr>
          <w:b/>
          <w:bCs/>
          <w:color w:val="000000"/>
          <w:lang w:val="lt-LT"/>
        </w:rPr>
        <w:t xml:space="preserve">šeiminiuose </w:t>
      </w:r>
      <w:r w:rsidR="003C0A6C" w:rsidRPr="00341D29">
        <w:rPr>
          <w:color w:val="000000"/>
          <w:lang w:val="lt-LT"/>
        </w:rPr>
        <w:t xml:space="preserve">namuose – </w:t>
      </w:r>
      <w:r w:rsidR="003C0A6C" w:rsidRPr="00341D29">
        <w:rPr>
          <w:strike/>
          <w:color w:val="000000"/>
          <w:lang w:val="lt-LT"/>
        </w:rPr>
        <w:t>2860,00</w:t>
      </w:r>
      <w:r w:rsidR="003C0A6C" w:rsidRPr="00341D29">
        <w:rPr>
          <w:color w:val="000000"/>
          <w:lang w:val="lt-LT"/>
        </w:rPr>
        <w:t xml:space="preserve"> </w:t>
      </w:r>
      <w:r w:rsidR="00FC2BBE">
        <w:rPr>
          <w:b/>
          <w:bCs/>
          <w:color w:val="000000"/>
          <w:lang w:val="lt-LT"/>
        </w:rPr>
        <w:t>3000</w:t>
      </w:r>
      <w:r w:rsidR="006E7D85" w:rsidRPr="006E7D85">
        <w:rPr>
          <w:b/>
          <w:bCs/>
          <w:color w:val="000000"/>
          <w:lang w:val="lt-LT"/>
        </w:rPr>
        <w:t>,00</w:t>
      </w:r>
      <w:r w:rsidR="006E7D85">
        <w:rPr>
          <w:color w:val="000000"/>
          <w:lang w:val="lt-LT"/>
        </w:rPr>
        <w:t xml:space="preserve"> </w:t>
      </w:r>
      <w:r w:rsidR="003C0A6C" w:rsidRPr="00341D29">
        <w:rPr>
          <w:color w:val="000000"/>
          <w:lang w:val="lt-LT"/>
        </w:rPr>
        <w:t>Eur per mėnesį</w:t>
      </w:r>
      <w:r w:rsidRPr="00341D29">
        <w:rPr>
          <w:color w:val="000000"/>
          <w:lang w:val="lt-LT"/>
        </w:rPr>
        <w:t>;“</w:t>
      </w:r>
    </w:p>
    <w:p w14:paraId="4874AE5D" w14:textId="170863C9" w:rsidR="00341D29" w:rsidRPr="00341D29" w:rsidRDefault="000B6FAD" w:rsidP="006E7D85">
      <w:pPr>
        <w:ind w:firstLine="720"/>
        <w:jc w:val="both"/>
        <w:rPr>
          <w:color w:val="000000"/>
          <w:lang w:val="lt-LT"/>
        </w:rPr>
      </w:pPr>
      <w:bookmarkStart w:id="9" w:name="part_b20eecf560c2455fbf467b86b3f4c532"/>
      <w:bookmarkEnd w:id="9"/>
      <w:r>
        <w:rPr>
          <w:color w:val="000000"/>
          <w:lang w:val="lt-LT"/>
        </w:rPr>
        <w:t>4</w:t>
      </w:r>
      <w:r w:rsidR="00341D29" w:rsidRPr="00341D29">
        <w:rPr>
          <w:color w:val="000000"/>
          <w:lang w:val="lt-LT"/>
        </w:rPr>
        <w:t>. Pakeisti</w:t>
      </w:r>
      <w:r w:rsidR="00E347F5" w:rsidRPr="006E7D85">
        <w:rPr>
          <w:color w:val="000000"/>
          <w:lang w:val="lt-LT"/>
        </w:rPr>
        <w:t xml:space="preserve"> </w:t>
      </w:r>
      <w:r w:rsidR="00E347F5" w:rsidRPr="006E7D85">
        <w:rPr>
          <w:lang w:val="lt-LT" w:eastAsia="en-GB"/>
        </w:rPr>
        <w:t>2</w:t>
      </w:r>
      <w:r w:rsidR="00E347F5" w:rsidRPr="006E7D85">
        <w:rPr>
          <w:vertAlign w:val="superscript"/>
          <w:lang w:val="lt-LT" w:eastAsia="en-GB"/>
        </w:rPr>
        <w:t>1</w:t>
      </w:r>
      <w:r w:rsidR="00E347F5" w:rsidRPr="006E7D85">
        <w:rPr>
          <w:lang w:val="lt-LT" w:eastAsia="en-GB"/>
        </w:rPr>
        <w:t xml:space="preserve">.2. </w:t>
      </w:r>
      <w:r w:rsidR="00341D29" w:rsidRPr="00341D29">
        <w:rPr>
          <w:color w:val="000000"/>
          <w:lang w:val="lt-LT"/>
        </w:rPr>
        <w:t>punktą ir išdėstyti jį taip:</w:t>
      </w:r>
    </w:p>
    <w:p w14:paraId="3193A168" w14:textId="40420F46" w:rsidR="00341D29" w:rsidRPr="00341D29" w:rsidRDefault="00341D29" w:rsidP="000155B3">
      <w:pPr>
        <w:ind w:firstLine="720"/>
        <w:jc w:val="both"/>
        <w:rPr>
          <w:color w:val="000000"/>
          <w:lang w:val="lt-LT"/>
        </w:rPr>
      </w:pPr>
      <w:bookmarkStart w:id="10" w:name="part_744d441f50834719826be88bfe451753"/>
      <w:bookmarkStart w:id="11" w:name="part_e25ce1413cda4dcba0716276b4a3b2ea"/>
      <w:bookmarkEnd w:id="10"/>
      <w:bookmarkEnd w:id="11"/>
      <w:r w:rsidRPr="00341D29">
        <w:rPr>
          <w:color w:val="000000"/>
          <w:lang w:val="lt-LT"/>
        </w:rPr>
        <w:t>„</w:t>
      </w:r>
      <w:r w:rsidR="00F44D83" w:rsidRPr="006E7D85">
        <w:rPr>
          <w:lang w:val="lt-LT" w:eastAsia="en-GB"/>
          <w14:ligatures w14:val="none"/>
        </w:rPr>
        <w:t>2</w:t>
      </w:r>
      <w:r w:rsidR="00F44D83" w:rsidRPr="006E7D85">
        <w:rPr>
          <w:vertAlign w:val="superscript"/>
          <w:lang w:val="lt-LT" w:eastAsia="en-GB"/>
          <w14:ligatures w14:val="none"/>
        </w:rPr>
        <w:t>1</w:t>
      </w:r>
      <w:r w:rsidR="00F44D83" w:rsidRPr="006E7D85">
        <w:rPr>
          <w:lang w:val="lt-LT" w:eastAsia="en-GB"/>
          <w14:ligatures w14:val="none"/>
        </w:rPr>
        <w:t xml:space="preserve">.2. Laikino atokvėpio paslauga institucijoje (visoms galimoms asmenų grupėms) – </w:t>
      </w:r>
      <w:r w:rsidR="00F44D83" w:rsidRPr="006E7D85">
        <w:rPr>
          <w:strike/>
          <w:lang w:val="lt-LT" w:eastAsia="en-GB"/>
          <w14:ligatures w14:val="none"/>
        </w:rPr>
        <w:t>40,00</w:t>
      </w:r>
      <w:r w:rsidR="00E347F5" w:rsidRPr="006E7D85">
        <w:rPr>
          <w:lang w:val="lt-LT" w:eastAsia="en-GB"/>
          <w14:ligatures w14:val="none"/>
        </w:rPr>
        <w:t xml:space="preserve"> </w:t>
      </w:r>
      <w:r w:rsidR="00E347F5" w:rsidRPr="006E7D85">
        <w:rPr>
          <w:b/>
          <w:bCs/>
          <w:lang w:val="lt-LT" w:eastAsia="en-GB"/>
          <w14:ligatures w14:val="none"/>
        </w:rPr>
        <w:t>44,00</w:t>
      </w:r>
      <w:r w:rsidR="00F44D83" w:rsidRPr="006E7D85">
        <w:rPr>
          <w:lang w:val="lt-LT" w:eastAsia="en-GB"/>
          <w14:ligatures w14:val="none"/>
        </w:rPr>
        <w:t xml:space="preserve"> Eur už vieną parą, bet ne daugiau nei 1200,00 Eur per metus 1 asmeniui.</w:t>
      </w:r>
      <w:r w:rsidRPr="00341D29">
        <w:rPr>
          <w:color w:val="000000"/>
          <w:lang w:val="lt-LT"/>
        </w:rPr>
        <w:t>“</w:t>
      </w:r>
      <w:bookmarkStart w:id="12" w:name="part_3a6ae1e2b6424026972586d9135a9d8c"/>
      <w:bookmarkStart w:id="13" w:name="part_784d4e4fcfa94f799ca245539446446f"/>
      <w:bookmarkEnd w:id="12"/>
      <w:bookmarkEnd w:id="13"/>
    </w:p>
    <w:p w14:paraId="1A0D5F63" w14:textId="04FACA8A" w:rsidR="000155B3" w:rsidRPr="000155B3" w:rsidRDefault="000B6FAD" w:rsidP="000155B3">
      <w:pPr>
        <w:ind w:firstLine="709"/>
        <w:jc w:val="both"/>
        <w:rPr>
          <w:kern w:val="1"/>
          <w:lang w:val="lt-LT" w:eastAsia="lt-LT"/>
          <w14:ligatures w14:val="none"/>
        </w:rPr>
      </w:pPr>
      <w:r>
        <w:rPr>
          <w:kern w:val="1"/>
          <w:lang w:val="lt-LT" w:eastAsia="lt-LT"/>
          <w14:ligatures w14:val="none"/>
        </w:rPr>
        <w:t>5</w:t>
      </w:r>
      <w:r w:rsidR="000155B3" w:rsidRPr="000155B3">
        <w:rPr>
          <w:kern w:val="1"/>
          <w:lang w:val="lt-LT" w:eastAsia="lt-LT"/>
          <w14:ligatures w14:val="none"/>
        </w:rPr>
        <w:t>. Šis sprendimas įsigalioja 2025 m. sausio 1 dieną.</w:t>
      </w:r>
    </w:p>
    <w:p w14:paraId="649C0C6E" w14:textId="5D0E88BF" w:rsidR="003C0A6C" w:rsidRDefault="003C0A6C" w:rsidP="006E7D85">
      <w:pPr>
        <w:ind w:firstLine="720"/>
      </w:pPr>
    </w:p>
    <w:p w14:paraId="4C128BFE" w14:textId="0937F582" w:rsidR="00693B3F" w:rsidRDefault="00693B3F" w:rsidP="00363D9E"/>
    <w:p w14:paraId="526893B9" w14:textId="77777777" w:rsidR="00486380" w:rsidRDefault="00486380" w:rsidP="004C13DA"/>
    <w:p w14:paraId="2A86BB5F" w14:textId="38889FD1" w:rsidR="00486380" w:rsidRDefault="00486380" w:rsidP="00486380">
      <w:pPr>
        <w:ind w:firstLine="720"/>
        <w:jc w:val="both"/>
        <w:textAlignment w:val="baseline"/>
      </w:pPr>
    </w:p>
    <w:p w14:paraId="55DFCF7A" w14:textId="77777777" w:rsidR="00486380" w:rsidRDefault="00486380" w:rsidP="004C13DA"/>
    <w:p w14:paraId="2DB01AEE" w14:textId="77777777" w:rsidR="00486380" w:rsidRDefault="00486380" w:rsidP="004C13DA"/>
    <w:p w14:paraId="7684C820" w14:textId="77777777" w:rsidR="00486380" w:rsidRDefault="00486380" w:rsidP="004C13DA"/>
    <w:p w14:paraId="255D3631" w14:textId="01488228" w:rsidR="004C13DA" w:rsidRPr="004C13DA" w:rsidRDefault="004C13DA" w:rsidP="004C13DA">
      <w:pPr>
        <w:rPr>
          <w:lang w:val="lt-LT"/>
        </w:rPr>
      </w:pPr>
      <w:r w:rsidRPr="004C13DA">
        <w:rPr>
          <w:lang w:val="lt-LT"/>
        </w:rPr>
        <w:t>Savivaldybės meras</w:t>
      </w:r>
      <w:r w:rsidRPr="004C13DA">
        <w:rPr>
          <w:lang w:val="lt-LT"/>
        </w:rPr>
        <w:tab/>
      </w:r>
      <w:r w:rsidRPr="004C13DA">
        <w:rPr>
          <w:lang w:val="lt-LT"/>
        </w:rPr>
        <w:tab/>
        <w:t xml:space="preserve">                                           </w:t>
      </w:r>
      <w:r w:rsidRPr="004C13DA">
        <w:rPr>
          <w:lang w:val="lt-LT"/>
        </w:rPr>
        <w:tab/>
      </w:r>
    </w:p>
    <w:p w14:paraId="5C2B992C" w14:textId="77777777" w:rsidR="004C13DA" w:rsidRDefault="004C13DA" w:rsidP="00363D9E"/>
    <w:p w14:paraId="08B42405" w14:textId="77777777" w:rsidR="004C13DA" w:rsidRDefault="004C13DA" w:rsidP="00363D9E"/>
    <w:sectPr w:rsidR="004C13DA" w:rsidSect="00341D29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DB"/>
    <w:rsid w:val="000155B3"/>
    <w:rsid w:val="00073ED4"/>
    <w:rsid w:val="000B6FAD"/>
    <w:rsid w:val="002A3400"/>
    <w:rsid w:val="00341D29"/>
    <w:rsid w:val="00363D9E"/>
    <w:rsid w:val="003C0A6C"/>
    <w:rsid w:val="00473018"/>
    <w:rsid w:val="00486380"/>
    <w:rsid w:val="004C13DA"/>
    <w:rsid w:val="005F45AD"/>
    <w:rsid w:val="00693B3F"/>
    <w:rsid w:val="006E737E"/>
    <w:rsid w:val="006E7D85"/>
    <w:rsid w:val="008939C3"/>
    <w:rsid w:val="00902DDB"/>
    <w:rsid w:val="00A8317A"/>
    <w:rsid w:val="00A865AB"/>
    <w:rsid w:val="00AC4F78"/>
    <w:rsid w:val="00C22ED3"/>
    <w:rsid w:val="00D53FA0"/>
    <w:rsid w:val="00E347F5"/>
    <w:rsid w:val="00F44D83"/>
    <w:rsid w:val="00FB0DE4"/>
    <w:rsid w:val="00FC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06933"/>
  <w15:chartTrackingRefBased/>
  <w15:docId w15:val="{012B3012-8D0D-4128-9A8C-26FAC747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1D2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8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9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4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2024-12-11T01:37:00Z</dcterms:created>
  <dc:creator>Jūratė Blinstrubaitė</dc:creator>
  <cp:lastModifiedBy>Jūratė Blinstrubaitė</cp:lastModifiedBy>
  <dcterms:modified xsi:type="dcterms:W3CDTF">2024-12-11T10:04:00Z</dcterms:modified>
  <cp:revision>12</cp:revision>
</cp:coreProperties>
</file>