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3E85" w14:textId="63EC42BC" w:rsidR="00EA37C1" w:rsidRPr="00402255" w:rsidRDefault="0091663D" w:rsidP="00EA37C1">
      <w:pPr>
        <w:spacing w:after="0" w:line="240" w:lineRule="auto"/>
        <w:jc w:val="center"/>
        <w:rPr>
          <w:rFonts w:ascii="Times New Roman" w:eastAsia="Times New Roman" w:hAnsi="Times New Roman"/>
          <w:b/>
          <w:sz w:val="24"/>
          <w:szCs w:val="24"/>
          <w:lang w:eastAsia="zh-CN"/>
        </w:rPr>
      </w:pPr>
      <w:r w:rsidRPr="00402255">
        <w:rPr>
          <w:rFonts w:ascii="Times New Roman" w:eastAsia="Times New Roman" w:hAnsi="Times New Roman"/>
          <w:b/>
          <w:noProof/>
          <w:sz w:val="24"/>
          <w:szCs w:val="20"/>
          <w:lang w:eastAsia="zh-CN"/>
        </w:rPr>
        <w:drawing>
          <wp:inline distT="0" distB="0" distL="0" distR="0" wp14:anchorId="620DDAAF" wp14:editId="16B2908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9C9041B" w14:textId="77777777" w:rsidR="00DF583D" w:rsidRPr="00402255" w:rsidRDefault="00DF583D"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402255" w:rsidRDefault="00EA37C1" w:rsidP="00EA37C1">
      <w:pPr>
        <w:spacing w:after="0" w:line="240" w:lineRule="auto"/>
        <w:jc w:val="center"/>
        <w:rPr>
          <w:rFonts w:ascii="Times New Roman" w:eastAsia="Times New Roman" w:hAnsi="Times New Roman"/>
          <w:b/>
          <w:sz w:val="24"/>
          <w:szCs w:val="24"/>
          <w:lang w:eastAsia="zh-CN"/>
        </w:rPr>
      </w:pPr>
      <w:r w:rsidRPr="00402255">
        <w:rPr>
          <w:rFonts w:ascii="Times New Roman" w:eastAsia="Times New Roman" w:hAnsi="Times New Roman"/>
          <w:b/>
          <w:sz w:val="24"/>
          <w:szCs w:val="24"/>
          <w:lang w:eastAsia="zh-CN"/>
        </w:rPr>
        <w:t>KĖDAINIŲ RAJONO SAVIVALDYBĖS TARYBA</w:t>
      </w:r>
    </w:p>
    <w:p w14:paraId="202D3A6A" w14:textId="77777777" w:rsidR="0004353E" w:rsidRPr="00402255" w:rsidRDefault="0004353E" w:rsidP="00020E2E">
      <w:pPr>
        <w:spacing w:after="0" w:line="240" w:lineRule="auto"/>
        <w:jc w:val="center"/>
        <w:rPr>
          <w:rFonts w:ascii="Times New Roman" w:eastAsia="Times New Roman" w:hAnsi="Times New Roman"/>
          <w:b/>
          <w:sz w:val="24"/>
          <w:szCs w:val="24"/>
          <w:lang w:eastAsia="lt-LT"/>
        </w:rPr>
      </w:pPr>
    </w:p>
    <w:p w14:paraId="284A7A71" w14:textId="23379B7E" w:rsidR="001A2D3A" w:rsidRPr="00402255" w:rsidRDefault="00020E2E" w:rsidP="0004353E">
      <w:pPr>
        <w:spacing w:after="0" w:line="240" w:lineRule="auto"/>
        <w:jc w:val="center"/>
        <w:rPr>
          <w:rFonts w:ascii="Times New Roman" w:eastAsia="Times New Roman" w:hAnsi="Times New Roman"/>
          <w:sz w:val="24"/>
          <w:szCs w:val="24"/>
          <w:lang w:eastAsia="lt-LT"/>
        </w:rPr>
      </w:pPr>
      <w:r w:rsidRPr="00402255">
        <w:rPr>
          <w:rFonts w:ascii="Times New Roman" w:eastAsia="Times New Roman" w:hAnsi="Times New Roman"/>
          <w:b/>
          <w:sz w:val="24"/>
          <w:szCs w:val="24"/>
          <w:lang w:eastAsia="lt-LT"/>
        </w:rPr>
        <w:t>SPRENDIMAS</w:t>
      </w:r>
    </w:p>
    <w:p w14:paraId="6F2960F2" w14:textId="6B98DD50" w:rsidR="0004353E" w:rsidRPr="00402255" w:rsidRDefault="0004353E" w:rsidP="00FA5EAB">
      <w:pPr>
        <w:jc w:val="center"/>
        <w:rPr>
          <w:rFonts w:ascii="Times New Roman" w:hAnsi="Times New Roman"/>
          <w:b/>
          <w:caps/>
          <w:sz w:val="24"/>
          <w:szCs w:val="24"/>
          <w:lang w:eastAsia="lt-LT"/>
        </w:rPr>
      </w:pPr>
      <w:bookmarkStart w:id="0" w:name="_Hlk190078532"/>
      <w:r w:rsidRPr="00402255">
        <w:rPr>
          <w:rFonts w:ascii="Times New Roman" w:hAnsi="Times New Roman"/>
          <w:b/>
          <w:color w:val="000000" w:themeColor="text1"/>
          <w:sz w:val="24"/>
          <w:szCs w:val="24"/>
          <w:lang w:eastAsia="lt-LT"/>
        </w:rPr>
        <w:t>DĖL</w:t>
      </w:r>
      <w:r w:rsidRPr="00402255">
        <w:rPr>
          <w:rFonts w:ascii="Times New Roman" w:hAnsi="Times New Roman"/>
          <w:b/>
          <w:caps/>
          <w:color w:val="000000" w:themeColor="text1"/>
          <w:sz w:val="24"/>
          <w:szCs w:val="24"/>
          <w:lang w:eastAsia="lt-LT"/>
        </w:rPr>
        <w:t xml:space="preserve"> KĖDAINIŲ RAJONO SAVIVALDYBĖS</w:t>
      </w:r>
      <w:r w:rsidR="00881616" w:rsidRPr="00402255">
        <w:rPr>
          <w:rFonts w:ascii="Times New Roman" w:hAnsi="Times New Roman"/>
          <w:b/>
          <w:caps/>
          <w:color w:val="000000" w:themeColor="text1"/>
          <w:sz w:val="24"/>
          <w:szCs w:val="24"/>
          <w:lang w:eastAsia="lt-LT"/>
        </w:rPr>
        <w:t xml:space="preserve"> </w:t>
      </w:r>
      <w:r w:rsidR="00881616" w:rsidRPr="00402255">
        <w:rPr>
          <w:rFonts w:ascii="Times New Roman" w:hAnsi="Times New Roman"/>
          <w:b/>
          <w:caps/>
          <w:sz w:val="24"/>
          <w:szCs w:val="24"/>
          <w:lang w:eastAsia="lt-LT"/>
        </w:rPr>
        <w:t>2025</w:t>
      </w:r>
      <w:r w:rsidR="00FA5EAB" w:rsidRPr="00402255">
        <w:rPr>
          <w:rFonts w:ascii="Times New Roman" w:hAnsi="Times New Roman"/>
          <w:b/>
          <w:caps/>
          <w:sz w:val="24"/>
          <w:szCs w:val="24"/>
          <w:lang w:eastAsia="lt-LT"/>
        </w:rPr>
        <w:t>–</w:t>
      </w:r>
      <w:r w:rsidR="00881616" w:rsidRPr="00402255">
        <w:rPr>
          <w:rFonts w:ascii="Times New Roman" w:hAnsi="Times New Roman"/>
          <w:b/>
          <w:caps/>
          <w:sz w:val="24"/>
          <w:szCs w:val="24"/>
          <w:lang w:eastAsia="lt-LT"/>
        </w:rPr>
        <w:t>202</w:t>
      </w:r>
      <w:r w:rsidR="00985E23" w:rsidRPr="00402255">
        <w:rPr>
          <w:rFonts w:ascii="Times New Roman" w:hAnsi="Times New Roman"/>
          <w:b/>
          <w:caps/>
          <w:sz w:val="24"/>
          <w:szCs w:val="24"/>
          <w:lang w:eastAsia="lt-LT"/>
        </w:rPr>
        <w:t>8</w:t>
      </w:r>
      <w:r w:rsidR="00881616" w:rsidRPr="00402255">
        <w:rPr>
          <w:rFonts w:ascii="Times New Roman" w:hAnsi="Times New Roman"/>
          <w:b/>
          <w:caps/>
          <w:sz w:val="24"/>
          <w:szCs w:val="24"/>
          <w:lang w:eastAsia="lt-LT"/>
        </w:rPr>
        <w:t xml:space="preserve"> METŲ</w:t>
      </w:r>
      <w:r w:rsidRPr="00402255">
        <w:rPr>
          <w:rFonts w:ascii="Times New Roman" w:hAnsi="Times New Roman"/>
          <w:b/>
          <w:caps/>
          <w:sz w:val="24"/>
          <w:szCs w:val="24"/>
          <w:lang w:eastAsia="lt-LT"/>
        </w:rPr>
        <w:t xml:space="preserve"> </w:t>
      </w:r>
      <w:r w:rsidRPr="00402255">
        <w:rPr>
          <w:rFonts w:ascii="Times New Roman" w:hAnsi="Times New Roman"/>
          <w:b/>
          <w:caps/>
          <w:color w:val="000000" w:themeColor="text1"/>
          <w:sz w:val="24"/>
          <w:szCs w:val="24"/>
          <w:lang w:eastAsia="lt-LT"/>
        </w:rPr>
        <w:t xml:space="preserve">VIETINĖS REIKŠMĖS Kelių </w:t>
      </w:r>
      <w:r w:rsidR="00C261ED" w:rsidRPr="00402255">
        <w:rPr>
          <w:rFonts w:ascii="Times New Roman" w:hAnsi="Times New Roman"/>
          <w:b/>
          <w:caps/>
          <w:color w:val="000000" w:themeColor="text1"/>
          <w:sz w:val="24"/>
          <w:szCs w:val="24"/>
          <w:lang w:eastAsia="lt-LT"/>
        </w:rPr>
        <w:t>TIESIMO,</w:t>
      </w:r>
      <w:r w:rsidR="007E77CD" w:rsidRPr="00402255">
        <w:rPr>
          <w:rFonts w:ascii="Times New Roman" w:hAnsi="Times New Roman"/>
          <w:b/>
          <w:caps/>
          <w:color w:val="000000" w:themeColor="text1"/>
          <w:sz w:val="24"/>
          <w:szCs w:val="24"/>
          <w:lang w:eastAsia="lt-LT"/>
        </w:rPr>
        <w:t xml:space="preserve"> </w:t>
      </w:r>
      <w:r w:rsidR="00C261ED" w:rsidRPr="00402255">
        <w:rPr>
          <w:rFonts w:ascii="Times New Roman" w:hAnsi="Times New Roman"/>
          <w:b/>
          <w:caps/>
          <w:color w:val="000000" w:themeColor="text1"/>
          <w:sz w:val="24"/>
          <w:szCs w:val="24"/>
          <w:lang w:eastAsia="lt-LT"/>
        </w:rPr>
        <w:t xml:space="preserve">REKONSTRAVIMO, KAPITALINIO REMONTO DARBŲ OBJEKTŲ </w:t>
      </w:r>
      <w:r w:rsidRPr="00402255">
        <w:rPr>
          <w:rFonts w:ascii="Times New Roman" w:hAnsi="Times New Roman"/>
          <w:b/>
          <w:caps/>
          <w:color w:val="000000" w:themeColor="text1"/>
          <w:sz w:val="24"/>
          <w:szCs w:val="24"/>
          <w:lang w:eastAsia="lt-LT"/>
        </w:rPr>
        <w:t>PRIORITETIN</w:t>
      </w:r>
      <w:r w:rsidR="00C261ED" w:rsidRPr="00402255">
        <w:rPr>
          <w:rFonts w:ascii="Times New Roman" w:hAnsi="Times New Roman"/>
          <w:b/>
          <w:caps/>
          <w:color w:val="000000" w:themeColor="text1"/>
          <w:sz w:val="24"/>
          <w:szCs w:val="24"/>
          <w:lang w:eastAsia="lt-LT"/>
        </w:rPr>
        <w:t>Ė</w:t>
      </w:r>
      <w:r w:rsidR="0045192A" w:rsidRPr="00402255">
        <w:rPr>
          <w:rFonts w:ascii="Times New Roman" w:hAnsi="Times New Roman"/>
          <w:b/>
          <w:caps/>
          <w:color w:val="000000" w:themeColor="text1"/>
          <w:sz w:val="24"/>
          <w:szCs w:val="24"/>
          <w:lang w:eastAsia="lt-LT"/>
        </w:rPr>
        <w:t>s</w:t>
      </w:r>
      <w:r w:rsidRPr="00402255">
        <w:rPr>
          <w:rFonts w:ascii="Times New Roman" w:hAnsi="Times New Roman"/>
          <w:b/>
          <w:caps/>
          <w:color w:val="000000" w:themeColor="text1"/>
          <w:sz w:val="24"/>
          <w:szCs w:val="24"/>
          <w:lang w:eastAsia="lt-LT"/>
        </w:rPr>
        <w:t xml:space="preserve"> EIL</w:t>
      </w:r>
      <w:r w:rsidR="00C261ED" w:rsidRPr="00402255">
        <w:rPr>
          <w:rFonts w:ascii="Times New Roman" w:hAnsi="Times New Roman"/>
          <w:b/>
          <w:caps/>
          <w:color w:val="000000" w:themeColor="text1"/>
          <w:sz w:val="24"/>
          <w:szCs w:val="24"/>
          <w:lang w:eastAsia="lt-LT"/>
        </w:rPr>
        <w:t>ĖS</w:t>
      </w:r>
      <w:r w:rsidRPr="00402255">
        <w:rPr>
          <w:rFonts w:ascii="Times New Roman" w:hAnsi="Times New Roman"/>
          <w:b/>
          <w:caps/>
          <w:color w:val="000000" w:themeColor="text1"/>
          <w:sz w:val="24"/>
          <w:szCs w:val="24"/>
          <w:lang w:eastAsia="lt-LT"/>
        </w:rPr>
        <w:t xml:space="preserve"> </w:t>
      </w:r>
      <w:r w:rsidRPr="00402255">
        <w:rPr>
          <w:rFonts w:ascii="Times New Roman" w:hAnsi="Times New Roman"/>
          <w:b/>
          <w:color w:val="000000" w:themeColor="text1"/>
          <w:sz w:val="24"/>
          <w:szCs w:val="24"/>
          <w:lang w:eastAsia="lt-LT"/>
        </w:rPr>
        <w:t>PATVIRTINIMO</w:t>
      </w:r>
    </w:p>
    <w:bookmarkEnd w:id="0"/>
    <w:p w14:paraId="21792804" w14:textId="71A149F1" w:rsidR="0004353E" w:rsidRPr="00402255" w:rsidRDefault="0004353E" w:rsidP="0004353E">
      <w:pPr>
        <w:spacing w:after="0" w:line="240" w:lineRule="auto"/>
        <w:jc w:val="center"/>
        <w:rPr>
          <w:rFonts w:ascii="Times New Roman" w:hAnsi="Times New Roman"/>
          <w:sz w:val="24"/>
          <w:szCs w:val="24"/>
          <w:lang w:eastAsia="lt-LT"/>
        </w:rPr>
      </w:pPr>
      <w:r w:rsidRPr="00402255">
        <w:rPr>
          <w:rFonts w:ascii="Times New Roman" w:hAnsi="Times New Roman"/>
          <w:sz w:val="24"/>
          <w:szCs w:val="24"/>
          <w:lang w:eastAsia="lt-LT"/>
        </w:rPr>
        <w:t>202</w:t>
      </w:r>
      <w:r w:rsidR="006F0C97" w:rsidRPr="00402255">
        <w:rPr>
          <w:rFonts w:ascii="Times New Roman" w:hAnsi="Times New Roman"/>
          <w:sz w:val="24"/>
          <w:szCs w:val="24"/>
          <w:lang w:eastAsia="lt-LT"/>
        </w:rPr>
        <w:t>5</w:t>
      </w:r>
      <w:r w:rsidRPr="00402255">
        <w:rPr>
          <w:rFonts w:ascii="Times New Roman" w:hAnsi="Times New Roman"/>
          <w:sz w:val="24"/>
          <w:szCs w:val="24"/>
          <w:lang w:eastAsia="lt-LT"/>
        </w:rPr>
        <w:t xml:space="preserve"> m.</w:t>
      </w:r>
      <w:r w:rsidR="001312E5" w:rsidRPr="00402255">
        <w:rPr>
          <w:rFonts w:ascii="Times New Roman" w:hAnsi="Times New Roman"/>
          <w:sz w:val="24"/>
          <w:szCs w:val="24"/>
          <w:lang w:eastAsia="lt-LT"/>
        </w:rPr>
        <w:t xml:space="preserve"> </w:t>
      </w:r>
      <w:r w:rsidR="00DF583D" w:rsidRPr="00402255">
        <w:rPr>
          <w:rFonts w:ascii="Times New Roman" w:hAnsi="Times New Roman"/>
          <w:sz w:val="24"/>
          <w:szCs w:val="24"/>
          <w:lang w:eastAsia="lt-LT"/>
        </w:rPr>
        <w:t xml:space="preserve">vasario </w:t>
      </w:r>
      <w:r w:rsidR="00402255" w:rsidRPr="00402255">
        <w:rPr>
          <w:rFonts w:ascii="Times New Roman" w:hAnsi="Times New Roman"/>
          <w:sz w:val="24"/>
          <w:szCs w:val="24"/>
          <w:lang w:eastAsia="lt-LT"/>
        </w:rPr>
        <w:t>2</w:t>
      </w:r>
      <w:r w:rsidR="00231B16" w:rsidRPr="00402255">
        <w:rPr>
          <w:rFonts w:ascii="Times New Roman" w:hAnsi="Times New Roman"/>
          <w:sz w:val="24"/>
          <w:szCs w:val="24"/>
          <w:lang w:eastAsia="lt-LT"/>
        </w:rPr>
        <w:t>1</w:t>
      </w:r>
      <w:r w:rsidRPr="00402255">
        <w:rPr>
          <w:rFonts w:ascii="Times New Roman" w:hAnsi="Times New Roman"/>
          <w:sz w:val="24"/>
          <w:szCs w:val="24"/>
          <w:lang w:eastAsia="lt-LT"/>
        </w:rPr>
        <w:t xml:space="preserve"> d. Nr.</w:t>
      </w:r>
      <w:r w:rsidR="00433137" w:rsidRPr="00402255">
        <w:rPr>
          <w:rFonts w:ascii="Times New Roman" w:hAnsi="Times New Roman"/>
          <w:sz w:val="24"/>
          <w:szCs w:val="24"/>
          <w:lang w:eastAsia="lt-LT"/>
        </w:rPr>
        <w:t xml:space="preserve"> </w:t>
      </w:r>
      <w:r w:rsidR="00402255" w:rsidRPr="00402255">
        <w:rPr>
          <w:rFonts w:ascii="Times New Roman" w:hAnsi="Times New Roman"/>
          <w:sz w:val="24"/>
          <w:szCs w:val="24"/>
          <w:lang w:eastAsia="lt-LT"/>
        </w:rPr>
        <w:t>TS-</w:t>
      </w:r>
      <w:r w:rsidR="005D08A7">
        <w:rPr>
          <w:rFonts w:ascii="Times New Roman" w:hAnsi="Times New Roman"/>
          <w:sz w:val="24"/>
          <w:szCs w:val="24"/>
          <w:lang w:eastAsia="lt-LT"/>
        </w:rPr>
        <w:t>38</w:t>
      </w:r>
    </w:p>
    <w:p w14:paraId="4000DDEC" w14:textId="77777777" w:rsidR="0004353E" w:rsidRPr="00402255" w:rsidRDefault="0004353E" w:rsidP="0004353E">
      <w:pPr>
        <w:spacing w:after="0" w:line="240" w:lineRule="auto"/>
        <w:jc w:val="center"/>
        <w:rPr>
          <w:rFonts w:ascii="Times New Roman" w:hAnsi="Times New Roman"/>
          <w:sz w:val="24"/>
          <w:szCs w:val="24"/>
          <w:lang w:eastAsia="lt-LT"/>
        </w:rPr>
      </w:pPr>
      <w:r w:rsidRPr="00402255">
        <w:rPr>
          <w:rFonts w:ascii="Times New Roman" w:hAnsi="Times New Roman"/>
          <w:sz w:val="24"/>
          <w:szCs w:val="24"/>
          <w:lang w:eastAsia="lt-LT"/>
        </w:rPr>
        <w:t>Kėdainiai</w:t>
      </w:r>
    </w:p>
    <w:p w14:paraId="7C4E709C" w14:textId="77777777" w:rsidR="0004353E" w:rsidRPr="00402255" w:rsidRDefault="0004353E" w:rsidP="003254FA">
      <w:pPr>
        <w:spacing w:after="0"/>
        <w:rPr>
          <w:rFonts w:ascii="Times New Roman" w:hAnsi="Times New Roman"/>
          <w:sz w:val="24"/>
          <w:szCs w:val="24"/>
          <w:lang w:eastAsia="lt-LT"/>
        </w:rPr>
      </w:pPr>
      <w:r w:rsidRPr="00402255">
        <w:rPr>
          <w:rFonts w:ascii="Times New Roman" w:hAnsi="Times New Roman"/>
          <w:sz w:val="24"/>
          <w:szCs w:val="24"/>
          <w:lang w:eastAsia="lt-LT"/>
        </w:rPr>
        <w:tab/>
      </w:r>
      <w:r w:rsidRPr="00402255">
        <w:rPr>
          <w:rFonts w:ascii="Times New Roman" w:hAnsi="Times New Roman"/>
          <w:sz w:val="24"/>
          <w:szCs w:val="24"/>
          <w:lang w:eastAsia="lt-LT"/>
        </w:rPr>
        <w:tab/>
      </w:r>
      <w:r w:rsidRPr="00402255">
        <w:rPr>
          <w:rFonts w:ascii="Times New Roman" w:hAnsi="Times New Roman"/>
          <w:sz w:val="24"/>
          <w:szCs w:val="24"/>
          <w:lang w:eastAsia="lt-LT"/>
        </w:rPr>
        <w:tab/>
      </w:r>
    </w:p>
    <w:p w14:paraId="6843149E" w14:textId="6FDD2294" w:rsidR="0004353E" w:rsidRPr="00402255" w:rsidRDefault="007F294A" w:rsidP="00402255">
      <w:pPr>
        <w:spacing w:after="0" w:line="240" w:lineRule="auto"/>
        <w:ind w:firstLine="709"/>
        <w:jc w:val="both"/>
        <w:rPr>
          <w:rFonts w:ascii="Times New Roman" w:hAnsi="Times New Roman"/>
          <w:sz w:val="24"/>
          <w:szCs w:val="24"/>
          <w:lang w:eastAsia="lt-LT"/>
        </w:rPr>
      </w:pPr>
      <w:r w:rsidRPr="00402255">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Pr="00402255">
        <w:rPr>
          <w:rFonts w:ascii="Times New Roman" w:hAnsi="Times New Roman"/>
          <w:sz w:val="24"/>
          <w:szCs w:val="24"/>
          <w:shd w:val="clear" w:color="auto" w:fill="FFFFFF"/>
        </w:rPr>
        <w:t>Lietuvos Respublikos kelių priežiūros ir plėtros programos finansavimo įstatymo 9 straipsnio 8 dalimi,</w:t>
      </w:r>
      <w:r w:rsidRPr="00402255">
        <w:rPr>
          <w:rFonts w:ascii="Times New Roman" w:hAnsi="Times New Roman"/>
          <w:sz w:val="24"/>
          <w:szCs w:val="24"/>
          <w:lang w:eastAsia="lt-LT"/>
        </w:rPr>
        <w:t xml:space="preserve"> K</w:t>
      </w:r>
      <w:r w:rsidRPr="00402255">
        <w:rPr>
          <w:rFonts w:ascii="Times New Roman" w:hAnsi="Times New Roman"/>
          <w:sz w:val="24"/>
          <w:szCs w:val="24"/>
          <w:shd w:val="clear" w:color="auto" w:fill="FFFFFF"/>
        </w:rPr>
        <w:t xml:space="preserve">elių priežiūros ir plėtros programos finansavimo lėšų naudojimo tvarkos aprašo, patvirtinto Lietuvos Respublikos Vyriausybės 2005 m. balandžio 21 d. nutarimu Nr. 447 „Dėl Lietuvos Respublikos kelių priežiūros ir plėtros programos finansavimo įstatymo įgyvendinimo“, </w:t>
      </w:r>
      <w:r w:rsidR="00C57E5D" w:rsidRPr="00402255">
        <w:rPr>
          <w:rFonts w:ascii="Times New Roman" w:hAnsi="Times New Roman"/>
          <w:sz w:val="24"/>
          <w:szCs w:val="24"/>
          <w:shd w:val="clear" w:color="auto" w:fill="FFFFFF"/>
        </w:rPr>
        <w:t>6.1</w:t>
      </w:r>
      <w:r w:rsidR="004D2B5A" w:rsidRPr="00402255">
        <w:rPr>
          <w:rFonts w:ascii="Times New Roman" w:hAnsi="Times New Roman"/>
          <w:sz w:val="24"/>
          <w:szCs w:val="24"/>
          <w:shd w:val="clear" w:color="auto" w:fill="FFFFFF"/>
        </w:rPr>
        <w:t>, 6.2</w:t>
      </w:r>
      <w:r w:rsidRPr="00402255">
        <w:rPr>
          <w:rFonts w:ascii="Times New Roman" w:hAnsi="Times New Roman"/>
          <w:sz w:val="24"/>
          <w:szCs w:val="24"/>
          <w:shd w:val="clear" w:color="auto" w:fill="FFFFFF"/>
        </w:rPr>
        <w:t xml:space="preserve"> </w:t>
      </w:r>
      <w:r w:rsidR="00032DE6" w:rsidRPr="00402255">
        <w:rPr>
          <w:rFonts w:ascii="Times New Roman" w:hAnsi="Times New Roman"/>
          <w:sz w:val="24"/>
          <w:szCs w:val="24"/>
          <w:shd w:val="clear" w:color="auto" w:fill="FFFFFF"/>
        </w:rPr>
        <w:t>pa</w:t>
      </w:r>
      <w:r w:rsidRPr="00402255">
        <w:rPr>
          <w:rFonts w:ascii="Times New Roman" w:hAnsi="Times New Roman"/>
          <w:sz w:val="24"/>
          <w:szCs w:val="24"/>
          <w:shd w:val="clear" w:color="auto" w:fill="FFFFFF"/>
        </w:rPr>
        <w:t>punk</w:t>
      </w:r>
      <w:r w:rsidR="00032DE6" w:rsidRPr="00402255">
        <w:rPr>
          <w:rFonts w:ascii="Times New Roman" w:hAnsi="Times New Roman"/>
          <w:sz w:val="24"/>
          <w:szCs w:val="24"/>
          <w:shd w:val="clear" w:color="auto" w:fill="FFFFFF"/>
        </w:rPr>
        <w:t>či</w:t>
      </w:r>
      <w:r w:rsidR="004D2B5A" w:rsidRPr="00402255">
        <w:rPr>
          <w:rFonts w:ascii="Times New Roman" w:hAnsi="Times New Roman"/>
          <w:sz w:val="24"/>
          <w:szCs w:val="24"/>
          <w:shd w:val="clear" w:color="auto" w:fill="FFFFFF"/>
        </w:rPr>
        <w:t>ais</w:t>
      </w:r>
      <w:r w:rsidRPr="00402255">
        <w:rPr>
          <w:rFonts w:ascii="Times New Roman" w:hAnsi="Times New Roman"/>
          <w:sz w:val="24"/>
          <w:szCs w:val="24"/>
          <w:lang w:eastAsia="lt-LT"/>
        </w:rPr>
        <w:t xml:space="preserve"> ir atsižvelgdama į Kėdainių rajono savivaldybės kelių priežiūros ir plėtros programos finansavimo lėšų</w:t>
      </w:r>
      <w:r w:rsidRPr="00402255">
        <w:rPr>
          <w:rFonts w:ascii="Times New Roman" w:hAnsi="Times New Roman"/>
          <w:caps/>
          <w:sz w:val="24"/>
          <w:szCs w:val="24"/>
          <w:lang w:eastAsia="lt-LT"/>
        </w:rPr>
        <w:t xml:space="preserve"> </w:t>
      </w:r>
      <w:r w:rsidRPr="00402255">
        <w:rPr>
          <w:rFonts w:ascii="Times New Roman" w:hAnsi="Times New Roman"/>
          <w:sz w:val="24"/>
          <w:szCs w:val="24"/>
          <w:lang w:eastAsia="lt-LT"/>
        </w:rPr>
        <w:t>paskirstymo ir naudojimo tvarkos aprašą, patvirtintą Kėdainių rajono savivaldybės tarybos 202</w:t>
      </w:r>
      <w:r w:rsidR="00111899" w:rsidRPr="00402255">
        <w:rPr>
          <w:rFonts w:ascii="Times New Roman" w:hAnsi="Times New Roman"/>
          <w:sz w:val="24"/>
          <w:szCs w:val="24"/>
          <w:lang w:eastAsia="lt-LT"/>
        </w:rPr>
        <w:t>4</w:t>
      </w:r>
      <w:r w:rsidRPr="00402255">
        <w:rPr>
          <w:rFonts w:ascii="Times New Roman" w:hAnsi="Times New Roman"/>
          <w:sz w:val="24"/>
          <w:szCs w:val="24"/>
          <w:lang w:eastAsia="lt-LT"/>
        </w:rPr>
        <w:t xml:space="preserve"> m. </w:t>
      </w:r>
      <w:r w:rsidR="00111899" w:rsidRPr="00402255">
        <w:rPr>
          <w:rFonts w:ascii="Times New Roman" w:hAnsi="Times New Roman"/>
          <w:sz w:val="24"/>
          <w:szCs w:val="24"/>
          <w:lang w:eastAsia="lt-LT"/>
        </w:rPr>
        <w:t>lapkričio</w:t>
      </w:r>
      <w:r w:rsidRPr="00402255">
        <w:rPr>
          <w:rFonts w:ascii="Times New Roman" w:hAnsi="Times New Roman"/>
          <w:sz w:val="24"/>
          <w:szCs w:val="24"/>
          <w:lang w:eastAsia="lt-LT"/>
        </w:rPr>
        <w:t xml:space="preserve"> 2</w:t>
      </w:r>
      <w:r w:rsidR="00111899" w:rsidRPr="00402255">
        <w:rPr>
          <w:rFonts w:ascii="Times New Roman" w:hAnsi="Times New Roman"/>
          <w:sz w:val="24"/>
          <w:szCs w:val="24"/>
          <w:lang w:eastAsia="lt-LT"/>
        </w:rPr>
        <w:t>9</w:t>
      </w:r>
      <w:r w:rsidRPr="00402255">
        <w:rPr>
          <w:rFonts w:ascii="Times New Roman" w:hAnsi="Times New Roman"/>
          <w:sz w:val="24"/>
          <w:szCs w:val="24"/>
          <w:lang w:eastAsia="lt-LT"/>
        </w:rPr>
        <w:t xml:space="preserve"> d. sprendimu Nr. TS-</w:t>
      </w:r>
      <w:r w:rsidR="00111899" w:rsidRPr="00402255">
        <w:rPr>
          <w:rFonts w:ascii="Times New Roman" w:hAnsi="Times New Roman"/>
          <w:sz w:val="24"/>
          <w:szCs w:val="24"/>
          <w:lang w:eastAsia="lt-LT"/>
        </w:rPr>
        <w:t>362</w:t>
      </w:r>
      <w:r w:rsidRPr="00402255">
        <w:rPr>
          <w:rFonts w:ascii="Times New Roman" w:hAnsi="Times New Roman"/>
          <w:sz w:val="24"/>
          <w:szCs w:val="24"/>
          <w:lang w:eastAsia="lt-LT"/>
        </w:rPr>
        <w:t xml:space="preserve"> „Dėl Kėdainių rajono savivaldybės kelių priežiūros ir plėtros programos finansavimo lėšų</w:t>
      </w:r>
      <w:r w:rsidRPr="00402255">
        <w:rPr>
          <w:rFonts w:ascii="Times New Roman" w:hAnsi="Times New Roman"/>
          <w:caps/>
          <w:sz w:val="24"/>
          <w:szCs w:val="24"/>
          <w:lang w:eastAsia="lt-LT"/>
        </w:rPr>
        <w:t xml:space="preserve"> </w:t>
      </w:r>
      <w:r w:rsidRPr="00402255">
        <w:rPr>
          <w:rFonts w:ascii="Times New Roman" w:hAnsi="Times New Roman"/>
          <w:sz w:val="24"/>
          <w:szCs w:val="24"/>
          <w:lang w:eastAsia="lt-LT"/>
        </w:rPr>
        <w:t xml:space="preserve">paskirstymo ir naudojimo tvarkos aprašo patvirtinimo“, </w:t>
      </w:r>
      <w:r w:rsidR="0004353E" w:rsidRPr="00402255">
        <w:rPr>
          <w:rFonts w:ascii="Times New Roman" w:hAnsi="Times New Roman"/>
          <w:sz w:val="24"/>
          <w:szCs w:val="24"/>
          <w:lang w:eastAsia="lt-LT"/>
        </w:rPr>
        <w:t xml:space="preserve">Kėdainių rajono savivaldybės taryba  </w:t>
      </w:r>
      <w:r w:rsidR="0004353E" w:rsidRPr="00402255">
        <w:rPr>
          <w:rFonts w:ascii="Times New Roman" w:hAnsi="Times New Roman"/>
          <w:spacing w:val="80"/>
          <w:sz w:val="24"/>
          <w:szCs w:val="24"/>
          <w:lang w:eastAsia="lt-LT"/>
        </w:rPr>
        <w:t>nusprendži</w:t>
      </w:r>
      <w:r w:rsidR="0004353E" w:rsidRPr="00402255">
        <w:rPr>
          <w:rFonts w:ascii="Times New Roman" w:hAnsi="Times New Roman"/>
          <w:sz w:val="24"/>
          <w:szCs w:val="24"/>
          <w:lang w:eastAsia="lt-LT"/>
        </w:rPr>
        <w:t>a:</w:t>
      </w:r>
    </w:p>
    <w:p w14:paraId="71010262" w14:textId="77777777" w:rsidR="00402255" w:rsidRPr="00402255" w:rsidRDefault="002E625D" w:rsidP="00402255">
      <w:pPr>
        <w:pStyle w:val="Sraopastraipa"/>
        <w:numPr>
          <w:ilvl w:val="0"/>
          <w:numId w:val="9"/>
        </w:numPr>
        <w:spacing w:after="0" w:line="240" w:lineRule="auto"/>
        <w:ind w:left="0" w:firstLine="720"/>
        <w:jc w:val="both"/>
        <w:rPr>
          <w:rFonts w:ascii="Times New Roman" w:hAnsi="Times New Roman"/>
          <w:sz w:val="24"/>
          <w:szCs w:val="24"/>
          <w:lang w:eastAsia="lt-LT"/>
        </w:rPr>
      </w:pPr>
      <w:r w:rsidRPr="00402255">
        <w:rPr>
          <w:rFonts w:ascii="Times New Roman" w:hAnsi="Times New Roman"/>
          <w:color w:val="000000" w:themeColor="text1"/>
          <w:sz w:val="24"/>
          <w:szCs w:val="24"/>
          <w:lang w:eastAsia="lt-LT"/>
        </w:rPr>
        <w:t xml:space="preserve">Patvirtinti </w:t>
      </w:r>
      <w:bookmarkStart w:id="1" w:name="_Hlk189729363"/>
      <w:r w:rsidRPr="00402255">
        <w:rPr>
          <w:rFonts w:ascii="Times New Roman" w:hAnsi="Times New Roman"/>
          <w:sz w:val="24"/>
          <w:szCs w:val="24"/>
          <w:lang w:eastAsia="lt-LT"/>
        </w:rPr>
        <w:t>Kėdainių rajono savivaldybės</w:t>
      </w:r>
      <w:r w:rsidR="00881616" w:rsidRPr="00402255">
        <w:rPr>
          <w:rFonts w:ascii="Times New Roman" w:hAnsi="Times New Roman"/>
          <w:sz w:val="24"/>
          <w:szCs w:val="24"/>
          <w:lang w:eastAsia="lt-LT"/>
        </w:rPr>
        <w:t xml:space="preserve"> </w:t>
      </w:r>
      <w:r w:rsidR="00881616" w:rsidRPr="00402255">
        <w:rPr>
          <w:rFonts w:ascii="Times New Roman" w:hAnsi="Times New Roman"/>
          <w:bCs/>
          <w:caps/>
          <w:sz w:val="24"/>
          <w:szCs w:val="24"/>
          <w:lang w:eastAsia="lt-LT"/>
        </w:rPr>
        <w:t>2025</w:t>
      </w:r>
      <w:bookmarkStart w:id="2" w:name="_Hlk190087398"/>
      <w:r w:rsidR="00FA5EAB" w:rsidRPr="00402255">
        <w:rPr>
          <w:rFonts w:ascii="Times New Roman" w:hAnsi="Times New Roman"/>
          <w:bCs/>
          <w:caps/>
          <w:sz w:val="24"/>
          <w:szCs w:val="24"/>
          <w:lang w:eastAsia="lt-LT"/>
        </w:rPr>
        <w:t>–</w:t>
      </w:r>
      <w:bookmarkEnd w:id="2"/>
      <w:r w:rsidR="00881616" w:rsidRPr="00402255">
        <w:rPr>
          <w:rFonts w:ascii="Times New Roman" w:hAnsi="Times New Roman"/>
          <w:bCs/>
          <w:caps/>
          <w:sz w:val="24"/>
          <w:szCs w:val="24"/>
          <w:lang w:eastAsia="lt-LT"/>
        </w:rPr>
        <w:t>202</w:t>
      </w:r>
      <w:r w:rsidR="00985E23" w:rsidRPr="00402255">
        <w:rPr>
          <w:rFonts w:ascii="Times New Roman" w:hAnsi="Times New Roman"/>
          <w:bCs/>
          <w:caps/>
          <w:sz w:val="24"/>
          <w:szCs w:val="24"/>
          <w:lang w:eastAsia="lt-LT"/>
        </w:rPr>
        <w:t>8</w:t>
      </w:r>
      <w:r w:rsidR="00881616" w:rsidRPr="00402255">
        <w:rPr>
          <w:rFonts w:ascii="Times New Roman" w:hAnsi="Times New Roman"/>
          <w:b/>
          <w:caps/>
          <w:sz w:val="24"/>
          <w:szCs w:val="24"/>
          <w:lang w:eastAsia="lt-LT"/>
        </w:rPr>
        <w:t xml:space="preserve"> </w:t>
      </w:r>
      <w:r w:rsidR="00881616" w:rsidRPr="00402255">
        <w:rPr>
          <w:rFonts w:ascii="Times New Roman" w:hAnsi="Times New Roman"/>
          <w:sz w:val="24"/>
          <w:szCs w:val="24"/>
          <w:lang w:eastAsia="lt-LT"/>
        </w:rPr>
        <w:t xml:space="preserve">metų </w:t>
      </w:r>
      <w:r w:rsidRPr="00402255">
        <w:rPr>
          <w:rFonts w:ascii="Times New Roman" w:hAnsi="Times New Roman"/>
          <w:sz w:val="24"/>
          <w:szCs w:val="24"/>
          <w:lang w:eastAsia="lt-LT"/>
        </w:rPr>
        <w:t xml:space="preserve">vietinės reikšmės kelių </w:t>
      </w:r>
      <w:r w:rsidR="004D2B5A" w:rsidRPr="00402255">
        <w:rPr>
          <w:rFonts w:ascii="Times New Roman" w:hAnsi="Times New Roman"/>
          <w:sz w:val="24"/>
          <w:szCs w:val="24"/>
        </w:rPr>
        <w:t xml:space="preserve">tiesimo, rekonstravimo, kapitalinio remonto darbų </w:t>
      </w:r>
      <w:r w:rsidR="00FA5EAB" w:rsidRPr="00402255">
        <w:rPr>
          <w:rFonts w:ascii="Times New Roman" w:hAnsi="Times New Roman"/>
          <w:sz w:val="24"/>
          <w:szCs w:val="24"/>
          <w:lang w:eastAsia="lt-LT"/>
        </w:rPr>
        <w:t>o</w:t>
      </w:r>
      <w:r w:rsidR="009B4E55" w:rsidRPr="00402255">
        <w:rPr>
          <w:rFonts w:ascii="Times New Roman" w:hAnsi="Times New Roman"/>
          <w:sz w:val="24"/>
          <w:szCs w:val="24"/>
          <w:lang w:eastAsia="lt-LT"/>
        </w:rPr>
        <w:t xml:space="preserve">bjektų </w:t>
      </w:r>
      <w:r w:rsidRPr="00402255">
        <w:rPr>
          <w:rFonts w:ascii="Times New Roman" w:hAnsi="Times New Roman"/>
          <w:sz w:val="24"/>
          <w:szCs w:val="24"/>
          <w:lang w:eastAsia="lt-LT"/>
        </w:rPr>
        <w:t>prioritetinę eilę</w:t>
      </w:r>
      <w:r w:rsidR="00614EA3" w:rsidRPr="00402255">
        <w:rPr>
          <w:rFonts w:ascii="Times New Roman" w:hAnsi="Times New Roman"/>
          <w:sz w:val="24"/>
          <w:szCs w:val="24"/>
          <w:lang w:eastAsia="lt-LT"/>
        </w:rPr>
        <w:t xml:space="preserve"> </w:t>
      </w:r>
      <w:bookmarkEnd w:id="1"/>
      <w:r w:rsidR="00614EA3" w:rsidRPr="00402255">
        <w:rPr>
          <w:rFonts w:ascii="Times New Roman" w:hAnsi="Times New Roman"/>
          <w:color w:val="000000" w:themeColor="text1"/>
          <w:sz w:val="24"/>
          <w:szCs w:val="24"/>
          <w:lang w:eastAsia="lt-LT"/>
        </w:rPr>
        <w:t>(pridedama).</w:t>
      </w:r>
    </w:p>
    <w:p w14:paraId="5D011968" w14:textId="044B2EAD" w:rsidR="00C24E3D" w:rsidRPr="00402255" w:rsidRDefault="004063BF" w:rsidP="00402255">
      <w:pPr>
        <w:pStyle w:val="Sraopastraipa"/>
        <w:numPr>
          <w:ilvl w:val="0"/>
          <w:numId w:val="9"/>
        </w:numPr>
        <w:spacing w:after="0" w:line="240" w:lineRule="auto"/>
        <w:ind w:left="0" w:firstLine="720"/>
        <w:jc w:val="both"/>
        <w:rPr>
          <w:rFonts w:ascii="Times New Roman" w:hAnsi="Times New Roman"/>
          <w:sz w:val="24"/>
          <w:szCs w:val="24"/>
          <w:lang w:eastAsia="lt-LT"/>
        </w:rPr>
      </w:pPr>
      <w:r w:rsidRPr="00402255">
        <w:rPr>
          <w:rFonts w:ascii="Times New Roman" w:hAnsi="Times New Roman"/>
          <w:sz w:val="24"/>
          <w:szCs w:val="24"/>
          <w:lang w:eastAsia="lt-LT"/>
        </w:rPr>
        <w:t>Pripažinti netekusiu galios</w:t>
      </w:r>
      <w:r w:rsidR="0004353E" w:rsidRPr="00402255">
        <w:rPr>
          <w:rFonts w:ascii="Times New Roman" w:hAnsi="Times New Roman"/>
          <w:sz w:val="24"/>
          <w:szCs w:val="24"/>
          <w:lang w:eastAsia="lt-LT"/>
        </w:rPr>
        <w:t xml:space="preserve"> Kėdainių rajono savivaldybės tarybos 202</w:t>
      </w:r>
      <w:r w:rsidR="004D2B5A" w:rsidRPr="00402255">
        <w:rPr>
          <w:rFonts w:ascii="Times New Roman" w:hAnsi="Times New Roman"/>
          <w:sz w:val="24"/>
          <w:szCs w:val="24"/>
          <w:lang w:eastAsia="lt-LT"/>
        </w:rPr>
        <w:t>4</w:t>
      </w:r>
      <w:r w:rsidR="0004353E" w:rsidRPr="00402255">
        <w:rPr>
          <w:rFonts w:ascii="Times New Roman" w:hAnsi="Times New Roman"/>
          <w:sz w:val="24"/>
          <w:szCs w:val="24"/>
          <w:lang w:eastAsia="lt-LT"/>
        </w:rPr>
        <w:t xml:space="preserve"> m. </w:t>
      </w:r>
      <w:r w:rsidR="00615742" w:rsidRPr="00402255">
        <w:rPr>
          <w:rFonts w:ascii="Times New Roman" w:hAnsi="Times New Roman"/>
          <w:sz w:val="24"/>
          <w:szCs w:val="24"/>
          <w:lang w:eastAsia="lt-LT"/>
        </w:rPr>
        <w:t>vasario</w:t>
      </w:r>
      <w:r w:rsidR="0004353E" w:rsidRPr="00402255">
        <w:rPr>
          <w:rFonts w:ascii="Times New Roman" w:hAnsi="Times New Roman"/>
          <w:sz w:val="24"/>
          <w:szCs w:val="24"/>
          <w:lang w:eastAsia="lt-LT"/>
        </w:rPr>
        <w:t xml:space="preserve"> </w:t>
      </w:r>
      <w:r w:rsidR="00985E23" w:rsidRPr="00402255">
        <w:rPr>
          <w:rFonts w:ascii="Times New Roman" w:hAnsi="Times New Roman"/>
          <w:sz w:val="24"/>
          <w:szCs w:val="24"/>
          <w:lang w:eastAsia="lt-LT"/>
        </w:rPr>
        <w:t>20</w:t>
      </w:r>
      <w:r w:rsidR="0004353E" w:rsidRPr="00402255">
        <w:rPr>
          <w:rFonts w:ascii="Times New Roman" w:hAnsi="Times New Roman"/>
          <w:sz w:val="24"/>
          <w:szCs w:val="24"/>
          <w:lang w:eastAsia="lt-LT"/>
        </w:rPr>
        <w:t xml:space="preserve"> d. sprendim</w:t>
      </w:r>
      <w:r w:rsidR="003D0C44" w:rsidRPr="00402255">
        <w:rPr>
          <w:rFonts w:ascii="Times New Roman" w:hAnsi="Times New Roman"/>
          <w:sz w:val="24"/>
          <w:szCs w:val="24"/>
          <w:lang w:eastAsia="lt-LT"/>
        </w:rPr>
        <w:t>ą</w:t>
      </w:r>
      <w:r w:rsidR="0004353E" w:rsidRPr="00402255">
        <w:rPr>
          <w:rFonts w:ascii="Times New Roman" w:hAnsi="Times New Roman"/>
          <w:sz w:val="24"/>
          <w:szCs w:val="24"/>
          <w:lang w:eastAsia="lt-LT"/>
        </w:rPr>
        <w:t xml:space="preserve"> Nr. TS-</w:t>
      </w:r>
      <w:r w:rsidR="00615742" w:rsidRPr="00402255">
        <w:rPr>
          <w:rFonts w:ascii="Times New Roman" w:hAnsi="Times New Roman"/>
          <w:sz w:val="24"/>
          <w:szCs w:val="24"/>
          <w:lang w:eastAsia="lt-LT"/>
        </w:rPr>
        <w:t>14</w:t>
      </w:r>
      <w:r w:rsidR="0004353E" w:rsidRPr="00402255">
        <w:rPr>
          <w:rFonts w:ascii="Times New Roman" w:hAnsi="Times New Roman"/>
          <w:sz w:val="24"/>
          <w:szCs w:val="24"/>
          <w:lang w:eastAsia="lt-LT"/>
        </w:rPr>
        <w:t xml:space="preserve"> „Dėl Kėdainių rajono savivaldybės vietinės reikšmės kelių prioritetinės eilės patvirtinimo“</w:t>
      </w:r>
      <w:r w:rsidR="00792443" w:rsidRPr="00402255">
        <w:rPr>
          <w:rFonts w:ascii="Times New Roman" w:hAnsi="Times New Roman"/>
          <w:sz w:val="24"/>
          <w:szCs w:val="24"/>
          <w:lang w:eastAsia="lt-LT"/>
        </w:rPr>
        <w:t xml:space="preserve"> su visais pakeitimais ir papildymais.</w:t>
      </w:r>
    </w:p>
    <w:p w14:paraId="07C6CFBF" w14:textId="0388061D" w:rsidR="00881616" w:rsidRPr="00402255" w:rsidRDefault="007F294A" w:rsidP="009B4E55">
      <w:pPr>
        <w:widowControl w:val="0"/>
        <w:shd w:val="clear" w:color="auto" w:fill="FFFFFF"/>
        <w:tabs>
          <w:tab w:val="left" w:pos="709"/>
          <w:tab w:val="left" w:pos="851"/>
        </w:tabs>
        <w:suppressAutoHyphens/>
        <w:jc w:val="both"/>
        <w:rPr>
          <w:rFonts w:ascii="Times New Roman" w:hAnsi="Times New Roman"/>
          <w:color w:val="000000"/>
          <w:szCs w:val="24"/>
          <w:lang w:eastAsia="lt-LT"/>
        </w:rPr>
      </w:pPr>
      <w:r w:rsidRPr="00402255">
        <w:rPr>
          <w:rFonts w:ascii="Times New Roman" w:hAnsi="Times New Roman"/>
          <w:color w:val="000000"/>
          <w:szCs w:val="24"/>
          <w:lang w:eastAsia="lt-LT"/>
        </w:rPr>
        <w:tab/>
      </w:r>
    </w:p>
    <w:p w14:paraId="3F9941F6" w14:textId="77777777" w:rsidR="00C24E3D" w:rsidRPr="00402255" w:rsidRDefault="00C24E3D" w:rsidP="008E0F44">
      <w:pPr>
        <w:spacing w:after="0" w:line="240" w:lineRule="auto"/>
        <w:jc w:val="both"/>
        <w:rPr>
          <w:rFonts w:ascii="Times New Roman" w:hAnsi="Times New Roman"/>
          <w:color w:val="000000" w:themeColor="text1"/>
          <w:sz w:val="24"/>
          <w:szCs w:val="24"/>
          <w:lang w:eastAsia="lt-LT"/>
        </w:rPr>
      </w:pPr>
    </w:p>
    <w:p w14:paraId="2430291E" w14:textId="77777777" w:rsidR="00402255" w:rsidRPr="00402255" w:rsidRDefault="00402255" w:rsidP="008E0F44">
      <w:pPr>
        <w:spacing w:after="0" w:line="240" w:lineRule="auto"/>
        <w:jc w:val="both"/>
        <w:rPr>
          <w:rFonts w:ascii="Times New Roman" w:hAnsi="Times New Roman"/>
          <w:color w:val="000000" w:themeColor="text1"/>
          <w:sz w:val="24"/>
          <w:szCs w:val="24"/>
          <w:lang w:eastAsia="lt-LT"/>
        </w:rPr>
      </w:pPr>
    </w:p>
    <w:p w14:paraId="6353F711" w14:textId="6FC6D926" w:rsidR="00137110" w:rsidRPr="00402255" w:rsidRDefault="00053ACB" w:rsidP="00402255">
      <w:pPr>
        <w:shd w:val="clear" w:color="auto" w:fill="FFFFFF"/>
        <w:spacing w:after="0" w:line="240" w:lineRule="auto"/>
        <w:rPr>
          <w:rFonts w:ascii="Times New Roman" w:eastAsia="Times New Roman" w:hAnsi="Times New Roman"/>
          <w:sz w:val="24"/>
          <w:szCs w:val="24"/>
          <w:lang w:eastAsia="lt-LT"/>
        </w:rPr>
      </w:pPr>
      <w:r w:rsidRPr="00402255">
        <w:rPr>
          <w:rFonts w:ascii="Times New Roman" w:eastAsia="Times New Roman" w:hAnsi="Times New Roman"/>
          <w:sz w:val="24"/>
          <w:szCs w:val="24"/>
          <w:lang w:eastAsia="lt-LT"/>
        </w:rPr>
        <w:t>Savivaldybės meras</w:t>
      </w:r>
      <w:r w:rsidR="00402255" w:rsidRPr="00402255">
        <w:rPr>
          <w:rFonts w:ascii="Times New Roman" w:eastAsia="Times New Roman" w:hAnsi="Times New Roman"/>
          <w:sz w:val="24"/>
          <w:szCs w:val="24"/>
          <w:lang w:eastAsia="lt-LT"/>
        </w:rPr>
        <w:t xml:space="preserve">   </w:t>
      </w:r>
      <w:r w:rsidR="00402255" w:rsidRPr="00402255">
        <w:rPr>
          <w:rFonts w:ascii="Times New Roman" w:eastAsia="Times New Roman" w:hAnsi="Times New Roman"/>
          <w:sz w:val="24"/>
          <w:szCs w:val="24"/>
          <w:lang w:eastAsia="lt-LT"/>
        </w:rPr>
        <w:tab/>
      </w:r>
      <w:r w:rsidR="00402255" w:rsidRPr="00402255">
        <w:rPr>
          <w:rFonts w:ascii="Times New Roman" w:eastAsia="Times New Roman" w:hAnsi="Times New Roman"/>
          <w:sz w:val="24"/>
          <w:szCs w:val="24"/>
          <w:lang w:eastAsia="lt-LT"/>
        </w:rPr>
        <w:tab/>
      </w:r>
      <w:r w:rsidR="00402255" w:rsidRPr="00402255">
        <w:rPr>
          <w:rFonts w:ascii="Times New Roman" w:eastAsia="Times New Roman" w:hAnsi="Times New Roman"/>
          <w:sz w:val="24"/>
          <w:szCs w:val="24"/>
          <w:lang w:eastAsia="lt-LT"/>
        </w:rPr>
        <w:tab/>
      </w:r>
      <w:r w:rsidR="00402255" w:rsidRPr="00402255">
        <w:rPr>
          <w:rFonts w:ascii="Times New Roman" w:eastAsia="Times New Roman" w:hAnsi="Times New Roman"/>
          <w:sz w:val="24"/>
          <w:szCs w:val="24"/>
          <w:lang w:eastAsia="lt-LT"/>
        </w:rPr>
        <w:tab/>
        <w:t xml:space="preserve">                    Valentinas Tamulis</w:t>
      </w:r>
    </w:p>
    <w:p w14:paraId="7D4D99E5"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531770E"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D5A9F4E"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4243A4"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4ED05006"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730B5B8"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F6B626"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A321533"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1F9EA725" w14:textId="77777777" w:rsidR="00137110" w:rsidRPr="00402255"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7DC32C7" w14:textId="77777777" w:rsidR="00402255" w:rsidRPr="00402255" w:rsidRDefault="00402255" w:rsidP="00231B16">
      <w:pPr>
        <w:spacing w:after="0" w:line="240" w:lineRule="auto"/>
        <w:ind w:left="5245"/>
        <w:contextualSpacing/>
        <w:rPr>
          <w:rFonts w:ascii="Times New Roman" w:hAnsi="Times New Roman"/>
          <w:sz w:val="24"/>
          <w:szCs w:val="24"/>
        </w:rPr>
        <w:sectPr w:rsidR="00402255" w:rsidRPr="00402255" w:rsidSect="00231B16">
          <w:pgSz w:w="11906" w:h="16838"/>
          <w:pgMar w:top="1134" w:right="567" w:bottom="1134" w:left="1701" w:header="567" w:footer="567" w:gutter="0"/>
          <w:cols w:space="1296"/>
          <w:docGrid w:linePitch="360"/>
        </w:sectPr>
      </w:pPr>
    </w:p>
    <w:p w14:paraId="18BD983E" w14:textId="77777777" w:rsidR="00231B16" w:rsidRPr="00402255" w:rsidRDefault="00231B16" w:rsidP="00231B16">
      <w:pPr>
        <w:spacing w:after="0" w:line="240" w:lineRule="auto"/>
        <w:ind w:left="5245"/>
        <w:contextualSpacing/>
        <w:rPr>
          <w:rFonts w:ascii="Times New Roman" w:hAnsi="Times New Roman"/>
          <w:sz w:val="24"/>
          <w:szCs w:val="24"/>
        </w:rPr>
      </w:pPr>
      <w:r w:rsidRPr="00402255">
        <w:rPr>
          <w:rFonts w:ascii="Times New Roman" w:hAnsi="Times New Roman"/>
          <w:sz w:val="24"/>
          <w:szCs w:val="24"/>
        </w:rPr>
        <w:lastRenderedPageBreak/>
        <w:t>PATVIRTINTA</w:t>
      </w:r>
    </w:p>
    <w:p w14:paraId="3C8635A0" w14:textId="02615453" w:rsidR="00231B16" w:rsidRPr="00402255" w:rsidRDefault="00231B16" w:rsidP="00231B16">
      <w:pPr>
        <w:spacing w:after="0" w:line="240" w:lineRule="auto"/>
        <w:ind w:left="5245"/>
        <w:contextualSpacing/>
        <w:rPr>
          <w:rFonts w:ascii="Times New Roman" w:hAnsi="Times New Roman"/>
          <w:sz w:val="24"/>
          <w:szCs w:val="24"/>
        </w:rPr>
      </w:pPr>
      <w:r w:rsidRPr="00402255">
        <w:rPr>
          <w:rFonts w:ascii="Times New Roman" w:hAnsi="Times New Roman"/>
          <w:sz w:val="24"/>
          <w:szCs w:val="24"/>
        </w:rPr>
        <w:t>Kėdainių rajono savivaldybės tarybos</w:t>
      </w:r>
    </w:p>
    <w:p w14:paraId="03C41053" w14:textId="0789DD3E" w:rsidR="00231B16" w:rsidRPr="00402255" w:rsidRDefault="00231B16" w:rsidP="00231B16">
      <w:pPr>
        <w:spacing w:after="0" w:line="240" w:lineRule="auto"/>
        <w:ind w:left="5245"/>
        <w:contextualSpacing/>
        <w:rPr>
          <w:rFonts w:ascii="Times New Roman" w:hAnsi="Times New Roman"/>
          <w:sz w:val="24"/>
          <w:szCs w:val="24"/>
        </w:rPr>
      </w:pPr>
      <w:r w:rsidRPr="00402255">
        <w:rPr>
          <w:rFonts w:ascii="Times New Roman" w:hAnsi="Times New Roman"/>
          <w:sz w:val="24"/>
          <w:szCs w:val="24"/>
        </w:rPr>
        <w:t xml:space="preserve">2025 m. vasario  </w:t>
      </w:r>
      <w:r w:rsidR="00402255" w:rsidRPr="00402255">
        <w:rPr>
          <w:rFonts w:ascii="Times New Roman" w:hAnsi="Times New Roman"/>
          <w:sz w:val="24"/>
          <w:szCs w:val="24"/>
        </w:rPr>
        <w:t>21</w:t>
      </w:r>
      <w:r w:rsidRPr="00402255">
        <w:rPr>
          <w:rFonts w:ascii="Times New Roman" w:hAnsi="Times New Roman"/>
          <w:sz w:val="24"/>
          <w:szCs w:val="24"/>
        </w:rPr>
        <w:t xml:space="preserve"> d. sprendimu Nr. TS-</w:t>
      </w:r>
      <w:r w:rsidR="000C2700">
        <w:rPr>
          <w:rFonts w:ascii="Times New Roman" w:hAnsi="Times New Roman"/>
          <w:sz w:val="24"/>
          <w:szCs w:val="24"/>
        </w:rPr>
        <w:t>38</w:t>
      </w:r>
    </w:p>
    <w:p w14:paraId="13B2E16C" w14:textId="77777777" w:rsidR="00231B16" w:rsidRPr="00402255" w:rsidRDefault="00231B16" w:rsidP="00231B16">
      <w:pPr>
        <w:spacing w:after="0" w:line="240" w:lineRule="auto"/>
        <w:contextualSpacing/>
        <w:jc w:val="center"/>
        <w:rPr>
          <w:rFonts w:ascii="Times New Roman" w:hAnsi="Times New Roman"/>
          <w:b/>
          <w:bCs/>
          <w:sz w:val="24"/>
          <w:szCs w:val="24"/>
        </w:rPr>
      </w:pPr>
    </w:p>
    <w:p w14:paraId="507EB896" w14:textId="77777777" w:rsidR="00231B16" w:rsidRPr="00402255" w:rsidRDefault="00231B16" w:rsidP="00231B16">
      <w:pPr>
        <w:spacing w:after="0" w:line="240" w:lineRule="auto"/>
        <w:contextualSpacing/>
        <w:jc w:val="center"/>
        <w:rPr>
          <w:rFonts w:ascii="Times New Roman" w:hAnsi="Times New Roman"/>
          <w:b/>
          <w:bCs/>
          <w:sz w:val="24"/>
          <w:szCs w:val="24"/>
        </w:rPr>
      </w:pPr>
      <w:r w:rsidRPr="00402255">
        <w:rPr>
          <w:rFonts w:ascii="Times New Roman" w:hAnsi="Times New Roman"/>
          <w:b/>
          <w:bCs/>
          <w:sz w:val="24"/>
          <w:szCs w:val="24"/>
        </w:rPr>
        <w:t>KĖDAINIŲ RAJONO SAVIVALDYBĖS 2025-2028 METŲ VIETINĖS REIKŠMĖS KELIŲ OBJEKTŲ TIESIMO, REKONSTRAVIMO, KAPITALINIO REMONTO DARBŲ PRIORITETINĖ EILĖ</w:t>
      </w:r>
    </w:p>
    <w:p w14:paraId="287C2FDB" w14:textId="77777777" w:rsidR="00231B16" w:rsidRPr="00402255" w:rsidRDefault="00231B16" w:rsidP="00231B16">
      <w:pPr>
        <w:spacing w:after="0" w:line="240" w:lineRule="auto"/>
        <w:contextualSpacing/>
        <w:rPr>
          <w:rFonts w:ascii="Times New Roman" w:hAnsi="Times New Roman"/>
          <w:b/>
          <w:sz w:val="24"/>
          <w:szCs w:val="24"/>
        </w:rPr>
      </w:pPr>
      <w:r w:rsidRPr="00402255">
        <w:rPr>
          <w:rFonts w:ascii="Times New Roman" w:hAnsi="Times New Roman"/>
          <w:b/>
          <w:sz w:val="24"/>
          <w:szCs w:val="24"/>
        </w:rPr>
        <w:t xml:space="preserve">  </w:t>
      </w:r>
    </w:p>
    <w:tbl>
      <w:tblPr>
        <w:tblStyle w:val="Lentelstinklelis"/>
        <w:tblW w:w="9678" w:type="dxa"/>
        <w:tblInd w:w="-185" w:type="dxa"/>
        <w:tblLook w:val="04A0" w:firstRow="1" w:lastRow="0" w:firstColumn="1" w:lastColumn="0" w:noHBand="0" w:noVBand="1"/>
      </w:tblPr>
      <w:tblGrid>
        <w:gridCol w:w="7201"/>
        <w:gridCol w:w="1274"/>
        <w:gridCol w:w="1203"/>
      </w:tblGrid>
      <w:tr w:rsidR="00231B16" w:rsidRPr="00402255" w14:paraId="08323D70" w14:textId="77777777" w:rsidTr="00231B16">
        <w:tc>
          <w:tcPr>
            <w:tcW w:w="7268" w:type="dxa"/>
            <w:vAlign w:val="center"/>
          </w:tcPr>
          <w:p w14:paraId="3F44A479" w14:textId="77777777" w:rsidR="00231B16" w:rsidRPr="00402255" w:rsidRDefault="00231B16" w:rsidP="00231B16">
            <w:pPr>
              <w:spacing w:after="0" w:line="240" w:lineRule="auto"/>
              <w:contextualSpacing/>
              <w:jc w:val="center"/>
              <w:rPr>
                <w:color w:val="000000" w:themeColor="text1"/>
              </w:rPr>
            </w:pPr>
            <w:r w:rsidRPr="00402255">
              <w:rPr>
                <w:rFonts w:ascii="Times New Roman" w:hAnsi="Times New Roman"/>
                <w:b/>
                <w:color w:val="000000" w:themeColor="text1"/>
                <w:sz w:val="24"/>
                <w:szCs w:val="24"/>
              </w:rPr>
              <w:t>Kelio numeris, pavadinimas, darbų rūšis</w:t>
            </w:r>
          </w:p>
        </w:tc>
        <w:tc>
          <w:tcPr>
            <w:tcW w:w="1276" w:type="dxa"/>
            <w:vAlign w:val="center"/>
          </w:tcPr>
          <w:p w14:paraId="47668D79" w14:textId="77777777" w:rsidR="00231B16" w:rsidRPr="00402255" w:rsidRDefault="00231B16" w:rsidP="00231B16">
            <w:pPr>
              <w:spacing w:after="0" w:line="240" w:lineRule="auto"/>
              <w:contextualSpacing/>
              <w:jc w:val="center"/>
              <w:rPr>
                <w:color w:val="000000" w:themeColor="text1"/>
              </w:rPr>
            </w:pPr>
            <w:r w:rsidRPr="00402255">
              <w:rPr>
                <w:rFonts w:asciiTheme="majorBidi" w:hAnsiTheme="majorBidi" w:cstheme="majorBidi"/>
                <w:b/>
                <w:bCs/>
                <w:color w:val="000000" w:themeColor="text1"/>
                <w:sz w:val="24"/>
                <w:szCs w:val="24"/>
              </w:rPr>
              <w:t>Kriterijų reikšmių suma</w:t>
            </w:r>
          </w:p>
        </w:tc>
        <w:tc>
          <w:tcPr>
            <w:tcW w:w="1134" w:type="dxa"/>
            <w:vAlign w:val="center"/>
          </w:tcPr>
          <w:p w14:paraId="444E3ACA" w14:textId="77777777" w:rsidR="00231B16" w:rsidRPr="00402255" w:rsidRDefault="00231B16" w:rsidP="00231B16">
            <w:pPr>
              <w:spacing w:after="0" w:line="240" w:lineRule="auto"/>
              <w:contextualSpacing/>
              <w:jc w:val="center"/>
              <w:rPr>
                <w:rFonts w:asciiTheme="majorBidi" w:hAnsiTheme="majorBidi" w:cstheme="majorBidi"/>
                <w:b/>
                <w:bCs/>
                <w:color w:val="000000" w:themeColor="text1"/>
                <w:sz w:val="24"/>
                <w:szCs w:val="24"/>
              </w:rPr>
            </w:pPr>
            <w:r w:rsidRPr="00402255">
              <w:rPr>
                <w:rFonts w:asciiTheme="majorBidi" w:hAnsiTheme="majorBidi" w:cstheme="majorBidi"/>
                <w:b/>
                <w:bCs/>
                <w:color w:val="000000" w:themeColor="text1"/>
                <w:sz w:val="24"/>
                <w:szCs w:val="24"/>
              </w:rPr>
              <w:t>Eil. Nr. prioriteto tvarka</w:t>
            </w:r>
          </w:p>
        </w:tc>
      </w:tr>
      <w:tr w:rsidR="00231B16" w:rsidRPr="00402255" w14:paraId="60F0B3CE" w14:textId="77777777" w:rsidTr="00231B16">
        <w:trPr>
          <w:trHeight w:val="278"/>
        </w:trPr>
        <w:tc>
          <w:tcPr>
            <w:tcW w:w="9678" w:type="dxa"/>
            <w:gridSpan w:val="3"/>
          </w:tcPr>
          <w:p w14:paraId="0A6BB44D" w14:textId="77777777" w:rsidR="00231B16" w:rsidRPr="00402255" w:rsidRDefault="00231B16" w:rsidP="00231B16">
            <w:pPr>
              <w:spacing w:after="0" w:line="240" w:lineRule="auto"/>
              <w:contextualSpacing/>
              <w:jc w:val="center"/>
              <w:rPr>
                <w:b/>
                <w:color w:val="000000" w:themeColor="text1"/>
                <w:sz w:val="24"/>
                <w:szCs w:val="24"/>
              </w:rPr>
            </w:pPr>
            <w:r w:rsidRPr="00402255">
              <w:rPr>
                <w:rFonts w:ascii="Times New Roman" w:hAnsi="Times New Roman"/>
                <w:b/>
                <w:color w:val="000000" w:themeColor="text1"/>
                <w:sz w:val="24"/>
                <w:szCs w:val="24"/>
              </w:rPr>
              <w:t>Kėdainių miesto seniūnija</w:t>
            </w:r>
          </w:p>
        </w:tc>
      </w:tr>
      <w:tr w:rsidR="00231B16" w:rsidRPr="00402255" w14:paraId="57258E61" w14:textId="77777777" w:rsidTr="00231B16">
        <w:trPr>
          <w:trHeight w:val="277"/>
        </w:trPr>
        <w:tc>
          <w:tcPr>
            <w:tcW w:w="9678" w:type="dxa"/>
            <w:gridSpan w:val="3"/>
          </w:tcPr>
          <w:p w14:paraId="0D2ECAC5" w14:textId="77777777" w:rsidR="00231B16" w:rsidRPr="00402255" w:rsidRDefault="00231B16" w:rsidP="00231B16">
            <w:pPr>
              <w:spacing w:after="0" w:line="240" w:lineRule="auto"/>
              <w:contextualSpacing/>
              <w:jc w:val="center"/>
              <w:rPr>
                <w:rFonts w:ascii="Times New Roman" w:hAnsi="Times New Roman"/>
                <w:b/>
                <w:color w:val="000000" w:themeColor="text1"/>
                <w:sz w:val="24"/>
                <w:szCs w:val="24"/>
              </w:rPr>
            </w:pPr>
            <w:r w:rsidRPr="00402255">
              <w:rPr>
                <w:rFonts w:asciiTheme="majorBidi" w:hAnsiTheme="majorBidi" w:cstheme="majorBidi"/>
                <w:b/>
                <w:color w:val="000000" w:themeColor="text1"/>
                <w:sz w:val="24"/>
                <w:szCs w:val="24"/>
              </w:rPr>
              <w:t>Tiesimo, rekonstravimo, kapitalinio remonto objektai</w:t>
            </w:r>
          </w:p>
        </w:tc>
      </w:tr>
      <w:tr w:rsidR="00231B16" w:rsidRPr="00402255" w14:paraId="761B2251" w14:textId="77777777" w:rsidTr="00231B16">
        <w:tc>
          <w:tcPr>
            <w:tcW w:w="7268" w:type="dxa"/>
            <w:shd w:val="clear" w:color="auto" w:fill="FFFFFF" w:themeFill="background1"/>
          </w:tcPr>
          <w:p w14:paraId="56D3FC86" w14:textId="77777777" w:rsidR="00231B16" w:rsidRPr="00402255" w:rsidRDefault="00231B16" w:rsidP="00231B16">
            <w:pPr>
              <w:spacing w:after="0" w:line="240" w:lineRule="auto"/>
              <w:contextualSpacing/>
              <w:rPr>
                <w:rFonts w:asciiTheme="majorBidi" w:hAnsiTheme="majorBidi" w:cstheme="majorBidi"/>
                <w:sz w:val="24"/>
                <w:szCs w:val="24"/>
              </w:rPr>
            </w:pPr>
            <w:bookmarkStart w:id="3" w:name="_Hlk156912022"/>
            <w:r w:rsidRPr="00402255">
              <w:rPr>
                <w:rFonts w:asciiTheme="majorBidi" w:hAnsiTheme="majorBidi" w:cstheme="majorBidi"/>
                <w:sz w:val="24"/>
                <w:szCs w:val="24"/>
              </w:rPr>
              <w:t>KDG113, Kėdainiai, V. Svirskio g. rekonstravimas</w:t>
            </w:r>
          </w:p>
        </w:tc>
        <w:tc>
          <w:tcPr>
            <w:tcW w:w="1276" w:type="dxa"/>
          </w:tcPr>
          <w:p w14:paraId="1D8B7FFE"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55</w:t>
            </w:r>
          </w:p>
        </w:tc>
        <w:tc>
          <w:tcPr>
            <w:tcW w:w="1134" w:type="dxa"/>
          </w:tcPr>
          <w:p w14:paraId="0BB9E88D"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w:t>
            </w:r>
          </w:p>
        </w:tc>
      </w:tr>
      <w:tr w:rsidR="00231B16" w:rsidRPr="00402255" w14:paraId="0C484467" w14:textId="77777777" w:rsidTr="00231B16">
        <w:tc>
          <w:tcPr>
            <w:tcW w:w="7268" w:type="dxa"/>
          </w:tcPr>
          <w:p w14:paraId="0A006701"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KDG037, KDG065, Kėdainių m., Janušavos g. (nuo Skroblų g. iki Gedimino g.) rekonstravimas</w:t>
            </w:r>
          </w:p>
        </w:tc>
        <w:tc>
          <w:tcPr>
            <w:tcW w:w="1276" w:type="dxa"/>
          </w:tcPr>
          <w:p w14:paraId="4C7C424B"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45</w:t>
            </w:r>
          </w:p>
        </w:tc>
        <w:tc>
          <w:tcPr>
            <w:tcW w:w="1134" w:type="dxa"/>
          </w:tcPr>
          <w:p w14:paraId="5608022C"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w:t>
            </w:r>
          </w:p>
        </w:tc>
      </w:tr>
      <w:tr w:rsidR="00231B16" w:rsidRPr="00402255" w14:paraId="5AD5EBFD" w14:textId="77777777" w:rsidTr="00231B16">
        <w:tc>
          <w:tcPr>
            <w:tcW w:w="7268" w:type="dxa"/>
          </w:tcPr>
          <w:p w14:paraId="4B74E4E8"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KDG007, Kėdainiai, Aušros g.(nuo Palangos g. iki Laisvės g.) rekonstravimas </w:t>
            </w:r>
          </w:p>
        </w:tc>
        <w:tc>
          <w:tcPr>
            <w:tcW w:w="1276" w:type="dxa"/>
          </w:tcPr>
          <w:p w14:paraId="5E7E68AE"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45</w:t>
            </w:r>
          </w:p>
        </w:tc>
        <w:tc>
          <w:tcPr>
            <w:tcW w:w="1134" w:type="dxa"/>
          </w:tcPr>
          <w:p w14:paraId="3282B13B"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3</w:t>
            </w:r>
          </w:p>
        </w:tc>
      </w:tr>
      <w:tr w:rsidR="00231B16" w:rsidRPr="00402255" w14:paraId="0CC9C9D1" w14:textId="77777777" w:rsidTr="00231B16">
        <w:tc>
          <w:tcPr>
            <w:tcW w:w="7268" w:type="dxa"/>
          </w:tcPr>
          <w:p w14:paraId="5BCB34A8"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KDG025, Kėdainiai, Dvaro g. (nuo Gedimino g. iki Lakštingalų g.) rekonstravimas</w:t>
            </w:r>
          </w:p>
        </w:tc>
        <w:tc>
          <w:tcPr>
            <w:tcW w:w="1276" w:type="dxa"/>
          </w:tcPr>
          <w:p w14:paraId="1DAFF284"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35</w:t>
            </w:r>
          </w:p>
        </w:tc>
        <w:tc>
          <w:tcPr>
            <w:tcW w:w="1134" w:type="dxa"/>
          </w:tcPr>
          <w:p w14:paraId="01F7717F"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4</w:t>
            </w:r>
          </w:p>
        </w:tc>
      </w:tr>
      <w:tr w:rsidR="00231B16" w:rsidRPr="00402255" w14:paraId="759E42FE" w14:textId="77777777" w:rsidTr="00231B16">
        <w:tc>
          <w:tcPr>
            <w:tcW w:w="7268" w:type="dxa"/>
          </w:tcPr>
          <w:p w14:paraId="344FFEA4"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KDG054, Kėdainiai, Kosmonautų g. akligatvių rekonstravimas</w:t>
            </w:r>
          </w:p>
        </w:tc>
        <w:tc>
          <w:tcPr>
            <w:tcW w:w="1276" w:type="dxa"/>
          </w:tcPr>
          <w:p w14:paraId="7BE8AE62"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25</w:t>
            </w:r>
          </w:p>
        </w:tc>
        <w:tc>
          <w:tcPr>
            <w:tcW w:w="1134" w:type="dxa"/>
          </w:tcPr>
          <w:p w14:paraId="2876EE3C"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5-7</w:t>
            </w:r>
          </w:p>
        </w:tc>
      </w:tr>
      <w:tr w:rsidR="00231B16" w:rsidRPr="00402255" w14:paraId="7876CF85" w14:textId="77777777" w:rsidTr="00231B16">
        <w:tc>
          <w:tcPr>
            <w:tcW w:w="7268" w:type="dxa"/>
          </w:tcPr>
          <w:p w14:paraId="537D0A4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KDG029, Kėdainiai, Elevatoriaus g. (už geležinkelio pervažos) rekonstravimas</w:t>
            </w:r>
          </w:p>
        </w:tc>
        <w:tc>
          <w:tcPr>
            <w:tcW w:w="1276" w:type="dxa"/>
          </w:tcPr>
          <w:p w14:paraId="7EFF1C60"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25</w:t>
            </w:r>
          </w:p>
        </w:tc>
        <w:tc>
          <w:tcPr>
            <w:tcW w:w="1134" w:type="dxa"/>
          </w:tcPr>
          <w:p w14:paraId="1BF09AFE"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5-7</w:t>
            </w:r>
          </w:p>
        </w:tc>
      </w:tr>
      <w:tr w:rsidR="00231B16" w:rsidRPr="00402255" w14:paraId="190D36AB" w14:textId="77777777" w:rsidTr="00231B16">
        <w:tc>
          <w:tcPr>
            <w:tcW w:w="7268" w:type="dxa"/>
          </w:tcPr>
          <w:p w14:paraId="01042BF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KDG109, Kėdainiai, Sodų g. rekonstravimas </w:t>
            </w:r>
          </w:p>
        </w:tc>
        <w:tc>
          <w:tcPr>
            <w:tcW w:w="1276" w:type="dxa"/>
          </w:tcPr>
          <w:p w14:paraId="18164B2A"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25</w:t>
            </w:r>
          </w:p>
        </w:tc>
        <w:tc>
          <w:tcPr>
            <w:tcW w:w="1134" w:type="dxa"/>
          </w:tcPr>
          <w:p w14:paraId="2A4E4DD9"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5-7</w:t>
            </w:r>
          </w:p>
        </w:tc>
      </w:tr>
      <w:tr w:rsidR="00231B16" w:rsidRPr="00402255" w14:paraId="763C8009" w14:textId="77777777" w:rsidTr="00231B16">
        <w:tc>
          <w:tcPr>
            <w:tcW w:w="7268" w:type="dxa"/>
          </w:tcPr>
          <w:p w14:paraId="2AF6FC2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KDG002, Kėdainiai, Algirdo gatvės rekonstravimas </w:t>
            </w:r>
          </w:p>
        </w:tc>
        <w:tc>
          <w:tcPr>
            <w:tcW w:w="1276" w:type="dxa"/>
          </w:tcPr>
          <w:p w14:paraId="60332A15"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20</w:t>
            </w:r>
          </w:p>
        </w:tc>
        <w:tc>
          <w:tcPr>
            <w:tcW w:w="1134" w:type="dxa"/>
          </w:tcPr>
          <w:p w14:paraId="25E250A5"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8-10</w:t>
            </w:r>
          </w:p>
        </w:tc>
      </w:tr>
      <w:tr w:rsidR="00231B16" w:rsidRPr="00402255" w14:paraId="3F509BDC" w14:textId="77777777" w:rsidTr="00231B16">
        <w:trPr>
          <w:trHeight w:val="320"/>
        </w:trPr>
        <w:tc>
          <w:tcPr>
            <w:tcW w:w="7268" w:type="dxa"/>
          </w:tcPr>
          <w:p w14:paraId="0A08DF05"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KDG164, Daumantų k., Daukšių g. kapitalinis remontas</w:t>
            </w:r>
          </w:p>
        </w:tc>
        <w:tc>
          <w:tcPr>
            <w:tcW w:w="1276" w:type="dxa"/>
          </w:tcPr>
          <w:p w14:paraId="11607F23"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20</w:t>
            </w:r>
          </w:p>
        </w:tc>
        <w:tc>
          <w:tcPr>
            <w:tcW w:w="1134" w:type="dxa"/>
          </w:tcPr>
          <w:p w14:paraId="3DFA1DA8"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8-10</w:t>
            </w:r>
          </w:p>
        </w:tc>
      </w:tr>
      <w:tr w:rsidR="00231B16" w:rsidRPr="00402255" w14:paraId="32E317CC" w14:textId="77777777" w:rsidTr="00231B16">
        <w:tc>
          <w:tcPr>
            <w:tcW w:w="7268" w:type="dxa"/>
          </w:tcPr>
          <w:p w14:paraId="12781AFF" w14:textId="420B369F"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KDG179, Keleriškių k., Smėlio g. kapitalinis remontas</w:t>
            </w:r>
          </w:p>
        </w:tc>
        <w:tc>
          <w:tcPr>
            <w:tcW w:w="1276" w:type="dxa"/>
          </w:tcPr>
          <w:p w14:paraId="24B05479"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20</w:t>
            </w:r>
          </w:p>
        </w:tc>
        <w:tc>
          <w:tcPr>
            <w:tcW w:w="1134" w:type="dxa"/>
          </w:tcPr>
          <w:p w14:paraId="1BA56367"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8-10</w:t>
            </w:r>
          </w:p>
        </w:tc>
      </w:tr>
      <w:tr w:rsidR="00231B16" w:rsidRPr="00402255" w14:paraId="78B00752" w14:textId="77777777" w:rsidTr="00231B16">
        <w:tc>
          <w:tcPr>
            <w:tcW w:w="7268" w:type="dxa"/>
          </w:tcPr>
          <w:p w14:paraId="4D14BB7C"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KDG041, Kėdainiai, Jubiliejaus g. akligatvių rekonstravimas </w:t>
            </w:r>
          </w:p>
        </w:tc>
        <w:tc>
          <w:tcPr>
            <w:tcW w:w="1276" w:type="dxa"/>
          </w:tcPr>
          <w:p w14:paraId="2F695DBD"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15</w:t>
            </w:r>
          </w:p>
        </w:tc>
        <w:tc>
          <w:tcPr>
            <w:tcW w:w="1134" w:type="dxa"/>
          </w:tcPr>
          <w:p w14:paraId="783DDF64"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11-13</w:t>
            </w:r>
          </w:p>
        </w:tc>
      </w:tr>
      <w:tr w:rsidR="00231B16" w:rsidRPr="00402255" w14:paraId="0FBDDD34" w14:textId="77777777" w:rsidTr="00231B16">
        <w:tc>
          <w:tcPr>
            <w:tcW w:w="7268" w:type="dxa"/>
          </w:tcPr>
          <w:p w14:paraId="1415C8B5" w14:textId="65DF333D"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KDG167, Kėdainiai, Topolių g. rekonstravimas</w:t>
            </w:r>
          </w:p>
        </w:tc>
        <w:tc>
          <w:tcPr>
            <w:tcW w:w="1276" w:type="dxa"/>
          </w:tcPr>
          <w:p w14:paraId="22C17B3B"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15</w:t>
            </w:r>
          </w:p>
        </w:tc>
        <w:tc>
          <w:tcPr>
            <w:tcW w:w="1134" w:type="dxa"/>
          </w:tcPr>
          <w:p w14:paraId="73A1581A"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11-13</w:t>
            </w:r>
          </w:p>
        </w:tc>
      </w:tr>
      <w:tr w:rsidR="00231B16" w:rsidRPr="00402255" w14:paraId="51CB6836" w14:textId="77777777" w:rsidTr="00231B16">
        <w:tc>
          <w:tcPr>
            <w:tcW w:w="7268" w:type="dxa"/>
          </w:tcPr>
          <w:p w14:paraId="01DBBBD5"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KDG055, Kėdainiai, Kruopinių g. rekonstravimas</w:t>
            </w:r>
          </w:p>
        </w:tc>
        <w:tc>
          <w:tcPr>
            <w:tcW w:w="1276" w:type="dxa"/>
          </w:tcPr>
          <w:p w14:paraId="65C186BC"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15</w:t>
            </w:r>
          </w:p>
        </w:tc>
        <w:tc>
          <w:tcPr>
            <w:tcW w:w="1134" w:type="dxa"/>
          </w:tcPr>
          <w:p w14:paraId="4C5AC885"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11-13</w:t>
            </w:r>
          </w:p>
        </w:tc>
      </w:tr>
      <w:tr w:rsidR="00231B16" w:rsidRPr="00402255" w14:paraId="5BF1CA3D" w14:textId="77777777" w:rsidTr="00231B16">
        <w:tc>
          <w:tcPr>
            <w:tcW w:w="7268" w:type="dxa"/>
          </w:tcPr>
          <w:p w14:paraId="0369CDEA"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KDG235, Kėdainiai, Naujakurių g. rekonstravimas</w:t>
            </w:r>
          </w:p>
        </w:tc>
        <w:tc>
          <w:tcPr>
            <w:tcW w:w="1276" w:type="dxa"/>
          </w:tcPr>
          <w:p w14:paraId="0D0D4BE0"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10</w:t>
            </w:r>
          </w:p>
        </w:tc>
        <w:tc>
          <w:tcPr>
            <w:tcW w:w="1134" w:type="dxa"/>
          </w:tcPr>
          <w:p w14:paraId="522476E3" w14:textId="77777777" w:rsidR="00231B16" w:rsidRPr="00402255" w:rsidRDefault="00231B16" w:rsidP="00231B16">
            <w:pPr>
              <w:spacing w:after="0" w:line="240" w:lineRule="auto"/>
              <w:contextualSpacing/>
              <w:jc w:val="center"/>
              <w:rPr>
                <w:rFonts w:asciiTheme="majorBidi" w:hAnsiTheme="majorBidi" w:cstheme="majorBidi"/>
                <w:bCs/>
                <w:sz w:val="24"/>
                <w:szCs w:val="24"/>
              </w:rPr>
            </w:pPr>
            <w:r w:rsidRPr="00402255">
              <w:rPr>
                <w:rFonts w:asciiTheme="majorBidi" w:hAnsiTheme="majorBidi" w:cstheme="majorBidi"/>
                <w:bCs/>
                <w:sz w:val="24"/>
                <w:szCs w:val="24"/>
              </w:rPr>
              <w:t>14</w:t>
            </w:r>
          </w:p>
        </w:tc>
      </w:tr>
      <w:tr w:rsidR="00231B16" w:rsidRPr="00402255" w14:paraId="450EE703" w14:textId="77777777" w:rsidTr="00231B16">
        <w:trPr>
          <w:trHeight w:val="276"/>
        </w:trPr>
        <w:tc>
          <w:tcPr>
            <w:tcW w:w="7268" w:type="dxa"/>
          </w:tcPr>
          <w:p w14:paraId="65E875F4"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imes New Roman" w:hAnsi="Times New Roman"/>
                <w:sz w:val="24"/>
                <w:szCs w:val="24"/>
              </w:rPr>
              <w:t>KDG129, Kėdainiai, Vienybės g. rekonstravimas</w:t>
            </w:r>
          </w:p>
        </w:tc>
        <w:tc>
          <w:tcPr>
            <w:tcW w:w="1276" w:type="dxa"/>
          </w:tcPr>
          <w:p w14:paraId="2201EBC8"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3EBF1ED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15</w:t>
            </w:r>
          </w:p>
        </w:tc>
      </w:tr>
      <w:bookmarkEnd w:id="3"/>
      <w:tr w:rsidR="00231B16" w:rsidRPr="00402255" w14:paraId="79076897" w14:textId="77777777" w:rsidTr="00231B16">
        <w:tc>
          <w:tcPr>
            <w:tcW w:w="9678" w:type="dxa"/>
            <w:gridSpan w:val="3"/>
          </w:tcPr>
          <w:p w14:paraId="67C12DD0"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b/>
                <w:bCs/>
                <w:sz w:val="24"/>
                <w:szCs w:val="24"/>
              </w:rPr>
              <w:t>Dotnuvos</w:t>
            </w:r>
            <w:r w:rsidRPr="00402255">
              <w:rPr>
                <w:rFonts w:ascii="Times New Roman" w:hAnsi="Times New Roman"/>
                <w:b/>
                <w:sz w:val="24"/>
                <w:szCs w:val="24"/>
              </w:rPr>
              <w:t xml:space="preserve"> seniūnija</w:t>
            </w:r>
          </w:p>
        </w:tc>
      </w:tr>
      <w:tr w:rsidR="00231B16" w:rsidRPr="00402255" w14:paraId="5490F806" w14:textId="77777777" w:rsidTr="00231B16">
        <w:tc>
          <w:tcPr>
            <w:tcW w:w="9678" w:type="dxa"/>
            <w:gridSpan w:val="3"/>
          </w:tcPr>
          <w:p w14:paraId="2C445581" w14:textId="77777777" w:rsidR="00231B16" w:rsidRPr="00402255" w:rsidRDefault="00231B16" w:rsidP="00231B16">
            <w:pPr>
              <w:spacing w:after="0" w:line="240" w:lineRule="auto"/>
              <w:contextualSpacing/>
              <w:jc w:val="center"/>
              <w:rPr>
                <w:rFonts w:ascii="Times New Roman" w:hAnsi="Times New Roman"/>
                <w:b/>
                <w:sz w:val="24"/>
                <w:szCs w:val="24"/>
              </w:rPr>
            </w:pPr>
            <w:r w:rsidRPr="00402255">
              <w:rPr>
                <w:rFonts w:ascii="Times New Roman" w:hAnsi="Times New Roman"/>
                <w:b/>
                <w:sz w:val="24"/>
                <w:szCs w:val="24"/>
              </w:rPr>
              <w:t>Tiesimo, rekonstravimo, kapitalinio remonto objektai</w:t>
            </w:r>
          </w:p>
        </w:tc>
      </w:tr>
      <w:tr w:rsidR="00231B16" w:rsidRPr="00402255" w14:paraId="0A09B40D" w14:textId="77777777" w:rsidTr="00231B16">
        <w:tc>
          <w:tcPr>
            <w:tcW w:w="7268" w:type="dxa"/>
          </w:tcPr>
          <w:p w14:paraId="5887E6EE" w14:textId="77777777" w:rsidR="00231B16" w:rsidRPr="00402255" w:rsidRDefault="00231B16" w:rsidP="00231B16">
            <w:pPr>
              <w:spacing w:after="0" w:line="240" w:lineRule="auto"/>
              <w:contextualSpacing/>
              <w:rPr>
                <w:rFonts w:ascii="Times New Roman" w:hAnsi="Times New Roman"/>
                <w:sz w:val="24"/>
                <w:szCs w:val="24"/>
              </w:rPr>
            </w:pPr>
            <w:r w:rsidRPr="00402255">
              <w:rPr>
                <w:rFonts w:ascii="Times New Roman" w:hAnsi="Times New Roman"/>
                <w:sz w:val="24"/>
                <w:szCs w:val="24"/>
              </w:rPr>
              <w:t>DTG051, Gėlainių k., Gėlainių g. kapitalinis remontas</w:t>
            </w:r>
          </w:p>
        </w:tc>
        <w:tc>
          <w:tcPr>
            <w:tcW w:w="1276" w:type="dxa"/>
          </w:tcPr>
          <w:p w14:paraId="70B30FC0"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40</w:t>
            </w:r>
          </w:p>
        </w:tc>
        <w:tc>
          <w:tcPr>
            <w:tcW w:w="1134" w:type="dxa"/>
          </w:tcPr>
          <w:p w14:paraId="20702A0B"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1</w:t>
            </w:r>
          </w:p>
        </w:tc>
      </w:tr>
      <w:tr w:rsidR="00231B16" w:rsidRPr="00402255" w14:paraId="316DDC84" w14:textId="77777777" w:rsidTr="00231B16">
        <w:tc>
          <w:tcPr>
            <w:tcW w:w="7268" w:type="dxa"/>
          </w:tcPr>
          <w:p w14:paraId="314D1836" w14:textId="77777777" w:rsidR="00231B16" w:rsidRPr="00402255" w:rsidRDefault="00231B16" w:rsidP="00231B16">
            <w:pPr>
              <w:spacing w:after="0" w:line="240" w:lineRule="auto"/>
              <w:contextualSpacing/>
              <w:rPr>
                <w:rFonts w:ascii="Times New Roman" w:hAnsi="Times New Roman"/>
                <w:sz w:val="24"/>
                <w:szCs w:val="24"/>
              </w:rPr>
            </w:pPr>
            <w:r w:rsidRPr="00402255">
              <w:rPr>
                <w:rFonts w:ascii="Times New Roman" w:hAnsi="Times New Roman"/>
                <w:sz w:val="24"/>
                <w:szCs w:val="24"/>
              </w:rPr>
              <w:t>DTG082, Vainotiškių k., Kranto g. kapitalinis remontas</w:t>
            </w:r>
          </w:p>
        </w:tc>
        <w:tc>
          <w:tcPr>
            <w:tcW w:w="1276" w:type="dxa"/>
          </w:tcPr>
          <w:p w14:paraId="75A6A003"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20</w:t>
            </w:r>
          </w:p>
        </w:tc>
        <w:tc>
          <w:tcPr>
            <w:tcW w:w="1134" w:type="dxa"/>
          </w:tcPr>
          <w:p w14:paraId="14558F79"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2</w:t>
            </w:r>
          </w:p>
        </w:tc>
      </w:tr>
      <w:tr w:rsidR="00231B16" w:rsidRPr="00402255" w14:paraId="445B1136" w14:textId="77777777" w:rsidTr="00231B16">
        <w:tc>
          <w:tcPr>
            <w:tcW w:w="7268" w:type="dxa"/>
          </w:tcPr>
          <w:p w14:paraId="5EB17956" w14:textId="77777777" w:rsidR="00231B16" w:rsidRPr="00402255" w:rsidRDefault="00231B16" w:rsidP="00231B16">
            <w:pPr>
              <w:spacing w:after="0" w:line="240" w:lineRule="auto"/>
              <w:contextualSpacing/>
              <w:rPr>
                <w:rFonts w:ascii="Times New Roman" w:hAnsi="Times New Roman"/>
                <w:sz w:val="24"/>
                <w:szCs w:val="24"/>
              </w:rPr>
            </w:pPr>
            <w:r w:rsidRPr="00402255">
              <w:rPr>
                <w:rFonts w:ascii="Times New Roman" w:hAnsi="Times New Roman"/>
                <w:sz w:val="24"/>
                <w:szCs w:val="24"/>
              </w:rPr>
              <w:t>DTG044, Dotnuva, Ruokio g. kapitalinis remontas</w:t>
            </w:r>
          </w:p>
        </w:tc>
        <w:tc>
          <w:tcPr>
            <w:tcW w:w="1276" w:type="dxa"/>
          </w:tcPr>
          <w:p w14:paraId="5988B9B9"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12</w:t>
            </w:r>
          </w:p>
        </w:tc>
        <w:tc>
          <w:tcPr>
            <w:tcW w:w="1134" w:type="dxa"/>
          </w:tcPr>
          <w:p w14:paraId="6D49D41B"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3</w:t>
            </w:r>
          </w:p>
        </w:tc>
      </w:tr>
      <w:tr w:rsidR="00231B16" w:rsidRPr="00402255" w14:paraId="495D1BFF" w14:textId="77777777" w:rsidTr="00231B16">
        <w:tc>
          <w:tcPr>
            <w:tcW w:w="7268" w:type="dxa"/>
          </w:tcPr>
          <w:p w14:paraId="74B012C4" w14:textId="77777777" w:rsidR="00231B16" w:rsidRPr="00402255" w:rsidRDefault="00231B16" w:rsidP="00231B16">
            <w:pPr>
              <w:spacing w:after="0" w:line="240" w:lineRule="auto"/>
              <w:contextualSpacing/>
              <w:rPr>
                <w:rFonts w:ascii="Times New Roman" w:hAnsi="Times New Roman"/>
                <w:sz w:val="24"/>
                <w:szCs w:val="24"/>
              </w:rPr>
            </w:pPr>
            <w:r w:rsidRPr="00402255">
              <w:rPr>
                <w:rFonts w:ascii="Times New Roman" w:hAnsi="Times New Roman"/>
                <w:sz w:val="24"/>
                <w:szCs w:val="24"/>
              </w:rPr>
              <w:t>DTG073, Šlapaberžės k., Naujaberžės g. kapitalinis remontas</w:t>
            </w:r>
          </w:p>
        </w:tc>
        <w:tc>
          <w:tcPr>
            <w:tcW w:w="1276" w:type="dxa"/>
          </w:tcPr>
          <w:p w14:paraId="21CCD45A"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10</w:t>
            </w:r>
          </w:p>
        </w:tc>
        <w:tc>
          <w:tcPr>
            <w:tcW w:w="1134" w:type="dxa"/>
          </w:tcPr>
          <w:p w14:paraId="49FB50F1"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4-5</w:t>
            </w:r>
          </w:p>
        </w:tc>
      </w:tr>
      <w:tr w:rsidR="00231B16" w:rsidRPr="00402255" w14:paraId="1087EDD1" w14:textId="77777777" w:rsidTr="00231B16">
        <w:tc>
          <w:tcPr>
            <w:tcW w:w="7268" w:type="dxa"/>
          </w:tcPr>
          <w:p w14:paraId="1407D570" w14:textId="77777777" w:rsidR="00231B16" w:rsidRPr="00402255" w:rsidRDefault="00231B16" w:rsidP="00231B16">
            <w:pPr>
              <w:spacing w:after="0" w:line="240" w:lineRule="auto"/>
              <w:contextualSpacing/>
              <w:rPr>
                <w:rFonts w:ascii="Times New Roman" w:hAnsi="Times New Roman"/>
                <w:sz w:val="24"/>
                <w:szCs w:val="24"/>
              </w:rPr>
            </w:pPr>
            <w:r w:rsidRPr="00402255">
              <w:rPr>
                <w:rFonts w:ascii="Times New Roman" w:hAnsi="Times New Roman"/>
                <w:sz w:val="24"/>
                <w:szCs w:val="24"/>
              </w:rPr>
              <w:t>DTG020, Dotnuva, Lauko g. kapitalinis remontas</w:t>
            </w:r>
          </w:p>
        </w:tc>
        <w:tc>
          <w:tcPr>
            <w:tcW w:w="1276" w:type="dxa"/>
          </w:tcPr>
          <w:p w14:paraId="0B93EE53"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10</w:t>
            </w:r>
          </w:p>
        </w:tc>
        <w:tc>
          <w:tcPr>
            <w:tcW w:w="1134" w:type="dxa"/>
          </w:tcPr>
          <w:p w14:paraId="452AA850" w14:textId="77777777" w:rsidR="00231B16" w:rsidRPr="00402255" w:rsidRDefault="00231B16" w:rsidP="00231B16">
            <w:pPr>
              <w:spacing w:after="0" w:line="240" w:lineRule="auto"/>
              <w:contextualSpacing/>
              <w:jc w:val="center"/>
              <w:rPr>
                <w:rFonts w:ascii="Times New Roman" w:hAnsi="Times New Roman"/>
                <w:sz w:val="24"/>
                <w:szCs w:val="24"/>
              </w:rPr>
            </w:pPr>
            <w:r w:rsidRPr="00402255">
              <w:rPr>
                <w:rFonts w:ascii="Times New Roman" w:hAnsi="Times New Roman"/>
                <w:sz w:val="24"/>
                <w:szCs w:val="24"/>
              </w:rPr>
              <w:t>4-5</w:t>
            </w:r>
          </w:p>
        </w:tc>
      </w:tr>
      <w:tr w:rsidR="00231B16" w:rsidRPr="00402255" w14:paraId="2A286B7D" w14:textId="77777777" w:rsidTr="00231B16">
        <w:tc>
          <w:tcPr>
            <w:tcW w:w="9678" w:type="dxa"/>
            <w:gridSpan w:val="3"/>
          </w:tcPr>
          <w:p w14:paraId="49BB1BDB"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bCs/>
                <w:sz w:val="24"/>
                <w:szCs w:val="24"/>
              </w:rPr>
              <w:t>Gudžiūnų seniūnija</w:t>
            </w:r>
          </w:p>
        </w:tc>
      </w:tr>
      <w:tr w:rsidR="00231B16" w:rsidRPr="00402255" w14:paraId="6957A4B7" w14:textId="77777777" w:rsidTr="00231B16">
        <w:tc>
          <w:tcPr>
            <w:tcW w:w="9678" w:type="dxa"/>
            <w:gridSpan w:val="3"/>
          </w:tcPr>
          <w:p w14:paraId="6BB06676"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sz w:val="24"/>
                <w:szCs w:val="24"/>
              </w:rPr>
              <w:t>Tiesimo, rekonstravimo, kapitalinio remonto objektai</w:t>
            </w:r>
          </w:p>
        </w:tc>
      </w:tr>
      <w:tr w:rsidR="00231B16" w:rsidRPr="00402255" w14:paraId="65AF1DE0" w14:textId="77777777" w:rsidTr="00231B16">
        <w:tc>
          <w:tcPr>
            <w:tcW w:w="7268" w:type="dxa"/>
            <w:shd w:val="clear" w:color="auto" w:fill="auto"/>
          </w:tcPr>
          <w:p w14:paraId="6256F764"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GD-59, Privažiavimo nuo kelio GD-56 iki Paberžė k. kapitalinis remontas</w:t>
            </w:r>
          </w:p>
        </w:tc>
        <w:tc>
          <w:tcPr>
            <w:tcW w:w="1276" w:type="dxa"/>
            <w:shd w:val="clear" w:color="auto" w:fill="auto"/>
          </w:tcPr>
          <w:p w14:paraId="3D5D9B48"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20</w:t>
            </w:r>
          </w:p>
        </w:tc>
        <w:tc>
          <w:tcPr>
            <w:tcW w:w="1134" w:type="dxa"/>
            <w:shd w:val="clear" w:color="auto" w:fill="auto"/>
          </w:tcPr>
          <w:p w14:paraId="4B1AFED5"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47317A4C" w14:textId="77777777" w:rsidTr="00231B16">
        <w:tc>
          <w:tcPr>
            <w:tcW w:w="7268" w:type="dxa"/>
            <w:shd w:val="clear" w:color="auto" w:fill="auto"/>
          </w:tcPr>
          <w:p w14:paraId="0A19F4D1"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GDG023, Gudžiūnų k., Pilionių g. kapitalinis remontas</w:t>
            </w:r>
          </w:p>
        </w:tc>
        <w:tc>
          <w:tcPr>
            <w:tcW w:w="1276" w:type="dxa"/>
            <w:shd w:val="clear" w:color="auto" w:fill="auto"/>
          </w:tcPr>
          <w:p w14:paraId="20D1B29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20</w:t>
            </w:r>
          </w:p>
        </w:tc>
        <w:tc>
          <w:tcPr>
            <w:tcW w:w="1134" w:type="dxa"/>
            <w:shd w:val="clear" w:color="auto" w:fill="auto"/>
          </w:tcPr>
          <w:p w14:paraId="27BE362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7E4F872C" w14:textId="77777777" w:rsidTr="00231B16">
        <w:tc>
          <w:tcPr>
            <w:tcW w:w="9678" w:type="dxa"/>
            <w:gridSpan w:val="3"/>
          </w:tcPr>
          <w:p w14:paraId="502D8B8D"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bCs/>
                <w:sz w:val="24"/>
                <w:szCs w:val="24"/>
              </w:rPr>
              <w:t>Josvainių seniūnija</w:t>
            </w:r>
          </w:p>
        </w:tc>
      </w:tr>
      <w:tr w:rsidR="00231B16" w:rsidRPr="00402255" w14:paraId="736B9660" w14:textId="77777777" w:rsidTr="00231B16">
        <w:tc>
          <w:tcPr>
            <w:tcW w:w="9678" w:type="dxa"/>
            <w:gridSpan w:val="3"/>
          </w:tcPr>
          <w:p w14:paraId="4C0192DA"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sz w:val="24"/>
                <w:szCs w:val="24"/>
              </w:rPr>
              <w:t>Tiesimo, rekonstravimo, kapitalinio remonto  objektai</w:t>
            </w:r>
          </w:p>
        </w:tc>
      </w:tr>
      <w:tr w:rsidR="00231B16" w:rsidRPr="00402255" w14:paraId="68E331BE" w14:textId="77777777" w:rsidTr="00231B16">
        <w:tc>
          <w:tcPr>
            <w:tcW w:w="7268" w:type="dxa"/>
          </w:tcPr>
          <w:p w14:paraId="0174D146"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JSG038, Josvainiai, Skroblų g. (nuo Labūnavos g. iki Ariogalos g.)  rekonstravimas</w:t>
            </w:r>
          </w:p>
        </w:tc>
        <w:tc>
          <w:tcPr>
            <w:tcW w:w="1276" w:type="dxa"/>
          </w:tcPr>
          <w:p w14:paraId="798D093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75</w:t>
            </w:r>
          </w:p>
        </w:tc>
        <w:tc>
          <w:tcPr>
            <w:tcW w:w="1134" w:type="dxa"/>
          </w:tcPr>
          <w:p w14:paraId="32A7C2A6"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66D4B7F7" w14:textId="77777777" w:rsidTr="00231B16">
        <w:tc>
          <w:tcPr>
            <w:tcW w:w="7268" w:type="dxa"/>
          </w:tcPr>
          <w:p w14:paraId="6EF8454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JSG049, Juodkaimių k., Šermukšnių g. kapitalinis remontas </w:t>
            </w:r>
          </w:p>
        </w:tc>
        <w:tc>
          <w:tcPr>
            <w:tcW w:w="1276" w:type="dxa"/>
          </w:tcPr>
          <w:p w14:paraId="4585926C"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15</w:t>
            </w:r>
          </w:p>
        </w:tc>
        <w:tc>
          <w:tcPr>
            <w:tcW w:w="1134" w:type="dxa"/>
          </w:tcPr>
          <w:p w14:paraId="304F21E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71945111" w14:textId="77777777" w:rsidTr="00231B16">
        <w:tc>
          <w:tcPr>
            <w:tcW w:w="7268" w:type="dxa"/>
          </w:tcPr>
          <w:p w14:paraId="09A27426"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JSG046, Juodkaimių k., Lauko g. kapitalinis remontas</w:t>
            </w:r>
          </w:p>
        </w:tc>
        <w:tc>
          <w:tcPr>
            <w:tcW w:w="1276" w:type="dxa"/>
          </w:tcPr>
          <w:p w14:paraId="384E7B1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35D61946"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3-5</w:t>
            </w:r>
          </w:p>
        </w:tc>
      </w:tr>
      <w:tr w:rsidR="00231B16" w:rsidRPr="00402255" w14:paraId="3D657CFA" w14:textId="77777777" w:rsidTr="00231B16">
        <w:tc>
          <w:tcPr>
            <w:tcW w:w="7268" w:type="dxa"/>
          </w:tcPr>
          <w:p w14:paraId="61F6F3AF"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JSG034, Josvainiai, Nevėžio g. (nuo Skroblų g.) kapitalinis remontas</w:t>
            </w:r>
          </w:p>
        </w:tc>
        <w:tc>
          <w:tcPr>
            <w:tcW w:w="1276" w:type="dxa"/>
          </w:tcPr>
          <w:p w14:paraId="59EF59D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4E55673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3-5</w:t>
            </w:r>
          </w:p>
        </w:tc>
      </w:tr>
      <w:tr w:rsidR="00231B16" w:rsidRPr="00402255" w14:paraId="0617DB3C" w14:textId="77777777" w:rsidTr="00231B16">
        <w:tc>
          <w:tcPr>
            <w:tcW w:w="7268" w:type="dxa"/>
          </w:tcPr>
          <w:p w14:paraId="79784E0C"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lastRenderedPageBreak/>
              <w:t>JSG030, Josvainiai, Kaštonų g. (nuo Skroblų g.) kapitalinis remontas</w:t>
            </w:r>
          </w:p>
        </w:tc>
        <w:tc>
          <w:tcPr>
            <w:tcW w:w="1276" w:type="dxa"/>
          </w:tcPr>
          <w:p w14:paraId="17570A4A"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013269F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3-5</w:t>
            </w:r>
          </w:p>
        </w:tc>
      </w:tr>
      <w:tr w:rsidR="00231B16" w:rsidRPr="00402255" w14:paraId="771B3E67" w14:textId="77777777" w:rsidTr="00231B16">
        <w:tc>
          <w:tcPr>
            <w:tcW w:w="9678" w:type="dxa"/>
            <w:gridSpan w:val="3"/>
          </w:tcPr>
          <w:p w14:paraId="5C42509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sz w:val="24"/>
                <w:szCs w:val="24"/>
              </w:rPr>
              <w:t>Krakių seniūnija</w:t>
            </w:r>
          </w:p>
        </w:tc>
      </w:tr>
      <w:tr w:rsidR="00231B16" w:rsidRPr="00402255" w14:paraId="0EB276CF" w14:textId="77777777" w:rsidTr="00231B16">
        <w:tc>
          <w:tcPr>
            <w:tcW w:w="9678" w:type="dxa"/>
            <w:gridSpan w:val="3"/>
          </w:tcPr>
          <w:p w14:paraId="6B35EC2D" w14:textId="77777777" w:rsidR="00231B16" w:rsidRPr="00402255" w:rsidRDefault="00231B16" w:rsidP="00231B16">
            <w:pPr>
              <w:spacing w:after="0" w:line="240" w:lineRule="auto"/>
              <w:contextualSpacing/>
              <w:jc w:val="center"/>
              <w:rPr>
                <w:rFonts w:asciiTheme="majorBidi" w:hAnsiTheme="majorBidi" w:cstheme="majorBidi"/>
                <w:b/>
                <w:sz w:val="24"/>
                <w:szCs w:val="24"/>
              </w:rPr>
            </w:pPr>
            <w:r w:rsidRPr="00402255">
              <w:rPr>
                <w:rFonts w:asciiTheme="majorBidi" w:hAnsiTheme="majorBidi" w:cstheme="majorBidi"/>
                <w:b/>
                <w:sz w:val="24"/>
                <w:szCs w:val="24"/>
              </w:rPr>
              <w:t>Tiesimo, rekonstravimo, kapitalinio remonto  objektai</w:t>
            </w:r>
          </w:p>
        </w:tc>
      </w:tr>
      <w:tr w:rsidR="00231B16" w:rsidRPr="00402255" w14:paraId="775B5690" w14:textId="77777777" w:rsidTr="00231B16">
        <w:tc>
          <w:tcPr>
            <w:tcW w:w="7268" w:type="dxa"/>
          </w:tcPr>
          <w:p w14:paraId="6F848B6F"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KR-51, Pravažiavimo nuo VRK Nr. 2004 iki VRK Nr. 2006 kapitalinis remontas</w:t>
            </w:r>
          </w:p>
        </w:tc>
        <w:tc>
          <w:tcPr>
            <w:tcW w:w="1276" w:type="dxa"/>
          </w:tcPr>
          <w:p w14:paraId="4AE60FE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40</w:t>
            </w:r>
          </w:p>
        </w:tc>
        <w:tc>
          <w:tcPr>
            <w:tcW w:w="1134" w:type="dxa"/>
          </w:tcPr>
          <w:p w14:paraId="76FD881A"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64730B03" w14:textId="77777777" w:rsidTr="00231B16">
        <w:tc>
          <w:tcPr>
            <w:tcW w:w="9678" w:type="dxa"/>
            <w:gridSpan w:val="3"/>
          </w:tcPr>
          <w:p w14:paraId="0614BBB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sz w:val="24"/>
                <w:szCs w:val="24"/>
              </w:rPr>
              <w:t>Pelėdnagių seniūnija</w:t>
            </w:r>
          </w:p>
        </w:tc>
      </w:tr>
      <w:tr w:rsidR="00231B16" w:rsidRPr="00402255" w14:paraId="6F7FA46D" w14:textId="77777777" w:rsidTr="00231B16">
        <w:tc>
          <w:tcPr>
            <w:tcW w:w="9678" w:type="dxa"/>
            <w:gridSpan w:val="3"/>
          </w:tcPr>
          <w:p w14:paraId="2C7A6BA0" w14:textId="77777777" w:rsidR="00231B16" w:rsidRPr="00402255" w:rsidRDefault="00231B16" w:rsidP="00231B16">
            <w:pPr>
              <w:spacing w:after="0" w:line="240" w:lineRule="auto"/>
              <w:contextualSpacing/>
              <w:jc w:val="center"/>
              <w:rPr>
                <w:rFonts w:asciiTheme="majorBidi" w:hAnsiTheme="majorBidi" w:cstheme="majorBidi"/>
                <w:b/>
                <w:sz w:val="24"/>
                <w:szCs w:val="24"/>
              </w:rPr>
            </w:pPr>
            <w:r w:rsidRPr="00402255">
              <w:rPr>
                <w:rFonts w:asciiTheme="majorBidi" w:hAnsiTheme="majorBidi" w:cstheme="majorBidi"/>
                <w:b/>
                <w:sz w:val="24"/>
                <w:szCs w:val="24"/>
              </w:rPr>
              <w:t>Tiesimo, rekonstravimo, kapitalinio remonto  objektai</w:t>
            </w:r>
          </w:p>
        </w:tc>
      </w:tr>
      <w:tr w:rsidR="00231B16" w:rsidRPr="00402255" w14:paraId="051395EB" w14:textId="77777777" w:rsidTr="00231B16">
        <w:tc>
          <w:tcPr>
            <w:tcW w:w="7268" w:type="dxa"/>
          </w:tcPr>
          <w:p w14:paraId="0ED3D87F" w14:textId="77777777" w:rsidR="00231B16" w:rsidRPr="00402255" w:rsidRDefault="00231B16" w:rsidP="00231B16">
            <w:pPr>
              <w:spacing w:after="0" w:line="240" w:lineRule="auto"/>
              <w:contextualSpacing/>
              <w:rPr>
                <w:rFonts w:asciiTheme="majorBidi" w:hAnsiTheme="majorBidi" w:cstheme="majorBidi"/>
                <w:sz w:val="24"/>
                <w:szCs w:val="24"/>
                <w:lang w:eastAsia="zh-CN"/>
              </w:rPr>
            </w:pPr>
            <w:r w:rsidRPr="00402255">
              <w:rPr>
                <w:rFonts w:asciiTheme="majorBidi" w:hAnsiTheme="majorBidi" w:cstheme="majorBidi"/>
                <w:sz w:val="24"/>
                <w:szCs w:val="24"/>
              </w:rPr>
              <w:t>PLG052, Pėdžių k., Barupės g. kapitalinis remontas</w:t>
            </w:r>
          </w:p>
        </w:tc>
        <w:tc>
          <w:tcPr>
            <w:tcW w:w="1276" w:type="dxa"/>
          </w:tcPr>
          <w:p w14:paraId="70252D04"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20</w:t>
            </w:r>
          </w:p>
        </w:tc>
        <w:tc>
          <w:tcPr>
            <w:tcW w:w="1134" w:type="dxa"/>
          </w:tcPr>
          <w:p w14:paraId="5D3CEB16"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041543BA" w14:textId="77777777" w:rsidTr="00231B16">
        <w:tc>
          <w:tcPr>
            <w:tcW w:w="7268" w:type="dxa"/>
          </w:tcPr>
          <w:p w14:paraId="5B6B139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lang w:eastAsia="zh-CN"/>
              </w:rPr>
              <w:t xml:space="preserve">PLG030, Medekšių k., Veteranų g. </w:t>
            </w:r>
            <w:r w:rsidRPr="00402255">
              <w:rPr>
                <w:rFonts w:asciiTheme="majorBidi" w:hAnsiTheme="majorBidi" w:cstheme="majorBidi"/>
                <w:sz w:val="24"/>
                <w:szCs w:val="24"/>
              </w:rPr>
              <w:t>kapitalinis remontas</w:t>
            </w:r>
          </w:p>
        </w:tc>
        <w:tc>
          <w:tcPr>
            <w:tcW w:w="1276" w:type="dxa"/>
          </w:tcPr>
          <w:p w14:paraId="35DA682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10</w:t>
            </w:r>
          </w:p>
        </w:tc>
        <w:tc>
          <w:tcPr>
            <w:tcW w:w="1134" w:type="dxa"/>
          </w:tcPr>
          <w:p w14:paraId="16DBA9F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432EB049" w14:textId="77777777" w:rsidTr="00231B16">
        <w:tc>
          <w:tcPr>
            <w:tcW w:w="7268" w:type="dxa"/>
          </w:tcPr>
          <w:p w14:paraId="3ED3F0DD"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lang w:eastAsia="zh-CN"/>
              </w:rPr>
              <w:t xml:space="preserve">PLG025, Medekšių k., Draugystės g. </w:t>
            </w:r>
            <w:r w:rsidRPr="00402255">
              <w:rPr>
                <w:rFonts w:asciiTheme="majorBidi" w:hAnsiTheme="majorBidi" w:cstheme="majorBidi"/>
                <w:sz w:val="24"/>
                <w:szCs w:val="24"/>
              </w:rPr>
              <w:t>kapitalinis remontas</w:t>
            </w:r>
          </w:p>
        </w:tc>
        <w:tc>
          <w:tcPr>
            <w:tcW w:w="1276" w:type="dxa"/>
          </w:tcPr>
          <w:p w14:paraId="63CC3443"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2BFDD05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3-7</w:t>
            </w:r>
          </w:p>
        </w:tc>
      </w:tr>
      <w:tr w:rsidR="00231B16" w:rsidRPr="00402255" w14:paraId="07216C44" w14:textId="77777777" w:rsidTr="00231B16">
        <w:tc>
          <w:tcPr>
            <w:tcW w:w="7268" w:type="dxa"/>
          </w:tcPr>
          <w:p w14:paraId="712DC512" w14:textId="77777777" w:rsidR="00231B16" w:rsidRPr="00402255" w:rsidRDefault="00231B16" w:rsidP="00231B16">
            <w:pPr>
              <w:spacing w:after="0" w:line="240" w:lineRule="auto"/>
              <w:contextualSpacing/>
              <w:rPr>
                <w:rFonts w:asciiTheme="majorBidi" w:hAnsiTheme="majorBidi" w:cstheme="majorBidi"/>
                <w:strike/>
                <w:sz w:val="24"/>
                <w:szCs w:val="24"/>
              </w:rPr>
            </w:pPr>
            <w:r w:rsidRPr="00402255">
              <w:rPr>
                <w:rFonts w:asciiTheme="majorBidi" w:hAnsiTheme="majorBidi" w:cstheme="majorBidi"/>
                <w:bCs/>
                <w:sz w:val="24"/>
                <w:szCs w:val="24"/>
              </w:rPr>
              <w:t xml:space="preserve">PLG041, Nociūnų k., Vyturių g. </w:t>
            </w:r>
            <w:r w:rsidRPr="00402255">
              <w:rPr>
                <w:rFonts w:asciiTheme="majorBidi" w:hAnsiTheme="majorBidi" w:cstheme="majorBidi"/>
                <w:sz w:val="24"/>
                <w:szCs w:val="24"/>
              </w:rPr>
              <w:t>kapitalinis remontas</w:t>
            </w:r>
          </w:p>
        </w:tc>
        <w:tc>
          <w:tcPr>
            <w:tcW w:w="1276" w:type="dxa"/>
          </w:tcPr>
          <w:p w14:paraId="03EE3A9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654AF18C"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3-7</w:t>
            </w:r>
          </w:p>
        </w:tc>
      </w:tr>
      <w:tr w:rsidR="00231B16" w:rsidRPr="00402255" w14:paraId="5F5AB5DD" w14:textId="77777777" w:rsidTr="00231B16">
        <w:tc>
          <w:tcPr>
            <w:tcW w:w="7268" w:type="dxa"/>
          </w:tcPr>
          <w:p w14:paraId="28432F77"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bCs/>
                <w:sz w:val="24"/>
                <w:szCs w:val="24"/>
              </w:rPr>
              <w:t xml:space="preserve">PLG039, Nociūnų k., Slėnio g. </w:t>
            </w:r>
            <w:r w:rsidRPr="00402255">
              <w:rPr>
                <w:rFonts w:asciiTheme="majorBidi" w:hAnsiTheme="majorBidi" w:cstheme="majorBidi"/>
                <w:sz w:val="24"/>
                <w:szCs w:val="24"/>
              </w:rPr>
              <w:t>kapitalinis remontas</w:t>
            </w:r>
          </w:p>
        </w:tc>
        <w:tc>
          <w:tcPr>
            <w:tcW w:w="1276" w:type="dxa"/>
          </w:tcPr>
          <w:p w14:paraId="3480BC0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49B928B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3-7</w:t>
            </w:r>
          </w:p>
        </w:tc>
      </w:tr>
      <w:tr w:rsidR="00231B16" w:rsidRPr="00402255" w14:paraId="23DDCF7F" w14:textId="77777777" w:rsidTr="00231B16">
        <w:tc>
          <w:tcPr>
            <w:tcW w:w="7268" w:type="dxa"/>
          </w:tcPr>
          <w:p w14:paraId="35FFB587"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bCs/>
                <w:sz w:val="24"/>
                <w:szCs w:val="24"/>
              </w:rPr>
              <w:t xml:space="preserve">PLG032, Nociūnų k., Daržų g. </w:t>
            </w:r>
            <w:r w:rsidRPr="00402255">
              <w:rPr>
                <w:rFonts w:asciiTheme="majorBidi" w:hAnsiTheme="majorBidi" w:cstheme="majorBidi"/>
                <w:sz w:val="24"/>
                <w:szCs w:val="24"/>
              </w:rPr>
              <w:t>kapitalinis remontas</w:t>
            </w:r>
          </w:p>
        </w:tc>
        <w:tc>
          <w:tcPr>
            <w:tcW w:w="1276" w:type="dxa"/>
          </w:tcPr>
          <w:p w14:paraId="2DE3D882"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18F5AC4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3-7</w:t>
            </w:r>
          </w:p>
        </w:tc>
      </w:tr>
      <w:tr w:rsidR="00231B16" w:rsidRPr="00402255" w14:paraId="4F1AD0B9" w14:textId="77777777" w:rsidTr="00231B16">
        <w:tc>
          <w:tcPr>
            <w:tcW w:w="7268" w:type="dxa"/>
          </w:tcPr>
          <w:p w14:paraId="0F6DF01D"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bCs/>
                <w:sz w:val="24"/>
                <w:szCs w:val="24"/>
              </w:rPr>
              <w:t xml:space="preserve">PLG033, Nociūnų k., Eglių g. </w:t>
            </w:r>
            <w:r w:rsidRPr="00402255">
              <w:rPr>
                <w:rFonts w:asciiTheme="majorBidi" w:hAnsiTheme="majorBidi" w:cstheme="majorBidi"/>
                <w:sz w:val="24"/>
                <w:szCs w:val="24"/>
              </w:rPr>
              <w:t>kapitalinis remontas</w:t>
            </w:r>
          </w:p>
        </w:tc>
        <w:tc>
          <w:tcPr>
            <w:tcW w:w="1276" w:type="dxa"/>
          </w:tcPr>
          <w:p w14:paraId="07A14C2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51F214F5" w14:textId="77777777" w:rsidR="00231B16" w:rsidRPr="00402255" w:rsidRDefault="00231B16" w:rsidP="00231B16">
            <w:pPr>
              <w:spacing w:after="0" w:line="240" w:lineRule="auto"/>
              <w:contextualSpacing/>
              <w:jc w:val="center"/>
              <w:rPr>
                <w:rFonts w:asciiTheme="majorBidi" w:hAnsiTheme="majorBidi" w:cstheme="majorBidi"/>
                <w:strike/>
                <w:sz w:val="24"/>
                <w:szCs w:val="24"/>
              </w:rPr>
            </w:pPr>
            <w:r w:rsidRPr="00402255">
              <w:rPr>
                <w:rFonts w:asciiTheme="majorBidi" w:hAnsiTheme="majorBidi" w:cstheme="majorBidi"/>
                <w:sz w:val="24"/>
                <w:szCs w:val="24"/>
              </w:rPr>
              <w:t>3-7</w:t>
            </w:r>
          </w:p>
        </w:tc>
      </w:tr>
      <w:tr w:rsidR="00231B16" w:rsidRPr="00402255" w14:paraId="1510627C" w14:textId="77777777" w:rsidTr="00231B16">
        <w:tc>
          <w:tcPr>
            <w:tcW w:w="9678" w:type="dxa"/>
            <w:gridSpan w:val="3"/>
          </w:tcPr>
          <w:p w14:paraId="52C61B41"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sz w:val="24"/>
                <w:szCs w:val="24"/>
              </w:rPr>
              <w:t>Pernaravos seniūnija</w:t>
            </w:r>
          </w:p>
        </w:tc>
      </w:tr>
      <w:tr w:rsidR="00231B16" w:rsidRPr="00402255" w14:paraId="5B50B5BF" w14:textId="77777777" w:rsidTr="00231B16">
        <w:tc>
          <w:tcPr>
            <w:tcW w:w="9678" w:type="dxa"/>
            <w:gridSpan w:val="3"/>
          </w:tcPr>
          <w:p w14:paraId="309EE8AB" w14:textId="77777777" w:rsidR="00231B16" w:rsidRPr="00402255" w:rsidRDefault="00231B16" w:rsidP="00231B16">
            <w:pPr>
              <w:spacing w:after="0" w:line="240" w:lineRule="auto"/>
              <w:contextualSpacing/>
              <w:jc w:val="center"/>
              <w:rPr>
                <w:rFonts w:asciiTheme="majorBidi" w:hAnsiTheme="majorBidi" w:cstheme="majorBidi"/>
                <w:b/>
                <w:sz w:val="24"/>
                <w:szCs w:val="24"/>
              </w:rPr>
            </w:pPr>
            <w:r w:rsidRPr="00402255">
              <w:rPr>
                <w:rFonts w:asciiTheme="majorBidi" w:hAnsiTheme="majorBidi" w:cstheme="majorBidi"/>
                <w:b/>
                <w:sz w:val="24"/>
                <w:szCs w:val="24"/>
              </w:rPr>
              <w:t>Tiesimo, rekonstravimo, kapitalinio remonto  objektai</w:t>
            </w:r>
          </w:p>
        </w:tc>
      </w:tr>
      <w:tr w:rsidR="00231B16" w:rsidRPr="00402255" w14:paraId="3CA38177" w14:textId="77777777" w:rsidTr="00231B16">
        <w:tc>
          <w:tcPr>
            <w:tcW w:w="7268" w:type="dxa"/>
          </w:tcPr>
          <w:p w14:paraId="4259411F"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 xml:space="preserve">PRG008, Juodžių k., Lakštingalos g. kapitalinis remontas </w:t>
            </w:r>
          </w:p>
        </w:tc>
        <w:tc>
          <w:tcPr>
            <w:tcW w:w="1276" w:type="dxa"/>
          </w:tcPr>
          <w:p w14:paraId="752408D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35</w:t>
            </w:r>
          </w:p>
        </w:tc>
        <w:tc>
          <w:tcPr>
            <w:tcW w:w="1134" w:type="dxa"/>
          </w:tcPr>
          <w:p w14:paraId="0274245C"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79EDD2E3" w14:textId="77777777" w:rsidTr="00231B16">
        <w:tc>
          <w:tcPr>
            <w:tcW w:w="7268" w:type="dxa"/>
          </w:tcPr>
          <w:p w14:paraId="67AA73DE"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PRG005, Jakšių k., Laukų g. kapitalinis remontas</w:t>
            </w:r>
          </w:p>
        </w:tc>
        <w:tc>
          <w:tcPr>
            <w:tcW w:w="1276" w:type="dxa"/>
          </w:tcPr>
          <w:p w14:paraId="112C00FD"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602EAE9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2-3</w:t>
            </w:r>
          </w:p>
        </w:tc>
      </w:tr>
      <w:tr w:rsidR="00231B16" w:rsidRPr="00402255" w14:paraId="3A88E42E" w14:textId="77777777" w:rsidTr="00231B16">
        <w:tc>
          <w:tcPr>
            <w:tcW w:w="7268" w:type="dxa"/>
          </w:tcPr>
          <w:p w14:paraId="33C05975"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PRG006, Jakšių k., Naujoji g. kapitalinis remontas</w:t>
            </w:r>
          </w:p>
        </w:tc>
        <w:tc>
          <w:tcPr>
            <w:tcW w:w="1276" w:type="dxa"/>
          </w:tcPr>
          <w:p w14:paraId="7534B53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021A0044"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2-3</w:t>
            </w:r>
          </w:p>
        </w:tc>
      </w:tr>
      <w:tr w:rsidR="00231B16" w:rsidRPr="00402255" w14:paraId="0017C200" w14:textId="77777777" w:rsidTr="00231B16">
        <w:tc>
          <w:tcPr>
            <w:tcW w:w="9678" w:type="dxa"/>
            <w:gridSpan w:val="3"/>
          </w:tcPr>
          <w:p w14:paraId="30A68A63"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sz w:val="24"/>
                <w:szCs w:val="24"/>
              </w:rPr>
              <w:t>Surviliškio seniūnija</w:t>
            </w:r>
          </w:p>
        </w:tc>
      </w:tr>
      <w:tr w:rsidR="00231B16" w:rsidRPr="00402255" w14:paraId="291616B0" w14:textId="77777777" w:rsidTr="00231B16">
        <w:tc>
          <w:tcPr>
            <w:tcW w:w="9678" w:type="dxa"/>
            <w:gridSpan w:val="3"/>
          </w:tcPr>
          <w:p w14:paraId="2A7A18CC" w14:textId="77777777" w:rsidR="00231B16" w:rsidRPr="00402255" w:rsidRDefault="00231B16" w:rsidP="00231B16">
            <w:pPr>
              <w:spacing w:after="0" w:line="240" w:lineRule="auto"/>
              <w:contextualSpacing/>
              <w:jc w:val="center"/>
              <w:rPr>
                <w:rFonts w:asciiTheme="majorBidi" w:hAnsiTheme="majorBidi" w:cstheme="majorBidi"/>
                <w:b/>
                <w:sz w:val="24"/>
                <w:szCs w:val="24"/>
              </w:rPr>
            </w:pPr>
            <w:r w:rsidRPr="00402255">
              <w:rPr>
                <w:rFonts w:asciiTheme="majorBidi" w:hAnsiTheme="majorBidi" w:cstheme="majorBidi"/>
                <w:b/>
                <w:sz w:val="24"/>
                <w:szCs w:val="24"/>
              </w:rPr>
              <w:t>Tiesimo, rekonstravimo, kapitalinio remonto  objektai</w:t>
            </w:r>
          </w:p>
        </w:tc>
      </w:tr>
      <w:tr w:rsidR="00231B16" w:rsidRPr="00402255" w14:paraId="16CA89AE" w14:textId="77777777" w:rsidTr="00231B16">
        <w:tc>
          <w:tcPr>
            <w:tcW w:w="7268" w:type="dxa"/>
          </w:tcPr>
          <w:p w14:paraId="4F71377A"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SRG011, Kalnaberžės k., Parko g. kapitalinis remontas</w:t>
            </w:r>
          </w:p>
        </w:tc>
        <w:tc>
          <w:tcPr>
            <w:tcW w:w="1276" w:type="dxa"/>
          </w:tcPr>
          <w:p w14:paraId="456A1F7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22</w:t>
            </w:r>
          </w:p>
        </w:tc>
        <w:tc>
          <w:tcPr>
            <w:tcW w:w="1134" w:type="dxa"/>
          </w:tcPr>
          <w:p w14:paraId="13469B8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64B735C7" w14:textId="77777777" w:rsidTr="00231B16">
        <w:tc>
          <w:tcPr>
            <w:tcW w:w="7268" w:type="dxa"/>
          </w:tcPr>
          <w:p w14:paraId="73108BAF"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imes New Roman" w:hAnsi="Times New Roman"/>
                <w:bCs/>
                <w:sz w:val="24"/>
                <w:szCs w:val="24"/>
              </w:rPr>
              <w:t>SRG036, Vaidatonių k., Vaidatonių g. kapitalinis remontas</w:t>
            </w:r>
          </w:p>
        </w:tc>
        <w:tc>
          <w:tcPr>
            <w:tcW w:w="1276" w:type="dxa"/>
          </w:tcPr>
          <w:p w14:paraId="5CCBB09C"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15</w:t>
            </w:r>
          </w:p>
        </w:tc>
        <w:tc>
          <w:tcPr>
            <w:tcW w:w="1134" w:type="dxa"/>
          </w:tcPr>
          <w:p w14:paraId="0D432A3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327B2759" w14:textId="77777777" w:rsidTr="00231B16">
        <w:tc>
          <w:tcPr>
            <w:tcW w:w="9678" w:type="dxa"/>
            <w:gridSpan w:val="3"/>
          </w:tcPr>
          <w:p w14:paraId="6396FD2A"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sz w:val="24"/>
                <w:szCs w:val="24"/>
              </w:rPr>
              <w:t>Šėtos seniūnija</w:t>
            </w:r>
          </w:p>
        </w:tc>
      </w:tr>
      <w:tr w:rsidR="00231B16" w:rsidRPr="00402255" w14:paraId="7E3378A7" w14:textId="77777777" w:rsidTr="00231B16">
        <w:tc>
          <w:tcPr>
            <w:tcW w:w="9678" w:type="dxa"/>
            <w:gridSpan w:val="3"/>
          </w:tcPr>
          <w:p w14:paraId="39A15B2C" w14:textId="77777777" w:rsidR="00231B16" w:rsidRPr="00402255" w:rsidRDefault="00231B16" w:rsidP="00231B16">
            <w:pPr>
              <w:spacing w:after="0" w:line="240" w:lineRule="auto"/>
              <w:contextualSpacing/>
              <w:jc w:val="center"/>
              <w:rPr>
                <w:rFonts w:asciiTheme="majorBidi" w:hAnsiTheme="majorBidi" w:cstheme="majorBidi"/>
                <w:b/>
                <w:sz w:val="24"/>
                <w:szCs w:val="24"/>
              </w:rPr>
            </w:pPr>
            <w:r w:rsidRPr="00402255">
              <w:rPr>
                <w:rFonts w:asciiTheme="majorBidi" w:hAnsiTheme="majorBidi" w:cstheme="majorBidi"/>
                <w:b/>
                <w:sz w:val="24"/>
                <w:szCs w:val="24"/>
              </w:rPr>
              <w:t>Tiesimo, rekonstravimo, kapitalinio remonto  objektai</w:t>
            </w:r>
          </w:p>
        </w:tc>
      </w:tr>
      <w:tr w:rsidR="00231B16" w:rsidRPr="00402255" w14:paraId="48E016A1" w14:textId="77777777" w:rsidTr="00231B16">
        <w:tc>
          <w:tcPr>
            <w:tcW w:w="7268" w:type="dxa"/>
          </w:tcPr>
          <w:p w14:paraId="17A89E6C"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imes New Roman" w:hAnsi="Times New Roman"/>
                <w:bCs/>
                <w:sz w:val="24"/>
                <w:szCs w:val="24"/>
              </w:rPr>
              <w:t>STG025, Šėta, Kapų g. kapitalinis remontas</w:t>
            </w:r>
          </w:p>
        </w:tc>
        <w:tc>
          <w:tcPr>
            <w:tcW w:w="1276" w:type="dxa"/>
          </w:tcPr>
          <w:p w14:paraId="3AD2638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30</w:t>
            </w:r>
          </w:p>
        </w:tc>
        <w:tc>
          <w:tcPr>
            <w:tcW w:w="1134" w:type="dxa"/>
          </w:tcPr>
          <w:p w14:paraId="3441517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3302B951" w14:textId="77777777" w:rsidTr="00231B16">
        <w:tc>
          <w:tcPr>
            <w:tcW w:w="7268" w:type="dxa"/>
          </w:tcPr>
          <w:p w14:paraId="57D0FFBE"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STG018, Sangailų k., Morkūnų g. kapitalinis remontas</w:t>
            </w:r>
          </w:p>
        </w:tc>
        <w:tc>
          <w:tcPr>
            <w:tcW w:w="1276" w:type="dxa"/>
          </w:tcPr>
          <w:p w14:paraId="07F01363"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7</w:t>
            </w:r>
          </w:p>
        </w:tc>
        <w:tc>
          <w:tcPr>
            <w:tcW w:w="1134" w:type="dxa"/>
          </w:tcPr>
          <w:p w14:paraId="20247E01"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3CD36A82" w14:textId="77777777" w:rsidTr="00231B16">
        <w:tc>
          <w:tcPr>
            <w:tcW w:w="9678" w:type="dxa"/>
            <w:gridSpan w:val="3"/>
          </w:tcPr>
          <w:p w14:paraId="0A8C20C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bCs/>
                <w:sz w:val="24"/>
                <w:szCs w:val="24"/>
              </w:rPr>
              <w:t>Truskavos seniūnija</w:t>
            </w:r>
          </w:p>
        </w:tc>
      </w:tr>
      <w:tr w:rsidR="00231B16" w:rsidRPr="00402255" w14:paraId="2FC657AF" w14:textId="77777777" w:rsidTr="00231B16">
        <w:tc>
          <w:tcPr>
            <w:tcW w:w="9678" w:type="dxa"/>
            <w:gridSpan w:val="3"/>
          </w:tcPr>
          <w:p w14:paraId="15A9D7BE"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sz w:val="24"/>
                <w:szCs w:val="24"/>
              </w:rPr>
              <w:t>Tiesimo, rekonstravimo, kapitalinio remonto  objektai</w:t>
            </w:r>
          </w:p>
        </w:tc>
      </w:tr>
      <w:tr w:rsidR="00231B16" w:rsidRPr="00402255" w14:paraId="2FAEE5E7" w14:textId="77777777" w:rsidTr="00231B16">
        <w:tc>
          <w:tcPr>
            <w:tcW w:w="7268" w:type="dxa"/>
          </w:tcPr>
          <w:p w14:paraId="671EAF3C"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TRG001, Anciškio k., Bažnyčios g. kapitalinis remontas</w:t>
            </w:r>
          </w:p>
        </w:tc>
        <w:tc>
          <w:tcPr>
            <w:tcW w:w="1276" w:type="dxa"/>
          </w:tcPr>
          <w:p w14:paraId="1F3588C2"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25</w:t>
            </w:r>
          </w:p>
        </w:tc>
        <w:tc>
          <w:tcPr>
            <w:tcW w:w="1134" w:type="dxa"/>
          </w:tcPr>
          <w:p w14:paraId="63CC4CE5"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2FF3A042" w14:textId="77777777" w:rsidTr="00231B16">
        <w:tc>
          <w:tcPr>
            <w:tcW w:w="7268" w:type="dxa"/>
          </w:tcPr>
          <w:p w14:paraId="63B69A4B"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TR-23, Privažiavimo nuo VRK Nr. 2010 iki Pauslajo miško kapitalinis remontas</w:t>
            </w:r>
          </w:p>
        </w:tc>
        <w:tc>
          <w:tcPr>
            <w:tcW w:w="1276" w:type="dxa"/>
          </w:tcPr>
          <w:p w14:paraId="6F4A251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0A7E724D"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322837AA" w14:textId="77777777" w:rsidTr="00231B16">
        <w:trPr>
          <w:trHeight w:val="70"/>
        </w:trPr>
        <w:tc>
          <w:tcPr>
            <w:tcW w:w="9678" w:type="dxa"/>
            <w:gridSpan w:val="3"/>
          </w:tcPr>
          <w:p w14:paraId="3057C4D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b/>
                <w:bCs/>
                <w:sz w:val="24"/>
                <w:szCs w:val="24"/>
              </w:rPr>
              <w:t>Vilainių seniūnija</w:t>
            </w:r>
          </w:p>
        </w:tc>
      </w:tr>
      <w:tr w:rsidR="00231B16" w:rsidRPr="00402255" w14:paraId="422E8529" w14:textId="77777777" w:rsidTr="00231B16">
        <w:trPr>
          <w:trHeight w:val="70"/>
        </w:trPr>
        <w:tc>
          <w:tcPr>
            <w:tcW w:w="9678" w:type="dxa"/>
            <w:gridSpan w:val="3"/>
          </w:tcPr>
          <w:p w14:paraId="4BEC4561" w14:textId="77777777" w:rsidR="00231B16" w:rsidRPr="00402255" w:rsidRDefault="00231B16" w:rsidP="00231B16">
            <w:pPr>
              <w:spacing w:after="0" w:line="240" w:lineRule="auto"/>
              <w:contextualSpacing/>
              <w:jc w:val="center"/>
              <w:rPr>
                <w:rFonts w:asciiTheme="majorBidi" w:hAnsiTheme="majorBidi" w:cstheme="majorBidi"/>
                <w:b/>
                <w:bCs/>
                <w:sz w:val="24"/>
                <w:szCs w:val="24"/>
              </w:rPr>
            </w:pPr>
            <w:r w:rsidRPr="00402255">
              <w:rPr>
                <w:rFonts w:asciiTheme="majorBidi" w:hAnsiTheme="majorBidi" w:cstheme="majorBidi"/>
                <w:b/>
                <w:sz w:val="24"/>
                <w:szCs w:val="24"/>
              </w:rPr>
              <w:t>Tiesimo, rekonstravimo, kapitalinio remonto  objektai</w:t>
            </w:r>
          </w:p>
        </w:tc>
      </w:tr>
      <w:tr w:rsidR="00231B16" w:rsidRPr="00402255" w14:paraId="2CB4EF29" w14:textId="77777777" w:rsidTr="00231B16">
        <w:tc>
          <w:tcPr>
            <w:tcW w:w="7268" w:type="dxa"/>
          </w:tcPr>
          <w:p w14:paraId="0DB75774"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VLG045, Stebulių k., Stebulių g. kapitalinis remontas</w:t>
            </w:r>
          </w:p>
        </w:tc>
        <w:tc>
          <w:tcPr>
            <w:tcW w:w="1276" w:type="dxa"/>
          </w:tcPr>
          <w:p w14:paraId="4DA2C3A6"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50</w:t>
            </w:r>
          </w:p>
        </w:tc>
        <w:tc>
          <w:tcPr>
            <w:tcW w:w="1134" w:type="dxa"/>
          </w:tcPr>
          <w:p w14:paraId="78388E38"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w:t>
            </w:r>
          </w:p>
        </w:tc>
      </w:tr>
      <w:tr w:rsidR="00231B16" w:rsidRPr="00402255" w14:paraId="3C2F9F1C" w14:textId="77777777" w:rsidTr="00231B16">
        <w:tc>
          <w:tcPr>
            <w:tcW w:w="7268" w:type="dxa"/>
          </w:tcPr>
          <w:p w14:paraId="3447B244"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VLG025, Katkų k., Katkų g. kapitalinis remontas</w:t>
            </w:r>
          </w:p>
        </w:tc>
        <w:tc>
          <w:tcPr>
            <w:tcW w:w="1276" w:type="dxa"/>
          </w:tcPr>
          <w:p w14:paraId="3D8EA14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15</w:t>
            </w:r>
          </w:p>
        </w:tc>
        <w:tc>
          <w:tcPr>
            <w:tcW w:w="1134" w:type="dxa"/>
          </w:tcPr>
          <w:p w14:paraId="23CE4B68"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2</w:t>
            </w:r>
          </w:p>
        </w:tc>
      </w:tr>
      <w:tr w:rsidR="00231B16" w:rsidRPr="00402255" w14:paraId="21D5B220" w14:textId="77777777" w:rsidTr="00231B16">
        <w:tc>
          <w:tcPr>
            <w:tcW w:w="7268" w:type="dxa"/>
          </w:tcPr>
          <w:p w14:paraId="09F7D635" w14:textId="08565AA8"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VLG087, Pravažiavimo kelio Vilainių k. tarp Konstruktorių ir Šaltinio gatvių kapitalinis remontas</w:t>
            </w:r>
          </w:p>
        </w:tc>
        <w:tc>
          <w:tcPr>
            <w:tcW w:w="1276" w:type="dxa"/>
          </w:tcPr>
          <w:p w14:paraId="03E16B5A"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10</w:t>
            </w:r>
          </w:p>
        </w:tc>
        <w:tc>
          <w:tcPr>
            <w:tcW w:w="1134" w:type="dxa"/>
          </w:tcPr>
          <w:p w14:paraId="79E002BB"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3-6</w:t>
            </w:r>
          </w:p>
        </w:tc>
      </w:tr>
      <w:tr w:rsidR="00231B16" w:rsidRPr="00402255" w14:paraId="4686EE45" w14:textId="77777777" w:rsidTr="00231B16">
        <w:tc>
          <w:tcPr>
            <w:tcW w:w="7268" w:type="dxa"/>
          </w:tcPr>
          <w:p w14:paraId="1E1F4893"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VLG086, Pravažiavimo kelio Vilainių k.  tarp Šaltinio ir Rožių gatvių kapitalinis remontas</w:t>
            </w:r>
          </w:p>
        </w:tc>
        <w:tc>
          <w:tcPr>
            <w:tcW w:w="1276" w:type="dxa"/>
          </w:tcPr>
          <w:p w14:paraId="312FE5CD"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10</w:t>
            </w:r>
          </w:p>
        </w:tc>
        <w:tc>
          <w:tcPr>
            <w:tcW w:w="1134" w:type="dxa"/>
          </w:tcPr>
          <w:p w14:paraId="158FBE5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3-6</w:t>
            </w:r>
          </w:p>
        </w:tc>
      </w:tr>
      <w:tr w:rsidR="00231B16" w:rsidRPr="00402255" w14:paraId="4CE54651" w14:textId="77777777" w:rsidTr="00231B16">
        <w:tc>
          <w:tcPr>
            <w:tcW w:w="7268" w:type="dxa"/>
          </w:tcPr>
          <w:p w14:paraId="416FA9E7"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VLG004, Aristavos k., Dilgių g. kapitalinis remontas</w:t>
            </w:r>
          </w:p>
        </w:tc>
        <w:tc>
          <w:tcPr>
            <w:tcW w:w="1276" w:type="dxa"/>
          </w:tcPr>
          <w:p w14:paraId="73D5DEC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10</w:t>
            </w:r>
          </w:p>
        </w:tc>
        <w:tc>
          <w:tcPr>
            <w:tcW w:w="1134" w:type="dxa"/>
          </w:tcPr>
          <w:p w14:paraId="6ED06CA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3-6</w:t>
            </w:r>
          </w:p>
        </w:tc>
      </w:tr>
      <w:tr w:rsidR="00231B16" w:rsidRPr="00402255" w14:paraId="0CFAA2F0" w14:textId="77777777" w:rsidTr="00231B16">
        <w:tc>
          <w:tcPr>
            <w:tcW w:w="7268" w:type="dxa"/>
          </w:tcPr>
          <w:p w14:paraId="12C770D0"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VL-2, Privažiavimas nuo VRK Nr. 2008 iki Šetenių per Šetenių kaimą kapitalinis remontas</w:t>
            </w:r>
          </w:p>
        </w:tc>
        <w:tc>
          <w:tcPr>
            <w:tcW w:w="1276" w:type="dxa"/>
          </w:tcPr>
          <w:p w14:paraId="083F97C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10</w:t>
            </w:r>
          </w:p>
        </w:tc>
        <w:tc>
          <w:tcPr>
            <w:tcW w:w="1134" w:type="dxa"/>
          </w:tcPr>
          <w:p w14:paraId="0AAF952D"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3-6</w:t>
            </w:r>
          </w:p>
        </w:tc>
      </w:tr>
      <w:tr w:rsidR="00231B16" w:rsidRPr="00402255" w14:paraId="26EDF24C" w14:textId="77777777" w:rsidTr="00231B16">
        <w:tc>
          <w:tcPr>
            <w:tcW w:w="7268" w:type="dxa"/>
          </w:tcPr>
          <w:p w14:paraId="06497E86"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VLG034, Lančiūnavos k., Būdų g. kapitalinis remontas</w:t>
            </w:r>
          </w:p>
        </w:tc>
        <w:tc>
          <w:tcPr>
            <w:tcW w:w="1276" w:type="dxa"/>
          </w:tcPr>
          <w:p w14:paraId="4C878A09"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06C74D52"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7-9</w:t>
            </w:r>
          </w:p>
        </w:tc>
      </w:tr>
      <w:tr w:rsidR="00231B16" w:rsidRPr="00402255" w14:paraId="11E321A9" w14:textId="77777777" w:rsidTr="00231B16">
        <w:tc>
          <w:tcPr>
            <w:tcW w:w="7268" w:type="dxa"/>
          </w:tcPr>
          <w:p w14:paraId="1175073B"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VLG037, Lančiūnavos k., Pliupų g. kapitalinis remontas</w:t>
            </w:r>
          </w:p>
        </w:tc>
        <w:tc>
          <w:tcPr>
            <w:tcW w:w="1276" w:type="dxa"/>
          </w:tcPr>
          <w:p w14:paraId="51A3300F"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7C77902E"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7-9</w:t>
            </w:r>
          </w:p>
        </w:tc>
      </w:tr>
      <w:tr w:rsidR="00231B16" w:rsidRPr="00402255" w14:paraId="067D1264" w14:textId="77777777" w:rsidTr="00231B16">
        <w:tc>
          <w:tcPr>
            <w:tcW w:w="7268" w:type="dxa"/>
          </w:tcPr>
          <w:p w14:paraId="518F0811" w14:textId="77777777" w:rsidR="00231B16" w:rsidRPr="00402255" w:rsidRDefault="00231B16" w:rsidP="00231B16">
            <w:pPr>
              <w:spacing w:after="0" w:line="240" w:lineRule="auto"/>
              <w:contextualSpacing/>
              <w:rPr>
                <w:rFonts w:asciiTheme="majorBidi" w:hAnsiTheme="majorBidi" w:cstheme="majorBidi"/>
                <w:sz w:val="24"/>
                <w:szCs w:val="24"/>
              </w:rPr>
            </w:pPr>
            <w:r w:rsidRPr="00402255">
              <w:rPr>
                <w:rFonts w:asciiTheme="majorBidi" w:hAnsiTheme="majorBidi" w:cstheme="majorBidi"/>
                <w:sz w:val="24"/>
                <w:szCs w:val="24"/>
              </w:rPr>
              <w:t>VLG061, Tiskūnų k., Naujoji g. kapitalinis remontas</w:t>
            </w:r>
          </w:p>
        </w:tc>
        <w:tc>
          <w:tcPr>
            <w:tcW w:w="1276" w:type="dxa"/>
          </w:tcPr>
          <w:p w14:paraId="77354C70"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5</w:t>
            </w:r>
          </w:p>
        </w:tc>
        <w:tc>
          <w:tcPr>
            <w:tcW w:w="1134" w:type="dxa"/>
          </w:tcPr>
          <w:p w14:paraId="52C263D7" w14:textId="77777777" w:rsidR="00231B16" w:rsidRPr="00402255" w:rsidRDefault="00231B16" w:rsidP="00231B16">
            <w:pPr>
              <w:spacing w:after="0" w:line="240" w:lineRule="auto"/>
              <w:contextualSpacing/>
              <w:jc w:val="center"/>
              <w:rPr>
                <w:rFonts w:asciiTheme="majorBidi" w:hAnsiTheme="majorBidi" w:cstheme="majorBidi"/>
                <w:sz w:val="24"/>
                <w:szCs w:val="24"/>
              </w:rPr>
            </w:pPr>
            <w:r w:rsidRPr="00402255">
              <w:rPr>
                <w:rFonts w:asciiTheme="majorBidi" w:hAnsiTheme="majorBidi" w:cstheme="majorBidi"/>
                <w:sz w:val="24"/>
                <w:szCs w:val="24"/>
              </w:rPr>
              <w:t>7-9</w:t>
            </w:r>
          </w:p>
        </w:tc>
      </w:tr>
    </w:tbl>
    <w:p w14:paraId="07372D4B" w14:textId="77777777" w:rsidR="00231B16" w:rsidRPr="00402255" w:rsidRDefault="00231B16" w:rsidP="00231B16">
      <w:pPr>
        <w:spacing w:after="0" w:line="240" w:lineRule="auto"/>
        <w:contextualSpacing/>
        <w:jc w:val="both"/>
        <w:rPr>
          <w:rFonts w:asciiTheme="majorBidi" w:hAnsiTheme="majorBidi" w:cstheme="majorBidi"/>
          <w:sz w:val="24"/>
          <w:szCs w:val="24"/>
        </w:rPr>
      </w:pPr>
    </w:p>
    <w:p w14:paraId="6AD15B1A" w14:textId="77777777" w:rsidR="00231B16" w:rsidRPr="00402255" w:rsidRDefault="00231B16" w:rsidP="00231B16">
      <w:pPr>
        <w:spacing w:after="0" w:line="240" w:lineRule="auto"/>
        <w:contextualSpacing/>
        <w:jc w:val="both"/>
        <w:rPr>
          <w:rFonts w:asciiTheme="majorBidi" w:hAnsiTheme="majorBidi" w:cstheme="majorBidi"/>
          <w:sz w:val="24"/>
          <w:szCs w:val="24"/>
        </w:rPr>
      </w:pPr>
      <w:r w:rsidRPr="00402255">
        <w:rPr>
          <w:rFonts w:asciiTheme="majorBidi" w:hAnsiTheme="majorBidi" w:cstheme="majorBidi"/>
          <w:sz w:val="24"/>
          <w:szCs w:val="24"/>
        </w:rPr>
        <w:t>PASTABOS:</w:t>
      </w:r>
    </w:p>
    <w:p w14:paraId="7CA0F1DF" w14:textId="77777777" w:rsidR="00231B16" w:rsidRPr="00402255" w:rsidRDefault="00231B16" w:rsidP="00231B16">
      <w:pPr>
        <w:spacing w:after="0" w:line="240" w:lineRule="auto"/>
        <w:contextualSpacing/>
        <w:jc w:val="both"/>
        <w:rPr>
          <w:rFonts w:asciiTheme="majorBidi" w:hAnsiTheme="majorBidi" w:cstheme="majorBidi"/>
          <w:sz w:val="24"/>
          <w:szCs w:val="24"/>
        </w:rPr>
      </w:pPr>
      <w:r w:rsidRPr="00402255">
        <w:rPr>
          <w:rFonts w:asciiTheme="majorBidi" w:hAnsiTheme="majorBidi" w:cstheme="majorBidi"/>
          <w:sz w:val="24"/>
          <w:szCs w:val="24"/>
        </w:rPr>
        <w:t>1. Objektams surinkus vienodą balų skaičių, pirmumas skiriamas mažesnės darbų vertės objektui.</w:t>
      </w:r>
    </w:p>
    <w:p w14:paraId="456BFAE9" w14:textId="77777777" w:rsidR="00231B16" w:rsidRPr="00402255" w:rsidRDefault="00231B16" w:rsidP="00231B16">
      <w:pPr>
        <w:spacing w:after="0" w:line="240" w:lineRule="auto"/>
        <w:contextualSpacing/>
        <w:jc w:val="both"/>
        <w:rPr>
          <w:rFonts w:asciiTheme="majorBidi" w:hAnsiTheme="majorBidi" w:cstheme="majorBidi"/>
          <w:sz w:val="24"/>
          <w:szCs w:val="24"/>
        </w:rPr>
      </w:pPr>
      <w:r w:rsidRPr="00402255">
        <w:rPr>
          <w:rFonts w:asciiTheme="majorBidi" w:hAnsiTheme="majorBidi" w:cstheme="majorBidi"/>
          <w:sz w:val="24"/>
          <w:szCs w:val="24"/>
        </w:rPr>
        <w:lastRenderedPageBreak/>
        <w:t xml:space="preserve">2. </w:t>
      </w:r>
      <w:r w:rsidRPr="00402255">
        <w:rPr>
          <w:rFonts w:asciiTheme="majorBidi" w:hAnsiTheme="majorBidi" w:cstheme="majorBidi"/>
          <w:bCs/>
          <w:sz w:val="24"/>
          <w:szCs w:val="24"/>
        </w:rPr>
        <w:t>Tiesimo, rekonstravimo, kapitalinio remonto</w:t>
      </w:r>
      <w:r w:rsidRPr="00402255">
        <w:rPr>
          <w:rFonts w:asciiTheme="majorBidi" w:hAnsiTheme="majorBidi" w:cstheme="majorBidi"/>
          <w:b/>
          <w:sz w:val="24"/>
          <w:szCs w:val="24"/>
        </w:rPr>
        <w:t xml:space="preserve"> </w:t>
      </w:r>
      <w:r w:rsidRPr="00402255">
        <w:rPr>
          <w:rFonts w:asciiTheme="majorBidi" w:hAnsiTheme="majorBidi" w:cstheme="majorBidi"/>
          <w:bCs/>
          <w:sz w:val="24"/>
          <w:szCs w:val="24"/>
        </w:rPr>
        <w:t>darbų</w:t>
      </w:r>
      <w:r w:rsidRPr="00402255">
        <w:rPr>
          <w:rFonts w:asciiTheme="majorBidi" w:hAnsiTheme="majorBidi" w:cstheme="majorBidi"/>
          <w:b/>
          <w:sz w:val="24"/>
          <w:szCs w:val="24"/>
        </w:rPr>
        <w:t xml:space="preserve"> </w:t>
      </w:r>
      <w:r w:rsidRPr="00402255">
        <w:rPr>
          <w:rFonts w:asciiTheme="majorBidi" w:hAnsiTheme="majorBidi" w:cstheme="majorBidi"/>
          <w:bCs/>
          <w:sz w:val="24"/>
          <w:szCs w:val="24"/>
        </w:rPr>
        <w:t>o</w:t>
      </w:r>
      <w:r w:rsidRPr="00402255">
        <w:rPr>
          <w:rFonts w:asciiTheme="majorBidi" w:hAnsiTheme="majorBidi" w:cstheme="majorBidi"/>
          <w:sz w:val="24"/>
          <w:szCs w:val="24"/>
        </w:rPr>
        <w:t>bjektams, kuriems ankstesniais metais nebuvo parengti projektai, pirmaisiais įgyvendinimo metais bus rengiami projektai ir kita techninė dokumentacija.</w:t>
      </w:r>
    </w:p>
    <w:p w14:paraId="113426B5" w14:textId="77777777" w:rsidR="00231B16" w:rsidRPr="00402255" w:rsidRDefault="00231B16" w:rsidP="00231B16">
      <w:pPr>
        <w:spacing w:after="0" w:line="240" w:lineRule="auto"/>
        <w:contextualSpacing/>
        <w:rPr>
          <w:rFonts w:ascii="Times New Roman" w:hAnsi="Times New Roman"/>
          <w:sz w:val="24"/>
          <w:szCs w:val="24"/>
          <w:lang w:eastAsia="lt-LT"/>
        </w:rPr>
      </w:pPr>
    </w:p>
    <w:sectPr w:rsidR="00231B16" w:rsidRPr="00402255" w:rsidSect="00231B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5D5F" w14:textId="77777777" w:rsidR="003B276B" w:rsidRDefault="003B276B" w:rsidP="0044572F">
      <w:pPr>
        <w:spacing w:after="0" w:line="240" w:lineRule="auto"/>
      </w:pPr>
      <w:r>
        <w:separator/>
      </w:r>
    </w:p>
  </w:endnote>
  <w:endnote w:type="continuationSeparator" w:id="0">
    <w:p w14:paraId="6ADD3686" w14:textId="77777777" w:rsidR="003B276B" w:rsidRDefault="003B276B"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6F79" w14:textId="77777777" w:rsidR="003B276B" w:rsidRDefault="003B276B" w:rsidP="0044572F">
      <w:pPr>
        <w:spacing w:after="0" w:line="240" w:lineRule="auto"/>
      </w:pPr>
      <w:r>
        <w:separator/>
      </w:r>
    </w:p>
  </w:footnote>
  <w:footnote w:type="continuationSeparator" w:id="0">
    <w:p w14:paraId="3181B3C3" w14:textId="77777777" w:rsidR="003B276B" w:rsidRDefault="003B276B"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760B647B"/>
    <w:multiLevelType w:val="hybridMultilevel"/>
    <w:tmpl w:val="EA9CEC38"/>
    <w:lvl w:ilvl="0" w:tplc="6A3CFBD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4162338">
    <w:abstractNumId w:val="5"/>
  </w:num>
  <w:num w:numId="2" w16cid:durableId="2089766861">
    <w:abstractNumId w:val="2"/>
  </w:num>
  <w:num w:numId="3" w16cid:durableId="1463230422">
    <w:abstractNumId w:val="1"/>
  </w:num>
  <w:num w:numId="4" w16cid:durableId="894004860">
    <w:abstractNumId w:val="0"/>
  </w:num>
  <w:num w:numId="5" w16cid:durableId="1329480573">
    <w:abstractNumId w:val="6"/>
  </w:num>
  <w:num w:numId="6" w16cid:durableId="2099864263">
    <w:abstractNumId w:val="8"/>
  </w:num>
  <w:num w:numId="7" w16cid:durableId="1955479814">
    <w:abstractNumId w:val="3"/>
  </w:num>
  <w:num w:numId="8" w16cid:durableId="2114936098">
    <w:abstractNumId w:val="4"/>
  </w:num>
  <w:num w:numId="9" w16cid:durableId="923496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05B6B"/>
    <w:rsid w:val="00012B5D"/>
    <w:rsid w:val="000141ED"/>
    <w:rsid w:val="00020E2E"/>
    <w:rsid w:val="0002171A"/>
    <w:rsid w:val="00021B97"/>
    <w:rsid w:val="00023E3D"/>
    <w:rsid w:val="00024063"/>
    <w:rsid w:val="00024626"/>
    <w:rsid w:val="0002526E"/>
    <w:rsid w:val="00031088"/>
    <w:rsid w:val="00032DE6"/>
    <w:rsid w:val="00033805"/>
    <w:rsid w:val="000348DD"/>
    <w:rsid w:val="000352E5"/>
    <w:rsid w:val="0003707B"/>
    <w:rsid w:val="00037EA0"/>
    <w:rsid w:val="0004353E"/>
    <w:rsid w:val="0005131B"/>
    <w:rsid w:val="00053ACB"/>
    <w:rsid w:val="00054999"/>
    <w:rsid w:val="00054A82"/>
    <w:rsid w:val="00056432"/>
    <w:rsid w:val="00062077"/>
    <w:rsid w:val="00063AAE"/>
    <w:rsid w:val="00064A6F"/>
    <w:rsid w:val="00066567"/>
    <w:rsid w:val="00073962"/>
    <w:rsid w:val="0007774D"/>
    <w:rsid w:val="00077951"/>
    <w:rsid w:val="000802A9"/>
    <w:rsid w:val="00085ADD"/>
    <w:rsid w:val="000864C7"/>
    <w:rsid w:val="000871D9"/>
    <w:rsid w:val="0008745C"/>
    <w:rsid w:val="000908DE"/>
    <w:rsid w:val="00092EBD"/>
    <w:rsid w:val="000A056C"/>
    <w:rsid w:val="000A14CB"/>
    <w:rsid w:val="000A1535"/>
    <w:rsid w:val="000A25D1"/>
    <w:rsid w:val="000A38FF"/>
    <w:rsid w:val="000A5112"/>
    <w:rsid w:val="000A6204"/>
    <w:rsid w:val="000A711A"/>
    <w:rsid w:val="000B144E"/>
    <w:rsid w:val="000B5716"/>
    <w:rsid w:val="000C0094"/>
    <w:rsid w:val="000C0F16"/>
    <w:rsid w:val="000C25A9"/>
    <w:rsid w:val="000C2700"/>
    <w:rsid w:val="000C7DD9"/>
    <w:rsid w:val="000D2333"/>
    <w:rsid w:val="000D2E68"/>
    <w:rsid w:val="000D3604"/>
    <w:rsid w:val="000D53A8"/>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1899"/>
    <w:rsid w:val="00114FC1"/>
    <w:rsid w:val="001164C2"/>
    <w:rsid w:val="00120ED8"/>
    <w:rsid w:val="00123258"/>
    <w:rsid w:val="00123531"/>
    <w:rsid w:val="0013036E"/>
    <w:rsid w:val="00130A01"/>
    <w:rsid w:val="001312E5"/>
    <w:rsid w:val="0013136B"/>
    <w:rsid w:val="00136CB2"/>
    <w:rsid w:val="00137110"/>
    <w:rsid w:val="00137D1A"/>
    <w:rsid w:val="001432FA"/>
    <w:rsid w:val="001453EF"/>
    <w:rsid w:val="00146F72"/>
    <w:rsid w:val="00147942"/>
    <w:rsid w:val="00151AEF"/>
    <w:rsid w:val="00154B8B"/>
    <w:rsid w:val="00154FC5"/>
    <w:rsid w:val="00156BBE"/>
    <w:rsid w:val="001619D4"/>
    <w:rsid w:val="001629EC"/>
    <w:rsid w:val="001715E9"/>
    <w:rsid w:val="00173EF0"/>
    <w:rsid w:val="00176AD7"/>
    <w:rsid w:val="00193552"/>
    <w:rsid w:val="0019392D"/>
    <w:rsid w:val="001943A5"/>
    <w:rsid w:val="00194E21"/>
    <w:rsid w:val="001962DF"/>
    <w:rsid w:val="001A1474"/>
    <w:rsid w:val="001A2D3A"/>
    <w:rsid w:val="001A3312"/>
    <w:rsid w:val="001B184A"/>
    <w:rsid w:val="001B2CD0"/>
    <w:rsid w:val="001B2E84"/>
    <w:rsid w:val="001B35FA"/>
    <w:rsid w:val="001B5337"/>
    <w:rsid w:val="001B577E"/>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203465"/>
    <w:rsid w:val="00205AC5"/>
    <w:rsid w:val="002109DF"/>
    <w:rsid w:val="002135AC"/>
    <w:rsid w:val="0022006C"/>
    <w:rsid w:val="00220FD3"/>
    <w:rsid w:val="00221726"/>
    <w:rsid w:val="00223FDC"/>
    <w:rsid w:val="0022421E"/>
    <w:rsid w:val="002248BE"/>
    <w:rsid w:val="0023164F"/>
    <w:rsid w:val="0023191B"/>
    <w:rsid w:val="00231B16"/>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187"/>
    <w:rsid w:val="002712EF"/>
    <w:rsid w:val="00275404"/>
    <w:rsid w:val="00275A65"/>
    <w:rsid w:val="0028262B"/>
    <w:rsid w:val="002908F4"/>
    <w:rsid w:val="00290CF3"/>
    <w:rsid w:val="002915D8"/>
    <w:rsid w:val="00293B39"/>
    <w:rsid w:val="00296526"/>
    <w:rsid w:val="002A0302"/>
    <w:rsid w:val="002A0D0C"/>
    <w:rsid w:val="002A3020"/>
    <w:rsid w:val="002A52AC"/>
    <w:rsid w:val="002A5911"/>
    <w:rsid w:val="002B16C5"/>
    <w:rsid w:val="002B2901"/>
    <w:rsid w:val="002B7D56"/>
    <w:rsid w:val="002C0345"/>
    <w:rsid w:val="002C0AEA"/>
    <w:rsid w:val="002C2430"/>
    <w:rsid w:val="002C66DA"/>
    <w:rsid w:val="002C6D66"/>
    <w:rsid w:val="002D0366"/>
    <w:rsid w:val="002D19FC"/>
    <w:rsid w:val="002D3138"/>
    <w:rsid w:val="002D543F"/>
    <w:rsid w:val="002D5E0D"/>
    <w:rsid w:val="002D5E46"/>
    <w:rsid w:val="002D6538"/>
    <w:rsid w:val="002E0492"/>
    <w:rsid w:val="002E5507"/>
    <w:rsid w:val="002E5BC6"/>
    <w:rsid w:val="002E625D"/>
    <w:rsid w:val="002F2726"/>
    <w:rsid w:val="002F2C3F"/>
    <w:rsid w:val="002F4B66"/>
    <w:rsid w:val="00300C0C"/>
    <w:rsid w:val="00300E18"/>
    <w:rsid w:val="003023B0"/>
    <w:rsid w:val="003025A4"/>
    <w:rsid w:val="00304DA7"/>
    <w:rsid w:val="003050B7"/>
    <w:rsid w:val="00310AB5"/>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54A9D"/>
    <w:rsid w:val="00354FBF"/>
    <w:rsid w:val="00364795"/>
    <w:rsid w:val="00364B51"/>
    <w:rsid w:val="00364F87"/>
    <w:rsid w:val="00365773"/>
    <w:rsid w:val="00372BE1"/>
    <w:rsid w:val="0037541F"/>
    <w:rsid w:val="003767EE"/>
    <w:rsid w:val="00380531"/>
    <w:rsid w:val="00383EF7"/>
    <w:rsid w:val="00387682"/>
    <w:rsid w:val="003906BF"/>
    <w:rsid w:val="003A32F9"/>
    <w:rsid w:val="003A4DB7"/>
    <w:rsid w:val="003A5B53"/>
    <w:rsid w:val="003A5F19"/>
    <w:rsid w:val="003A6867"/>
    <w:rsid w:val="003B03FA"/>
    <w:rsid w:val="003B1C3B"/>
    <w:rsid w:val="003B276B"/>
    <w:rsid w:val="003B3D99"/>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1EAE"/>
    <w:rsid w:val="003F2E1A"/>
    <w:rsid w:val="003F3496"/>
    <w:rsid w:val="003F4F92"/>
    <w:rsid w:val="003F7DF4"/>
    <w:rsid w:val="00402255"/>
    <w:rsid w:val="00404AC8"/>
    <w:rsid w:val="00405185"/>
    <w:rsid w:val="004063BF"/>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3137"/>
    <w:rsid w:val="0043382D"/>
    <w:rsid w:val="00434735"/>
    <w:rsid w:val="00441E83"/>
    <w:rsid w:val="00442C01"/>
    <w:rsid w:val="0044391D"/>
    <w:rsid w:val="00444B65"/>
    <w:rsid w:val="0044511D"/>
    <w:rsid w:val="0044572F"/>
    <w:rsid w:val="00447777"/>
    <w:rsid w:val="004508E1"/>
    <w:rsid w:val="004514AC"/>
    <w:rsid w:val="0045192A"/>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419"/>
    <w:rsid w:val="004A2A0A"/>
    <w:rsid w:val="004A4F95"/>
    <w:rsid w:val="004A6735"/>
    <w:rsid w:val="004B186A"/>
    <w:rsid w:val="004B237B"/>
    <w:rsid w:val="004B4926"/>
    <w:rsid w:val="004B69EF"/>
    <w:rsid w:val="004C18BD"/>
    <w:rsid w:val="004C2B98"/>
    <w:rsid w:val="004C694F"/>
    <w:rsid w:val="004D0489"/>
    <w:rsid w:val="004D2B5A"/>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6C1"/>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93C"/>
    <w:rsid w:val="005C1A0F"/>
    <w:rsid w:val="005C37EA"/>
    <w:rsid w:val="005C3F2B"/>
    <w:rsid w:val="005C6F85"/>
    <w:rsid w:val="005C7F50"/>
    <w:rsid w:val="005D08A7"/>
    <w:rsid w:val="005E064D"/>
    <w:rsid w:val="005E2629"/>
    <w:rsid w:val="005E5AE4"/>
    <w:rsid w:val="005E5B90"/>
    <w:rsid w:val="005E6194"/>
    <w:rsid w:val="005E7712"/>
    <w:rsid w:val="005F0CB1"/>
    <w:rsid w:val="005F1586"/>
    <w:rsid w:val="005F3D79"/>
    <w:rsid w:val="005F6054"/>
    <w:rsid w:val="0060178F"/>
    <w:rsid w:val="00602073"/>
    <w:rsid w:val="00604DA5"/>
    <w:rsid w:val="00606EC7"/>
    <w:rsid w:val="00610DB9"/>
    <w:rsid w:val="00610F16"/>
    <w:rsid w:val="00614EA3"/>
    <w:rsid w:val="0061518F"/>
    <w:rsid w:val="006151CE"/>
    <w:rsid w:val="00615742"/>
    <w:rsid w:val="00615E04"/>
    <w:rsid w:val="006174DD"/>
    <w:rsid w:val="00621284"/>
    <w:rsid w:val="00621A0F"/>
    <w:rsid w:val="00631A92"/>
    <w:rsid w:val="00632548"/>
    <w:rsid w:val="00633A29"/>
    <w:rsid w:val="00643B79"/>
    <w:rsid w:val="006442E5"/>
    <w:rsid w:val="00644439"/>
    <w:rsid w:val="0064644A"/>
    <w:rsid w:val="006512AD"/>
    <w:rsid w:val="00652548"/>
    <w:rsid w:val="00653D7D"/>
    <w:rsid w:val="006546C2"/>
    <w:rsid w:val="00654761"/>
    <w:rsid w:val="006569BB"/>
    <w:rsid w:val="00657D63"/>
    <w:rsid w:val="00660EBA"/>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6688"/>
    <w:rsid w:val="006C6DAB"/>
    <w:rsid w:val="006C735F"/>
    <w:rsid w:val="006D1790"/>
    <w:rsid w:val="006D3D51"/>
    <w:rsid w:val="006D7158"/>
    <w:rsid w:val="006D7CF3"/>
    <w:rsid w:val="006E3237"/>
    <w:rsid w:val="006E4CDB"/>
    <w:rsid w:val="006E6239"/>
    <w:rsid w:val="006E7FD1"/>
    <w:rsid w:val="006F0594"/>
    <w:rsid w:val="006F0C97"/>
    <w:rsid w:val="006F2F73"/>
    <w:rsid w:val="00703E3D"/>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2443"/>
    <w:rsid w:val="0079321C"/>
    <w:rsid w:val="007933F7"/>
    <w:rsid w:val="007973D2"/>
    <w:rsid w:val="007A2739"/>
    <w:rsid w:val="007A4A48"/>
    <w:rsid w:val="007A4A96"/>
    <w:rsid w:val="007A4F21"/>
    <w:rsid w:val="007A53E9"/>
    <w:rsid w:val="007A5D5D"/>
    <w:rsid w:val="007B082B"/>
    <w:rsid w:val="007B3751"/>
    <w:rsid w:val="007B461C"/>
    <w:rsid w:val="007B58BC"/>
    <w:rsid w:val="007B76A8"/>
    <w:rsid w:val="007C3EA0"/>
    <w:rsid w:val="007C427F"/>
    <w:rsid w:val="007C5133"/>
    <w:rsid w:val="007C6C74"/>
    <w:rsid w:val="007D00D0"/>
    <w:rsid w:val="007D0CDD"/>
    <w:rsid w:val="007D45FE"/>
    <w:rsid w:val="007D6A4E"/>
    <w:rsid w:val="007D6E66"/>
    <w:rsid w:val="007E30D7"/>
    <w:rsid w:val="007E4348"/>
    <w:rsid w:val="007E47E3"/>
    <w:rsid w:val="007E77CD"/>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24736"/>
    <w:rsid w:val="00824FBE"/>
    <w:rsid w:val="008338F2"/>
    <w:rsid w:val="00834D23"/>
    <w:rsid w:val="00836C71"/>
    <w:rsid w:val="00845E73"/>
    <w:rsid w:val="00846A13"/>
    <w:rsid w:val="00846B8B"/>
    <w:rsid w:val="0085540D"/>
    <w:rsid w:val="008559CB"/>
    <w:rsid w:val="00855F90"/>
    <w:rsid w:val="00866CB4"/>
    <w:rsid w:val="00872721"/>
    <w:rsid w:val="00875C78"/>
    <w:rsid w:val="008778FD"/>
    <w:rsid w:val="00881170"/>
    <w:rsid w:val="00881616"/>
    <w:rsid w:val="00883658"/>
    <w:rsid w:val="0088578A"/>
    <w:rsid w:val="008872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E69"/>
    <w:rsid w:val="008D1FF3"/>
    <w:rsid w:val="008D59BC"/>
    <w:rsid w:val="008E0F44"/>
    <w:rsid w:val="008E1B53"/>
    <w:rsid w:val="008E4F1A"/>
    <w:rsid w:val="008E5B01"/>
    <w:rsid w:val="008E7E38"/>
    <w:rsid w:val="008E7F32"/>
    <w:rsid w:val="008F3618"/>
    <w:rsid w:val="008F441E"/>
    <w:rsid w:val="008F6896"/>
    <w:rsid w:val="008F6EAF"/>
    <w:rsid w:val="009037B0"/>
    <w:rsid w:val="009053F2"/>
    <w:rsid w:val="00910816"/>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71559"/>
    <w:rsid w:val="0097254F"/>
    <w:rsid w:val="0097321E"/>
    <w:rsid w:val="00975502"/>
    <w:rsid w:val="00976D2F"/>
    <w:rsid w:val="009805FB"/>
    <w:rsid w:val="00985D1C"/>
    <w:rsid w:val="00985E23"/>
    <w:rsid w:val="009907D5"/>
    <w:rsid w:val="00992070"/>
    <w:rsid w:val="0099374C"/>
    <w:rsid w:val="00993D3A"/>
    <w:rsid w:val="009A2DB7"/>
    <w:rsid w:val="009A3D2A"/>
    <w:rsid w:val="009A6544"/>
    <w:rsid w:val="009B204F"/>
    <w:rsid w:val="009B4E55"/>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0C11"/>
    <w:rsid w:val="009E249A"/>
    <w:rsid w:val="009E3436"/>
    <w:rsid w:val="009E5918"/>
    <w:rsid w:val="009E6AE5"/>
    <w:rsid w:val="009F538D"/>
    <w:rsid w:val="00A05D11"/>
    <w:rsid w:val="00A11C0D"/>
    <w:rsid w:val="00A1505F"/>
    <w:rsid w:val="00A1690D"/>
    <w:rsid w:val="00A16917"/>
    <w:rsid w:val="00A209F8"/>
    <w:rsid w:val="00A2356D"/>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5EA0"/>
    <w:rsid w:val="00AD7731"/>
    <w:rsid w:val="00AE509E"/>
    <w:rsid w:val="00AE6721"/>
    <w:rsid w:val="00AE73A9"/>
    <w:rsid w:val="00AF058E"/>
    <w:rsid w:val="00AF0E2E"/>
    <w:rsid w:val="00AF1E55"/>
    <w:rsid w:val="00AF2F54"/>
    <w:rsid w:val="00AF314B"/>
    <w:rsid w:val="00AF7430"/>
    <w:rsid w:val="00AF763C"/>
    <w:rsid w:val="00B00703"/>
    <w:rsid w:val="00B05667"/>
    <w:rsid w:val="00B0612A"/>
    <w:rsid w:val="00B06AC7"/>
    <w:rsid w:val="00B07CF2"/>
    <w:rsid w:val="00B1075C"/>
    <w:rsid w:val="00B13E3B"/>
    <w:rsid w:val="00B158C5"/>
    <w:rsid w:val="00B15A1E"/>
    <w:rsid w:val="00B15B47"/>
    <w:rsid w:val="00B2042D"/>
    <w:rsid w:val="00B248A6"/>
    <w:rsid w:val="00B309F3"/>
    <w:rsid w:val="00B30FB7"/>
    <w:rsid w:val="00B31734"/>
    <w:rsid w:val="00B34E5E"/>
    <w:rsid w:val="00B355EE"/>
    <w:rsid w:val="00B36C94"/>
    <w:rsid w:val="00B4351F"/>
    <w:rsid w:val="00B438F8"/>
    <w:rsid w:val="00B43AA0"/>
    <w:rsid w:val="00B44991"/>
    <w:rsid w:val="00B45A95"/>
    <w:rsid w:val="00B46D1B"/>
    <w:rsid w:val="00B53128"/>
    <w:rsid w:val="00B55470"/>
    <w:rsid w:val="00B62BA7"/>
    <w:rsid w:val="00B67608"/>
    <w:rsid w:val="00B76E08"/>
    <w:rsid w:val="00B80022"/>
    <w:rsid w:val="00B80D10"/>
    <w:rsid w:val="00B82D69"/>
    <w:rsid w:val="00B8375D"/>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170B9"/>
    <w:rsid w:val="00C2002B"/>
    <w:rsid w:val="00C24E3D"/>
    <w:rsid w:val="00C261E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8CA"/>
    <w:rsid w:val="00C72BFE"/>
    <w:rsid w:val="00C755F3"/>
    <w:rsid w:val="00C8326D"/>
    <w:rsid w:val="00C83E1C"/>
    <w:rsid w:val="00C94642"/>
    <w:rsid w:val="00C949E7"/>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09D1"/>
    <w:rsid w:val="00CD12A9"/>
    <w:rsid w:val="00CD1EC9"/>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2CFB"/>
    <w:rsid w:val="00DC347F"/>
    <w:rsid w:val="00DC53A8"/>
    <w:rsid w:val="00DD2F74"/>
    <w:rsid w:val="00DD5020"/>
    <w:rsid w:val="00DE028E"/>
    <w:rsid w:val="00DE02B8"/>
    <w:rsid w:val="00DE2296"/>
    <w:rsid w:val="00DE5A83"/>
    <w:rsid w:val="00DE73EE"/>
    <w:rsid w:val="00DF4D2D"/>
    <w:rsid w:val="00DF583D"/>
    <w:rsid w:val="00DF7826"/>
    <w:rsid w:val="00DF7E3F"/>
    <w:rsid w:val="00E05852"/>
    <w:rsid w:val="00E05EA7"/>
    <w:rsid w:val="00E06B2C"/>
    <w:rsid w:val="00E0708E"/>
    <w:rsid w:val="00E20851"/>
    <w:rsid w:val="00E20F73"/>
    <w:rsid w:val="00E230CA"/>
    <w:rsid w:val="00E3015F"/>
    <w:rsid w:val="00E31B8B"/>
    <w:rsid w:val="00E329C5"/>
    <w:rsid w:val="00E34141"/>
    <w:rsid w:val="00E37256"/>
    <w:rsid w:val="00E41F0F"/>
    <w:rsid w:val="00E46D96"/>
    <w:rsid w:val="00E55DBF"/>
    <w:rsid w:val="00E604AC"/>
    <w:rsid w:val="00E61378"/>
    <w:rsid w:val="00E62A41"/>
    <w:rsid w:val="00E63512"/>
    <w:rsid w:val="00E65954"/>
    <w:rsid w:val="00E65CD3"/>
    <w:rsid w:val="00E66516"/>
    <w:rsid w:val="00E719C2"/>
    <w:rsid w:val="00E71D0B"/>
    <w:rsid w:val="00E72518"/>
    <w:rsid w:val="00E73872"/>
    <w:rsid w:val="00E74683"/>
    <w:rsid w:val="00E74C8B"/>
    <w:rsid w:val="00E755F0"/>
    <w:rsid w:val="00E774B5"/>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2CF7"/>
    <w:rsid w:val="00EB353B"/>
    <w:rsid w:val="00EB5A90"/>
    <w:rsid w:val="00EB6293"/>
    <w:rsid w:val="00EC3284"/>
    <w:rsid w:val="00EC51DE"/>
    <w:rsid w:val="00EC5F5A"/>
    <w:rsid w:val="00EC60F4"/>
    <w:rsid w:val="00ED01E5"/>
    <w:rsid w:val="00ED0A0F"/>
    <w:rsid w:val="00ED2186"/>
    <w:rsid w:val="00ED269F"/>
    <w:rsid w:val="00EE06AA"/>
    <w:rsid w:val="00EE17CF"/>
    <w:rsid w:val="00EE77A3"/>
    <w:rsid w:val="00EF2E0B"/>
    <w:rsid w:val="00EF56ED"/>
    <w:rsid w:val="00EF6A79"/>
    <w:rsid w:val="00EF71F7"/>
    <w:rsid w:val="00EF7751"/>
    <w:rsid w:val="00F06BBA"/>
    <w:rsid w:val="00F108D5"/>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4026D"/>
    <w:rsid w:val="00F44D2B"/>
    <w:rsid w:val="00F46A66"/>
    <w:rsid w:val="00F46CA3"/>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904B9"/>
    <w:rsid w:val="00F946C2"/>
    <w:rsid w:val="00F961E9"/>
    <w:rsid w:val="00F96D22"/>
    <w:rsid w:val="00FA23EF"/>
    <w:rsid w:val="00FA3452"/>
    <w:rsid w:val="00FA3B0B"/>
    <w:rsid w:val="00FA48FF"/>
    <w:rsid w:val="00FA513E"/>
    <w:rsid w:val="00FA5EAB"/>
    <w:rsid w:val="00FB23AD"/>
    <w:rsid w:val="00FB28CF"/>
    <w:rsid w:val="00FC1624"/>
    <w:rsid w:val="00FC2422"/>
    <w:rsid w:val="00FC4F5E"/>
    <w:rsid w:val="00FC69E9"/>
    <w:rsid w:val="00FC7115"/>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53EF"/>
    <w:rPr>
      <w:color w:val="0563C1" w:themeColor="hyperlink"/>
      <w:u w:val="single"/>
    </w:rPr>
  </w:style>
  <w:style w:type="character" w:styleId="Neapdorotaspaminjimas">
    <w:name w:val="Unresolved Mention"/>
    <w:basedOn w:val="Numatytasispastraiposriftas"/>
    <w:uiPriority w:val="99"/>
    <w:semiHidden/>
    <w:unhideWhenUsed/>
    <w:rsid w:val="001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169B-54B0-46D8-A385-F832FEBD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4264</Words>
  <Characters>2432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2025-02-06T08:23:00Z</cp:lastPrinted>
  <dcterms:created xsi:type="dcterms:W3CDTF">2025-02-25T12:04:00Z</dcterms:created>
  <dcterms:modified xsi:type="dcterms:W3CDTF">2025-02-26T12:53:00Z</dcterms:modified>
</cp:coreProperties>
</file>